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601634" w14:textId="08E41569" w:rsidR="00CF59DA" w:rsidRDefault="00433F34" w:rsidP="00361638">
      <w:pPr>
        <w:spacing w:after="120" w:line="240" w:lineRule="auto"/>
        <w:rPr>
          <w:rFonts w:ascii="Times New Roman" w:hAnsi="Times New Roman" w:cs="Times New Roman"/>
        </w:rPr>
      </w:pPr>
      <w:bookmarkStart w:id="0" w:name="OLE_LINK1"/>
      <w:bookmarkStart w:id="1" w:name="OLE_LINK2"/>
      <w:r>
        <w:rPr>
          <w:rFonts w:ascii="Times New Roman" w:hAnsi="Times New Roman" w:cs="Times New Roman"/>
        </w:rPr>
        <w:t xml:space="preserve">CCBS7002 COGNITIVE NEUROSCIENCE – </w:t>
      </w:r>
      <w:r w:rsidR="00305337">
        <w:rPr>
          <w:rFonts w:ascii="Times New Roman" w:hAnsi="Times New Roman" w:cs="Times New Roman"/>
          <w:lang w:val="x-none"/>
        </w:rPr>
        <w:t xml:space="preserve">GROUP PROJECT </w:t>
      </w:r>
      <w:r>
        <w:rPr>
          <w:rFonts w:ascii="Times New Roman" w:hAnsi="Times New Roman" w:cs="Times New Roman"/>
          <w:lang w:val="x-none"/>
        </w:rPr>
        <w:t>F</w:t>
      </w:r>
      <w:r>
        <w:rPr>
          <w:rFonts w:ascii="Times New Roman" w:hAnsi="Times New Roman" w:cs="Times New Roman"/>
        </w:rPr>
        <w:t>INAL REPORT</w:t>
      </w:r>
    </w:p>
    <w:p w14:paraId="426A2C74" w14:textId="77777777" w:rsidR="00CF59DA" w:rsidRDefault="00CF59DA" w:rsidP="00361638">
      <w:pPr>
        <w:spacing w:after="120" w:line="240" w:lineRule="auto"/>
        <w:rPr>
          <w:rFonts w:ascii="Times New Roman" w:hAnsi="Times New Roman" w:cs="Times New Roman"/>
        </w:rPr>
      </w:pPr>
    </w:p>
    <w:p w14:paraId="0F04310F" w14:textId="77777777" w:rsidR="00F06C09" w:rsidRPr="00433F34" w:rsidRDefault="00F06C09" w:rsidP="00361638">
      <w:pPr>
        <w:spacing w:after="120" w:line="240" w:lineRule="auto"/>
        <w:rPr>
          <w:rFonts w:ascii="Times New Roman" w:hAnsi="Times New Roman" w:cs="Times New Roman"/>
        </w:rPr>
      </w:pPr>
    </w:p>
    <w:p w14:paraId="55BAAE8F" w14:textId="54B99537" w:rsidR="00CF59DA" w:rsidRPr="00F06C09" w:rsidRDefault="000B727D" w:rsidP="00361638">
      <w:pPr>
        <w:spacing w:after="120" w:line="240" w:lineRule="auto"/>
        <w:rPr>
          <w:rFonts w:ascii="Times New Roman" w:hAnsi="Times New Roman" w:cs="Times New Roman"/>
          <w:b/>
        </w:rPr>
      </w:pPr>
      <w:r w:rsidRPr="00F06C09">
        <w:rPr>
          <w:rFonts w:ascii="Times New Roman" w:hAnsi="Times New Roman" w:cs="Times New Roman"/>
          <w:b/>
        </w:rPr>
        <w:t xml:space="preserve">GROUP 8 MORAL </w:t>
      </w:r>
      <w:r>
        <w:rPr>
          <w:rFonts w:ascii="Times New Roman" w:hAnsi="Times New Roman" w:cs="Times New Roman"/>
          <w:b/>
          <w:bCs/>
          <w:lang w:val="x-none"/>
        </w:rPr>
        <w:t>TASK</w:t>
      </w:r>
    </w:p>
    <w:p w14:paraId="36EFC79B" w14:textId="2840B709" w:rsidR="001037D0" w:rsidRPr="00CF59DA" w:rsidRDefault="001037D0" w:rsidP="00361638">
      <w:pPr>
        <w:spacing w:after="120" w:line="240" w:lineRule="auto"/>
        <w:rPr>
          <w:rFonts w:ascii="Times New Roman" w:hAnsi="Times New Roman" w:cs="Times New Roman"/>
        </w:rPr>
      </w:pPr>
      <w:r w:rsidRPr="00CF59DA">
        <w:rPr>
          <w:rFonts w:ascii="Times New Roman" w:hAnsi="Times New Roman" w:cs="Times New Roman"/>
        </w:rPr>
        <w:t>M-C3-6412-4</w:t>
      </w:r>
      <w:bookmarkEnd w:id="0"/>
      <w:bookmarkEnd w:id="1"/>
      <w:r w:rsidRPr="00CF59DA">
        <w:rPr>
          <w:rFonts w:ascii="Times New Roman" w:hAnsi="Times New Roman" w:cs="Times New Roman"/>
        </w:rPr>
        <w:t xml:space="preserve"> Liu, Yuqi</w:t>
      </w:r>
    </w:p>
    <w:p w14:paraId="72D5995D" w14:textId="1C9C6588" w:rsidR="00BF51E2" w:rsidRPr="00CF59DA" w:rsidRDefault="00BF51E2" w:rsidP="00361638">
      <w:pPr>
        <w:spacing w:after="120" w:line="240" w:lineRule="auto"/>
        <w:rPr>
          <w:rFonts w:ascii="Times New Roman" w:hAnsi="Times New Roman" w:cs="Times New Roman"/>
        </w:rPr>
      </w:pPr>
      <w:r w:rsidRPr="00CF59DA">
        <w:rPr>
          <w:rFonts w:ascii="Times New Roman" w:hAnsi="Times New Roman" w:cs="Times New Roman"/>
        </w:rPr>
        <w:t>M-C3-6434-1</w:t>
      </w:r>
      <w:r w:rsidR="001037D0" w:rsidRPr="00CF59DA">
        <w:rPr>
          <w:rFonts w:ascii="Times New Roman" w:hAnsi="Times New Roman" w:cs="Times New Roman"/>
        </w:rPr>
        <w:t xml:space="preserve"> Chan, Natalia</w:t>
      </w:r>
    </w:p>
    <w:p w14:paraId="243D2220" w14:textId="45803E09" w:rsidR="00F947F1" w:rsidRPr="00CF59DA" w:rsidRDefault="00BF51E2" w:rsidP="00EF7AE7">
      <w:pPr>
        <w:spacing w:after="120" w:line="240" w:lineRule="auto"/>
        <w:rPr>
          <w:rFonts w:ascii="Times New Roman" w:hAnsi="Times New Roman" w:cs="Times New Roman"/>
        </w:rPr>
      </w:pPr>
      <w:r w:rsidRPr="00CF59DA">
        <w:rPr>
          <w:rFonts w:ascii="Times New Roman" w:hAnsi="Times New Roman" w:cs="Times New Roman"/>
        </w:rPr>
        <w:t>M-C3-</w:t>
      </w:r>
      <w:r w:rsidR="001037D0" w:rsidRPr="00CF59DA">
        <w:rPr>
          <w:rFonts w:ascii="Times New Roman" w:hAnsi="Times New Roman" w:cs="Times New Roman"/>
        </w:rPr>
        <w:t>6449-2 Xiao, Xinyun</w:t>
      </w:r>
    </w:p>
    <w:p w14:paraId="6168EA6B" w14:textId="77777777" w:rsidR="00CF59DA" w:rsidRDefault="00CF59DA" w:rsidP="00F947F1">
      <w:pPr>
        <w:spacing w:line="480" w:lineRule="auto"/>
        <w:rPr>
          <w:rFonts w:ascii="Times New Roman" w:hAnsi="Times New Roman" w:cs="Times New Roman"/>
          <w:b/>
        </w:rPr>
      </w:pPr>
    </w:p>
    <w:p w14:paraId="44C406BF" w14:textId="77777777" w:rsidR="00CF59DA" w:rsidRDefault="00CF59DA" w:rsidP="00F947F1">
      <w:pPr>
        <w:spacing w:line="480" w:lineRule="auto"/>
        <w:rPr>
          <w:rFonts w:ascii="Times New Roman" w:hAnsi="Times New Roman" w:cs="Times New Roman"/>
          <w:b/>
        </w:rPr>
      </w:pPr>
    </w:p>
    <w:p w14:paraId="504B1B10" w14:textId="77777777" w:rsidR="00CF59DA" w:rsidRDefault="00CF59DA" w:rsidP="00F947F1">
      <w:pPr>
        <w:spacing w:line="480" w:lineRule="auto"/>
        <w:rPr>
          <w:rFonts w:ascii="Times New Roman" w:hAnsi="Times New Roman" w:cs="Times New Roman"/>
          <w:b/>
        </w:rPr>
      </w:pPr>
    </w:p>
    <w:p w14:paraId="684F3F38" w14:textId="7BD2C010" w:rsidR="00195CCD" w:rsidRPr="00CF59DA" w:rsidRDefault="008C2DAF" w:rsidP="00F947F1">
      <w:pPr>
        <w:spacing w:line="480" w:lineRule="auto"/>
        <w:rPr>
          <w:rFonts w:ascii="Times New Roman" w:hAnsi="Times New Roman" w:cs="Times New Roman"/>
          <w:b/>
          <w:sz w:val="28"/>
          <w:szCs w:val="28"/>
        </w:rPr>
      </w:pPr>
      <w:r w:rsidRPr="00CF59DA">
        <w:rPr>
          <w:rFonts w:ascii="Times New Roman" w:hAnsi="Times New Roman" w:cs="Times New Roman"/>
          <w:b/>
          <w:sz w:val="28"/>
          <w:szCs w:val="28"/>
        </w:rPr>
        <w:t>THE EFFECT OF EXTRAVERSION-INTROVERSION PERSONALITY TENDENCIES ON MORAL JUDGEMENT – A MINI RESEARCH</w:t>
      </w:r>
    </w:p>
    <w:p w14:paraId="47EB8E4D" w14:textId="77777777" w:rsidR="00CF59DA" w:rsidRPr="00CF59DA" w:rsidRDefault="00CF59DA" w:rsidP="001E20C0">
      <w:pPr>
        <w:pStyle w:val="a9"/>
        <w:numPr>
          <w:ilvl w:val="0"/>
          <w:numId w:val="1"/>
        </w:numPr>
        <w:spacing w:line="480" w:lineRule="auto"/>
        <w:rPr>
          <w:rFonts w:ascii="Times New Roman" w:hAnsi="Times New Roman" w:cs="Times New Roman"/>
          <w:b/>
          <w:sz w:val="28"/>
          <w:szCs w:val="28"/>
        </w:rPr>
        <w:sectPr w:rsidR="00CF59DA" w:rsidRPr="00CF59DA" w:rsidSect="00771166">
          <w:headerReference w:type="default" r:id="rId8"/>
          <w:pgSz w:w="11906" w:h="16838"/>
          <w:pgMar w:top="1440" w:right="1440" w:bottom="1440" w:left="1440" w:header="851" w:footer="992" w:gutter="0"/>
          <w:cols w:space="425"/>
          <w:titlePg/>
          <w:docGrid w:type="lines" w:linePitch="360"/>
        </w:sectPr>
      </w:pPr>
    </w:p>
    <w:p w14:paraId="41984C4B" w14:textId="16337D3D" w:rsidR="001E20C0" w:rsidRDefault="00D10CC4" w:rsidP="001E20C0">
      <w:pPr>
        <w:pStyle w:val="a9"/>
        <w:numPr>
          <w:ilvl w:val="0"/>
          <w:numId w:val="1"/>
        </w:numPr>
        <w:spacing w:line="480" w:lineRule="auto"/>
        <w:rPr>
          <w:rFonts w:ascii="Times New Roman" w:hAnsi="Times New Roman" w:cs="Times New Roman"/>
          <w:b/>
        </w:rPr>
      </w:pPr>
      <w:r w:rsidRPr="001E20C0">
        <w:rPr>
          <w:rFonts w:ascii="Times New Roman" w:hAnsi="Times New Roman" w:cs="Times New Roman"/>
          <w:b/>
        </w:rPr>
        <w:lastRenderedPageBreak/>
        <w:t>IN</w:t>
      </w:r>
      <w:r w:rsidR="00B802BD">
        <w:rPr>
          <w:rFonts w:ascii="Times New Roman" w:hAnsi="Times New Roman" w:cs="Times New Roman"/>
          <w:b/>
        </w:rPr>
        <w:t>TRODUCTION</w:t>
      </w:r>
    </w:p>
    <w:p w14:paraId="6A0AE31B" w14:textId="5681B92C" w:rsidR="003B3753" w:rsidRDefault="008957A7" w:rsidP="00547B68">
      <w:pPr>
        <w:spacing w:line="480" w:lineRule="auto"/>
        <w:ind w:firstLineChars="200" w:firstLine="480"/>
        <w:jc w:val="both"/>
        <w:rPr>
          <w:rFonts w:ascii="Times New Roman" w:hAnsi="Times New Roman" w:cs="Times New Roman"/>
        </w:rPr>
      </w:pPr>
      <w:r w:rsidRPr="008957A7">
        <w:rPr>
          <w:rFonts w:ascii="Times New Roman" w:hAnsi="Times New Roman" w:cs="Times New Roman"/>
        </w:rPr>
        <w:t>“Do you know your MBTI type yet?” The MBTI (Myers-Briggs Type Indicator) assessment has gone viral among East Asian countries in recent years. Interestingly, the first MBTI manual was actually</w:t>
      </w:r>
      <w:r w:rsidR="00CD6408">
        <w:rPr>
          <w:rFonts w:ascii="Times New Roman" w:hAnsi="Times New Roman" w:cs="Times New Roman"/>
        </w:rPr>
        <w:t xml:space="preserve"> constructed and</w:t>
      </w:r>
      <w:r w:rsidRPr="008957A7">
        <w:rPr>
          <w:rFonts w:ascii="Times New Roman" w:hAnsi="Times New Roman" w:cs="Times New Roman"/>
        </w:rPr>
        <w:t xml:space="preserve"> published in 1962 by two Americans, Briggs K. C. and Myers I. B., who were inspired by the work of Jung C. G. on discussing the functions of consciousness</w:t>
      </w:r>
      <w:r w:rsidR="001C18D8">
        <w:rPr>
          <w:rFonts w:ascii="Times New Roman" w:hAnsi="Times New Roman" w:cs="Times New Roman"/>
        </w:rPr>
        <w:t xml:space="preserve"> and</w:t>
      </w:r>
      <w:r w:rsidR="00490795">
        <w:rPr>
          <w:rFonts w:ascii="Times New Roman" w:hAnsi="Times New Roman" w:cs="Times New Roman"/>
        </w:rPr>
        <w:t xml:space="preserve"> proposing</w:t>
      </w:r>
      <w:r w:rsidR="001C18D8">
        <w:rPr>
          <w:rFonts w:ascii="Times New Roman" w:hAnsi="Times New Roman" w:cs="Times New Roman"/>
        </w:rPr>
        <w:t xml:space="preserve"> </w:t>
      </w:r>
      <w:r w:rsidR="00490795">
        <w:rPr>
          <w:rFonts w:ascii="Times New Roman" w:hAnsi="Times New Roman" w:cs="Times New Roman"/>
        </w:rPr>
        <w:t>the theory of psychological types</w:t>
      </w:r>
      <w:r w:rsidRPr="008957A7">
        <w:rPr>
          <w:rFonts w:ascii="Times New Roman" w:hAnsi="Times New Roman" w:cs="Times New Roman"/>
        </w:rPr>
        <w:t xml:space="preserve"> (</w:t>
      </w:r>
      <w:r w:rsidR="000E5235">
        <w:rPr>
          <w:rFonts w:ascii="Times New Roman" w:hAnsi="Times New Roman" w:cs="Times New Roman"/>
        </w:rPr>
        <w:t xml:space="preserve">Myers, 1962; </w:t>
      </w:r>
      <w:r w:rsidRPr="008957A7">
        <w:rPr>
          <w:rFonts w:ascii="Times New Roman" w:hAnsi="Times New Roman" w:cs="Times New Roman"/>
        </w:rPr>
        <w:t>Pittenger, 1993). Regardless of its wide application in various placements, it is indeed a self-report with insufficient validity and reliability that claims to screen for personality types (Randall, Isaacson &amp; Ciro, 2017).</w:t>
      </w:r>
      <w:r w:rsidR="00E018CE">
        <w:rPr>
          <w:rFonts w:ascii="Times New Roman" w:hAnsi="Times New Roman" w:cs="Times New Roman"/>
        </w:rPr>
        <w:t xml:space="preserve"> </w:t>
      </w:r>
      <w:r w:rsidR="00E018CE" w:rsidRPr="00E018CE">
        <w:rPr>
          <w:rFonts w:ascii="Times New Roman" w:hAnsi="Times New Roman" w:cs="Times New Roman"/>
        </w:rPr>
        <w:t>However, the MBTI assessment does resemble some of the features stated in the Big Five personality constructs</w:t>
      </w:r>
      <w:r w:rsidR="0005238C">
        <w:rPr>
          <w:rFonts w:ascii="Times New Roman" w:hAnsi="Times New Roman" w:cs="Times New Roman"/>
        </w:rPr>
        <w:t>, a model</w:t>
      </w:r>
      <w:r w:rsidR="00180BDA">
        <w:rPr>
          <w:rFonts w:ascii="Times New Roman" w:hAnsi="Times New Roman" w:cs="Times New Roman"/>
        </w:rPr>
        <w:t xml:space="preserve"> that </w:t>
      </w:r>
      <w:r w:rsidR="00FE03A7">
        <w:rPr>
          <w:rFonts w:ascii="Times New Roman" w:hAnsi="Times New Roman" w:cs="Times New Roman"/>
        </w:rPr>
        <w:t>characterize</w:t>
      </w:r>
      <w:r w:rsidR="00983AE7">
        <w:rPr>
          <w:rFonts w:ascii="Times New Roman" w:hAnsi="Times New Roman" w:cs="Times New Roman"/>
        </w:rPr>
        <w:t>s</w:t>
      </w:r>
      <w:r w:rsidR="00FE03A7">
        <w:rPr>
          <w:rFonts w:ascii="Times New Roman" w:hAnsi="Times New Roman" w:cs="Times New Roman"/>
        </w:rPr>
        <w:t xml:space="preserve"> personality with five </w:t>
      </w:r>
      <w:r w:rsidR="00ED34B6">
        <w:rPr>
          <w:rFonts w:ascii="Times New Roman" w:hAnsi="Times New Roman" w:cs="Times New Roman"/>
        </w:rPr>
        <w:t>factors:</w:t>
      </w:r>
      <w:r w:rsidR="00FA4268">
        <w:rPr>
          <w:rFonts w:ascii="Times New Roman" w:hAnsi="Times New Roman" w:cs="Times New Roman"/>
        </w:rPr>
        <w:t xml:space="preserve"> openness</w:t>
      </w:r>
      <w:r w:rsidR="004B3D41">
        <w:rPr>
          <w:rFonts w:ascii="Times New Roman" w:hAnsi="Times New Roman" w:cs="Times New Roman"/>
        </w:rPr>
        <w:t xml:space="preserve"> to experience</w:t>
      </w:r>
      <w:r w:rsidR="00FA4268">
        <w:rPr>
          <w:rFonts w:ascii="Times New Roman" w:hAnsi="Times New Roman" w:cs="Times New Roman"/>
        </w:rPr>
        <w:t>, conscientiousness, extraversion, agreeableness, and neuroticism</w:t>
      </w:r>
      <w:r w:rsidR="00843FBB">
        <w:rPr>
          <w:rFonts w:ascii="Times New Roman" w:hAnsi="Times New Roman" w:cs="Times New Roman"/>
        </w:rPr>
        <w:t>,</w:t>
      </w:r>
      <w:r w:rsidR="00E018CE" w:rsidRPr="00E018CE">
        <w:rPr>
          <w:rFonts w:ascii="Times New Roman" w:hAnsi="Times New Roman" w:cs="Times New Roman"/>
        </w:rPr>
        <w:t xml:space="preserve"> making it a sketch reference for individuals</w:t>
      </w:r>
      <w:r w:rsidR="00880A85">
        <w:rPr>
          <w:rFonts w:ascii="Times New Roman" w:hAnsi="Times New Roman" w:cs="Times New Roman"/>
        </w:rPr>
        <w:t xml:space="preserve"> (Roccas et al., 20</w:t>
      </w:r>
      <w:r w:rsidR="005C153C">
        <w:rPr>
          <w:rFonts w:ascii="Times New Roman" w:hAnsi="Times New Roman" w:cs="Times New Roman"/>
        </w:rPr>
        <w:t>0</w:t>
      </w:r>
      <w:r w:rsidR="00880A85">
        <w:rPr>
          <w:rFonts w:ascii="Times New Roman" w:hAnsi="Times New Roman" w:cs="Times New Roman"/>
        </w:rPr>
        <w:t>2</w:t>
      </w:r>
      <w:r w:rsidR="00955573">
        <w:rPr>
          <w:rFonts w:ascii="Times New Roman" w:hAnsi="Times New Roman" w:cs="Times New Roman"/>
        </w:rPr>
        <w:t>; Satow, 2021</w:t>
      </w:r>
      <w:r w:rsidR="00880A85">
        <w:rPr>
          <w:rFonts w:ascii="Times New Roman" w:hAnsi="Times New Roman" w:cs="Times New Roman"/>
        </w:rPr>
        <w:t>)</w:t>
      </w:r>
      <w:r w:rsidR="00A537AA">
        <w:rPr>
          <w:rFonts w:ascii="Times New Roman" w:hAnsi="Times New Roman" w:cs="Times New Roman"/>
        </w:rPr>
        <w:t>.</w:t>
      </w:r>
      <w:r w:rsidR="002300E4">
        <w:rPr>
          <w:rFonts w:ascii="Times New Roman" w:hAnsi="Times New Roman" w:cs="Times New Roman"/>
        </w:rPr>
        <w:t xml:space="preserve"> </w:t>
      </w:r>
      <w:r w:rsidR="008B3A4F" w:rsidRPr="008B3A4F">
        <w:rPr>
          <w:rFonts w:ascii="Times New Roman" w:hAnsi="Times New Roman" w:cs="Times New Roman"/>
        </w:rPr>
        <w:t>Despite the deficiencies in various personality trait indication instruments, extroverts are often described with positive emotional terms, such as excitement, involvement, and enthusiasm; in contrast, introverts are generally said to be quiet, reserved, and insensitive to the surrounding environment</w:t>
      </w:r>
      <w:r w:rsidR="008B3A4F">
        <w:rPr>
          <w:rFonts w:ascii="Times New Roman" w:hAnsi="Times New Roman" w:cs="Times New Roman"/>
        </w:rPr>
        <w:t xml:space="preserve"> (Lei, Yang &amp; Wu, 2015)</w:t>
      </w:r>
      <w:r w:rsidR="008B3A4F" w:rsidRPr="008B3A4F">
        <w:rPr>
          <w:rFonts w:ascii="Times New Roman" w:hAnsi="Times New Roman" w:cs="Times New Roman"/>
        </w:rPr>
        <w:t>.</w:t>
      </w:r>
    </w:p>
    <w:p w14:paraId="599355DF" w14:textId="3E18DE55" w:rsidR="006B7981" w:rsidRDefault="006B7981" w:rsidP="00547B68">
      <w:pPr>
        <w:spacing w:line="480" w:lineRule="auto"/>
        <w:ind w:firstLineChars="200" w:firstLine="480"/>
        <w:jc w:val="both"/>
        <w:rPr>
          <w:rFonts w:ascii="Times New Roman" w:hAnsi="Times New Roman" w:cs="Times New Roman"/>
        </w:rPr>
      </w:pPr>
      <w:r w:rsidRPr="006B7981">
        <w:rPr>
          <w:rFonts w:ascii="Times New Roman" w:hAnsi="Times New Roman" w:cs="Times New Roman"/>
        </w:rPr>
        <w:t xml:space="preserve">The </w:t>
      </w:r>
      <w:r w:rsidR="0071736C">
        <w:rPr>
          <w:rFonts w:ascii="Times New Roman" w:hAnsi="Times New Roman" w:cs="Times New Roman"/>
        </w:rPr>
        <w:t>study</w:t>
      </w:r>
      <w:r w:rsidRPr="006B7981">
        <w:rPr>
          <w:rFonts w:ascii="Times New Roman" w:hAnsi="Times New Roman" w:cs="Times New Roman"/>
        </w:rPr>
        <w:t xml:space="preserve"> of morality has a long and diverse history, with the origins of moral psychology tracing back to ancient philosophical writing thousands of years ago. </w:t>
      </w:r>
      <w:r w:rsidR="00AF428E" w:rsidRPr="00AF428E">
        <w:rPr>
          <w:rFonts w:ascii="Times New Roman" w:hAnsi="Times New Roman" w:cs="Times New Roman"/>
        </w:rPr>
        <w:t xml:space="preserve">Enthusiasm for research on morality has been revived over the past decade. </w:t>
      </w:r>
      <w:r w:rsidR="00647F71">
        <w:rPr>
          <w:rFonts w:ascii="Times New Roman" w:hAnsi="Times New Roman" w:cs="Times New Roman"/>
        </w:rPr>
        <w:t xml:space="preserve">At the </w:t>
      </w:r>
      <w:r w:rsidR="002A0F89">
        <w:rPr>
          <w:rFonts w:ascii="Times New Roman" w:hAnsi="Times New Roman" w:cs="Times New Roman"/>
        </w:rPr>
        <w:t>center</w:t>
      </w:r>
      <w:r w:rsidR="00647F71">
        <w:rPr>
          <w:rFonts w:ascii="Times New Roman" w:hAnsi="Times New Roman" w:cs="Times New Roman"/>
        </w:rPr>
        <w:t xml:space="preserve"> of this research area is</w:t>
      </w:r>
      <w:r w:rsidR="00EB2E6C">
        <w:rPr>
          <w:rFonts w:ascii="Times New Roman" w:hAnsi="Times New Roman" w:cs="Times New Roman"/>
        </w:rPr>
        <w:t xml:space="preserve"> </w:t>
      </w:r>
      <w:r w:rsidR="00EB2E6C">
        <w:rPr>
          <w:rFonts w:ascii="Times New Roman" w:hAnsi="Times New Roman" w:cs="Times New Roman"/>
          <w:lang w:val="x-none"/>
        </w:rPr>
        <w:t>the</w:t>
      </w:r>
      <w:r w:rsidR="00EB2E6C">
        <w:rPr>
          <w:rFonts w:ascii="Times New Roman" w:hAnsi="Times New Roman" w:cs="Times New Roman"/>
        </w:rPr>
        <w:t xml:space="preserve"> </w:t>
      </w:r>
      <w:r w:rsidR="00EB2E6C">
        <w:rPr>
          <w:rFonts w:ascii="Times New Roman" w:hAnsi="Times New Roman" w:cs="Times New Roman"/>
        </w:rPr>
        <w:lastRenderedPageBreak/>
        <w:t>concept of</w:t>
      </w:r>
      <w:r w:rsidR="00647F71">
        <w:rPr>
          <w:rFonts w:ascii="Times New Roman" w:hAnsi="Times New Roman" w:cs="Times New Roman"/>
          <w:lang w:val="x-none"/>
        </w:rPr>
        <w:t xml:space="preserve"> </w:t>
      </w:r>
      <w:r w:rsidR="00647F71">
        <w:rPr>
          <w:rFonts w:ascii="Times New Roman" w:hAnsi="Times New Roman" w:cs="Times New Roman"/>
        </w:rPr>
        <w:t>m</w:t>
      </w:r>
      <w:r w:rsidRPr="006B7981">
        <w:rPr>
          <w:rFonts w:ascii="Times New Roman" w:hAnsi="Times New Roman" w:cs="Times New Roman"/>
        </w:rPr>
        <w:t xml:space="preserve">oral judgment </w:t>
      </w:r>
      <w:r w:rsidR="00647F71">
        <w:rPr>
          <w:rFonts w:ascii="Times New Roman" w:hAnsi="Times New Roman" w:cs="Times New Roman"/>
        </w:rPr>
        <w:t>–</w:t>
      </w:r>
      <w:r w:rsidRPr="006B7981">
        <w:rPr>
          <w:rFonts w:ascii="Times New Roman" w:hAnsi="Times New Roman" w:cs="Times New Roman"/>
        </w:rPr>
        <w:t xml:space="preserve"> the interpretation and estimation </w:t>
      </w:r>
      <w:r w:rsidR="00FD4A7E">
        <w:rPr>
          <w:rFonts w:ascii="Times New Roman" w:hAnsi="Times New Roman" w:cs="Times New Roman"/>
        </w:rPr>
        <w:t xml:space="preserve">made in response to a </w:t>
      </w:r>
      <w:r w:rsidRPr="006B7981">
        <w:rPr>
          <w:rFonts w:ascii="Times New Roman" w:hAnsi="Times New Roman" w:cs="Times New Roman"/>
        </w:rPr>
        <w:t xml:space="preserve">certain </w:t>
      </w:r>
      <w:r w:rsidR="002A0F89">
        <w:rPr>
          <w:rFonts w:ascii="Times New Roman" w:hAnsi="Times New Roman" w:cs="Times New Roman"/>
        </w:rPr>
        <w:t>behavior</w:t>
      </w:r>
      <w:r w:rsidRPr="006B7981">
        <w:rPr>
          <w:rFonts w:ascii="Times New Roman" w:hAnsi="Times New Roman" w:cs="Times New Roman"/>
        </w:rPr>
        <w:t xml:space="preserve">, determining </w:t>
      </w:r>
      <w:r w:rsidR="00FD4A7E">
        <w:rPr>
          <w:rFonts w:ascii="Times New Roman" w:hAnsi="Times New Roman" w:cs="Times New Roman"/>
        </w:rPr>
        <w:t>its</w:t>
      </w:r>
      <w:r w:rsidRPr="006B7981">
        <w:rPr>
          <w:rFonts w:ascii="Times New Roman" w:hAnsi="Times New Roman" w:cs="Times New Roman"/>
        </w:rPr>
        <w:t xml:space="preserve"> moral quality as either good or bad</w:t>
      </w:r>
      <w:r w:rsidR="00FA532B">
        <w:rPr>
          <w:rFonts w:ascii="Times New Roman" w:hAnsi="Times New Roman" w:cs="Times New Roman"/>
        </w:rPr>
        <w:t>,</w:t>
      </w:r>
      <w:r w:rsidRPr="006B7981">
        <w:rPr>
          <w:rFonts w:ascii="Times New Roman" w:hAnsi="Times New Roman" w:cs="Times New Roman"/>
        </w:rPr>
        <w:t xml:space="preserve"> or as true or false (Jin &amp; Peng, 2021</w:t>
      </w:r>
      <w:r w:rsidR="00FD4A7E">
        <w:rPr>
          <w:rFonts w:ascii="Times New Roman" w:hAnsi="Times New Roman" w:cs="Times New Roman"/>
        </w:rPr>
        <w:t>; Malle, 2021</w:t>
      </w:r>
      <w:r w:rsidR="00804ECF">
        <w:rPr>
          <w:rFonts w:ascii="Times New Roman" w:hAnsi="Times New Roman" w:cs="Times New Roman"/>
        </w:rPr>
        <w:t>; Myyry, 2022</w:t>
      </w:r>
      <w:r w:rsidRPr="006B7981">
        <w:rPr>
          <w:rFonts w:ascii="Times New Roman" w:hAnsi="Times New Roman" w:cs="Times New Roman"/>
        </w:rPr>
        <w:t xml:space="preserve">). However, there is no such thing as a specific behavior being absolutely right or absolutely wrong since different individuals possess different outlooks on life, worldviews, and values. Whenever an individual expresses a moral </w:t>
      </w:r>
      <w:r w:rsidR="002A0F89">
        <w:rPr>
          <w:rFonts w:ascii="Times New Roman" w:hAnsi="Times New Roman" w:cs="Times New Roman"/>
        </w:rPr>
        <w:t>judgment</w:t>
      </w:r>
      <w:r w:rsidRPr="006B7981">
        <w:rPr>
          <w:rFonts w:ascii="Times New Roman" w:hAnsi="Times New Roman" w:cs="Times New Roman"/>
        </w:rPr>
        <w:t xml:space="preserve">, others would introspect and make inferences about their personality, presenting themselves in a socially acceptable way for the current conditions. </w:t>
      </w:r>
      <w:r w:rsidR="006A3A39">
        <w:rPr>
          <w:rFonts w:ascii="Times New Roman" w:hAnsi="Times New Roman" w:cs="Times New Roman"/>
        </w:rPr>
        <w:t xml:space="preserve">Recent studies </w:t>
      </w:r>
      <w:r w:rsidR="009234CB">
        <w:rPr>
          <w:rFonts w:ascii="Times New Roman" w:hAnsi="Times New Roman" w:cs="Times New Roman"/>
        </w:rPr>
        <w:t xml:space="preserve">on moral decision often employ sacrificial dilemma scenarios to </w:t>
      </w:r>
      <w:r w:rsidR="008F32EA">
        <w:rPr>
          <w:rFonts w:ascii="Times New Roman" w:hAnsi="Times New Roman" w:cs="Times New Roman"/>
        </w:rPr>
        <w:t>provoke decision-making, in which individuals are presented with</w:t>
      </w:r>
      <w:r w:rsidR="0071037F">
        <w:rPr>
          <w:rFonts w:ascii="Times New Roman" w:hAnsi="Times New Roman" w:cs="Times New Roman"/>
        </w:rPr>
        <w:t xml:space="preserve"> a situation where they must decide whether or not to sacrifice the life of one person, or </w:t>
      </w:r>
      <w:r w:rsidR="004979B9">
        <w:rPr>
          <w:rFonts w:ascii="Times New Roman" w:hAnsi="Times New Roman" w:cs="Times New Roman"/>
        </w:rPr>
        <w:t xml:space="preserve">a </w:t>
      </w:r>
      <w:r w:rsidR="0071037F">
        <w:rPr>
          <w:rFonts w:ascii="Times New Roman" w:hAnsi="Times New Roman" w:cs="Times New Roman"/>
        </w:rPr>
        <w:t xml:space="preserve">group of </w:t>
      </w:r>
      <w:r w:rsidR="004169F4">
        <w:rPr>
          <w:rFonts w:ascii="Times New Roman" w:hAnsi="Times New Roman" w:cs="Times New Roman"/>
        </w:rPr>
        <w:t xml:space="preserve">people, to save </w:t>
      </w:r>
      <w:r w:rsidR="002A0F89">
        <w:rPr>
          <w:rFonts w:ascii="Times New Roman" w:hAnsi="Times New Roman" w:cs="Times New Roman"/>
        </w:rPr>
        <w:t xml:space="preserve">the </w:t>
      </w:r>
      <w:r w:rsidR="00CE7925">
        <w:rPr>
          <w:rFonts w:ascii="Times New Roman" w:hAnsi="Times New Roman" w:cs="Times New Roman"/>
        </w:rPr>
        <w:t xml:space="preserve">lives of </w:t>
      </w:r>
      <w:r w:rsidR="004169F4">
        <w:rPr>
          <w:rFonts w:ascii="Times New Roman" w:hAnsi="Times New Roman" w:cs="Times New Roman"/>
        </w:rPr>
        <w:t>a large group</w:t>
      </w:r>
      <w:r w:rsidR="00DD1E41">
        <w:rPr>
          <w:rFonts w:ascii="Times New Roman" w:hAnsi="Times New Roman" w:cs="Times New Roman"/>
        </w:rPr>
        <w:t xml:space="preserve"> (Tao et al., </w:t>
      </w:r>
      <w:r w:rsidR="00DA79D5">
        <w:rPr>
          <w:rFonts w:ascii="Times New Roman" w:hAnsi="Times New Roman" w:cs="Times New Roman"/>
        </w:rPr>
        <w:t>2020</w:t>
      </w:r>
      <w:r w:rsidR="00DD1E41">
        <w:rPr>
          <w:rFonts w:ascii="Times New Roman" w:hAnsi="Times New Roman" w:cs="Times New Roman"/>
        </w:rPr>
        <w:t>)</w:t>
      </w:r>
      <w:r w:rsidR="004169F4">
        <w:rPr>
          <w:rFonts w:ascii="Times New Roman" w:hAnsi="Times New Roman" w:cs="Times New Roman"/>
        </w:rPr>
        <w:t>.</w:t>
      </w:r>
      <w:r w:rsidR="0071037F">
        <w:rPr>
          <w:rFonts w:ascii="Times New Roman" w:hAnsi="Times New Roman" w:cs="Times New Roman"/>
        </w:rPr>
        <w:t xml:space="preserve"> </w:t>
      </w:r>
    </w:p>
    <w:p w14:paraId="472F5360" w14:textId="4BA6E550" w:rsidR="00F430F3" w:rsidRDefault="00F430F3" w:rsidP="00547B68">
      <w:pPr>
        <w:spacing w:line="480" w:lineRule="auto"/>
        <w:ind w:firstLineChars="200" w:firstLine="480"/>
        <w:jc w:val="both"/>
        <w:rPr>
          <w:rFonts w:ascii="Times New Roman" w:hAnsi="Times New Roman" w:cs="Times New Roman"/>
          <w:lang w:eastAsia="zh-CN"/>
        </w:rPr>
      </w:pPr>
      <w:r w:rsidRPr="0C23310F">
        <w:rPr>
          <w:rFonts w:ascii="Times New Roman" w:hAnsi="Times New Roman" w:cs="Times New Roman"/>
          <w:lang w:eastAsia="zh-CN"/>
        </w:rPr>
        <w:t xml:space="preserve">Several studies have linked the two concepts mentioned, exploring the influence of Extraversion-Introversion on moral judgment, and it has been suggested that people with certain personality traits tend to make more utilitarian and self-serving choices (Karandikar et al., 2019; Tao et al., 2020). Neuroimaging studies have revealed the association of multiple brain areas to extraversion, such as the dorsolateral prefrontal cortex (DLPFC), the anterior cingulate cortex (ACC), the amygdala and many other core regions, while these brain regions were found similar to those involved in decision-making processes, and many have been observed to be damaged in patients with antisocial disorders (Broche-Pérez, Herrera Jiménez &amp; Omar-Martínez, 2016; Heinzelmann, Ugazio &amp; Tobler, 2012; Khani &amp; Rainer, 2016; Lei, </w:t>
      </w:r>
      <w:r w:rsidRPr="0C23310F">
        <w:rPr>
          <w:rFonts w:ascii="Times New Roman" w:hAnsi="Times New Roman" w:cs="Times New Roman"/>
          <w:lang w:eastAsia="zh-CN"/>
        </w:rPr>
        <w:lastRenderedPageBreak/>
        <w:t xml:space="preserve">Yang &amp; Wu, 2015). It is worth noting that moral decision-making is not necessarily made from moral judgment in many cases, as decisions made by an individual may go against one’s judgment based on the fact that people tend to value the benefits of the current situation more than morality. </w:t>
      </w:r>
    </w:p>
    <w:p w14:paraId="41EB3878" w14:textId="4A5D03F0" w:rsidR="00C01E57" w:rsidRPr="003D423F" w:rsidRDefault="00683A34" w:rsidP="00547B68">
      <w:pPr>
        <w:spacing w:line="480" w:lineRule="auto"/>
        <w:ind w:firstLineChars="200" w:firstLine="480"/>
        <w:jc w:val="both"/>
        <w:rPr>
          <w:rFonts w:ascii="Times New Roman" w:hAnsi="Times New Roman" w:cs="Times New Roman"/>
          <w:lang w:val="x-none"/>
        </w:rPr>
      </w:pPr>
      <w:r w:rsidRPr="00683A34">
        <w:rPr>
          <w:rFonts w:ascii="Times New Roman" w:hAnsi="Times New Roman" w:cs="Times New Roman"/>
          <w:lang w:val="x-none"/>
        </w:rPr>
        <w:t>The research focus of the current study is to explore moral judgment in terms of extraversion and introversion. Based on the observed differences in the multiple brain regions related to extr</w:t>
      </w:r>
      <w:r w:rsidR="00130310">
        <w:rPr>
          <w:rFonts w:ascii="Times New Roman" w:hAnsi="Times New Roman" w:cs="Times New Roman"/>
          <w:lang w:val="x-none"/>
        </w:rPr>
        <w:t>a</w:t>
      </w:r>
      <w:r w:rsidRPr="00683A34">
        <w:rPr>
          <w:rFonts w:ascii="Times New Roman" w:hAnsi="Times New Roman" w:cs="Times New Roman"/>
          <w:lang w:val="x-none"/>
        </w:rPr>
        <w:t>version, it is hypothesized there would be a discrepancy in moral judgments between individuals of extr</w:t>
      </w:r>
      <w:r w:rsidR="00130310">
        <w:rPr>
          <w:rFonts w:ascii="Times New Roman" w:hAnsi="Times New Roman" w:cs="Times New Roman"/>
          <w:lang w:val="x-none"/>
        </w:rPr>
        <w:t>a</w:t>
      </w:r>
      <w:r w:rsidRPr="00683A34">
        <w:rPr>
          <w:rFonts w:ascii="Times New Roman" w:hAnsi="Times New Roman" w:cs="Times New Roman"/>
          <w:lang w:val="x-none"/>
        </w:rPr>
        <w:t>version and introversion.</w:t>
      </w:r>
    </w:p>
    <w:p w14:paraId="40193F54" w14:textId="57973D1C" w:rsidR="00D10CC4" w:rsidRPr="001E20C0" w:rsidRDefault="00D10CC4" w:rsidP="001E20C0">
      <w:pPr>
        <w:pStyle w:val="a9"/>
        <w:numPr>
          <w:ilvl w:val="0"/>
          <w:numId w:val="1"/>
        </w:numPr>
        <w:spacing w:line="480" w:lineRule="auto"/>
        <w:rPr>
          <w:rFonts w:ascii="Times New Roman" w:hAnsi="Times New Roman" w:cs="Times New Roman"/>
          <w:b/>
        </w:rPr>
      </w:pPr>
      <w:r>
        <w:rPr>
          <w:rFonts w:ascii="Times New Roman" w:hAnsi="Times New Roman" w:cs="Times New Roman"/>
          <w:b/>
        </w:rPr>
        <w:t>METHODOLOGY</w:t>
      </w:r>
    </w:p>
    <w:p w14:paraId="6C21D6B6" w14:textId="7ECB6CA2" w:rsidR="00D10CC4" w:rsidRPr="00854527" w:rsidRDefault="001C676B" w:rsidP="00F83256">
      <w:pPr>
        <w:pStyle w:val="a9"/>
        <w:numPr>
          <w:ilvl w:val="1"/>
          <w:numId w:val="1"/>
        </w:numPr>
        <w:spacing w:line="480" w:lineRule="auto"/>
        <w:rPr>
          <w:rFonts w:ascii="Times New Roman" w:hAnsi="Times New Roman" w:cs="Times New Roman"/>
          <w:b/>
          <w:color w:val="000000" w:themeColor="text1"/>
          <w:shd w:val="clear" w:color="auto" w:fill="FFFFFF"/>
        </w:rPr>
      </w:pPr>
      <w:r w:rsidRPr="00854527">
        <w:rPr>
          <w:rFonts w:ascii="Times New Roman" w:hAnsi="Times New Roman" w:cs="Times New Roman"/>
          <w:b/>
          <w:color w:val="000000" w:themeColor="text1"/>
          <w:shd w:val="clear" w:color="auto" w:fill="FFFFFF"/>
        </w:rPr>
        <w:t>Setting and Subjects</w:t>
      </w:r>
    </w:p>
    <w:p w14:paraId="27DFC9EE" w14:textId="31C0D8A7" w:rsidR="00CB420E" w:rsidRDefault="0027240A" w:rsidP="00547B68">
      <w:pPr>
        <w:spacing w:line="480" w:lineRule="auto"/>
        <w:ind w:firstLineChars="200" w:firstLine="48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Eleven</w:t>
      </w:r>
      <w:r w:rsidR="00854527" w:rsidRPr="00854527">
        <w:rPr>
          <w:rFonts w:ascii="Times New Roman" w:hAnsi="Times New Roman" w:cs="Times New Roman"/>
          <w:color w:val="000000" w:themeColor="text1"/>
          <w:shd w:val="clear" w:color="auto" w:fill="FFFFFF"/>
        </w:rPr>
        <w:t xml:space="preserve"> subjects were recruited, including </w:t>
      </w:r>
      <w:r w:rsidR="00537504">
        <w:rPr>
          <w:rFonts w:ascii="Times New Roman" w:hAnsi="Times New Roman" w:cs="Times New Roman"/>
          <w:color w:val="000000" w:themeColor="text1"/>
          <w:shd w:val="clear" w:color="auto" w:fill="FFFFFF"/>
        </w:rPr>
        <w:t>six</w:t>
      </w:r>
      <w:r w:rsidR="00854527" w:rsidRPr="00854527">
        <w:rPr>
          <w:rFonts w:ascii="Times New Roman" w:hAnsi="Times New Roman" w:cs="Times New Roman"/>
          <w:color w:val="000000" w:themeColor="text1"/>
          <w:shd w:val="clear" w:color="auto" w:fill="FFFFFF"/>
        </w:rPr>
        <w:t xml:space="preserve"> females and </w:t>
      </w:r>
      <w:r w:rsidR="00537504">
        <w:rPr>
          <w:rFonts w:ascii="Times New Roman" w:hAnsi="Times New Roman" w:cs="Times New Roman"/>
          <w:color w:val="000000" w:themeColor="text1"/>
          <w:shd w:val="clear" w:color="auto" w:fill="FFFFFF"/>
        </w:rPr>
        <w:t>five</w:t>
      </w:r>
      <w:r w:rsidR="00854527" w:rsidRPr="00854527">
        <w:rPr>
          <w:rFonts w:ascii="Times New Roman" w:hAnsi="Times New Roman" w:cs="Times New Roman"/>
          <w:color w:val="000000" w:themeColor="text1"/>
          <w:shd w:val="clear" w:color="auto" w:fill="FFFFFF"/>
        </w:rPr>
        <w:t xml:space="preserve"> males.</w:t>
      </w:r>
      <w:r w:rsidR="00715251">
        <w:rPr>
          <w:rFonts w:ascii="Times New Roman" w:hAnsi="Times New Roman" w:cs="Times New Roman"/>
          <w:color w:val="000000" w:themeColor="text1"/>
          <w:shd w:val="clear" w:color="auto" w:fill="FFFFFF"/>
        </w:rPr>
        <w:t xml:space="preserve"> The subjects are divided into two </w:t>
      </w:r>
      <w:r w:rsidR="0008728F">
        <w:rPr>
          <w:rFonts w:ascii="Times New Roman" w:hAnsi="Times New Roman" w:cs="Times New Roman"/>
          <w:color w:val="000000" w:themeColor="text1"/>
          <w:shd w:val="clear" w:color="auto" w:fill="FFFFFF"/>
        </w:rPr>
        <w:t>group</w:t>
      </w:r>
      <w:r w:rsidR="00537504">
        <w:rPr>
          <w:rFonts w:ascii="Times New Roman" w:hAnsi="Times New Roman" w:cs="Times New Roman"/>
          <w:color w:val="000000" w:themeColor="text1"/>
          <w:shd w:val="clear" w:color="auto" w:fill="FFFFFF"/>
        </w:rPr>
        <w:t>s</w:t>
      </w:r>
      <w:r w:rsidR="0008728F">
        <w:rPr>
          <w:rFonts w:ascii="Times New Roman" w:hAnsi="Times New Roman" w:cs="Times New Roman"/>
          <w:color w:val="000000" w:themeColor="text1"/>
          <w:shd w:val="clear" w:color="auto" w:fill="FFFFFF"/>
        </w:rPr>
        <w:t xml:space="preserve"> based </w:t>
      </w:r>
      <w:r w:rsidR="00537504">
        <w:rPr>
          <w:rFonts w:ascii="Times New Roman" w:hAnsi="Times New Roman" w:cs="Times New Roman"/>
          <w:color w:val="000000" w:themeColor="text1"/>
          <w:shd w:val="clear" w:color="auto" w:fill="FFFFFF"/>
        </w:rPr>
        <w:t xml:space="preserve">on </w:t>
      </w:r>
      <w:r w:rsidR="00224632">
        <w:rPr>
          <w:rFonts w:ascii="Times New Roman" w:hAnsi="Times New Roman" w:cs="Times New Roman"/>
          <w:color w:val="000000" w:themeColor="text1"/>
          <w:shd w:val="clear" w:color="auto" w:fill="FFFFFF"/>
        </w:rPr>
        <w:t xml:space="preserve">their results of the </w:t>
      </w:r>
      <w:r w:rsidR="00ED3544">
        <w:rPr>
          <w:rFonts w:ascii="Times New Roman" w:hAnsi="Times New Roman" w:cs="Times New Roman"/>
          <w:color w:val="000000" w:themeColor="text1"/>
          <w:shd w:val="clear" w:color="auto" w:fill="FFFFFF"/>
        </w:rPr>
        <w:t>personality measures</w:t>
      </w:r>
      <w:r w:rsidR="00224632">
        <w:rPr>
          <w:rFonts w:ascii="Times New Roman" w:hAnsi="Times New Roman" w:cs="Times New Roman"/>
          <w:color w:val="000000" w:themeColor="text1"/>
          <w:shd w:val="clear" w:color="auto" w:fill="FFFFFF"/>
        </w:rPr>
        <w:t xml:space="preserve"> questionnaire</w:t>
      </w:r>
      <w:r w:rsidR="005267AC">
        <w:rPr>
          <w:rFonts w:ascii="Times New Roman" w:hAnsi="Times New Roman" w:cs="Times New Roman"/>
          <w:color w:val="000000" w:themeColor="text1"/>
          <w:shd w:val="clear" w:color="auto" w:fill="FFFFFF"/>
        </w:rPr>
        <w:t xml:space="preserve">, </w:t>
      </w:r>
      <w:r w:rsidR="00160D27">
        <w:rPr>
          <w:rFonts w:ascii="Times New Roman" w:hAnsi="Times New Roman" w:cs="Times New Roman"/>
          <w:color w:val="000000" w:themeColor="text1"/>
          <w:shd w:val="clear" w:color="auto" w:fill="FFFFFF"/>
        </w:rPr>
        <w:t>including</w:t>
      </w:r>
      <w:r w:rsidR="005267AC">
        <w:rPr>
          <w:rFonts w:ascii="Times New Roman" w:hAnsi="Times New Roman" w:cs="Times New Roman"/>
          <w:color w:val="000000" w:themeColor="text1"/>
          <w:shd w:val="clear" w:color="auto" w:fill="FFFFFF"/>
        </w:rPr>
        <w:t xml:space="preserve"> an introverted personality trait</w:t>
      </w:r>
      <w:r w:rsidR="00693FAF">
        <w:rPr>
          <w:rFonts w:ascii="Times New Roman" w:hAnsi="Times New Roman" w:cs="Times New Roman"/>
          <w:color w:val="000000" w:themeColor="text1"/>
          <w:shd w:val="clear" w:color="auto" w:fill="FFFFFF"/>
        </w:rPr>
        <w:t>s</w:t>
      </w:r>
      <w:r w:rsidR="005267AC">
        <w:rPr>
          <w:rFonts w:ascii="Times New Roman" w:hAnsi="Times New Roman" w:cs="Times New Roman"/>
          <w:color w:val="000000" w:themeColor="text1"/>
          <w:shd w:val="clear" w:color="auto" w:fill="FFFFFF"/>
        </w:rPr>
        <w:t xml:space="preserve"> group</w:t>
      </w:r>
      <w:r w:rsidR="00693FAF">
        <w:rPr>
          <w:rFonts w:ascii="Times New Roman" w:hAnsi="Times New Roman" w:cs="Times New Roman"/>
          <w:color w:val="000000" w:themeColor="text1"/>
          <w:shd w:val="clear" w:color="auto" w:fill="FFFFFF"/>
        </w:rPr>
        <w:t xml:space="preserve"> </w:t>
      </w:r>
      <w:r w:rsidR="00987664">
        <w:rPr>
          <w:rFonts w:ascii="Times New Roman" w:hAnsi="Times New Roman" w:cs="Times New Roman"/>
          <w:color w:val="000000" w:themeColor="text1"/>
          <w:shd w:val="clear" w:color="auto" w:fill="FFFFFF"/>
        </w:rPr>
        <w:t xml:space="preserve">(4 subjects </w:t>
      </w:r>
      <w:r w:rsidR="00D4667C">
        <w:rPr>
          <w:rFonts w:ascii="Times New Roman" w:hAnsi="Times New Roman" w:cs="Times New Roman"/>
          <w:color w:val="000000" w:themeColor="text1"/>
          <w:shd w:val="clear" w:color="auto" w:fill="FFFFFF"/>
        </w:rPr>
        <w:t>with</w:t>
      </w:r>
      <w:r w:rsidR="00987664">
        <w:rPr>
          <w:rFonts w:ascii="Times New Roman" w:hAnsi="Times New Roman" w:cs="Times New Roman"/>
          <w:color w:val="000000" w:themeColor="text1"/>
          <w:shd w:val="clear" w:color="auto" w:fill="FFFFFF"/>
        </w:rPr>
        <w:t xml:space="preserve"> </w:t>
      </w:r>
      <w:r w:rsidR="00E50653">
        <w:rPr>
          <w:rFonts w:ascii="Times New Roman" w:hAnsi="Times New Roman" w:cs="Times New Roman"/>
          <w:color w:val="000000" w:themeColor="text1"/>
          <w:shd w:val="clear" w:color="auto" w:fill="FFFFFF"/>
        </w:rPr>
        <w:t>three</w:t>
      </w:r>
      <w:r w:rsidR="00987664">
        <w:rPr>
          <w:rFonts w:ascii="Times New Roman" w:hAnsi="Times New Roman" w:cs="Times New Roman"/>
          <w:color w:val="000000" w:themeColor="text1"/>
          <w:shd w:val="clear" w:color="auto" w:fill="FFFFFF"/>
        </w:rPr>
        <w:t xml:space="preserve"> females and </w:t>
      </w:r>
      <w:r w:rsidR="00E50653">
        <w:rPr>
          <w:rFonts w:ascii="Times New Roman" w:hAnsi="Times New Roman" w:cs="Times New Roman"/>
          <w:color w:val="000000" w:themeColor="text1"/>
          <w:shd w:val="clear" w:color="auto" w:fill="FFFFFF"/>
        </w:rPr>
        <w:t>one</w:t>
      </w:r>
      <w:r w:rsidR="00987664">
        <w:rPr>
          <w:rFonts w:ascii="Times New Roman" w:hAnsi="Times New Roman" w:cs="Times New Roman"/>
          <w:color w:val="000000" w:themeColor="text1"/>
          <w:shd w:val="clear" w:color="auto" w:fill="FFFFFF"/>
        </w:rPr>
        <w:t xml:space="preserve"> male</w:t>
      </w:r>
      <w:r w:rsidR="00963584">
        <w:rPr>
          <w:rFonts w:ascii="Times New Roman" w:hAnsi="Times New Roman" w:cs="Times New Roman"/>
          <w:color w:val="000000" w:themeColor="text1"/>
          <w:shd w:val="clear" w:color="auto" w:fill="FFFFFF"/>
        </w:rPr>
        <w:t xml:space="preserve">, </w:t>
      </w:r>
      <w:r w:rsidR="00963584" w:rsidRPr="00963584">
        <w:rPr>
          <w:rFonts w:ascii="Times New Roman" w:hAnsi="Times New Roman" w:cs="Times New Roman"/>
          <w:i/>
          <w:color w:val="000000" w:themeColor="text1"/>
          <w:shd w:val="clear" w:color="auto" w:fill="FFFFFF"/>
        </w:rPr>
        <w:t>M</w:t>
      </w:r>
      <w:r w:rsidR="00963584" w:rsidRPr="00963584">
        <w:rPr>
          <w:rFonts w:ascii="Times New Roman" w:hAnsi="Times New Roman" w:cs="Times New Roman"/>
          <w:color w:val="000000" w:themeColor="text1"/>
          <w:shd w:val="clear" w:color="auto" w:fill="FFFFFF"/>
          <w:vertAlign w:val="subscript"/>
        </w:rPr>
        <w:t>age</w:t>
      </w:r>
      <w:r w:rsidR="00963584">
        <w:rPr>
          <w:rFonts w:ascii="Times New Roman" w:hAnsi="Times New Roman" w:cs="Times New Roman"/>
          <w:color w:val="000000" w:themeColor="text1"/>
          <w:shd w:val="clear" w:color="auto" w:fill="FFFFFF"/>
        </w:rPr>
        <w:t xml:space="preserve"> = 22.50, </w:t>
      </w:r>
      <w:r w:rsidR="00963584" w:rsidRPr="00963584">
        <w:rPr>
          <w:rFonts w:ascii="Times New Roman" w:hAnsi="Times New Roman" w:cs="Times New Roman"/>
          <w:i/>
          <w:color w:val="000000" w:themeColor="text1"/>
          <w:shd w:val="clear" w:color="auto" w:fill="FFFFFF"/>
        </w:rPr>
        <w:t>SD</w:t>
      </w:r>
      <w:r w:rsidR="00963584">
        <w:rPr>
          <w:rFonts w:ascii="Times New Roman" w:hAnsi="Times New Roman" w:cs="Times New Roman"/>
          <w:color w:val="000000" w:themeColor="text1"/>
          <w:shd w:val="clear" w:color="auto" w:fill="FFFFFF"/>
        </w:rPr>
        <w:t xml:space="preserve"> = </w:t>
      </w:r>
      <w:r w:rsidR="00EB64E9">
        <w:rPr>
          <w:rFonts w:ascii="Times New Roman" w:hAnsi="Times New Roman" w:cs="Times New Roman"/>
          <w:color w:val="000000" w:themeColor="text1"/>
          <w:shd w:val="clear" w:color="auto" w:fill="FFFFFF"/>
        </w:rPr>
        <w:t>1.29</w:t>
      </w:r>
      <w:r w:rsidR="00963584">
        <w:rPr>
          <w:rFonts w:ascii="Times New Roman" w:hAnsi="Times New Roman" w:cs="Times New Roman"/>
          <w:color w:val="000000" w:themeColor="text1"/>
          <w:shd w:val="clear" w:color="auto" w:fill="FFFFFF"/>
        </w:rPr>
        <w:t xml:space="preserve">, age range </w:t>
      </w:r>
      <w:r w:rsidR="00B02663">
        <w:rPr>
          <w:rFonts w:ascii="Times New Roman" w:hAnsi="Times New Roman" w:cs="Times New Roman"/>
          <w:color w:val="000000" w:themeColor="text1"/>
          <w:shd w:val="clear" w:color="auto" w:fill="FFFFFF"/>
        </w:rPr>
        <w:t>21 to 24</w:t>
      </w:r>
      <w:r w:rsidR="00987664">
        <w:rPr>
          <w:rFonts w:ascii="Times New Roman" w:hAnsi="Times New Roman" w:cs="Times New Roman"/>
          <w:color w:val="000000" w:themeColor="text1"/>
          <w:shd w:val="clear" w:color="auto" w:fill="FFFFFF"/>
        </w:rPr>
        <w:t xml:space="preserve">) </w:t>
      </w:r>
      <w:r w:rsidR="00693FAF">
        <w:rPr>
          <w:rFonts w:ascii="Times New Roman" w:hAnsi="Times New Roman" w:cs="Times New Roman"/>
          <w:color w:val="000000" w:themeColor="text1"/>
          <w:shd w:val="clear" w:color="auto" w:fill="FFFFFF"/>
        </w:rPr>
        <w:t>and an extroverted personality traits group</w:t>
      </w:r>
      <w:r w:rsidR="00987664">
        <w:rPr>
          <w:rFonts w:ascii="Times New Roman" w:hAnsi="Times New Roman" w:cs="Times New Roman"/>
          <w:color w:val="000000" w:themeColor="text1"/>
          <w:shd w:val="clear" w:color="auto" w:fill="FFFFFF"/>
        </w:rPr>
        <w:t xml:space="preserve"> (</w:t>
      </w:r>
      <w:r w:rsidR="00055701">
        <w:rPr>
          <w:rFonts w:ascii="Times New Roman" w:hAnsi="Times New Roman" w:cs="Times New Roman"/>
          <w:color w:val="000000" w:themeColor="text1"/>
          <w:shd w:val="clear" w:color="auto" w:fill="FFFFFF"/>
        </w:rPr>
        <w:t xml:space="preserve">6 subjects </w:t>
      </w:r>
      <w:r w:rsidR="00D4667C">
        <w:rPr>
          <w:rFonts w:ascii="Times New Roman" w:hAnsi="Times New Roman" w:cs="Times New Roman"/>
          <w:color w:val="000000" w:themeColor="text1"/>
          <w:shd w:val="clear" w:color="auto" w:fill="FFFFFF"/>
        </w:rPr>
        <w:t>with</w:t>
      </w:r>
      <w:r w:rsidR="00055701">
        <w:rPr>
          <w:rFonts w:ascii="Times New Roman" w:hAnsi="Times New Roman" w:cs="Times New Roman"/>
          <w:color w:val="000000" w:themeColor="text1"/>
          <w:shd w:val="clear" w:color="auto" w:fill="FFFFFF"/>
        </w:rPr>
        <w:t xml:space="preserve"> </w:t>
      </w:r>
      <w:r w:rsidR="00E50653">
        <w:rPr>
          <w:rFonts w:ascii="Times New Roman" w:hAnsi="Times New Roman" w:cs="Times New Roman"/>
          <w:color w:val="000000" w:themeColor="text1"/>
          <w:shd w:val="clear" w:color="auto" w:fill="FFFFFF"/>
        </w:rPr>
        <w:t>three</w:t>
      </w:r>
      <w:r w:rsidR="00055701">
        <w:rPr>
          <w:rFonts w:ascii="Times New Roman" w:hAnsi="Times New Roman" w:cs="Times New Roman"/>
          <w:color w:val="000000" w:themeColor="text1"/>
          <w:shd w:val="clear" w:color="auto" w:fill="FFFFFF"/>
        </w:rPr>
        <w:t xml:space="preserve"> females and </w:t>
      </w:r>
      <w:r w:rsidR="00E50653">
        <w:rPr>
          <w:rFonts w:ascii="Times New Roman" w:hAnsi="Times New Roman" w:cs="Times New Roman"/>
          <w:color w:val="000000" w:themeColor="text1"/>
          <w:shd w:val="clear" w:color="auto" w:fill="FFFFFF"/>
        </w:rPr>
        <w:t>three</w:t>
      </w:r>
      <w:r w:rsidR="00055701">
        <w:rPr>
          <w:rFonts w:ascii="Times New Roman" w:hAnsi="Times New Roman" w:cs="Times New Roman"/>
          <w:color w:val="000000" w:themeColor="text1"/>
          <w:shd w:val="clear" w:color="auto" w:fill="FFFFFF"/>
        </w:rPr>
        <w:t xml:space="preserve"> males</w:t>
      </w:r>
      <w:r w:rsidR="000A539E">
        <w:rPr>
          <w:rFonts w:ascii="Times New Roman" w:hAnsi="Times New Roman" w:cs="Times New Roman"/>
          <w:color w:val="000000" w:themeColor="text1"/>
          <w:shd w:val="clear" w:color="auto" w:fill="FFFFFF"/>
        </w:rPr>
        <w:t xml:space="preserve">, </w:t>
      </w:r>
      <w:r w:rsidR="000A539E" w:rsidRPr="00963584">
        <w:rPr>
          <w:rFonts w:ascii="Times New Roman" w:hAnsi="Times New Roman" w:cs="Times New Roman"/>
          <w:i/>
          <w:color w:val="000000" w:themeColor="text1"/>
          <w:shd w:val="clear" w:color="auto" w:fill="FFFFFF"/>
        </w:rPr>
        <w:t>M</w:t>
      </w:r>
      <w:r w:rsidR="000A539E" w:rsidRPr="00963584">
        <w:rPr>
          <w:rFonts w:ascii="Times New Roman" w:hAnsi="Times New Roman" w:cs="Times New Roman"/>
          <w:color w:val="000000" w:themeColor="text1"/>
          <w:shd w:val="clear" w:color="auto" w:fill="FFFFFF"/>
          <w:vertAlign w:val="subscript"/>
        </w:rPr>
        <w:t>age</w:t>
      </w:r>
      <w:r w:rsidR="000A539E">
        <w:rPr>
          <w:rFonts w:ascii="Times New Roman" w:hAnsi="Times New Roman" w:cs="Times New Roman"/>
          <w:color w:val="000000" w:themeColor="text1"/>
          <w:shd w:val="clear" w:color="auto" w:fill="FFFFFF"/>
        </w:rPr>
        <w:t xml:space="preserve"> = 24.83, </w:t>
      </w:r>
      <w:r w:rsidR="000A539E" w:rsidRPr="00963584">
        <w:rPr>
          <w:rFonts w:ascii="Times New Roman" w:hAnsi="Times New Roman" w:cs="Times New Roman"/>
          <w:i/>
          <w:color w:val="000000" w:themeColor="text1"/>
          <w:shd w:val="clear" w:color="auto" w:fill="FFFFFF"/>
        </w:rPr>
        <w:t>SD</w:t>
      </w:r>
      <w:r w:rsidR="000A539E">
        <w:rPr>
          <w:rFonts w:ascii="Times New Roman" w:hAnsi="Times New Roman" w:cs="Times New Roman"/>
          <w:color w:val="000000" w:themeColor="text1"/>
          <w:shd w:val="clear" w:color="auto" w:fill="FFFFFF"/>
        </w:rPr>
        <w:t xml:space="preserve"> = 3.60, age range 22 to 32</w:t>
      </w:r>
      <w:r w:rsidR="00055701">
        <w:rPr>
          <w:rFonts w:ascii="Times New Roman" w:hAnsi="Times New Roman" w:cs="Times New Roman"/>
          <w:color w:val="000000" w:themeColor="text1"/>
          <w:shd w:val="clear" w:color="auto" w:fill="FFFFFF"/>
        </w:rPr>
        <w:t>)</w:t>
      </w:r>
      <w:r w:rsidR="00693FAF">
        <w:rPr>
          <w:rFonts w:ascii="Times New Roman" w:hAnsi="Times New Roman" w:cs="Times New Roman"/>
          <w:color w:val="000000" w:themeColor="text1"/>
          <w:shd w:val="clear" w:color="auto" w:fill="FFFFFF"/>
        </w:rPr>
        <w:t>.</w:t>
      </w:r>
      <w:r w:rsidR="00A66DC2">
        <w:rPr>
          <w:rFonts w:ascii="Times New Roman" w:hAnsi="Times New Roman" w:cs="Times New Roman"/>
          <w:color w:val="000000" w:themeColor="text1"/>
          <w:shd w:val="clear" w:color="auto" w:fill="FFFFFF"/>
        </w:rPr>
        <w:t xml:space="preserve"> </w:t>
      </w:r>
      <w:r w:rsidR="00055701">
        <w:rPr>
          <w:rFonts w:ascii="Times New Roman" w:hAnsi="Times New Roman" w:cs="Times New Roman"/>
          <w:color w:val="000000" w:themeColor="text1"/>
          <w:shd w:val="clear" w:color="auto" w:fill="FFFFFF"/>
        </w:rPr>
        <w:t xml:space="preserve">One subject </w:t>
      </w:r>
      <w:r w:rsidR="008C1C3F">
        <w:rPr>
          <w:rFonts w:ascii="Times New Roman" w:hAnsi="Times New Roman" w:cs="Times New Roman"/>
          <w:color w:val="000000" w:themeColor="text1"/>
          <w:shd w:val="clear" w:color="auto" w:fill="FFFFFF"/>
        </w:rPr>
        <w:t>was</w:t>
      </w:r>
      <w:r w:rsidR="00055701">
        <w:rPr>
          <w:rFonts w:ascii="Times New Roman" w:hAnsi="Times New Roman" w:cs="Times New Roman"/>
          <w:color w:val="000000" w:themeColor="text1"/>
          <w:shd w:val="clear" w:color="auto" w:fill="FFFFFF"/>
        </w:rPr>
        <w:t xml:space="preserve"> classified as </w:t>
      </w:r>
      <w:r w:rsidR="00E50653">
        <w:rPr>
          <w:rFonts w:ascii="Times New Roman" w:hAnsi="Times New Roman" w:cs="Times New Roman"/>
          <w:color w:val="000000" w:themeColor="text1"/>
          <w:shd w:val="clear" w:color="auto" w:fill="FFFFFF"/>
        </w:rPr>
        <w:t xml:space="preserve">having </w:t>
      </w:r>
      <w:r w:rsidR="00055701">
        <w:rPr>
          <w:rFonts w:ascii="Times New Roman" w:hAnsi="Times New Roman" w:cs="Times New Roman"/>
          <w:color w:val="000000" w:themeColor="text1"/>
          <w:shd w:val="clear" w:color="auto" w:fill="FFFFFF"/>
        </w:rPr>
        <w:t>intermediate personality traits.</w:t>
      </w:r>
      <w:r w:rsidR="00F31AFC">
        <w:rPr>
          <w:rFonts w:ascii="Times New Roman" w:hAnsi="Times New Roman" w:cs="Times New Roman"/>
          <w:color w:val="000000" w:themeColor="text1"/>
          <w:shd w:val="clear" w:color="auto" w:fill="FFFFFF"/>
        </w:rPr>
        <w:t xml:space="preserve"> </w:t>
      </w:r>
      <w:r w:rsidR="00AA27FB">
        <w:rPr>
          <w:rFonts w:ascii="Times New Roman" w:hAnsi="Times New Roman" w:cs="Times New Roman"/>
          <w:color w:val="000000" w:themeColor="text1"/>
          <w:shd w:val="clear" w:color="auto" w:fill="FFFFFF"/>
        </w:rPr>
        <w:t>I</w:t>
      </w:r>
      <w:r w:rsidR="00F31AFC">
        <w:rPr>
          <w:rFonts w:ascii="Times New Roman" w:hAnsi="Times New Roman" w:cs="Times New Roman"/>
          <w:color w:val="000000" w:themeColor="text1"/>
          <w:shd w:val="clear" w:color="auto" w:fill="FFFFFF"/>
        </w:rPr>
        <w:t xml:space="preserve">nformed </w:t>
      </w:r>
      <w:r w:rsidR="00AA27FB">
        <w:rPr>
          <w:rFonts w:ascii="Times New Roman" w:hAnsi="Times New Roman" w:cs="Times New Roman"/>
          <w:color w:val="000000" w:themeColor="text1"/>
          <w:shd w:val="clear" w:color="auto" w:fill="FFFFFF"/>
        </w:rPr>
        <w:t>consents</w:t>
      </w:r>
      <w:r w:rsidR="00F31AFC">
        <w:rPr>
          <w:rFonts w:ascii="Times New Roman" w:hAnsi="Times New Roman" w:cs="Times New Roman"/>
          <w:color w:val="000000" w:themeColor="text1"/>
          <w:shd w:val="clear" w:color="auto" w:fill="FFFFFF"/>
        </w:rPr>
        <w:t xml:space="preserve"> </w:t>
      </w:r>
      <w:r w:rsidR="00AA27FB">
        <w:rPr>
          <w:rFonts w:ascii="Times New Roman" w:hAnsi="Times New Roman" w:cs="Times New Roman"/>
          <w:color w:val="000000" w:themeColor="text1"/>
          <w:shd w:val="clear" w:color="auto" w:fill="FFFFFF"/>
        </w:rPr>
        <w:t xml:space="preserve">were given </w:t>
      </w:r>
      <w:r w:rsidR="00F31AFC">
        <w:rPr>
          <w:rFonts w:ascii="Times New Roman" w:hAnsi="Times New Roman" w:cs="Times New Roman"/>
          <w:color w:val="000000" w:themeColor="text1"/>
          <w:shd w:val="clear" w:color="auto" w:fill="FFFFFF"/>
        </w:rPr>
        <w:t>and signed voluntarily</w:t>
      </w:r>
      <w:r w:rsidR="00AA27FB">
        <w:rPr>
          <w:rFonts w:ascii="Times New Roman" w:hAnsi="Times New Roman" w:cs="Times New Roman"/>
          <w:color w:val="000000" w:themeColor="text1"/>
          <w:shd w:val="clear" w:color="auto" w:fill="FFFFFF"/>
        </w:rPr>
        <w:t xml:space="preserve"> prior to the experiment</w:t>
      </w:r>
      <w:r w:rsidR="00F31AFC">
        <w:rPr>
          <w:rFonts w:ascii="Times New Roman" w:hAnsi="Times New Roman" w:cs="Times New Roman"/>
          <w:color w:val="000000" w:themeColor="text1"/>
          <w:shd w:val="clear" w:color="auto" w:fill="FFFFFF"/>
        </w:rPr>
        <w:t xml:space="preserve">. </w:t>
      </w:r>
      <w:r w:rsidR="00ED6FFB" w:rsidRPr="00ED6FFB">
        <w:rPr>
          <w:rFonts w:ascii="Times New Roman" w:hAnsi="Times New Roman" w:cs="Times New Roman"/>
          <w:color w:val="000000" w:themeColor="text1"/>
          <w:shd w:val="clear" w:color="auto" w:fill="FFFFFF"/>
        </w:rPr>
        <w:t xml:space="preserve">All subjects </w:t>
      </w:r>
      <w:r w:rsidR="00202DB3">
        <w:rPr>
          <w:rFonts w:ascii="Times New Roman" w:hAnsi="Times New Roman" w:cs="Times New Roman"/>
          <w:color w:val="000000" w:themeColor="text1"/>
          <w:shd w:val="clear" w:color="auto" w:fill="FFFFFF"/>
        </w:rPr>
        <w:t>are university student</w:t>
      </w:r>
      <w:r w:rsidR="00C01E57">
        <w:rPr>
          <w:rFonts w:ascii="Times New Roman" w:hAnsi="Times New Roman" w:cs="Times New Roman"/>
          <w:color w:val="000000" w:themeColor="text1"/>
          <w:shd w:val="clear" w:color="auto" w:fill="FFFFFF"/>
        </w:rPr>
        <w:t>s with</w:t>
      </w:r>
      <w:r w:rsidR="00ED6FFB" w:rsidRPr="00ED6FFB">
        <w:rPr>
          <w:rFonts w:ascii="Times New Roman" w:hAnsi="Times New Roman" w:cs="Times New Roman"/>
          <w:color w:val="000000" w:themeColor="text1"/>
          <w:shd w:val="clear" w:color="auto" w:fill="FFFFFF"/>
        </w:rPr>
        <w:t xml:space="preserve"> native verbal and written proficiency in Chinese.</w:t>
      </w:r>
    </w:p>
    <w:p w14:paraId="5EFAC137" w14:textId="1D5C882D" w:rsidR="006713BC" w:rsidRDefault="00C81011" w:rsidP="001C676B">
      <w:pPr>
        <w:pStyle w:val="a9"/>
        <w:numPr>
          <w:ilvl w:val="1"/>
          <w:numId w:val="1"/>
        </w:numPr>
        <w:spacing w:line="480" w:lineRule="auto"/>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lastRenderedPageBreak/>
        <w:t>P</w:t>
      </w:r>
      <w:r w:rsidR="006C6F6E">
        <w:rPr>
          <w:rFonts w:ascii="Times New Roman" w:hAnsi="Times New Roman" w:cs="Times New Roman"/>
          <w:b/>
          <w:color w:val="000000" w:themeColor="text1"/>
          <w:shd w:val="clear" w:color="auto" w:fill="FFFFFF"/>
        </w:rPr>
        <w:t>ersonality</w:t>
      </w:r>
      <w:r>
        <w:rPr>
          <w:rFonts w:ascii="Times New Roman" w:hAnsi="Times New Roman" w:cs="Times New Roman"/>
          <w:b/>
          <w:color w:val="000000" w:themeColor="text1"/>
          <w:shd w:val="clear" w:color="auto" w:fill="FFFFFF"/>
        </w:rPr>
        <w:t xml:space="preserve"> </w:t>
      </w:r>
      <w:r w:rsidR="00CD54BE">
        <w:rPr>
          <w:rFonts w:ascii="Times New Roman" w:hAnsi="Times New Roman" w:cs="Times New Roman"/>
          <w:b/>
          <w:color w:val="000000" w:themeColor="text1"/>
          <w:shd w:val="clear" w:color="auto" w:fill="FFFFFF"/>
        </w:rPr>
        <w:t>Measures</w:t>
      </w:r>
    </w:p>
    <w:p w14:paraId="49026851" w14:textId="760B37B3" w:rsidR="00183C3D" w:rsidRDefault="00497277" w:rsidP="00547B68">
      <w:pPr>
        <w:spacing w:line="480" w:lineRule="auto"/>
        <w:ind w:firstLineChars="200" w:firstLine="48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Eysenck’s personality theory is the most common and </w:t>
      </w:r>
      <w:r w:rsidR="00830353">
        <w:rPr>
          <w:rFonts w:ascii="Times New Roman" w:hAnsi="Times New Roman" w:cs="Times New Roman"/>
          <w:color w:val="000000" w:themeColor="text1"/>
          <w:shd w:val="clear" w:color="auto" w:fill="FFFFFF"/>
        </w:rPr>
        <w:t xml:space="preserve">dominant among the different </w:t>
      </w:r>
      <w:r w:rsidR="003E5F60">
        <w:rPr>
          <w:rFonts w:ascii="Times New Roman" w:hAnsi="Times New Roman" w:cs="Times New Roman"/>
          <w:color w:val="000000" w:themeColor="text1"/>
          <w:shd w:val="clear" w:color="auto" w:fill="FFFFFF"/>
        </w:rPr>
        <w:t>model</w:t>
      </w:r>
      <w:r w:rsidR="00830353">
        <w:rPr>
          <w:rFonts w:ascii="Times New Roman" w:hAnsi="Times New Roman" w:cs="Times New Roman"/>
          <w:color w:val="000000" w:themeColor="text1"/>
          <w:shd w:val="clear" w:color="auto" w:fill="FFFFFF"/>
        </w:rPr>
        <w:t xml:space="preserve">s </w:t>
      </w:r>
      <w:r w:rsidR="00C76F9C">
        <w:rPr>
          <w:rFonts w:ascii="Times New Roman" w:hAnsi="Times New Roman" w:cs="Times New Roman"/>
          <w:color w:val="000000" w:themeColor="text1"/>
          <w:shd w:val="clear" w:color="auto" w:fill="FFFFFF"/>
        </w:rPr>
        <w:t>of</w:t>
      </w:r>
      <w:r w:rsidR="00830353">
        <w:rPr>
          <w:rFonts w:ascii="Times New Roman" w:hAnsi="Times New Roman" w:cs="Times New Roman"/>
          <w:color w:val="000000" w:themeColor="text1"/>
          <w:shd w:val="clear" w:color="auto" w:fill="FFFFFF"/>
        </w:rPr>
        <w:t xml:space="preserve"> personality</w:t>
      </w:r>
      <w:r w:rsidR="0024682D">
        <w:rPr>
          <w:rFonts w:ascii="Times New Roman" w:hAnsi="Times New Roman" w:cs="Times New Roman"/>
          <w:color w:val="000000" w:themeColor="text1"/>
          <w:shd w:val="clear" w:color="auto" w:fill="FFFFFF"/>
        </w:rPr>
        <w:t>.</w:t>
      </w:r>
      <w:r w:rsidR="00A945E5">
        <w:rPr>
          <w:rFonts w:ascii="Times New Roman" w:hAnsi="Times New Roman" w:cs="Times New Roman"/>
          <w:color w:val="000000" w:themeColor="text1"/>
          <w:shd w:val="clear" w:color="auto" w:fill="FFFFFF"/>
        </w:rPr>
        <w:t xml:space="preserve"> </w:t>
      </w:r>
      <w:r w:rsidR="0024682D">
        <w:rPr>
          <w:rFonts w:ascii="Times New Roman" w:hAnsi="Times New Roman" w:cs="Times New Roman"/>
          <w:color w:val="000000" w:themeColor="text1"/>
          <w:shd w:val="clear" w:color="auto" w:fill="FFFFFF"/>
        </w:rPr>
        <w:t xml:space="preserve">The </w:t>
      </w:r>
      <w:r w:rsidR="00BB2F11">
        <w:rPr>
          <w:rFonts w:ascii="Times New Roman" w:hAnsi="Times New Roman" w:cs="Times New Roman"/>
          <w:color w:val="000000" w:themeColor="text1"/>
          <w:shd w:val="clear" w:color="auto" w:fill="FFFFFF"/>
        </w:rPr>
        <w:t xml:space="preserve">Eysenck Personality Questionnaire (EPQ) is </w:t>
      </w:r>
      <w:r w:rsidR="008B54EB">
        <w:rPr>
          <w:rFonts w:ascii="Times New Roman" w:hAnsi="Times New Roman" w:cs="Times New Roman"/>
          <w:color w:val="000000" w:themeColor="text1"/>
          <w:shd w:val="clear" w:color="auto" w:fill="FFFFFF"/>
        </w:rPr>
        <w:t>a self-</w:t>
      </w:r>
      <w:r w:rsidR="0053061C">
        <w:rPr>
          <w:rFonts w:ascii="Times New Roman" w:hAnsi="Times New Roman" w:cs="Times New Roman"/>
          <w:color w:val="000000" w:themeColor="text1"/>
          <w:shd w:val="clear" w:color="auto" w:fill="FFFFFF"/>
        </w:rPr>
        <w:t xml:space="preserve">report </w:t>
      </w:r>
      <w:r w:rsidR="00A945E5">
        <w:rPr>
          <w:rFonts w:ascii="Times New Roman" w:hAnsi="Times New Roman" w:cs="Times New Roman"/>
          <w:color w:val="000000" w:themeColor="text1"/>
          <w:shd w:val="clear" w:color="auto" w:fill="FFFFFF"/>
        </w:rPr>
        <w:t>scale</w:t>
      </w:r>
      <w:r w:rsidR="008B54EB">
        <w:rPr>
          <w:rFonts w:ascii="Times New Roman" w:hAnsi="Times New Roman" w:cs="Times New Roman"/>
          <w:color w:val="000000" w:themeColor="text1"/>
          <w:shd w:val="clear" w:color="auto" w:fill="FFFFFF"/>
        </w:rPr>
        <w:t xml:space="preserve"> assess</w:t>
      </w:r>
      <w:r w:rsidR="00A945E5">
        <w:rPr>
          <w:rFonts w:ascii="Times New Roman" w:hAnsi="Times New Roman" w:cs="Times New Roman"/>
          <w:color w:val="000000" w:themeColor="text1"/>
          <w:shd w:val="clear" w:color="auto" w:fill="FFFFFF"/>
        </w:rPr>
        <w:t>ing</w:t>
      </w:r>
      <w:r w:rsidR="008B54EB">
        <w:rPr>
          <w:rFonts w:ascii="Times New Roman" w:hAnsi="Times New Roman" w:cs="Times New Roman"/>
          <w:color w:val="000000" w:themeColor="text1"/>
          <w:shd w:val="clear" w:color="auto" w:fill="FFFFFF"/>
        </w:rPr>
        <w:t xml:space="preserve"> personality traits</w:t>
      </w:r>
      <w:r w:rsidR="00A945E5">
        <w:rPr>
          <w:rFonts w:ascii="Times New Roman" w:hAnsi="Times New Roman" w:cs="Times New Roman"/>
          <w:color w:val="000000" w:themeColor="text1"/>
          <w:shd w:val="clear" w:color="auto" w:fill="FFFFFF"/>
        </w:rPr>
        <w:t xml:space="preserve"> with high validity and reliability</w:t>
      </w:r>
      <w:r w:rsidR="004F1154">
        <w:rPr>
          <w:rFonts w:ascii="Times New Roman" w:hAnsi="Times New Roman" w:cs="Times New Roman"/>
          <w:color w:val="000000" w:themeColor="text1"/>
          <w:shd w:val="clear" w:color="auto" w:fill="FFFFFF"/>
        </w:rPr>
        <w:t xml:space="preserve"> confirmed by various psychological experimental studies, yielding two versions for children and adults with different</w:t>
      </w:r>
      <w:r w:rsidR="006F0A2D">
        <w:rPr>
          <w:rFonts w:ascii="Times New Roman" w:hAnsi="Times New Roman" w:cs="Times New Roman"/>
          <w:color w:val="000000" w:themeColor="text1"/>
          <w:shd w:val="clear" w:color="auto" w:fill="FFFFFF"/>
        </w:rPr>
        <w:t xml:space="preserve"> scoring </w:t>
      </w:r>
      <w:r w:rsidR="00C82073">
        <w:rPr>
          <w:rFonts w:ascii="Times New Roman" w:hAnsi="Times New Roman" w:cs="Times New Roman"/>
          <w:color w:val="000000" w:themeColor="text1"/>
          <w:shd w:val="clear" w:color="auto" w:fill="FFFFFF"/>
        </w:rPr>
        <w:t>standards</w:t>
      </w:r>
      <w:r w:rsidR="004F6DE2">
        <w:rPr>
          <w:rFonts w:ascii="Times New Roman" w:hAnsi="Times New Roman" w:cs="Times New Roman"/>
          <w:color w:val="000000" w:themeColor="text1"/>
          <w:shd w:val="clear" w:color="auto" w:fill="FFFFFF"/>
        </w:rPr>
        <w:t xml:space="preserve"> for </w:t>
      </w:r>
      <w:r w:rsidR="00334602">
        <w:rPr>
          <w:rFonts w:ascii="Times New Roman" w:hAnsi="Times New Roman" w:cs="Times New Roman"/>
          <w:color w:val="000000" w:themeColor="text1"/>
          <w:shd w:val="clear" w:color="auto" w:fill="FFFFFF"/>
        </w:rPr>
        <w:t>different age groups</w:t>
      </w:r>
      <w:r w:rsidR="0018380C">
        <w:rPr>
          <w:rFonts w:ascii="Times New Roman" w:hAnsi="Times New Roman" w:cs="Times New Roman"/>
          <w:color w:val="000000" w:themeColor="text1"/>
          <w:shd w:val="clear" w:color="auto" w:fill="FFFFFF"/>
        </w:rPr>
        <w:t xml:space="preserve"> (Eysenck &amp; Eysenck, 1975</w:t>
      </w:r>
      <w:r w:rsidR="00970FAB">
        <w:rPr>
          <w:rFonts w:ascii="Times New Roman" w:hAnsi="Times New Roman" w:cs="Times New Roman"/>
          <w:color w:val="000000" w:themeColor="text1"/>
          <w:shd w:val="clear" w:color="auto" w:fill="FFFFFF"/>
        </w:rPr>
        <w:t>, 1993</w:t>
      </w:r>
      <w:r w:rsidR="0018380C">
        <w:rPr>
          <w:rFonts w:ascii="Times New Roman" w:hAnsi="Times New Roman" w:cs="Times New Roman"/>
          <w:color w:val="000000" w:themeColor="text1"/>
          <w:shd w:val="clear" w:color="auto" w:fill="FFFFFF"/>
        </w:rPr>
        <w:t>)</w:t>
      </w:r>
      <w:r w:rsidR="004F1154">
        <w:rPr>
          <w:rFonts w:ascii="Times New Roman" w:hAnsi="Times New Roman" w:cs="Times New Roman"/>
          <w:color w:val="000000" w:themeColor="text1"/>
          <w:shd w:val="clear" w:color="auto" w:fill="FFFFFF"/>
        </w:rPr>
        <w:t>.</w:t>
      </w:r>
      <w:r w:rsidR="008B54EB">
        <w:rPr>
          <w:rFonts w:ascii="Times New Roman" w:hAnsi="Times New Roman" w:cs="Times New Roman"/>
          <w:color w:val="000000" w:themeColor="text1"/>
          <w:shd w:val="clear" w:color="auto" w:fill="FFFFFF"/>
        </w:rPr>
        <w:t xml:space="preserve"> </w:t>
      </w:r>
      <w:r w:rsidR="0018380C">
        <w:rPr>
          <w:rFonts w:ascii="Times New Roman" w:hAnsi="Times New Roman" w:cs="Times New Roman"/>
          <w:color w:val="000000" w:themeColor="text1"/>
          <w:shd w:val="clear" w:color="auto" w:fill="FFFFFF"/>
        </w:rPr>
        <w:t>Th</w:t>
      </w:r>
      <w:r w:rsidR="00970FAB">
        <w:rPr>
          <w:rFonts w:ascii="Times New Roman" w:hAnsi="Times New Roman" w:cs="Times New Roman"/>
          <w:color w:val="000000" w:themeColor="text1"/>
          <w:shd w:val="clear" w:color="auto" w:fill="FFFFFF"/>
        </w:rPr>
        <w:t xml:space="preserve">is assessment </w:t>
      </w:r>
      <w:r w:rsidR="00FB243D">
        <w:rPr>
          <w:rFonts w:ascii="Times New Roman" w:hAnsi="Times New Roman" w:cs="Times New Roman"/>
          <w:color w:val="000000" w:themeColor="text1"/>
          <w:shd w:val="clear" w:color="auto" w:fill="FFFFFF"/>
        </w:rPr>
        <w:t>includ</w:t>
      </w:r>
      <w:r w:rsidR="00970FAB">
        <w:rPr>
          <w:rFonts w:ascii="Times New Roman" w:hAnsi="Times New Roman" w:cs="Times New Roman"/>
          <w:color w:val="000000" w:themeColor="text1"/>
          <w:shd w:val="clear" w:color="auto" w:fill="FFFFFF"/>
        </w:rPr>
        <w:t>es</w:t>
      </w:r>
      <w:r w:rsidR="00FB243D">
        <w:rPr>
          <w:rFonts w:ascii="Times New Roman" w:hAnsi="Times New Roman" w:cs="Times New Roman"/>
          <w:color w:val="000000" w:themeColor="text1"/>
          <w:shd w:val="clear" w:color="auto" w:fill="FFFFFF"/>
        </w:rPr>
        <w:t xml:space="preserve"> four subscales: </w:t>
      </w:r>
      <w:r w:rsidR="00867064" w:rsidRPr="00867064">
        <w:rPr>
          <w:rFonts w:ascii="Times New Roman" w:hAnsi="Times New Roman" w:cs="Times New Roman"/>
          <w:color w:val="000000" w:themeColor="text1"/>
          <w:shd w:val="clear" w:color="auto" w:fill="FFFFFF"/>
        </w:rPr>
        <w:t>extr</w:t>
      </w:r>
      <w:r w:rsidR="00130310">
        <w:rPr>
          <w:rFonts w:ascii="Times New Roman" w:hAnsi="Times New Roman" w:cs="Times New Roman"/>
          <w:color w:val="000000" w:themeColor="text1"/>
          <w:shd w:val="clear" w:color="auto" w:fill="FFFFFF"/>
        </w:rPr>
        <w:t>a</w:t>
      </w:r>
      <w:r w:rsidR="00867064" w:rsidRPr="00867064">
        <w:rPr>
          <w:rFonts w:ascii="Times New Roman" w:hAnsi="Times New Roman" w:cs="Times New Roman"/>
          <w:color w:val="000000" w:themeColor="text1"/>
          <w:shd w:val="clear" w:color="auto" w:fill="FFFFFF"/>
        </w:rPr>
        <w:t>version</w:t>
      </w:r>
      <w:r w:rsidR="00D10D63">
        <w:rPr>
          <w:rFonts w:ascii="Times New Roman" w:hAnsi="Times New Roman" w:cs="Times New Roman"/>
          <w:color w:val="000000" w:themeColor="text1"/>
          <w:shd w:val="clear" w:color="auto" w:fill="FFFFFF"/>
        </w:rPr>
        <w:t>/</w:t>
      </w:r>
      <w:r w:rsidR="00867064" w:rsidRPr="00867064">
        <w:rPr>
          <w:rFonts w:ascii="Times New Roman" w:hAnsi="Times New Roman" w:cs="Times New Roman"/>
          <w:color w:val="000000" w:themeColor="text1"/>
          <w:shd w:val="clear" w:color="auto" w:fill="FFFFFF"/>
        </w:rPr>
        <w:t>introversion propensity scale</w:t>
      </w:r>
      <w:r w:rsidR="00C057E7">
        <w:rPr>
          <w:rFonts w:ascii="Times New Roman" w:hAnsi="Times New Roman" w:cs="Times New Roman"/>
          <w:color w:val="000000" w:themeColor="text1"/>
          <w:shd w:val="clear" w:color="auto" w:fill="FFFFFF"/>
        </w:rPr>
        <w:t xml:space="preserve"> (E)</w:t>
      </w:r>
      <w:r w:rsidR="00CD4DFC">
        <w:rPr>
          <w:rFonts w:ascii="Times New Roman" w:hAnsi="Times New Roman" w:cs="Times New Roman"/>
          <w:color w:val="000000" w:themeColor="text1"/>
          <w:shd w:val="clear" w:color="auto" w:fill="FFFFFF"/>
        </w:rPr>
        <w:t>, neuroticism</w:t>
      </w:r>
      <w:r w:rsidR="00063EB1">
        <w:rPr>
          <w:rFonts w:ascii="Times New Roman" w:hAnsi="Times New Roman" w:cs="Times New Roman"/>
          <w:color w:val="000000" w:themeColor="text1"/>
          <w:shd w:val="clear" w:color="auto" w:fill="FFFFFF"/>
        </w:rPr>
        <w:t>/</w:t>
      </w:r>
      <w:r w:rsidR="00867064">
        <w:rPr>
          <w:rFonts w:ascii="Times New Roman" w:hAnsi="Times New Roman" w:cs="Times New Roman"/>
          <w:color w:val="000000" w:themeColor="text1"/>
          <w:shd w:val="clear" w:color="auto" w:fill="FFFFFF"/>
        </w:rPr>
        <w:t>stability</w:t>
      </w:r>
      <w:r w:rsidR="00C057E7">
        <w:rPr>
          <w:rFonts w:ascii="Times New Roman" w:hAnsi="Times New Roman" w:cs="Times New Roman"/>
          <w:color w:val="000000" w:themeColor="text1"/>
          <w:shd w:val="clear" w:color="auto" w:fill="FFFFFF"/>
        </w:rPr>
        <w:t xml:space="preserve"> </w:t>
      </w:r>
      <w:r w:rsidR="00B9796A">
        <w:rPr>
          <w:rFonts w:ascii="Times New Roman" w:hAnsi="Times New Roman" w:cs="Times New Roman"/>
          <w:color w:val="000000" w:themeColor="text1"/>
          <w:shd w:val="clear" w:color="auto" w:fill="FFFFFF"/>
        </w:rPr>
        <w:t xml:space="preserve">scale </w:t>
      </w:r>
      <w:r w:rsidR="00C057E7">
        <w:rPr>
          <w:rFonts w:ascii="Times New Roman" w:hAnsi="Times New Roman" w:cs="Times New Roman"/>
          <w:color w:val="000000" w:themeColor="text1"/>
          <w:shd w:val="clear" w:color="auto" w:fill="FFFFFF"/>
        </w:rPr>
        <w:t>(N)</w:t>
      </w:r>
      <w:r w:rsidR="00CD4DFC">
        <w:rPr>
          <w:rFonts w:ascii="Times New Roman" w:hAnsi="Times New Roman" w:cs="Times New Roman"/>
          <w:color w:val="000000" w:themeColor="text1"/>
          <w:shd w:val="clear" w:color="auto" w:fill="FFFFFF"/>
        </w:rPr>
        <w:t xml:space="preserve">, </w:t>
      </w:r>
      <w:r w:rsidR="003F4CAB">
        <w:rPr>
          <w:rFonts w:ascii="Times New Roman" w:hAnsi="Times New Roman" w:cs="Times New Roman"/>
          <w:color w:val="000000" w:themeColor="text1"/>
          <w:shd w:val="clear" w:color="auto" w:fill="FFFFFF"/>
        </w:rPr>
        <w:t>psychoticism</w:t>
      </w:r>
      <w:r w:rsidR="00DD1210">
        <w:rPr>
          <w:rFonts w:ascii="Times New Roman" w:hAnsi="Times New Roman" w:cs="Times New Roman"/>
          <w:color w:val="000000" w:themeColor="text1"/>
          <w:shd w:val="clear" w:color="auto" w:fill="FFFFFF"/>
        </w:rPr>
        <w:t>/socialization</w:t>
      </w:r>
      <w:r w:rsidR="00B9796A">
        <w:rPr>
          <w:rFonts w:ascii="Times New Roman" w:hAnsi="Times New Roman" w:cs="Times New Roman"/>
          <w:color w:val="000000" w:themeColor="text1"/>
          <w:shd w:val="clear" w:color="auto" w:fill="FFFFFF"/>
        </w:rPr>
        <w:t xml:space="preserve"> scale</w:t>
      </w:r>
      <w:r w:rsidR="00C057E7">
        <w:rPr>
          <w:rFonts w:ascii="Times New Roman" w:hAnsi="Times New Roman" w:cs="Times New Roman"/>
          <w:color w:val="000000" w:themeColor="text1"/>
          <w:shd w:val="clear" w:color="auto" w:fill="FFFFFF"/>
        </w:rPr>
        <w:t xml:space="preserve"> (P)</w:t>
      </w:r>
      <w:r w:rsidR="00CD4DFC">
        <w:rPr>
          <w:rFonts w:ascii="Times New Roman" w:hAnsi="Times New Roman" w:cs="Times New Roman"/>
          <w:color w:val="000000" w:themeColor="text1"/>
          <w:shd w:val="clear" w:color="auto" w:fill="FFFFFF"/>
        </w:rPr>
        <w:t xml:space="preserve">, and </w:t>
      </w:r>
      <w:r w:rsidR="00DD1210">
        <w:rPr>
          <w:rFonts w:ascii="Times New Roman" w:hAnsi="Times New Roman" w:cs="Times New Roman"/>
          <w:color w:val="000000" w:themeColor="text1"/>
          <w:shd w:val="clear" w:color="auto" w:fill="FFFFFF"/>
        </w:rPr>
        <w:t>lie/social desirability</w:t>
      </w:r>
      <w:r w:rsidR="00605316">
        <w:rPr>
          <w:rFonts w:ascii="Times New Roman" w:hAnsi="Times New Roman" w:cs="Times New Roman"/>
          <w:color w:val="000000" w:themeColor="text1"/>
          <w:shd w:val="clear" w:color="auto" w:fill="FFFFFF"/>
        </w:rPr>
        <w:t xml:space="preserve"> </w:t>
      </w:r>
      <w:r w:rsidR="00B9796A">
        <w:rPr>
          <w:rFonts w:ascii="Times New Roman" w:hAnsi="Times New Roman" w:cs="Times New Roman"/>
          <w:color w:val="000000" w:themeColor="text1"/>
          <w:shd w:val="clear" w:color="auto" w:fill="FFFFFF"/>
        </w:rPr>
        <w:t xml:space="preserve">scale </w:t>
      </w:r>
      <w:r w:rsidR="00605316">
        <w:rPr>
          <w:rFonts w:ascii="Times New Roman" w:hAnsi="Times New Roman" w:cs="Times New Roman"/>
          <w:color w:val="000000" w:themeColor="text1"/>
          <w:shd w:val="clear" w:color="auto" w:fill="FFFFFF"/>
        </w:rPr>
        <w:t>(L)</w:t>
      </w:r>
      <w:r w:rsidR="003F4CAB">
        <w:rPr>
          <w:rFonts w:ascii="Times New Roman" w:hAnsi="Times New Roman" w:cs="Times New Roman"/>
          <w:color w:val="000000" w:themeColor="text1"/>
          <w:shd w:val="clear" w:color="auto" w:fill="FFFFFF"/>
        </w:rPr>
        <w:t xml:space="preserve">. </w:t>
      </w:r>
      <w:r w:rsidR="009D52FD" w:rsidRPr="009D52FD">
        <w:rPr>
          <w:rFonts w:ascii="Times New Roman" w:hAnsi="Times New Roman" w:cs="Times New Roman"/>
          <w:color w:val="000000" w:themeColor="text1"/>
          <w:shd w:val="clear" w:color="auto" w:fill="FFFFFF"/>
        </w:rPr>
        <w:t>The first three subscales are independent, representing the three factors of personality mentioned in Eysenck's personality theory. The last subscale is a validity scale that measures the subject's concealment and pretense, which also represents a stable function of personality. Subjects with higher scores in the L subscale may have lower credibility of the test results, lacking referencing significance; however, this does not mean that the subjects are mentally unhealthy; there might be some unspeakable reasons that caused the subjects' incapability to answer the questions based on their current circumstances.</w:t>
      </w:r>
      <w:r w:rsidR="00BB203D" w:rsidRPr="00BB203D">
        <w:rPr>
          <w:rFonts w:ascii="Times New Roman" w:hAnsi="Times New Roman" w:cs="Times New Roman"/>
          <w:color w:val="000000" w:themeColor="text1"/>
          <w:shd w:val="clear" w:color="auto" w:fill="FFFFFF"/>
        </w:rPr>
        <w:t xml:space="preserve"> </w:t>
      </w:r>
      <w:r w:rsidR="00BB203D">
        <w:rPr>
          <w:rFonts w:ascii="Times New Roman" w:hAnsi="Times New Roman" w:cs="Times New Roman"/>
          <w:color w:val="000000" w:themeColor="text1"/>
          <w:shd w:val="clear" w:color="auto" w:fill="FFFFFF"/>
        </w:rPr>
        <w:t xml:space="preserve">According to the total score obtained on each scale, the standard score is calculated based on </w:t>
      </w:r>
      <w:r w:rsidR="00BB203D">
        <w:rPr>
          <w:rFonts w:ascii="Times New Roman" w:hAnsi="Times New Roman" w:cs="Times New Roman"/>
          <w:color w:val="000000" w:themeColor="text1"/>
          <w:shd w:val="clear" w:color="auto" w:fill="FFFFFF"/>
          <w:lang w:val="x-none"/>
        </w:rPr>
        <w:t xml:space="preserve">the model – </w:t>
      </w:r>
      <w:r w:rsidR="00BB203D" w:rsidRPr="00814B04">
        <w:rPr>
          <w:rFonts w:ascii="Times New Roman" w:hAnsi="Times New Roman" w:cs="Times New Roman"/>
          <w:i/>
          <w:iCs/>
          <w:color w:val="000000" w:themeColor="text1"/>
          <w:shd w:val="clear" w:color="auto" w:fill="FFFFFF"/>
          <w:lang w:val="x-none"/>
        </w:rPr>
        <w:t>T</w:t>
      </w:r>
      <w:r w:rsidR="00BB203D">
        <w:rPr>
          <w:rFonts w:ascii="Times New Roman" w:hAnsi="Times New Roman" w:cs="Times New Roman"/>
          <w:color w:val="000000" w:themeColor="text1"/>
          <w:shd w:val="clear" w:color="auto" w:fill="FFFFFF"/>
          <w:lang w:val="x-none"/>
        </w:rPr>
        <w:t>=50+10*(</w:t>
      </w:r>
      <w:r w:rsidR="00BB203D" w:rsidRPr="00E10E29">
        <w:rPr>
          <w:rFonts w:ascii="Times New Roman" w:hAnsi="Times New Roman" w:cs="Times New Roman"/>
          <w:i/>
          <w:iCs/>
          <w:color w:val="000000" w:themeColor="text1"/>
          <w:shd w:val="clear" w:color="auto" w:fill="FFFFFF"/>
          <w:lang w:val="x-none"/>
        </w:rPr>
        <w:t>X</w:t>
      </w:r>
      <w:r w:rsidR="00BB203D">
        <w:rPr>
          <w:rFonts w:ascii="Times New Roman" w:hAnsi="Times New Roman" w:cs="Times New Roman"/>
          <w:color w:val="000000" w:themeColor="text1"/>
          <w:shd w:val="clear" w:color="auto" w:fill="FFFFFF"/>
          <w:lang w:val="x-none"/>
        </w:rPr>
        <w:t>-</w:t>
      </w:r>
      <w:r w:rsidR="00BB203D" w:rsidRPr="00E10E29">
        <w:rPr>
          <w:rFonts w:ascii="Times New Roman" w:hAnsi="Times New Roman" w:cs="Times New Roman"/>
          <w:i/>
          <w:iCs/>
          <w:color w:val="000000" w:themeColor="text1"/>
          <w:shd w:val="clear" w:color="auto" w:fill="FFFFFF"/>
          <w:lang w:val="x-none"/>
        </w:rPr>
        <w:t>M</w:t>
      </w:r>
      <w:r w:rsidR="00BB203D">
        <w:rPr>
          <w:rFonts w:ascii="Times New Roman" w:hAnsi="Times New Roman" w:cs="Times New Roman"/>
          <w:color w:val="000000" w:themeColor="text1"/>
          <w:shd w:val="clear" w:color="auto" w:fill="FFFFFF"/>
          <w:lang w:val="x-none"/>
        </w:rPr>
        <w:t>)/</w:t>
      </w:r>
      <w:r w:rsidR="00BB203D" w:rsidRPr="00E10E29">
        <w:rPr>
          <w:rFonts w:ascii="Times New Roman" w:hAnsi="Times New Roman" w:cs="Times New Roman"/>
          <w:i/>
          <w:iCs/>
          <w:color w:val="000000" w:themeColor="text1"/>
          <w:shd w:val="clear" w:color="auto" w:fill="FFFFFF"/>
          <w:lang w:val="x-none"/>
        </w:rPr>
        <w:t>SD</w:t>
      </w:r>
      <w:r w:rsidR="00BB203D">
        <w:rPr>
          <w:rFonts w:ascii="Times New Roman" w:hAnsi="Times New Roman" w:cs="Times New Roman"/>
          <w:color w:val="000000" w:themeColor="text1"/>
          <w:shd w:val="clear" w:color="auto" w:fill="FFFFFF"/>
          <w:lang w:val="x-none"/>
        </w:rPr>
        <w:t>, where</w:t>
      </w:r>
      <w:r w:rsidR="006220BE">
        <w:rPr>
          <w:rFonts w:ascii="Times New Roman" w:hAnsi="Times New Roman" w:cs="Times New Roman"/>
          <w:color w:val="000000" w:themeColor="text1"/>
          <w:shd w:val="clear" w:color="auto" w:fill="FFFFFF"/>
          <w:lang w:val="x-none"/>
        </w:rPr>
        <w:t xml:space="preserve"> the</w:t>
      </w:r>
      <w:r w:rsidR="00BB203D">
        <w:rPr>
          <w:rFonts w:ascii="Times New Roman" w:hAnsi="Times New Roman" w:cs="Times New Roman"/>
          <w:color w:val="000000" w:themeColor="text1"/>
          <w:shd w:val="clear" w:color="auto" w:fill="FFFFFF"/>
          <w:lang w:val="x-none"/>
        </w:rPr>
        <w:t xml:space="preserve"> </w:t>
      </w:r>
      <w:r w:rsidR="00BB203D" w:rsidRPr="00E1454E">
        <w:rPr>
          <w:rFonts w:ascii="Times New Roman" w:hAnsi="Times New Roman" w:cs="Times New Roman"/>
          <w:i/>
          <w:iCs/>
          <w:color w:val="000000" w:themeColor="text1"/>
          <w:shd w:val="clear" w:color="auto" w:fill="FFFFFF"/>
          <w:lang w:val="x-none"/>
        </w:rPr>
        <w:t>T</w:t>
      </w:r>
      <w:r w:rsidR="00BB203D">
        <w:rPr>
          <w:rFonts w:ascii="Times New Roman" w:hAnsi="Times New Roman" w:cs="Times New Roman"/>
          <w:color w:val="000000" w:themeColor="text1"/>
          <w:shd w:val="clear" w:color="auto" w:fill="FFFFFF"/>
          <w:lang w:val="x-none"/>
        </w:rPr>
        <w:t>-score is a concept of statistics that describe</w:t>
      </w:r>
      <w:r w:rsidR="006220BE">
        <w:rPr>
          <w:rFonts w:ascii="Times New Roman" w:hAnsi="Times New Roman" w:cs="Times New Roman"/>
          <w:color w:val="000000" w:themeColor="text1"/>
          <w:shd w:val="clear" w:color="auto" w:fill="FFFFFF"/>
          <w:lang w:val="x-none"/>
        </w:rPr>
        <w:t>s</w:t>
      </w:r>
      <w:r w:rsidR="00BB203D">
        <w:rPr>
          <w:rFonts w:ascii="Times New Roman" w:hAnsi="Times New Roman" w:cs="Times New Roman"/>
          <w:color w:val="000000" w:themeColor="text1"/>
          <w:shd w:val="clear" w:color="auto" w:fill="FFFFFF"/>
          <w:lang w:val="x-none"/>
        </w:rPr>
        <w:t xml:space="preserve"> how far a data point differs from the mean of the dataset, </w:t>
      </w:r>
      <w:r w:rsidR="00BB203D" w:rsidRPr="00E10E29">
        <w:rPr>
          <w:rFonts w:ascii="Times New Roman" w:hAnsi="Times New Roman" w:cs="Times New Roman"/>
          <w:i/>
          <w:iCs/>
          <w:color w:val="000000" w:themeColor="text1"/>
          <w:shd w:val="clear" w:color="auto" w:fill="FFFFFF"/>
          <w:lang w:val="x-none"/>
        </w:rPr>
        <w:t>X</w:t>
      </w:r>
      <w:r w:rsidR="00BB203D">
        <w:rPr>
          <w:rFonts w:ascii="Times New Roman" w:hAnsi="Times New Roman" w:cs="Times New Roman"/>
          <w:color w:val="000000" w:themeColor="text1"/>
          <w:shd w:val="clear" w:color="auto" w:fill="FFFFFF"/>
          <w:lang w:val="x-none"/>
        </w:rPr>
        <w:t xml:space="preserve"> is the specific data value, </w:t>
      </w:r>
      <w:r w:rsidR="00BB203D" w:rsidRPr="00E10E29">
        <w:rPr>
          <w:rFonts w:ascii="Times New Roman" w:hAnsi="Times New Roman" w:cs="Times New Roman"/>
          <w:i/>
          <w:iCs/>
          <w:color w:val="000000" w:themeColor="text1"/>
          <w:shd w:val="clear" w:color="auto" w:fill="FFFFFF"/>
          <w:lang w:val="x-none"/>
        </w:rPr>
        <w:t>M</w:t>
      </w:r>
      <w:r w:rsidR="00BB203D">
        <w:rPr>
          <w:rFonts w:ascii="Times New Roman" w:hAnsi="Times New Roman" w:cs="Times New Roman"/>
          <w:color w:val="000000" w:themeColor="text1"/>
          <w:shd w:val="clear" w:color="auto" w:fill="FFFFFF"/>
          <w:lang w:val="x-none"/>
        </w:rPr>
        <w:t xml:space="preserve"> represents the mean and </w:t>
      </w:r>
      <w:r w:rsidR="00BB203D" w:rsidRPr="00E10E29">
        <w:rPr>
          <w:rFonts w:ascii="Times New Roman" w:hAnsi="Times New Roman" w:cs="Times New Roman"/>
          <w:i/>
          <w:iCs/>
          <w:color w:val="000000" w:themeColor="text1"/>
          <w:shd w:val="clear" w:color="auto" w:fill="FFFFFF"/>
          <w:lang w:val="x-none"/>
        </w:rPr>
        <w:t>SD</w:t>
      </w:r>
      <w:r w:rsidR="00BB203D">
        <w:rPr>
          <w:rFonts w:ascii="Times New Roman" w:hAnsi="Times New Roman" w:cs="Times New Roman"/>
          <w:color w:val="000000" w:themeColor="text1"/>
          <w:shd w:val="clear" w:color="auto" w:fill="FFFFFF"/>
          <w:lang w:val="x-none"/>
        </w:rPr>
        <w:t xml:space="preserve"> (</w:t>
      </w:r>
      <w:r w:rsidR="00BB203D" w:rsidRPr="009D5A07">
        <w:rPr>
          <w:rFonts w:ascii="Arial" w:hAnsi="Arial" w:cs="Arial"/>
          <w:color w:val="1F1F1F"/>
          <w:sz w:val="21"/>
          <w:szCs w:val="21"/>
          <w:shd w:val="clear" w:color="auto" w:fill="FFFFFF"/>
        </w:rPr>
        <w:t>σ</w:t>
      </w:r>
      <w:r w:rsidR="00BB203D">
        <w:rPr>
          <w:rFonts w:ascii="Times New Roman" w:hAnsi="Times New Roman" w:cs="Times New Roman"/>
          <w:color w:val="000000" w:themeColor="text1"/>
          <w:shd w:val="clear" w:color="auto" w:fill="FFFFFF"/>
          <w:lang w:val="x-none"/>
        </w:rPr>
        <w:t>) stands for standard deviation</w:t>
      </w:r>
      <w:r w:rsidR="00D60E8D">
        <w:rPr>
          <w:rFonts w:ascii="Times New Roman" w:hAnsi="Times New Roman" w:cs="Times New Roman"/>
          <w:color w:val="000000" w:themeColor="text1"/>
          <w:shd w:val="clear" w:color="auto" w:fill="FFFFFF"/>
          <w:lang w:val="x-none"/>
        </w:rPr>
        <w:t xml:space="preserve">, which </w:t>
      </w:r>
      <w:r w:rsidR="00D60E8D" w:rsidRPr="00D60E8D">
        <w:rPr>
          <w:rFonts w:ascii="Times New Roman" w:hAnsi="Times New Roman" w:cs="Times New Roman"/>
          <w:i/>
          <w:iCs/>
          <w:color w:val="000000" w:themeColor="text1"/>
          <w:shd w:val="clear" w:color="auto" w:fill="FFFFFF"/>
          <w:lang w:val="x-none"/>
        </w:rPr>
        <w:t>M</w:t>
      </w:r>
      <w:r w:rsidR="00D60E8D">
        <w:rPr>
          <w:rFonts w:ascii="Times New Roman" w:hAnsi="Times New Roman" w:cs="Times New Roman"/>
          <w:color w:val="000000" w:themeColor="text1"/>
          <w:shd w:val="clear" w:color="auto" w:fill="FFFFFF"/>
          <w:lang w:val="x-none"/>
        </w:rPr>
        <w:t xml:space="preserve"> and </w:t>
      </w:r>
      <w:r w:rsidR="00D60E8D" w:rsidRPr="00D60E8D">
        <w:rPr>
          <w:rFonts w:ascii="Times New Roman" w:hAnsi="Times New Roman" w:cs="Times New Roman"/>
          <w:i/>
          <w:iCs/>
          <w:color w:val="000000" w:themeColor="text1"/>
          <w:shd w:val="clear" w:color="auto" w:fill="FFFFFF"/>
          <w:lang w:val="x-none"/>
        </w:rPr>
        <w:t>SD</w:t>
      </w:r>
      <w:r w:rsidR="00D60E8D">
        <w:rPr>
          <w:rFonts w:ascii="Times New Roman" w:hAnsi="Times New Roman" w:cs="Times New Roman"/>
          <w:color w:val="000000" w:themeColor="text1"/>
          <w:shd w:val="clear" w:color="auto" w:fill="FFFFFF"/>
          <w:lang w:val="x-none"/>
        </w:rPr>
        <w:t xml:space="preserve"> </w:t>
      </w:r>
      <w:r w:rsidR="00FC6D07" w:rsidRPr="00FC6D07">
        <w:rPr>
          <w:rFonts w:ascii="Times New Roman" w:hAnsi="Times New Roman" w:cs="Times New Roman"/>
          <w:color w:val="000000" w:themeColor="text1"/>
          <w:shd w:val="clear" w:color="auto" w:fill="FFFFFF"/>
          <w:lang w:val="x-none"/>
        </w:rPr>
        <w:t>vary for different scales and for different age groups</w:t>
      </w:r>
      <w:r w:rsidR="00FC6D07">
        <w:rPr>
          <w:rFonts w:ascii="Times New Roman" w:hAnsi="Times New Roman" w:cs="Times New Roman"/>
          <w:color w:val="000000" w:themeColor="text1"/>
          <w:shd w:val="clear" w:color="auto" w:fill="FFFFFF"/>
          <w:lang w:val="x-none"/>
        </w:rPr>
        <w:t>,</w:t>
      </w:r>
      <w:r w:rsidR="00D60E8D">
        <w:rPr>
          <w:rFonts w:ascii="Times New Roman" w:hAnsi="Times New Roman" w:cs="Times New Roman"/>
          <w:color w:val="000000" w:themeColor="text1"/>
          <w:shd w:val="clear" w:color="auto" w:fill="FFFFFF"/>
          <w:lang w:val="x-none"/>
        </w:rPr>
        <w:t xml:space="preserve"> see table 1</w:t>
      </w:r>
      <w:r w:rsidR="00BB203D">
        <w:rPr>
          <w:rFonts w:ascii="Times New Roman" w:hAnsi="Times New Roman" w:cs="Times New Roman"/>
          <w:color w:val="000000" w:themeColor="text1"/>
          <w:shd w:val="clear" w:color="auto" w:fill="FFFFFF"/>
          <w:lang w:val="x-none"/>
        </w:rPr>
        <w:t>.</w:t>
      </w:r>
      <w:r w:rsidR="00D40EDF">
        <w:rPr>
          <w:rFonts w:ascii="Times New Roman" w:hAnsi="Times New Roman" w:cs="Times New Roman"/>
          <w:color w:val="000000" w:themeColor="text1"/>
          <w:shd w:val="clear" w:color="auto" w:fill="FFFFFF"/>
        </w:rPr>
        <w:t xml:space="preserve"> </w:t>
      </w:r>
      <w:r w:rsidR="00B91C03">
        <w:rPr>
          <w:rFonts w:ascii="Times New Roman" w:hAnsi="Times New Roman" w:cs="Times New Roman"/>
          <w:color w:val="000000" w:themeColor="text1"/>
          <w:shd w:val="clear" w:color="auto" w:fill="FFFFFF"/>
        </w:rPr>
        <w:lastRenderedPageBreak/>
        <w:t xml:space="preserve">The subjects could be </w:t>
      </w:r>
      <w:r w:rsidR="004C3729">
        <w:rPr>
          <w:rFonts w:ascii="Times New Roman" w:hAnsi="Times New Roman" w:cs="Times New Roman"/>
          <w:color w:val="000000" w:themeColor="text1"/>
          <w:shd w:val="clear" w:color="auto" w:fill="FFFFFF"/>
        </w:rPr>
        <w:t xml:space="preserve">subdivided into five categories based </w:t>
      </w:r>
      <w:r w:rsidR="00DE62D1">
        <w:rPr>
          <w:rFonts w:ascii="Times New Roman" w:hAnsi="Times New Roman" w:cs="Times New Roman"/>
          <w:color w:val="000000" w:themeColor="text1"/>
          <w:shd w:val="clear" w:color="auto" w:fill="FFFFFF"/>
        </w:rPr>
        <w:t>on their EQP-</w:t>
      </w:r>
      <w:r w:rsidR="00DE62D1" w:rsidRPr="00DE62D1">
        <w:rPr>
          <w:rFonts w:ascii="Times New Roman" w:hAnsi="Times New Roman" w:cs="Times New Roman"/>
          <w:i/>
          <w:color w:val="000000" w:themeColor="text1"/>
          <w:shd w:val="clear" w:color="auto" w:fill="FFFFFF"/>
        </w:rPr>
        <w:t>T</w:t>
      </w:r>
      <w:r w:rsidR="00DE62D1">
        <w:rPr>
          <w:rFonts w:ascii="Times New Roman" w:hAnsi="Times New Roman" w:cs="Times New Roman"/>
          <w:color w:val="000000" w:themeColor="text1"/>
          <w:shd w:val="clear" w:color="auto" w:fill="FFFFFF"/>
        </w:rPr>
        <w:t>-score</w:t>
      </w:r>
      <w:r w:rsidR="004C3729">
        <w:rPr>
          <w:rFonts w:ascii="Times New Roman" w:hAnsi="Times New Roman" w:cs="Times New Roman"/>
          <w:color w:val="000000" w:themeColor="text1"/>
          <w:shd w:val="clear" w:color="auto" w:fill="FFFFFF"/>
        </w:rPr>
        <w:t>: typical extr</w:t>
      </w:r>
      <w:r w:rsidR="00130310">
        <w:rPr>
          <w:rFonts w:ascii="Times New Roman" w:hAnsi="Times New Roman" w:cs="Times New Roman"/>
          <w:color w:val="000000" w:themeColor="text1"/>
          <w:shd w:val="clear" w:color="auto" w:fill="FFFFFF"/>
        </w:rPr>
        <w:t>a</w:t>
      </w:r>
      <w:r w:rsidR="004C3729">
        <w:rPr>
          <w:rFonts w:ascii="Times New Roman" w:hAnsi="Times New Roman" w:cs="Times New Roman"/>
          <w:color w:val="000000" w:themeColor="text1"/>
          <w:shd w:val="clear" w:color="auto" w:fill="FFFFFF"/>
        </w:rPr>
        <w:t>version</w:t>
      </w:r>
      <w:r w:rsidR="00DE62D1">
        <w:rPr>
          <w:rFonts w:ascii="Times New Roman" w:hAnsi="Times New Roman" w:cs="Times New Roman"/>
          <w:color w:val="000000" w:themeColor="text1"/>
          <w:shd w:val="clear" w:color="auto" w:fill="FFFFFF"/>
        </w:rPr>
        <w:t xml:space="preserve">, </w:t>
      </w:r>
      <w:r w:rsidR="00C15F04" w:rsidRPr="00C15F04">
        <w:rPr>
          <w:rFonts w:ascii="Times New Roman" w:hAnsi="Times New Roman" w:cs="Times New Roman"/>
          <w:color w:val="000000" w:themeColor="text1"/>
          <w:shd w:val="clear" w:color="auto" w:fill="FFFFFF"/>
        </w:rPr>
        <w:t>tending extr</w:t>
      </w:r>
      <w:r w:rsidR="00130310">
        <w:rPr>
          <w:rFonts w:ascii="Times New Roman" w:hAnsi="Times New Roman" w:cs="Times New Roman"/>
          <w:color w:val="000000" w:themeColor="text1"/>
          <w:shd w:val="clear" w:color="auto" w:fill="FFFFFF"/>
        </w:rPr>
        <w:t>a</w:t>
      </w:r>
      <w:r w:rsidR="00C15F04" w:rsidRPr="00C15F04">
        <w:rPr>
          <w:rFonts w:ascii="Times New Roman" w:hAnsi="Times New Roman" w:cs="Times New Roman"/>
          <w:color w:val="000000" w:themeColor="text1"/>
          <w:shd w:val="clear" w:color="auto" w:fill="FFFFFF"/>
        </w:rPr>
        <w:t>version</w:t>
      </w:r>
      <w:r w:rsidR="00C15F04">
        <w:rPr>
          <w:rFonts w:ascii="Times New Roman" w:hAnsi="Times New Roman" w:cs="Times New Roman"/>
          <w:color w:val="000000" w:themeColor="text1"/>
          <w:shd w:val="clear" w:color="auto" w:fill="FFFFFF"/>
        </w:rPr>
        <w:t>,</w:t>
      </w:r>
      <w:r w:rsidR="00C15F04" w:rsidRPr="00C15F04">
        <w:rPr>
          <w:rFonts w:ascii="Times New Roman" w:hAnsi="Times New Roman" w:cs="Times New Roman"/>
          <w:color w:val="000000" w:themeColor="text1"/>
          <w:shd w:val="clear" w:color="auto" w:fill="FFFFFF"/>
        </w:rPr>
        <w:t xml:space="preserve"> </w:t>
      </w:r>
      <w:r w:rsidR="00DE62D1">
        <w:rPr>
          <w:rFonts w:ascii="Times New Roman" w:hAnsi="Times New Roman" w:cs="Times New Roman"/>
          <w:color w:val="000000" w:themeColor="text1"/>
          <w:shd w:val="clear" w:color="auto" w:fill="FFFFFF"/>
        </w:rPr>
        <w:t xml:space="preserve">intermediate, </w:t>
      </w:r>
      <w:r w:rsidR="00C15F04">
        <w:rPr>
          <w:rFonts w:ascii="Times New Roman" w:hAnsi="Times New Roman" w:cs="Times New Roman"/>
          <w:color w:val="000000" w:themeColor="text1"/>
          <w:shd w:val="clear" w:color="auto" w:fill="FFFFFF"/>
        </w:rPr>
        <w:t xml:space="preserve">tending introversion, and </w:t>
      </w:r>
      <w:r w:rsidR="00DE62D1">
        <w:rPr>
          <w:rFonts w:ascii="Times New Roman" w:hAnsi="Times New Roman" w:cs="Times New Roman"/>
          <w:color w:val="000000" w:themeColor="text1"/>
          <w:shd w:val="clear" w:color="auto" w:fill="FFFFFF"/>
        </w:rPr>
        <w:t xml:space="preserve">typical </w:t>
      </w:r>
      <w:r w:rsidR="002059D4">
        <w:rPr>
          <w:rFonts w:ascii="Times New Roman" w:hAnsi="Times New Roman" w:cs="Times New Roman"/>
          <w:color w:val="000000" w:themeColor="text1"/>
          <w:shd w:val="clear" w:color="auto" w:fill="FFFFFF"/>
        </w:rPr>
        <w:t>introversion,</w:t>
      </w:r>
      <w:r w:rsidR="00DE62D1">
        <w:rPr>
          <w:rFonts w:ascii="Times New Roman" w:hAnsi="Times New Roman" w:cs="Times New Roman"/>
          <w:color w:val="000000" w:themeColor="text1"/>
          <w:shd w:val="clear" w:color="auto" w:fill="FFFFFF"/>
        </w:rPr>
        <w:t xml:space="preserve"> </w:t>
      </w:r>
      <w:r w:rsidR="002059D4">
        <w:rPr>
          <w:rFonts w:ascii="Times New Roman" w:hAnsi="Times New Roman" w:cs="Times New Roman"/>
          <w:color w:val="000000" w:themeColor="text1"/>
          <w:shd w:val="clear" w:color="auto" w:fill="FFFFFF"/>
        </w:rPr>
        <w:t xml:space="preserve">in </w:t>
      </w:r>
      <w:r w:rsidR="00DE62D1">
        <w:rPr>
          <w:rFonts w:ascii="Times New Roman" w:hAnsi="Times New Roman" w:cs="Times New Roman"/>
          <w:color w:val="000000" w:themeColor="text1"/>
          <w:shd w:val="clear" w:color="auto" w:fill="FFFFFF"/>
        </w:rPr>
        <w:t>which</w:t>
      </w:r>
      <w:r w:rsidR="00F528ED">
        <w:rPr>
          <w:rFonts w:ascii="Times New Roman" w:hAnsi="Times New Roman" w:cs="Times New Roman"/>
          <w:color w:val="000000" w:themeColor="text1"/>
          <w:shd w:val="clear" w:color="auto" w:fill="FFFFFF"/>
        </w:rPr>
        <w:t xml:space="preserve"> a</w:t>
      </w:r>
      <w:r w:rsidR="00DE62D1">
        <w:rPr>
          <w:rFonts w:ascii="Times New Roman" w:hAnsi="Times New Roman" w:cs="Times New Roman"/>
          <w:color w:val="000000" w:themeColor="text1"/>
          <w:shd w:val="clear" w:color="auto" w:fill="FFFFFF"/>
        </w:rPr>
        <w:t xml:space="preserve"> low</w:t>
      </w:r>
      <w:r w:rsidR="00D5772D">
        <w:rPr>
          <w:rFonts w:ascii="Times New Roman" w:hAnsi="Times New Roman" w:cs="Times New Roman"/>
          <w:color w:val="000000" w:themeColor="text1"/>
          <w:shd w:val="clear" w:color="auto" w:fill="FFFFFF"/>
        </w:rPr>
        <w:t>er</w:t>
      </w:r>
      <w:r w:rsidR="00DE62D1">
        <w:rPr>
          <w:rFonts w:ascii="Times New Roman" w:hAnsi="Times New Roman" w:cs="Times New Roman"/>
          <w:color w:val="000000" w:themeColor="text1"/>
          <w:shd w:val="clear" w:color="auto" w:fill="FFFFFF"/>
        </w:rPr>
        <w:t xml:space="preserve"> </w:t>
      </w:r>
      <w:r w:rsidR="00D5772D">
        <w:rPr>
          <w:rFonts w:ascii="Times New Roman" w:hAnsi="Times New Roman" w:cs="Times New Roman"/>
          <w:i/>
          <w:color w:val="000000" w:themeColor="text1"/>
          <w:shd w:val="clear" w:color="auto" w:fill="FFFFFF"/>
        </w:rPr>
        <w:t>T</w:t>
      </w:r>
      <w:r w:rsidR="00DE62D1">
        <w:rPr>
          <w:rFonts w:ascii="Times New Roman" w:hAnsi="Times New Roman" w:cs="Times New Roman"/>
          <w:color w:val="000000" w:themeColor="text1"/>
          <w:shd w:val="clear" w:color="auto" w:fill="FFFFFF"/>
        </w:rPr>
        <w:t>-score indicate</w:t>
      </w:r>
      <w:r w:rsidR="00D5772D">
        <w:rPr>
          <w:rFonts w:ascii="Times New Roman" w:hAnsi="Times New Roman" w:cs="Times New Roman"/>
          <w:color w:val="000000" w:themeColor="text1"/>
          <w:shd w:val="clear" w:color="auto" w:fill="FFFFFF"/>
        </w:rPr>
        <w:t xml:space="preserve">s introversion, </w:t>
      </w:r>
      <w:r w:rsidR="002059D4">
        <w:rPr>
          <w:rFonts w:ascii="Times New Roman" w:hAnsi="Times New Roman" w:cs="Times New Roman"/>
          <w:color w:val="000000" w:themeColor="text1"/>
          <w:shd w:val="clear" w:color="auto" w:fill="FFFFFF"/>
        </w:rPr>
        <w:t xml:space="preserve">and </w:t>
      </w:r>
      <w:r w:rsidR="00D5772D">
        <w:rPr>
          <w:rFonts w:ascii="Times New Roman" w:hAnsi="Times New Roman" w:cs="Times New Roman"/>
          <w:color w:val="000000" w:themeColor="text1"/>
          <w:shd w:val="clear" w:color="auto" w:fill="FFFFFF"/>
        </w:rPr>
        <w:t>vice versa</w:t>
      </w:r>
      <w:r w:rsidR="00DE62D1">
        <w:rPr>
          <w:rFonts w:ascii="Times New Roman" w:hAnsi="Times New Roman" w:cs="Times New Roman"/>
          <w:color w:val="000000" w:themeColor="text1"/>
          <w:shd w:val="clear" w:color="auto" w:fill="FFFFFF"/>
        </w:rPr>
        <w:t>.</w:t>
      </w:r>
      <w:r w:rsidR="002059D4">
        <w:rPr>
          <w:rFonts w:ascii="Times New Roman" w:hAnsi="Times New Roman" w:cs="Times New Roman"/>
          <w:color w:val="000000" w:themeColor="text1"/>
          <w:shd w:val="clear" w:color="auto" w:fill="FFFFFF"/>
        </w:rPr>
        <w:t xml:space="preserve"> </w:t>
      </w:r>
      <w:r w:rsidR="005F6324" w:rsidRPr="005F6324">
        <w:rPr>
          <w:rFonts w:ascii="Times New Roman" w:hAnsi="Times New Roman" w:cs="Times New Roman"/>
          <w:color w:val="000000" w:themeColor="text1"/>
          <w:shd w:val="clear" w:color="auto" w:fill="FFFFFF"/>
        </w:rPr>
        <w:t xml:space="preserve">A modified Chinese version with </w:t>
      </w:r>
      <w:r w:rsidR="00064B67">
        <w:rPr>
          <w:rFonts w:ascii="Times New Roman" w:hAnsi="Times New Roman" w:cs="Times New Roman"/>
          <w:color w:val="000000" w:themeColor="text1"/>
          <w:shd w:val="clear" w:color="auto" w:fill="FFFFFF"/>
        </w:rPr>
        <w:t>88 items</w:t>
      </w:r>
      <w:r w:rsidR="005F6324" w:rsidRPr="005F6324">
        <w:rPr>
          <w:rFonts w:ascii="Times New Roman" w:hAnsi="Times New Roman" w:cs="Times New Roman"/>
          <w:color w:val="000000" w:themeColor="text1"/>
          <w:shd w:val="clear" w:color="auto" w:fill="FFFFFF"/>
        </w:rPr>
        <w:t xml:space="preserve"> would be adopted for t</w:t>
      </w:r>
      <w:r w:rsidR="00404E19">
        <w:rPr>
          <w:rFonts w:ascii="Times New Roman" w:hAnsi="Times New Roman" w:cs="Times New Roman"/>
          <w:color w:val="000000" w:themeColor="text1"/>
          <w:shd w:val="clear" w:color="auto" w:fill="FFFFFF"/>
        </w:rPr>
        <w:t>his</w:t>
      </w:r>
      <w:r w:rsidR="005F6324" w:rsidRPr="005F6324">
        <w:rPr>
          <w:rFonts w:ascii="Times New Roman" w:hAnsi="Times New Roman" w:cs="Times New Roman"/>
          <w:color w:val="000000" w:themeColor="text1"/>
          <w:shd w:val="clear" w:color="auto" w:fill="FFFFFF"/>
        </w:rPr>
        <w:t xml:space="preserve"> study as a basis for differentiating personality types of subjects as extr</w:t>
      </w:r>
      <w:r w:rsidR="00130310">
        <w:rPr>
          <w:rFonts w:ascii="Times New Roman" w:hAnsi="Times New Roman" w:cs="Times New Roman"/>
          <w:color w:val="000000" w:themeColor="text1"/>
          <w:shd w:val="clear" w:color="auto" w:fill="FFFFFF"/>
        </w:rPr>
        <w:t>a</w:t>
      </w:r>
      <w:r w:rsidR="005F6324" w:rsidRPr="005F6324">
        <w:rPr>
          <w:rFonts w:ascii="Times New Roman" w:hAnsi="Times New Roman" w:cs="Times New Roman"/>
          <w:color w:val="000000" w:themeColor="text1"/>
          <w:shd w:val="clear" w:color="auto" w:fill="FFFFFF"/>
        </w:rPr>
        <w:t>version and introversion</w:t>
      </w:r>
      <w:r w:rsidR="00970FAB">
        <w:rPr>
          <w:rFonts w:ascii="Times New Roman" w:hAnsi="Times New Roman" w:cs="Times New Roman"/>
          <w:color w:val="000000" w:themeColor="text1"/>
          <w:shd w:val="clear" w:color="auto" w:fill="FFFFFF"/>
        </w:rPr>
        <w:t xml:space="preserve"> (Gong, 1984; Qian et al., 2000).</w:t>
      </w:r>
      <w:r w:rsidR="00063EB1">
        <w:rPr>
          <w:rFonts w:ascii="Times New Roman" w:hAnsi="Times New Roman" w:cs="Times New Roman"/>
          <w:color w:val="000000" w:themeColor="text1"/>
          <w:shd w:val="clear" w:color="auto" w:fill="FFFFFF"/>
        </w:rPr>
        <w:t xml:space="preserve"> </w:t>
      </w:r>
      <w:r w:rsidR="00A66DC2">
        <w:rPr>
          <w:rFonts w:ascii="Times New Roman" w:hAnsi="Times New Roman" w:cs="Times New Roman"/>
          <w:color w:val="000000" w:themeColor="text1"/>
          <w:shd w:val="clear" w:color="auto" w:fill="FFFFFF"/>
        </w:rPr>
        <w:t xml:space="preserve">In the current study, subjects indicated as typical introversion and tending introversion are classified as the introverted personality traits group, and subjects indicated as typical extraversion and tending extraversion are classified as the extroverted personality traits group. </w:t>
      </w:r>
      <w:r w:rsidR="00A66DC2" w:rsidRPr="00693FAF">
        <w:rPr>
          <w:rFonts w:ascii="Times New Roman" w:hAnsi="Times New Roman" w:cs="Times New Roman"/>
          <w:color w:val="000000" w:themeColor="text1"/>
          <w:shd w:val="clear" w:color="auto" w:fill="FFFFFF"/>
        </w:rPr>
        <w:t>Subjects indicated as intermediate personality traits would be eliminated from data analysis for the sake of the current research purpose.</w:t>
      </w:r>
    </w:p>
    <w:p w14:paraId="17000140" w14:textId="0BCB3D67" w:rsidR="00C974BD" w:rsidRPr="00CF40FB" w:rsidRDefault="00BD3572" w:rsidP="00B500C9">
      <w:pPr>
        <w:pStyle w:val="af4"/>
        <w:keepNext/>
        <w:spacing w:after="0" w:line="240" w:lineRule="auto"/>
        <w:jc w:val="both"/>
        <w:rPr>
          <w:rFonts w:ascii="Times New Roman" w:hAnsi="Times New Roman" w:cs="Times New Roman"/>
          <w:sz w:val="21"/>
          <w:szCs w:val="21"/>
        </w:rPr>
      </w:pPr>
      <w:r w:rsidRPr="00CF40FB">
        <w:rPr>
          <w:rFonts w:ascii="Times New Roman" w:hAnsi="Times New Roman" w:cs="Times New Roman"/>
          <w:b/>
          <w:sz w:val="21"/>
          <w:szCs w:val="21"/>
        </w:rPr>
        <w:t xml:space="preserve">Table </w:t>
      </w:r>
      <w:r w:rsidRPr="00CF40FB">
        <w:rPr>
          <w:rFonts w:ascii="Times New Roman" w:hAnsi="Times New Roman" w:cs="Times New Roman"/>
          <w:b/>
          <w:sz w:val="21"/>
          <w:szCs w:val="21"/>
        </w:rPr>
        <w:fldChar w:fldCharType="begin"/>
      </w:r>
      <w:r w:rsidRPr="00CF40FB">
        <w:rPr>
          <w:rFonts w:ascii="Times New Roman" w:hAnsi="Times New Roman" w:cs="Times New Roman"/>
          <w:b/>
          <w:sz w:val="21"/>
          <w:szCs w:val="21"/>
        </w:rPr>
        <w:instrText xml:space="preserve"> SEQ Table \* ARABIC </w:instrText>
      </w:r>
      <w:r w:rsidRPr="00CF40FB">
        <w:rPr>
          <w:rFonts w:ascii="Times New Roman" w:hAnsi="Times New Roman" w:cs="Times New Roman"/>
          <w:b/>
          <w:sz w:val="21"/>
          <w:szCs w:val="21"/>
        </w:rPr>
        <w:fldChar w:fldCharType="separate"/>
      </w:r>
      <w:r w:rsidRPr="00CF40FB">
        <w:rPr>
          <w:rFonts w:ascii="Times New Roman" w:hAnsi="Times New Roman" w:cs="Times New Roman"/>
          <w:b/>
          <w:sz w:val="21"/>
          <w:szCs w:val="21"/>
        </w:rPr>
        <w:t>1</w:t>
      </w:r>
      <w:r w:rsidRPr="00CF40FB">
        <w:rPr>
          <w:rFonts w:ascii="Times New Roman" w:hAnsi="Times New Roman" w:cs="Times New Roman"/>
          <w:b/>
          <w:sz w:val="21"/>
          <w:szCs w:val="21"/>
        </w:rPr>
        <w:fldChar w:fldCharType="end"/>
      </w:r>
      <w:r w:rsidRPr="00CF40FB">
        <w:rPr>
          <w:rFonts w:ascii="Times New Roman" w:hAnsi="Times New Roman" w:cs="Times New Roman"/>
          <w:b/>
          <w:sz w:val="21"/>
          <w:szCs w:val="21"/>
          <w:lang w:val="x-none"/>
        </w:rPr>
        <w:t>.</w:t>
      </w:r>
      <w:r w:rsidRPr="00CF40FB">
        <w:rPr>
          <w:rFonts w:ascii="Times New Roman" w:hAnsi="Times New Roman" w:cs="Times New Roman"/>
          <w:sz w:val="21"/>
          <w:szCs w:val="21"/>
          <w:lang w:val="x-none"/>
        </w:rPr>
        <w:t xml:space="preserve"> Scoring standards for each subscale</w:t>
      </w:r>
      <w:r w:rsidR="00C82073" w:rsidRPr="00CF40FB">
        <w:rPr>
          <w:rFonts w:ascii="Times New Roman" w:hAnsi="Times New Roman" w:cs="Times New Roman"/>
          <w:sz w:val="21"/>
          <w:szCs w:val="21"/>
          <w:lang w:val="x-none"/>
        </w:rPr>
        <w:t xml:space="preserve"> of EQP </w:t>
      </w:r>
      <w:r w:rsidR="006E1943" w:rsidRPr="00CF40FB">
        <w:rPr>
          <w:rFonts w:ascii="Times New Roman" w:hAnsi="Times New Roman" w:cs="Times New Roman"/>
          <w:sz w:val="21"/>
          <w:szCs w:val="21"/>
          <w:lang w:val="x-none"/>
        </w:rPr>
        <w:t xml:space="preserve">– </w:t>
      </w:r>
      <w:r w:rsidR="00C82073" w:rsidRPr="00CF40FB">
        <w:rPr>
          <w:rFonts w:ascii="Times New Roman" w:hAnsi="Times New Roman" w:cs="Times New Roman"/>
          <w:sz w:val="21"/>
          <w:szCs w:val="21"/>
          <w:lang w:val="x-none"/>
        </w:rPr>
        <w:t>adult version</w:t>
      </w:r>
      <w:r w:rsidRPr="00CF40FB">
        <w:rPr>
          <w:rFonts w:ascii="Times New Roman" w:hAnsi="Times New Roman" w:cs="Times New Roman"/>
          <w:sz w:val="21"/>
          <w:szCs w:val="21"/>
          <w:lang w:val="x-none"/>
        </w:rPr>
        <w:t>.</w:t>
      </w:r>
      <w:r w:rsidR="00183C3D" w:rsidRPr="00CF40FB">
        <w:rPr>
          <w:rFonts w:ascii="Times New Roman" w:hAnsi="Times New Roman" w:cs="Times New Roman"/>
          <w:sz w:val="21"/>
          <w:szCs w:val="21"/>
          <w:lang w:val="x-none"/>
        </w:rPr>
        <w:t xml:space="preserve"> </w:t>
      </w:r>
    </w:p>
    <w:p w14:paraId="41AF575E" w14:textId="65E23503" w:rsidR="00303FD9" w:rsidRPr="00BC07D5" w:rsidRDefault="00D60E8D" w:rsidP="008C4350">
      <w:pPr>
        <w:spacing w:after="0" w:line="240" w:lineRule="auto"/>
        <w:jc w:val="center"/>
        <w:rPr>
          <w:rFonts w:ascii="Times New Roman" w:hAnsi="Times New Roman" w:cs="Times New Roman"/>
          <w:color w:val="000000" w:themeColor="text1"/>
          <w:shd w:val="clear" w:color="auto" w:fill="FFFFFF"/>
        </w:rPr>
      </w:pPr>
      <w:r w:rsidRPr="00D60E8D">
        <w:rPr>
          <w:rFonts w:ascii="Times New Roman" w:hAnsi="Times New Roman" w:cs="Times New Roman"/>
          <w:noProof/>
          <w:color w:val="000000" w:themeColor="text1"/>
          <w:shd w:val="clear" w:color="auto" w:fill="FFFFFF"/>
        </w:rPr>
        <w:drawing>
          <wp:inline distT="0" distB="0" distL="0" distR="0" wp14:anchorId="3E1E311A" wp14:editId="3E098BA1">
            <wp:extent cx="5701226" cy="3019096"/>
            <wp:effectExtent l="0" t="0" r="1270" b="3810"/>
            <wp:docPr id="6" name="Picture 5" descr="A table with numbers and letters&#10;&#10;Description automatically generated">
              <a:extLst xmlns:a="http://schemas.openxmlformats.org/drawingml/2006/main">
                <a:ext uri="{FF2B5EF4-FFF2-40B4-BE49-F238E27FC236}">
                  <a16:creationId xmlns:a16="http://schemas.microsoft.com/office/drawing/2014/main" id="{A511C2A4-658E-6196-466F-7C428E169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table with numbers and letters&#10;&#10;Description automatically generated">
                      <a:extLst>
                        <a:ext uri="{FF2B5EF4-FFF2-40B4-BE49-F238E27FC236}">
                          <a16:creationId xmlns:a16="http://schemas.microsoft.com/office/drawing/2014/main" id="{A511C2A4-658E-6196-466F-7C428E1690F2}"/>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6335"/>
                    <a:stretch/>
                  </pic:blipFill>
                  <pic:spPr bwMode="auto">
                    <a:xfrm>
                      <a:off x="0" y="0"/>
                      <a:ext cx="6201228" cy="3283873"/>
                    </a:xfrm>
                    <a:prstGeom prst="rect">
                      <a:avLst/>
                    </a:prstGeom>
                    <a:ln>
                      <a:noFill/>
                    </a:ln>
                    <a:extLst>
                      <a:ext uri="{53640926-AAD7-44D8-BBD7-CCE9431645EC}">
                        <a14:shadowObscured xmlns:a14="http://schemas.microsoft.com/office/drawing/2010/main"/>
                      </a:ext>
                    </a:extLst>
                  </pic:spPr>
                </pic:pic>
              </a:graphicData>
            </a:graphic>
          </wp:inline>
        </w:drawing>
      </w:r>
    </w:p>
    <w:p w14:paraId="12120647" w14:textId="585B9440" w:rsidR="008C4350" w:rsidRPr="008C4350" w:rsidRDefault="008C4350" w:rsidP="008C4350">
      <w:pPr>
        <w:pStyle w:val="af4"/>
        <w:keepNext/>
        <w:spacing w:after="0" w:line="240" w:lineRule="exact"/>
        <w:ind w:leftChars="59" w:left="142"/>
        <w:jc w:val="both"/>
        <w:rPr>
          <w:rFonts w:ascii="Times New Roman" w:hAnsi="Times New Roman" w:cs="Times New Roman"/>
          <w:sz w:val="21"/>
          <w:szCs w:val="21"/>
        </w:rPr>
      </w:pPr>
      <w:r w:rsidRPr="00143A50">
        <w:rPr>
          <w:rFonts w:ascii="Times New Roman" w:hAnsi="Times New Roman" w:cs="Times New Roman"/>
          <w:b/>
          <w:sz w:val="21"/>
          <w:szCs w:val="21"/>
        </w:rPr>
        <w:t>Note:</w:t>
      </w:r>
      <w:r>
        <w:rPr>
          <w:rFonts w:ascii="Times New Roman" w:hAnsi="Times New Roman" w:cs="Times New Roman"/>
          <w:sz w:val="21"/>
          <w:szCs w:val="21"/>
        </w:rPr>
        <w:t xml:space="preserve"> </w:t>
      </w:r>
      <w:r w:rsidRPr="008C4350">
        <w:rPr>
          <w:rFonts w:ascii="Times New Roman" w:hAnsi="Times New Roman" w:cs="Times New Roman"/>
          <w:sz w:val="21"/>
          <w:szCs w:val="21"/>
        </w:rPr>
        <w:t>P: psychoticism/socialization scale; E: extraversion-introversion propensity scale; N: neuroticism/</w:t>
      </w:r>
      <w:r w:rsidR="00255D23">
        <w:rPr>
          <w:rFonts w:ascii="Times New Roman" w:hAnsi="Times New Roman" w:cs="Times New Roman"/>
          <w:sz w:val="21"/>
          <w:szCs w:val="21"/>
        </w:rPr>
        <w:t xml:space="preserve"> </w:t>
      </w:r>
      <w:r w:rsidRPr="008C4350">
        <w:rPr>
          <w:rFonts w:ascii="Times New Roman" w:hAnsi="Times New Roman" w:cs="Times New Roman"/>
          <w:sz w:val="21"/>
          <w:szCs w:val="21"/>
        </w:rPr>
        <w:t xml:space="preserve">stability scale; L: lie/social desirability scale. </w:t>
      </w:r>
      <w:r w:rsidRPr="008C4350">
        <w:rPr>
          <w:rFonts w:ascii="Times New Roman" w:hAnsi="Times New Roman" w:cs="Times New Roman" w:hint="eastAsia"/>
          <w:sz w:val="21"/>
          <w:szCs w:val="21"/>
        </w:rPr>
        <w:t>均</w:t>
      </w:r>
      <w:r w:rsidRPr="008C4350">
        <w:rPr>
          <w:rFonts w:ascii="Times New Roman" w:hAnsi="Times New Roman" w:cs="Times New Roman"/>
          <w:sz w:val="21"/>
          <w:szCs w:val="21"/>
        </w:rPr>
        <w:t>數</w:t>
      </w:r>
      <w:r w:rsidRPr="008C4350">
        <w:rPr>
          <w:rFonts w:ascii="Times New Roman" w:hAnsi="Times New Roman" w:cs="Times New Roman"/>
          <w:sz w:val="21"/>
          <w:szCs w:val="21"/>
        </w:rPr>
        <w:t>: mean (</w:t>
      </w:r>
      <w:r w:rsidRPr="008C4350">
        <w:rPr>
          <w:rFonts w:ascii="Times New Roman" w:hAnsi="Times New Roman" w:cs="Times New Roman"/>
          <w:i/>
          <w:iCs/>
          <w:sz w:val="21"/>
          <w:szCs w:val="21"/>
        </w:rPr>
        <w:t>M</w:t>
      </w:r>
      <w:r w:rsidRPr="008C4350">
        <w:rPr>
          <w:rFonts w:ascii="Times New Roman" w:hAnsi="Times New Roman" w:cs="Times New Roman"/>
          <w:sz w:val="21"/>
          <w:szCs w:val="21"/>
        </w:rPr>
        <w:t xml:space="preserve">); </w:t>
      </w:r>
      <w:r w:rsidRPr="008C4350">
        <w:rPr>
          <w:rFonts w:ascii="Times New Roman" w:hAnsi="Times New Roman" w:cs="Times New Roman"/>
          <w:sz w:val="21"/>
          <w:szCs w:val="21"/>
        </w:rPr>
        <w:t>標</w:t>
      </w:r>
      <w:r w:rsidRPr="008C4350">
        <w:rPr>
          <w:rFonts w:ascii="Times New Roman" w:hAnsi="Times New Roman" w:cs="Times New Roman" w:hint="eastAsia"/>
          <w:sz w:val="21"/>
          <w:szCs w:val="21"/>
        </w:rPr>
        <w:t>準</w:t>
      </w:r>
      <w:r w:rsidRPr="008C4350">
        <w:rPr>
          <w:rFonts w:ascii="Times New Roman" w:hAnsi="Times New Roman" w:cs="Times New Roman"/>
          <w:sz w:val="21"/>
          <w:szCs w:val="21"/>
        </w:rPr>
        <w:t>差</w:t>
      </w:r>
      <w:r w:rsidRPr="008C4350">
        <w:rPr>
          <w:rFonts w:ascii="Times New Roman" w:hAnsi="Times New Roman" w:cs="Times New Roman"/>
          <w:sz w:val="21"/>
          <w:szCs w:val="21"/>
        </w:rPr>
        <w:t>: standard deviation (</w:t>
      </w:r>
      <w:r w:rsidRPr="008C4350">
        <w:rPr>
          <w:rFonts w:ascii="Times New Roman" w:hAnsi="Times New Roman" w:cs="Times New Roman"/>
          <w:i/>
          <w:iCs/>
          <w:sz w:val="21"/>
          <w:szCs w:val="21"/>
        </w:rPr>
        <w:t>SD</w:t>
      </w:r>
      <w:r w:rsidRPr="008C4350">
        <w:rPr>
          <w:rFonts w:ascii="Times New Roman" w:hAnsi="Times New Roman" w:cs="Times New Roman"/>
          <w:sz w:val="21"/>
          <w:szCs w:val="21"/>
        </w:rPr>
        <w:t>).</w:t>
      </w:r>
    </w:p>
    <w:p w14:paraId="7126B7D9" w14:textId="58877C20" w:rsidR="008C4350" w:rsidRPr="008C4350" w:rsidRDefault="008C4350" w:rsidP="008C4350">
      <w:pPr>
        <w:spacing w:line="480" w:lineRule="auto"/>
        <w:rPr>
          <w:rFonts w:ascii="Times New Roman" w:hAnsi="Times New Roman" w:cs="Times New Roman"/>
          <w:color w:val="000000" w:themeColor="text1"/>
          <w:shd w:val="clear" w:color="auto" w:fill="FFFFFF"/>
        </w:rPr>
      </w:pPr>
    </w:p>
    <w:p w14:paraId="3914894B" w14:textId="79D51FDF" w:rsidR="001E20C0" w:rsidRPr="009356CD" w:rsidRDefault="00FE6410" w:rsidP="2E2F5788">
      <w:pPr>
        <w:pStyle w:val="a9"/>
        <w:numPr>
          <w:ilvl w:val="1"/>
          <w:numId w:val="1"/>
        </w:numPr>
        <w:spacing w:line="480" w:lineRule="auto"/>
        <w:rPr>
          <w:rFonts w:ascii="Times New Roman" w:eastAsia="Times New Roman" w:hAnsi="Times New Roman" w:cs="Times New Roman"/>
          <w:b/>
          <w:color w:val="000000" w:themeColor="text1"/>
        </w:rPr>
      </w:pPr>
      <w:r w:rsidRPr="00C974BD">
        <w:rPr>
          <w:rFonts w:ascii="Times New Roman" w:hAnsi="Times New Roman" w:cs="Times New Roman"/>
          <w:b/>
          <w:color w:val="000000" w:themeColor="text1"/>
          <w:shd w:val="clear" w:color="auto" w:fill="FFFFFF"/>
        </w:rPr>
        <w:lastRenderedPageBreak/>
        <w:t>Moral Judgment</w:t>
      </w:r>
      <w:r w:rsidR="791087C4" w:rsidRPr="00C974BD">
        <w:rPr>
          <w:rFonts w:ascii="Times New Roman" w:hAnsi="Times New Roman" w:cs="Times New Roman"/>
          <w:b/>
          <w:color w:val="000000" w:themeColor="text1"/>
          <w:shd w:val="clear" w:color="auto" w:fill="FFFFFF"/>
        </w:rPr>
        <w:t xml:space="preserve"> and Emotion</w:t>
      </w:r>
      <w:r w:rsidRPr="00C974BD">
        <w:rPr>
          <w:rFonts w:ascii="Times New Roman" w:hAnsi="Times New Roman" w:cs="Times New Roman"/>
          <w:b/>
          <w:color w:val="000000" w:themeColor="text1"/>
          <w:shd w:val="clear" w:color="auto" w:fill="FFFFFF"/>
        </w:rPr>
        <w:t xml:space="preserve"> Task</w:t>
      </w:r>
    </w:p>
    <w:p w14:paraId="182E3F0A" w14:textId="4C75F6A5" w:rsidR="001E20C0" w:rsidRPr="00C36B11" w:rsidRDefault="2F72CE8F" w:rsidP="00547B68">
      <w:pPr>
        <w:spacing w:after="100" w:afterAutospacing="1" w:line="480" w:lineRule="auto"/>
        <w:ind w:firstLineChars="200" w:firstLine="480"/>
        <w:jc w:val="both"/>
        <w:rPr>
          <w:rFonts w:ascii="Times New Roman" w:eastAsia="Times New Roman" w:hAnsi="Times New Roman" w:cs="Times New Roman"/>
          <w:color w:val="000000" w:themeColor="text1"/>
        </w:rPr>
      </w:pPr>
      <w:r w:rsidRPr="2E2F5788">
        <w:rPr>
          <w:rFonts w:ascii="Times New Roman" w:eastAsia="Times New Roman" w:hAnsi="Times New Roman" w:cs="Times New Roman"/>
          <w:color w:val="000000" w:themeColor="text1"/>
        </w:rPr>
        <w:t xml:space="preserve">The task uses textual </w:t>
      </w:r>
      <w:r w:rsidR="00064B67">
        <w:rPr>
          <w:rFonts w:ascii="Times New Roman" w:eastAsia="Times New Roman" w:hAnsi="Times New Roman" w:cs="Times New Roman"/>
          <w:color w:val="000000" w:themeColor="text1"/>
        </w:rPr>
        <w:t>descriptions</w:t>
      </w:r>
      <w:r w:rsidRPr="2E2F5788">
        <w:rPr>
          <w:rFonts w:ascii="Times New Roman" w:eastAsia="Times New Roman" w:hAnsi="Times New Roman" w:cs="Times New Roman"/>
          <w:color w:val="000000" w:themeColor="text1"/>
        </w:rPr>
        <w:t xml:space="preserve"> </w:t>
      </w:r>
      <w:r w:rsidR="00064B67">
        <w:rPr>
          <w:rFonts w:ascii="Times New Roman" w:eastAsia="Times New Roman" w:hAnsi="Times New Roman" w:cs="Times New Roman"/>
          <w:color w:val="000000" w:themeColor="text1"/>
        </w:rPr>
        <w:t xml:space="preserve">of </w:t>
      </w:r>
      <w:r w:rsidRPr="2E2F5788">
        <w:rPr>
          <w:rFonts w:ascii="Times New Roman" w:eastAsia="Times New Roman" w:hAnsi="Times New Roman" w:cs="Times New Roman"/>
          <w:color w:val="000000" w:themeColor="text1"/>
        </w:rPr>
        <w:t>10</w:t>
      </w:r>
      <w:r w:rsidRPr="2E2F5788">
        <w:rPr>
          <w:rFonts w:ascii="PMingLiU" w:eastAsia="PMingLiU" w:hAnsi="PMingLiU" w:cs="PMingLiU"/>
          <w:color w:val="000000" w:themeColor="text1"/>
        </w:rPr>
        <w:t xml:space="preserve"> </w:t>
      </w:r>
      <w:r w:rsidRPr="2E2F5788">
        <w:rPr>
          <w:rFonts w:ascii="Times New Roman" w:eastAsia="Times New Roman" w:hAnsi="Times New Roman" w:cs="Times New Roman"/>
          <w:color w:val="000000" w:themeColor="text1"/>
        </w:rPr>
        <w:t>moral scenarios which</w:t>
      </w:r>
      <w:r w:rsidR="35EC1FC0" w:rsidRPr="2E2F5788">
        <w:rPr>
          <w:rFonts w:ascii="Times New Roman" w:eastAsia="Times New Roman" w:hAnsi="Times New Roman" w:cs="Times New Roman"/>
          <w:color w:val="000000" w:themeColor="text1"/>
        </w:rPr>
        <w:t xml:space="preserve"> </w:t>
      </w:r>
      <w:r w:rsidRPr="2E2F5788">
        <w:rPr>
          <w:rFonts w:ascii="Times New Roman" w:eastAsia="Times New Roman" w:hAnsi="Times New Roman" w:cs="Times New Roman"/>
          <w:color w:val="000000" w:themeColor="text1"/>
        </w:rPr>
        <w:t>were partially adapted from</w:t>
      </w:r>
      <w:r w:rsidR="5FD19C49" w:rsidRPr="2E2F5788">
        <w:rPr>
          <w:rFonts w:ascii="Times New Roman" w:eastAsia="Times New Roman" w:hAnsi="Times New Roman" w:cs="Times New Roman"/>
          <w:color w:val="000000" w:themeColor="text1"/>
        </w:rPr>
        <w:t xml:space="preserve"> </w:t>
      </w:r>
      <w:r w:rsidRPr="2E2F5788">
        <w:rPr>
          <w:rFonts w:ascii="Times New Roman" w:eastAsia="Times New Roman" w:hAnsi="Times New Roman" w:cs="Times New Roman"/>
          <w:color w:val="000000" w:themeColor="text1"/>
        </w:rPr>
        <w:t xml:space="preserve">previous approaches that used vignettes to convey the scenarios </w:t>
      </w:r>
      <w:r w:rsidRPr="00AC6BD3">
        <w:rPr>
          <w:rFonts w:ascii="Times New Roman" w:eastAsia="Times New Roman" w:hAnsi="Times New Roman" w:cs="Times New Roman"/>
          <w:color w:val="000000" w:themeColor="text1"/>
        </w:rPr>
        <w:t>(Young et al., 2007)</w:t>
      </w:r>
      <w:r w:rsidRPr="2E2F5788">
        <w:rPr>
          <w:rFonts w:ascii="Times New Roman" w:eastAsia="Times New Roman" w:hAnsi="Times New Roman" w:cs="Times New Roman"/>
          <w:color w:val="000000" w:themeColor="text1"/>
        </w:rPr>
        <w:t>.</w:t>
      </w:r>
      <w:r w:rsidR="0A699F04" w:rsidRPr="2E2F5788">
        <w:rPr>
          <w:rFonts w:ascii="Times New Roman" w:eastAsia="Times New Roman" w:hAnsi="Times New Roman" w:cs="Times New Roman"/>
          <w:color w:val="000000" w:themeColor="text1"/>
        </w:rPr>
        <w:t xml:space="preserve"> </w:t>
      </w:r>
      <w:r w:rsidRPr="2E2F5788">
        <w:rPr>
          <w:rFonts w:ascii="Times New Roman" w:eastAsia="Times New Roman" w:hAnsi="Times New Roman" w:cs="Times New Roman"/>
          <w:color w:val="000000" w:themeColor="text1"/>
        </w:rPr>
        <w:t>Each moral scenario is divided into four parts: background, foreshadow, belief and outcome.</w:t>
      </w:r>
      <w:r w:rsidRPr="2E2F5788">
        <w:rPr>
          <w:rFonts w:ascii="宋体" w:eastAsia="宋体" w:hAnsi="宋体" w:cs="宋体"/>
          <w:color w:val="000000" w:themeColor="text1"/>
        </w:rPr>
        <w:t xml:space="preserve"> </w:t>
      </w:r>
      <w:r w:rsidR="568C8A4D" w:rsidRPr="2E2F5788">
        <w:rPr>
          <w:rFonts w:ascii="Times New Roman" w:eastAsia="Times New Roman" w:hAnsi="Times New Roman" w:cs="Times New Roman"/>
          <w:color w:val="000000" w:themeColor="text1"/>
        </w:rPr>
        <w:t>First “</w:t>
      </w:r>
      <w:r w:rsidR="6F8DD1EC" w:rsidRPr="2E2F5788">
        <w:rPr>
          <w:rFonts w:ascii="Times New Roman" w:eastAsia="Times New Roman" w:hAnsi="Times New Roman" w:cs="Times New Roman"/>
          <w:color w:val="000000" w:themeColor="text1"/>
        </w:rPr>
        <w:t xml:space="preserve">background” </w:t>
      </w:r>
      <w:r w:rsidR="40AE51DE" w:rsidRPr="2E2F5788">
        <w:rPr>
          <w:rFonts w:ascii="Times New Roman" w:eastAsia="Times New Roman" w:hAnsi="Times New Roman" w:cs="Times New Roman"/>
          <w:color w:val="000000" w:themeColor="text1"/>
        </w:rPr>
        <w:t xml:space="preserve">introduces the </w:t>
      </w:r>
      <w:r w:rsidR="00C974BD" w:rsidRPr="2E2F5788">
        <w:rPr>
          <w:rFonts w:ascii="Times New Roman" w:eastAsia="Times New Roman" w:hAnsi="Times New Roman" w:cs="Times New Roman"/>
          <w:color w:val="000000" w:themeColor="text1"/>
        </w:rPr>
        <w:t>place or</w:t>
      </w:r>
      <w:r w:rsidRPr="2E2F5788">
        <w:rPr>
          <w:rFonts w:ascii="Times New Roman" w:eastAsia="Times New Roman" w:hAnsi="Times New Roman" w:cs="Times New Roman"/>
          <w:color w:val="000000" w:themeColor="text1"/>
        </w:rPr>
        <w:t xml:space="preserve"> the condition where</w:t>
      </w:r>
      <w:r w:rsidRPr="2E2F5788">
        <w:rPr>
          <w:rFonts w:ascii="PMingLiU" w:eastAsia="PMingLiU" w:hAnsi="PMingLiU" w:cs="PMingLiU"/>
          <w:color w:val="000000" w:themeColor="text1"/>
        </w:rPr>
        <w:t xml:space="preserve"> </w:t>
      </w:r>
      <w:r w:rsidRPr="2E2F5788">
        <w:rPr>
          <w:rFonts w:ascii="Times New Roman" w:eastAsia="Times New Roman" w:hAnsi="Times New Roman" w:cs="Times New Roman"/>
          <w:color w:val="000000" w:themeColor="text1"/>
        </w:rPr>
        <w:t>the story happens. Second, the “foreshadow”</w:t>
      </w:r>
      <w:r w:rsidRPr="2E2F5788">
        <w:rPr>
          <w:rFonts w:ascii="宋体" w:eastAsia="宋体" w:hAnsi="宋体" w:cs="宋体"/>
          <w:color w:val="000000" w:themeColor="text1"/>
        </w:rPr>
        <w:t xml:space="preserve"> </w:t>
      </w:r>
      <w:r w:rsidRPr="2E2F5788">
        <w:rPr>
          <w:rFonts w:ascii="Times New Roman" w:eastAsia="Times New Roman" w:hAnsi="Times New Roman" w:cs="Times New Roman"/>
          <w:color w:val="000000" w:themeColor="text1"/>
        </w:rPr>
        <w:t>is presented to the subjects, it</w:t>
      </w:r>
      <w:r w:rsidRPr="2E2F5788">
        <w:rPr>
          <w:rFonts w:ascii="PMingLiU" w:eastAsia="PMingLiU" w:hAnsi="PMingLiU" w:cs="PMingLiU"/>
          <w:color w:val="000000" w:themeColor="text1"/>
        </w:rPr>
        <w:t xml:space="preserve"> </w:t>
      </w:r>
      <w:r w:rsidRPr="2E2F5788">
        <w:rPr>
          <w:rFonts w:ascii="Times New Roman" w:eastAsia="Times New Roman" w:hAnsi="Times New Roman" w:cs="Times New Roman"/>
          <w:color w:val="000000" w:themeColor="text1"/>
        </w:rPr>
        <w:t>contains a prophetic message about the outcomes. Third, the “belief”</w:t>
      </w:r>
      <w:r w:rsidRPr="2E2F5788">
        <w:rPr>
          <w:rFonts w:ascii="宋体" w:eastAsia="宋体" w:hAnsi="宋体" w:cs="宋体"/>
          <w:color w:val="000000" w:themeColor="text1"/>
        </w:rPr>
        <w:t xml:space="preserve"> </w:t>
      </w:r>
      <w:r w:rsidRPr="2E2F5788">
        <w:rPr>
          <w:rFonts w:ascii="Times New Roman" w:eastAsia="Times New Roman" w:hAnsi="Times New Roman" w:cs="Times New Roman"/>
          <w:color w:val="000000" w:themeColor="text1"/>
        </w:rPr>
        <w:t>shows the protagonis</w:t>
      </w:r>
      <w:r w:rsidR="001B6781">
        <w:rPr>
          <w:rFonts w:ascii="Times New Roman" w:eastAsia="Times New Roman" w:hAnsi="Times New Roman" w:cs="Times New Roman"/>
          <w:color w:val="000000" w:themeColor="text1"/>
        </w:rPr>
        <w:t>t’</w:t>
      </w:r>
      <w:r w:rsidRPr="2E2F5788">
        <w:rPr>
          <w:rFonts w:ascii="Times New Roman" w:eastAsia="Times New Roman" w:hAnsi="Times New Roman" w:cs="Times New Roman"/>
          <w:color w:val="000000" w:themeColor="text1"/>
        </w:rPr>
        <w:t xml:space="preserve">s beliefs indicating whether the coming result in the next section results from their intentional or unintentional actions. And at the end of one </w:t>
      </w:r>
      <w:r w:rsidR="2834C7C8" w:rsidRPr="2E2F5788">
        <w:rPr>
          <w:rFonts w:ascii="Times New Roman" w:eastAsia="Times New Roman" w:hAnsi="Times New Roman" w:cs="Times New Roman"/>
          <w:color w:val="000000" w:themeColor="text1"/>
        </w:rPr>
        <w:t>scenario</w:t>
      </w:r>
      <w:r w:rsidRPr="2E2F5788">
        <w:rPr>
          <w:rFonts w:ascii="Times New Roman" w:eastAsia="Times New Roman" w:hAnsi="Times New Roman" w:cs="Times New Roman"/>
          <w:color w:val="000000" w:themeColor="text1"/>
        </w:rPr>
        <w:t xml:space="preserve"> the “outcome”</w:t>
      </w:r>
      <w:r w:rsidRPr="2E2F5788">
        <w:rPr>
          <w:rFonts w:ascii="PMingLiU" w:eastAsia="PMingLiU" w:hAnsi="PMingLiU" w:cs="PMingLiU"/>
          <w:color w:val="000000" w:themeColor="text1"/>
        </w:rPr>
        <w:t xml:space="preserve"> </w:t>
      </w:r>
      <w:r w:rsidRPr="2E2F5788">
        <w:rPr>
          <w:rFonts w:ascii="Times New Roman" w:eastAsia="Times New Roman" w:hAnsi="Times New Roman" w:cs="Times New Roman"/>
          <w:color w:val="000000" w:themeColor="text1"/>
        </w:rPr>
        <w:t>contains the actions actually performed and the results produced. "Intention" contains the beliefs and thoughts of the protagonist about the situation, and "Outcome" is</w:t>
      </w:r>
      <w:r w:rsidRPr="2E2F5788">
        <w:rPr>
          <w:rFonts w:ascii="PMingLiU" w:eastAsia="PMingLiU" w:hAnsi="PMingLiU" w:cs="PMingLiU"/>
          <w:color w:val="000000" w:themeColor="text1"/>
        </w:rPr>
        <w:t xml:space="preserve"> </w:t>
      </w:r>
      <w:r w:rsidRPr="2E2F5788">
        <w:rPr>
          <w:rFonts w:ascii="Times New Roman" w:eastAsia="Times New Roman" w:hAnsi="Times New Roman" w:cs="Times New Roman"/>
          <w:color w:val="000000" w:themeColor="text1"/>
        </w:rPr>
        <w:t xml:space="preserve">the actual </w:t>
      </w:r>
      <w:r w:rsidR="002A0F89">
        <w:rPr>
          <w:rFonts w:ascii="Times New Roman" w:eastAsia="Times New Roman" w:hAnsi="Times New Roman" w:cs="Times New Roman"/>
          <w:color w:val="000000" w:themeColor="text1"/>
        </w:rPr>
        <w:t>behavior</w:t>
      </w:r>
      <w:r w:rsidRPr="2E2F5788">
        <w:rPr>
          <w:rFonts w:ascii="Times New Roman" w:eastAsia="Times New Roman" w:hAnsi="Times New Roman" w:cs="Times New Roman"/>
          <w:color w:val="000000" w:themeColor="text1"/>
        </w:rPr>
        <w:t xml:space="preserve"> performances of the protagonist and the final outcomes produced by the </w:t>
      </w:r>
      <w:r w:rsidR="002A0F89">
        <w:rPr>
          <w:rFonts w:ascii="Times New Roman" w:eastAsia="Times New Roman" w:hAnsi="Times New Roman" w:cs="Times New Roman"/>
          <w:color w:val="000000" w:themeColor="text1"/>
        </w:rPr>
        <w:t>behaviors</w:t>
      </w:r>
      <w:r w:rsidRPr="2E2F5788">
        <w:rPr>
          <w:rFonts w:ascii="Times New Roman" w:eastAsia="Times New Roman" w:hAnsi="Times New Roman" w:cs="Times New Roman"/>
          <w:color w:val="000000" w:themeColor="text1"/>
        </w:rPr>
        <w:t xml:space="preserve">. In the experimental design, we </w:t>
      </w:r>
      <w:r w:rsidR="6577E983" w:rsidRPr="2E2F5788">
        <w:rPr>
          <w:rFonts w:ascii="Times New Roman" w:eastAsia="Times New Roman" w:hAnsi="Times New Roman" w:cs="Times New Roman"/>
          <w:color w:val="000000" w:themeColor="text1"/>
        </w:rPr>
        <w:t>made</w:t>
      </w:r>
      <w:r w:rsidR="7C98D2D2" w:rsidRPr="2E2F5788">
        <w:rPr>
          <w:rFonts w:ascii="Times New Roman" w:eastAsia="Times New Roman" w:hAnsi="Times New Roman" w:cs="Times New Roman"/>
          <w:color w:val="000000" w:themeColor="text1"/>
        </w:rPr>
        <w:t xml:space="preserve"> </w:t>
      </w:r>
      <w:r w:rsidR="6577E983" w:rsidRPr="2E2F5788">
        <w:rPr>
          <w:rFonts w:ascii="Times New Roman" w:eastAsia="Times New Roman" w:hAnsi="Times New Roman" w:cs="Times New Roman"/>
          <w:color w:val="000000" w:themeColor="text1"/>
        </w:rPr>
        <w:t>“</w:t>
      </w:r>
      <w:r w:rsidRPr="2E2F5788">
        <w:rPr>
          <w:rFonts w:ascii="Times New Roman" w:eastAsia="Times New Roman" w:hAnsi="Times New Roman" w:cs="Times New Roman"/>
          <w:color w:val="000000" w:themeColor="text1"/>
        </w:rPr>
        <w:t>belief”</w:t>
      </w:r>
      <w:r w:rsidR="565C183F" w:rsidRPr="2E2F5788">
        <w:rPr>
          <w:rFonts w:ascii="Times New Roman" w:eastAsia="Times New Roman" w:hAnsi="Times New Roman" w:cs="Times New Roman"/>
          <w:color w:val="000000" w:themeColor="text1"/>
        </w:rPr>
        <w:t xml:space="preserve"> </w:t>
      </w:r>
      <w:r w:rsidRPr="2E2F5788">
        <w:rPr>
          <w:rFonts w:ascii="Times New Roman" w:eastAsia="Times New Roman" w:hAnsi="Times New Roman" w:cs="Times New Roman"/>
          <w:color w:val="000000" w:themeColor="text1"/>
        </w:rPr>
        <w:t>as</w:t>
      </w:r>
      <w:r w:rsidRPr="2E2F5788">
        <w:rPr>
          <w:rFonts w:ascii="PMingLiU" w:eastAsia="PMingLiU" w:hAnsi="PMingLiU" w:cs="PMingLiU"/>
          <w:color w:val="000000" w:themeColor="text1"/>
        </w:rPr>
        <w:t xml:space="preserve"> </w:t>
      </w:r>
      <w:r w:rsidRPr="2E2F5788">
        <w:rPr>
          <w:rFonts w:ascii="Times New Roman" w:eastAsia="Times New Roman" w:hAnsi="Times New Roman" w:cs="Times New Roman"/>
          <w:color w:val="000000" w:themeColor="text1"/>
        </w:rPr>
        <w:t>first variable of the experiment and it</w:t>
      </w:r>
      <w:r w:rsidRPr="2E2F5788">
        <w:rPr>
          <w:rFonts w:ascii="PMingLiU" w:eastAsia="PMingLiU" w:hAnsi="PMingLiU" w:cs="PMingLiU"/>
          <w:color w:val="000000" w:themeColor="text1"/>
        </w:rPr>
        <w:t xml:space="preserve"> </w:t>
      </w:r>
      <w:r w:rsidRPr="2E2F5788">
        <w:rPr>
          <w:rFonts w:ascii="Times New Roman" w:eastAsia="Times New Roman" w:hAnsi="Times New Roman" w:cs="Times New Roman"/>
          <w:color w:val="000000" w:themeColor="text1"/>
        </w:rPr>
        <w:t>includes</w:t>
      </w:r>
      <w:r w:rsidRPr="2E2F5788">
        <w:rPr>
          <w:rFonts w:ascii="PMingLiU" w:eastAsia="PMingLiU" w:hAnsi="PMingLiU" w:cs="PMingLiU"/>
          <w:color w:val="000000" w:themeColor="text1"/>
        </w:rPr>
        <w:t xml:space="preserve"> </w:t>
      </w:r>
      <w:r w:rsidRPr="2E2F5788">
        <w:rPr>
          <w:rFonts w:ascii="Times New Roman" w:eastAsia="Times New Roman" w:hAnsi="Times New Roman" w:cs="Times New Roman"/>
          <w:color w:val="000000" w:themeColor="text1"/>
        </w:rPr>
        <w:t>both negative and neutral</w:t>
      </w:r>
      <w:r w:rsidRPr="2E2F5788">
        <w:rPr>
          <w:rFonts w:ascii="宋体" w:eastAsia="宋体" w:hAnsi="宋体" w:cs="宋体"/>
          <w:color w:val="000000" w:themeColor="text1"/>
        </w:rPr>
        <w:t xml:space="preserve"> </w:t>
      </w:r>
      <w:r w:rsidRPr="2E2F5788">
        <w:rPr>
          <w:rFonts w:ascii="Times New Roman" w:eastAsia="Times New Roman" w:hAnsi="Times New Roman" w:cs="Times New Roman"/>
          <w:color w:val="000000" w:themeColor="text1"/>
        </w:rPr>
        <w:t>condition. And the “outcome”</w:t>
      </w:r>
      <w:r w:rsidRPr="2E2F5788">
        <w:rPr>
          <w:rFonts w:ascii="PMingLiU" w:eastAsia="PMingLiU" w:hAnsi="PMingLiU" w:cs="PMingLiU"/>
          <w:color w:val="000000" w:themeColor="text1"/>
        </w:rPr>
        <w:t xml:space="preserve"> </w:t>
      </w:r>
      <w:r w:rsidR="00064B67">
        <w:rPr>
          <w:rFonts w:ascii="Times New Roman" w:eastAsia="Times New Roman" w:hAnsi="Times New Roman" w:cs="Times New Roman"/>
          <w:color w:val="000000" w:themeColor="text1"/>
        </w:rPr>
        <w:t>is</w:t>
      </w:r>
      <w:r w:rsidRPr="2E2F5788">
        <w:rPr>
          <w:rFonts w:ascii="Times New Roman" w:eastAsia="Times New Roman" w:hAnsi="Times New Roman" w:cs="Times New Roman"/>
          <w:color w:val="000000" w:themeColor="text1"/>
        </w:rPr>
        <w:t xml:space="preserve"> the second variable which</w:t>
      </w:r>
      <w:r w:rsidRPr="2E2F5788">
        <w:rPr>
          <w:rFonts w:ascii="PMingLiU" w:eastAsia="PMingLiU" w:hAnsi="PMingLiU" w:cs="PMingLiU"/>
          <w:color w:val="000000" w:themeColor="text1"/>
        </w:rPr>
        <w:t xml:space="preserve"> </w:t>
      </w:r>
      <w:r w:rsidRPr="2E2F5788">
        <w:rPr>
          <w:rFonts w:ascii="Times New Roman" w:eastAsia="Times New Roman" w:hAnsi="Times New Roman" w:cs="Times New Roman"/>
          <w:color w:val="000000" w:themeColor="text1"/>
        </w:rPr>
        <w:t>also contains the two conditions.</w:t>
      </w:r>
      <w:r w:rsidRPr="2E2F5788">
        <w:rPr>
          <w:rFonts w:ascii="PMingLiU" w:eastAsia="PMingLiU" w:hAnsi="PMingLiU" w:cs="PMingLiU"/>
          <w:color w:val="000000" w:themeColor="text1"/>
        </w:rPr>
        <w:t xml:space="preserve"> </w:t>
      </w:r>
      <w:r w:rsidRPr="2E2F5788">
        <w:rPr>
          <w:rFonts w:ascii="Times New Roman" w:eastAsia="Times New Roman" w:hAnsi="Times New Roman" w:cs="Times New Roman"/>
          <w:color w:val="000000" w:themeColor="text1"/>
        </w:rPr>
        <w:t>Therefore, a 2</w:t>
      </w:r>
      <w:r w:rsidRPr="00CF40FB">
        <w:rPr>
          <w:rFonts w:ascii="Times New Roman" w:hAnsi="Times New Roman" w:cs="Times New Roman"/>
          <w:sz w:val="21"/>
          <w:szCs w:val="21"/>
        </w:rPr>
        <w:t>×</w:t>
      </w:r>
      <w:r w:rsidRPr="2E2F5788">
        <w:rPr>
          <w:rFonts w:ascii="Times New Roman" w:eastAsia="Times New Roman" w:hAnsi="Times New Roman" w:cs="Times New Roman"/>
          <w:color w:val="000000" w:themeColor="text1"/>
        </w:rPr>
        <w:t>2 interaction of the two variables constitutes the four conditions of the experiment and is well-designed for now. To</w:t>
      </w:r>
      <w:r w:rsidR="006509E5">
        <w:rPr>
          <w:rFonts w:ascii="Times New Roman" w:eastAsia="Times New Roman" w:hAnsi="Times New Roman" w:cs="Times New Roman"/>
          <w:color w:val="000000" w:themeColor="text1"/>
        </w:rPr>
        <w:t xml:space="preserve"> </w:t>
      </w:r>
      <w:r w:rsidRPr="2E2F5788">
        <w:rPr>
          <w:rFonts w:ascii="Times New Roman" w:eastAsia="Times New Roman" w:hAnsi="Times New Roman" w:cs="Times New Roman"/>
          <w:color w:val="000000" w:themeColor="text1"/>
        </w:rPr>
        <w:t xml:space="preserve">more specifically introduce the four </w:t>
      </w:r>
      <w:r w:rsidR="22778034" w:rsidRPr="2E2F5788">
        <w:rPr>
          <w:rFonts w:ascii="Times New Roman" w:eastAsia="Times New Roman" w:hAnsi="Times New Roman" w:cs="Times New Roman"/>
          <w:color w:val="000000" w:themeColor="text1"/>
        </w:rPr>
        <w:t>conditions</w:t>
      </w:r>
      <w:r w:rsidRPr="2E2F5788">
        <w:rPr>
          <w:rFonts w:ascii="Times New Roman" w:eastAsia="Times New Roman" w:hAnsi="Times New Roman" w:cs="Times New Roman"/>
          <w:color w:val="000000" w:themeColor="text1"/>
        </w:rPr>
        <w:t>:</w:t>
      </w:r>
    </w:p>
    <w:p w14:paraId="60CB9905" w14:textId="6483F5F9" w:rsidR="001E20C0" w:rsidRPr="00C36B11" w:rsidRDefault="2F72CE8F" w:rsidP="00547B68">
      <w:pPr>
        <w:pStyle w:val="a9"/>
        <w:numPr>
          <w:ilvl w:val="0"/>
          <w:numId w:val="9"/>
        </w:numPr>
        <w:spacing w:after="100" w:afterAutospacing="1" w:line="480" w:lineRule="auto"/>
        <w:ind w:left="0" w:firstLineChars="200" w:firstLine="480"/>
        <w:jc w:val="both"/>
        <w:rPr>
          <w:rFonts w:ascii="Times New Roman" w:eastAsia="Times New Roman" w:hAnsi="Times New Roman" w:cs="Times New Roman"/>
          <w:color w:val="000000" w:themeColor="text1"/>
        </w:rPr>
      </w:pPr>
      <w:r w:rsidRPr="2E2F5788">
        <w:rPr>
          <w:rFonts w:ascii="Times New Roman" w:eastAsia="Times New Roman" w:hAnsi="Times New Roman" w:cs="Times New Roman"/>
          <w:color w:val="000000" w:themeColor="text1"/>
        </w:rPr>
        <w:t xml:space="preserve">Good purpose results in </w:t>
      </w:r>
      <w:r w:rsidR="00064B67">
        <w:rPr>
          <w:rFonts w:ascii="Times New Roman" w:eastAsia="Times New Roman" w:hAnsi="Times New Roman" w:cs="Times New Roman"/>
          <w:color w:val="000000" w:themeColor="text1"/>
        </w:rPr>
        <w:t xml:space="preserve">the </w:t>
      </w:r>
      <w:r w:rsidRPr="2E2F5788">
        <w:rPr>
          <w:rFonts w:ascii="Times New Roman" w:eastAsia="Times New Roman" w:hAnsi="Times New Roman" w:cs="Times New Roman"/>
          <w:color w:val="000000" w:themeColor="text1"/>
        </w:rPr>
        <w:t>happy ending which means no one is injured (neutral belief &gt; neutral outcome）</w:t>
      </w:r>
    </w:p>
    <w:p w14:paraId="54EB699B" w14:textId="35805016" w:rsidR="001E20C0" w:rsidRPr="00C36B11" w:rsidRDefault="50A9C510" w:rsidP="00547B68">
      <w:pPr>
        <w:pStyle w:val="a9"/>
        <w:numPr>
          <w:ilvl w:val="0"/>
          <w:numId w:val="9"/>
        </w:numPr>
        <w:spacing w:after="100" w:afterAutospacing="1" w:line="480" w:lineRule="auto"/>
        <w:ind w:left="0" w:firstLineChars="200" w:firstLine="480"/>
        <w:jc w:val="both"/>
        <w:rPr>
          <w:rFonts w:ascii="Times New Roman" w:eastAsia="Times New Roman" w:hAnsi="Times New Roman" w:cs="Times New Roman"/>
          <w:color w:val="000000" w:themeColor="text1"/>
        </w:rPr>
      </w:pPr>
      <w:r w:rsidRPr="2E2F5788">
        <w:rPr>
          <w:rFonts w:ascii="Times New Roman" w:eastAsia="Times New Roman" w:hAnsi="Times New Roman" w:cs="Times New Roman"/>
          <w:color w:val="000000" w:themeColor="text1"/>
        </w:rPr>
        <w:t xml:space="preserve">Good purpose results in </w:t>
      </w:r>
      <w:r w:rsidR="00064B67">
        <w:rPr>
          <w:rFonts w:ascii="Times New Roman" w:eastAsia="Times New Roman" w:hAnsi="Times New Roman" w:cs="Times New Roman"/>
          <w:color w:val="000000" w:themeColor="text1"/>
        </w:rPr>
        <w:t xml:space="preserve">the </w:t>
      </w:r>
      <w:r w:rsidRPr="2E2F5788">
        <w:rPr>
          <w:rFonts w:ascii="Times New Roman" w:eastAsia="Times New Roman" w:hAnsi="Times New Roman" w:cs="Times New Roman"/>
          <w:color w:val="000000" w:themeColor="text1"/>
        </w:rPr>
        <w:t xml:space="preserve">sad ending which means the protagonist has no intention </w:t>
      </w:r>
      <w:r w:rsidRPr="2E2F5788">
        <w:rPr>
          <w:rFonts w:ascii="Times New Roman" w:eastAsia="Times New Roman" w:hAnsi="Times New Roman" w:cs="Times New Roman"/>
          <w:color w:val="000000" w:themeColor="text1"/>
        </w:rPr>
        <w:lastRenderedPageBreak/>
        <w:t xml:space="preserve">of wounding </w:t>
      </w:r>
      <w:r w:rsidR="2B01C11C" w:rsidRPr="2E2F5788">
        <w:rPr>
          <w:rFonts w:ascii="Times New Roman" w:eastAsia="Times New Roman" w:hAnsi="Times New Roman" w:cs="Times New Roman"/>
          <w:color w:val="000000" w:themeColor="text1"/>
        </w:rPr>
        <w:t>someone,</w:t>
      </w:r>
      <w:r w:rsidRPr="2E2F5788">
        <w:rPr>
          <w:rFonts w:ascii="Times New Roman" w:eastAsia="Times New Roman" w:hAnsi="Times New Roman" w:cs="Times New Roman"/>
          <w:color w:val="000000" w:themeColor="text1"/>
        </w:rPr>
        <w:t xml:space="preserve"> but they still hurt (neutral belief &gt; negative outcome).</w:t>
      </w:r>
    </w:p>
    <w:p w14:paraId="5BA112E5" w14:textId="61C2A823" w:rsidR="001E20C0" w:rsidRPr="00C36B11" w:rsidRDefault="50A9C510" w:rsidP="00547B68">
      <w:pPr>
        <w:pStyle w:val="a9"/>
        <w:numPr>
          <w:ilvl w:val="0"/>
          <w:numId w:val="9"/>
        </w:numPr>
        <w:spacing w:after="100" w:afterAutospacing="1" w:line="480" w:lineRule="auto"/>
        <w:ind w:left="0" w:firstLineChars="200" w:firstLine="480"/>
        <w:jc w:val="both"/>
        <w:rPr>
          <w:rFonts w:ascii="Times New Roman" w:eastAsia="Times New Roman" w:hAnsi="Times New Roman" w:cs="Times New Roman"/>
          <w:color w:val="000000" w:themeColor="text1"/>
        </w:rPr>
      </w:pPr>
      <w:r w:rsidRPr="2E2F5788">
        <w:rPr>
          <w:rFonts w:ascii="Times New Roman" w:eastAsia="Times New Roman" w:hAnsi="Times New Roman" w:cs="Times New Roman"/>
          <w:color w:val="000000" w:themeColor="text1"/>
        </w:rPr>
        <w:t xml:space="preserve">Bad purpose results in happy endings means that the protagonist intend to hurt others but fail (negative belief &gt; neutral outcome). </w:t>
      </w:r>
    </w:p>
    <w:p w14:paraId="2A2B0339" w14:textId="557C8A2C" w:rsidR="001E20C0" w:rsidRPr="00C36B11" w:rsidRDefault="50A9C510" w:rsidP="00547B68">
      <w:pPr>
        <w:pStyle w:val="a9"/>
        <w:numPr>
          <w:ilvl w:val="0"/>
          <w:numId w:val="9"/>
        </w:numPr>
        <w:spacing w:after="100" w:afterAutospacing="1" w:line="480" w:lineRule="auto"/>
        <w:ind w:left="0" w:firstLineChars="200" w:firstLine="480"/>
        <w:jc w:val="both"/>
        <w:rPr>
          <w:rFonts w:ascii="Times New Roman" w:eastAsia="Times New Roman" w:hAnsi="Times New Roman" w:cs="Times New Roman"/>
          <w:color w:val="000000" w:themeColor="text1"/>
        </w:rPr>
      </w:pPr>
      <w:r w:rsidRPr="2E2F5788">
        <w:rPr>
          <w:rFonts w:ascii="Times New Roman" w:eastAsia="Times New Roman" w:hAnsi="Times New Roman" w:cs="Times New Roman"/>
          <w:color w:val="000000" w:themeColor="text1"/>
        </w:rPr>
        <w:t>Bad purpose results in sad endings means that the protagonist hurts others</w:t>
      </w:r>
      <w:r w:rsidR="65E01B4C" w:rsidRPr="2E2F5788">
        <w:rPr>
          <w:rFonts w:ascii="Times New Roman" w:eastAsia="Times New Roman" w:hAnsi="Times New Roman" w:cs="Times New Roman"/>
          <w:color w:val="000000" w:themeColor="text1"/>
        </w:rPr>
        <w:t xml:space="preserve"> </w:t>
      </w:r>
      <w:r w:rsidRPr="2E2F5788">
        <w:rPr>
          <w:rFonts w:ascii="Times New Roman" w:eastAsia="Times New Roman" w:hAnsi="Times New Roman" w:cs="Times New Roman"/>
          <w:color w:val="000000" w:themeColor="text1"/>
        </w:rPr>
        <w:t>successfully. (negative belief &gt; negative outcome)</w:t>
      </w:r>
    </w:p>
    <w:p w14:paraId="2563EE90" w14:textId="4C2D9DF9" w:rsidR="001E20C0" w:rsidRPr="00C36B11" w:rsidRDefault="50A9C510" w:rsidP="002C52A6">
      <w:pPr>
        <w:spacing w:before="240" w:after="240" w:line="480" w:lineRule="auto"/>
        <w:jc w:val="center"/>
      </w:pPr>
      <w:r>
        <w:rPr>
          <w:noProof/>
        </w:rPr>
        <w:drawing>
          <wp:inline distT="0" distB="0" distL="0" distR="0" wp14:anchorId="6B381C44" wp14:editId="0BA5CA15">
            <wp:extent cx="3655037" cy="2731168"/>
            <wp:effectExtent l="0" t="0" r="3175" b="0"/>
            <wp:docPr id="83505039" name="Picture 8350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18589" t="61000" r="14529"/>
                    <a:stretch>
                      <a:fillRect/>
                    </a:stretch>
                  </pic:blipFill>
                  <pic:spPr>
                    <a:xfrm>
                      <a:off x="0" y="0"/>
                      <a:ext cx="3755472" cy="2806216"/>
                    </a:xfrm>
                    <a:prstGeom prst="rect">
                      <a:avLst/>
                    </a:prstGeom>
                  </pic:spPr>
                </pic:pic>
              </a:graphicData>
            </a:graphic>
          </wp:inline>
        </w:drawing>
      </w:r>
    </w:p>
    <w:p w14:paraId="2A78D2D8" w14:textId="11798637" w:rsidR="001E20C0" w:rsidRPr="00CF40FB" w:rsidRDefault="50A9C510" w:rsidP="006D2B14">
      <w:pPr>
        <w:pStyle w:val="af4"/>
        <w:keepNext/>
        <w:spacing w:line="480" w:lineRule="auto"/>
        <w:jc w:val="center"/>
        <w:rPr>
          <w:rFonts w:ascii="Times New Roman" w:hAnsi="Times New Roman" w:cs="Times New Roman"/>
          <w:sz w:val="21"/>
          <w:szCs w:val="21"/>
        </w:rPr>
      </w:pPr>
      <w:r w:rsidRPr="00CF40FB">
        <w:rPr>
          <w:rFonts w:ascii="Times New Roman" w:hAnsi="Times New Roman" w:cs="Times New Roman"/>
          <w:sz w:val="21"/>
          <w:szCs w:val="21"/>
        </w:rPr>
        <w:t>Figure 1</w:t>
      </w:r>
      <w:r w:rsidR="001B6781" w:rsidRPr="00CF40FB">
        <w:rPr>
          <w:rFonts w:ascii="Times New Roman" w:hAnsi="Times New Roman" w:cs="Times New Roman"/>
          <w:sz w:val="21"/>
          <w:szCs w:val="21"/>
        </w:rPr>
        <w:t>.</w:t>
      </w:r>
      <w:r w:rsidRPr="00CF40FB">
        <w:rPr>
          <w:rFonts w:ascii="Times New Roman" w:hAnsi="Times New Roman" w:cs="Times New Roman"/>
          <w:sz w:val="21"/>
          <w:szCs w:val="21"/>
        </w:rPr>
        <w:t xml:space="preserve"> </w:t>
      </w:r>
      <w:r w:rsidR="00754437" w:rsidRPr="00CF40FB">
        <w:rPr>
          <w:rFonts w:ascii="Times New Roman" w:hAnsi="Times New Roman" w:cs="Times New Roman"/>
          <w:sz w:val="21"/>
          <w:szCs w:val="21"/>
        </w:rPr>
        <w:t xml:space="preserve">A </w:t>
      </w:r>
      <w:r w:rsidRPr="00CF40FB">
        <w:rPr>
          <w:rFonts w:ascii="Times New Roman" w:hAnsi="Times New Roman" w:cs="Times New Roman"/>
          <w:sz w:val="21"/>
          <w:szCs w:val="21"/>
        </w:rPr>
        <w:t>2×2 interaction of the two variables constitut</w:t>
      </w:r>
      <w:r w:rsidR="00203094" w:rsidRPr="00CF40FB">
        <w:rPr>
          <w:rFonts w:ascii="Times New Roman" w:hAnsi="Times New Roman" w:cs="Times New Roman"/>
          <w:sz w:val="21"/>
          <w:szCs w:val="21"/>
        </w:rPr>
        <w:t>ing</w:t>
      </w:r>
      <w:r w:rsidRPr="00CF40FB">
        <w:rPr>
          <w:rFonts w:ascii="Times New Roman" w:hAnsi="Times New Roman" w:cs="Times New Roman"/>
          <w:sz w:val="21"/>
          <w:szCs w:val="21"/>
        </w:rPr>
        <w:t xml:space="preserve"> the four conditions of the experiment</w:t>
      </w:r>
      <w:r w:rsidR="006472D8" w:rsidRPr="00CF40FB">
        <w:rPr>
          <w:rFonts w:ascii="Times New Roman" w:hAnsi="Times New Roman" w:cs="Times New Roman"/>
          <w:sz w:val="21"/>
          <w:szCs w:val="21"/>
        </w:rPr>
        <w:t>.</w:t>
      </w:r>
    </w:p>
    <w:p w14:paraId="613F680D" w14:textId="5793C290" w:rsidR="001E20C0" w:rsidRPr="00C36B11" w:rsidRDefault="003379B7" w:rsidP="2E2F5788">
      <w:pPr>
        <w:spacing w:after="0" w:line="480" w:lineRule="auto"/>
        <w:rPr>
          <w:rFonts w:ascii="Times New Roman" w:eastAsia="Times New Roman" w:hAnsi="Times New Roman" w:cs="Times New Roman"/>
          <w:b/>
          <w:color w:val="000000" w:themeColor="text1"/>
        </w:rPr>
      </w:pPr>
      <w:r w:rsidRPr="009356CD">
        <w:rPr>
          <w:rFonts w:ascii="Times New Roman" w:eastAsia="Times New Roman" w:hAnsi="Times New Roman" w:cs="Times New Roman"/>
          <w:b/>
          <w:color w:val="000000" w:themeColor="text1"/>
        </w:rPr>
        <w:t>2</w:t>
      </w:r>
      <w:r w:rsidR="50A9C510" w:rsidRPr="009356CD">
        <w:rPr>
          <w:rFonts w:ascii="Times New Roman" w:eastAsia="Times New Roman" w:hAnsi="Times New Roman" w:cs="Times New Roman"/>
          <w:b/>
          <w:color w:val="000000" w:themeColor="text1"/>
        </w:rPr>
        <w:t>.4</w:t>
      </w:r>
      <w:r w:rsidR="50A9C510" w:rsidRPr="2E2F5788">
        <w:rPr>
          <w:rFonts w:ascii="Times New Roman" w:eastAsia="Times New Roman" w:hAnsi="Times New Roman" w:cs="Times New Roman"/>
          <w:b/>
          <w:color w:val="000000" w:themeColor="text1"/>
        </w:rPr>
        <w:t xml:space="preserve"> Experimental </w:t>
      </w:r>
      <w:r w:rsidR="009356CD">
        <w:rPr>
          <w:rFonts w:ascii="Times New Roman" w:eastAsia="Times New Roman" w:hAnsi="Times New Roman" w:cs="Times New Roman"/>
          <w:b/>
          <w:bCs/>
          <w:color w:val="000000" w:themeColor="text1"/>
        </w:rPr>
        <w:t>P</w:t>
      </w:r>
      <w:r w:rsidR="50A9C510" w:rsidRPr="009356CD">
        <w:rPr>
          <w:rFonts w:ascii="Times New Roman" w:eastAsia="Times New Roman" w:hAnsi="Times New Roman" w:cs="Times New Roman"/>
          <w:b/>
          <w:bCs/>
          <w:color w:val="000000" w:themeColor="text1"/>
        </w:rPr>
        <w:t>rocedure</w:t>
      </w:r>
    </w:p>
    <w:p w14:paraId="576EE32F" w14:textId="218127B2" w:rsidR="001E20C0" w:rsidRPr="00C36B11" w:rsidRDefault="6A06B824" w:rsidP="008C7CC7">
      <w:pPr>
        <w:spacing w:before="240" w:after="240" w:line="480" w:lineRule="auto"/>
        <w:ind w:firstLine="567"/>
        <w:jc w:val="both"/>
      </w:pPr>
      <w:r w:rsidRPr="2E2F5788">
        <w:rPr>
          <w:rFonts w:ascii="Times New Roman" w:eastAsia="Times New Roman" w:hAnsi="Times New Roman" w:cs="Times New Roman"/>
          <w:color w:val="000000" w:themeColor="text1"/>
        </w:rPr>
        <w:t>The experiment</w:t>
      </w:r>
      <w:r w:rsidR="50A9C510" w:rsidRPr="2E2F5788">
        <w:rPr>
          <w:rFonts w:ascii="Times New Roman" w:eastAsia="Times New Roman" w:hAnsi="Times New Roman" w:cs="Times New Roman"/>
          <w:color w:val="000000" w:themeColor="text1"/>
        </w:rPr>
        <w:t xml:space="preserve"> </w:t>
      </w:r>
      <w:r w:rsidR="1DE2370B" w:rsidRPr="2E2F5788">
        <w:rPr>
          <w:rFonts w:ascii="Times New Roman" w:eastAsia="Times New Roman" w:hAnsi="Times New Roman" w:cs="Times New Roman"/>
          <w:color w:val="000000" w:themeColor="text1"/>
        </w:rPr>
        <w:t>is adapted</w:t>
      </w:r>
      <w:r w:rsidR="50A9C510" w:rsidRPr="2E2F5788">
        <w:rPr>
          <w:rFonts w:ascii="Times New Roman" w:eastAsia="Times New Roman" w:hAnsi="Times New Roman" w:cs="Times New Roman"/>
          <w:color w:val="000000" w:themeColor="text1"/>
        </w:rPr>
        <w:t xml:space="preserve"> from the </w:t>
      </w:r>
      <w:r w:rsidR="00064B67">
        <w:rPr>
          <w:rFonts w:ascii="Times New Roman" w:eastAsia="Times New Roman" w:hAnsi="Times New Roman" w:cs="Times New Roman"/>
          <w:color w:val="000000" w:themeColor="text1"/>
        </w:rPr>
        <w:t>moral-emotional</w:t>
      </w:r>
      <w:r w:rsidR="50A9C510" w:rsidRPr="2E2F5788">
        <w:rPr>
          <w:rFonts w:ascii="Times New Roman" w:eastAsia="Times New Roman" w:hAnsi="Times New Roman" w:cs="Times New Roman"/>
          <w:color w:val="000000" w:themeColor="text1"/>
        </w:rPr>
        <w:t xml:space="preserve"> task developed by Gan</w:t>
      </w:r>
      <w:r w:rsidR="50A9C510">
        <w:rPr>
          <w:rFonts w:ascii="Times New Roman" w:eastAsia="Times New Roman" w:hAnsi="Times New Roman" w:cs="Times New Roman"/>
          <w:color w:val="000000" w:themeColor="text1"/>
        </w:rPr>
        <w:t xml:space="preserve"> </w:t>
      </w:r>
      <w:r w:rsidR="00EB585F" w:rsidRPr="00EB585F">
        <w:rPr>
          <w:rFonts w:ascii="Times New Roman" w:eastAsia="Times New Roman" w:hAnsi="Times New Roman" w:cs="Times New Roman"/>
          <w:color w:val="000000" w:themeColor="text1"/>
        </w:rPr>
        <w:t>(</w:t>
      </w:r>
      <w:r w:rsidR="00CC4A36">
        <w:rPr>
          <w:rFonts w:ascii="Times New Roman" w:eastAsia="Times New Roman" w:hAnsi="Times New Roman" w:cs="Times New Roman"/>
          <w:color w:val="000000" w:themeColor="text1"/>
        </w:rPr>
        <w:t>Gan</w:t>
      </w:r>
      <w:r w:rsidR="00550C6C">
        <w:rPr>
          <w:rFonts w:ascii="Times New Roman" w:eastAsia="Times New Roman" w:hAnsi="Times New Roman" w:cs="Times New Roman"/>
          <w:color w:val="000000" w:themeColor="text1"/>
        </w:rPr>
        <w:t>, 2013; Gan</w:t>
      </w:r>
      <w:r w:rsidR="00CC4A36">
        <w:rPr>
          <w:rFonts w:ascii="Times New Roman" w:eastAsia="Times New Roman" w:hAnsi="Times New Roman" w:cs="Times New Roman"/>
          <w:color w:val="000000" w:themeColor="text1"/>
        </w:rPr>
        <w:t xml:space="preserve"> et al., 2016</w:t>
      </w:r>
      <w:r w:rsidR="00EB585F" w:rsidRPr="00EB585F">
        <w:rPr>
          <w:rFonts w:ascii="Times New Roman" w:eastAsia="Times New Roman" w:hAnsi="Times New Roman" w:cs="Times New Roman"/>
          <w:color w:val="000000" w:themeColor="text1"/>
        </w:rPr>
        <w:t>)</w:t>
      </w:r>
      <w:r w:rsidR="50A9C510" w:rsidRPr="00EB585F">
        <w:rPr>
          <w:rFonts w:ascii="Times New Roman" w:eastAsia="Times New Roman" w:hAnsi="Times New Roman" w:cs="Times New Roman"/>
          <w:color w:val="000000" w:themeColor="text1"/>
        </w:rPr>
        <w:t>.</w:t>
      </w:r>
      <w:r w:rsidR="50A9C510" w:rsidRPr="2E2F5788">
        <w:rPr>
          <w:rFonts w:ascii="Times New Roman" w:eastAsia="Times New Roman" w:hAnsi="Times New Roman" w:cs="Times New Roman"/>
          <w:color w:val="000000" w:themeColor="text1"/>
        </w:rPr>
        <w:t xml:space="preserve"> Intent-Outcome Moral Judgement of Hurting Behaviour material as the material for the formal experiment and was a 2</w:t>
      </w:r>
      <w:r w:rsidR="005A16E6" w:rsidRPr="00CF40FB">
        <w:rPr>
          <w:rFonts w:ascii="Times New Roman" w:hAnsi="Times New Roman" w:cs="Times New Roman"/>
          <w:sz w:val="21"/>
          <w:szCs w:val="21"/>
        </w:rPr>
        <w:t>×</w:t>
      </w:r>
      <w:r w:rsidR="50A9C510" w:rsidRPr="2E2F5788">
        <w:rPr>
          <w:rFonts w:ascii="Times New Roman" w:eastAsia="Times New Roman" w:hAnsi="Times New Roman" w:cs="Times New Roman"/>
          <w:color w:val="000000" w:themeColor="text1"/>
        </w:rPr>
        <w:t>2 (Outcome: Neutral and Negative</w:t>
      </w:r>
      <w:r w:rsidR="006542ED">
        <w:rPr>
          <w:rFonts w:ascii="Times New Roman" w:eastAsia="Times New Roman" w:hAnsi="Times New Roman" w:cs="Times New Roman"/>
          <w:color w:val="000000" w:themeColor="text1"/>
        </w:rPr>
        <w:t xml:space="preserve"> </w:t>
      </w:r>
      <w:r w:rsidR="003379B7" w:rsidRPr="00CF40FB">
        <w:rPr>
          <w:rFonts w:ascii="Times New Roman" w:hAnsi="Times New Roman" w:cs="Times New Roman"/>
          <w:sz w:val="21"/>
          <w:szCs w:val="21"/>
        </w:rPr>
        <w:t>×</w:t>
      </w:r>
      <w:r w:rsidR="006542ED">
        <w:rPr>
          <w:rFonts w:ascii="宋体" w:eastAsia="宋体" w:hAnsi="宋体" w:cs="宋体"/>
          <w:color w:val="000000" w:themeColor="text1"/>
        </w:rPr>
        <w:t xml:space="preserve"> </w:t>
      </w:r>
      <w:r w:rsidR="50A9C510" w:rsidRPr="2E2F5788">
        <w:rPr>
          <w:rFonts w:ascii="Times New Roman" w:eastAsia="Times New Roman" w:hAnsi="Times New Roman" w:cs="Times New Roman"/>
          <w:color w:val="000000" w:themeColor="text1"/>
        </w:rPr>
        <w:t>Intent: Neutral and Negative)</w:t>
      </w:r>
      <w:r w:rsidR="1A439E24" w:rsidRPr="2E2F5788">
        <w:rPr>
          <w:rFonts w:ascii="Times New Roman" w:eastAsia="Times New Roman" w:hAnsi="Times New Roman" w:cs="Times New Roman"/>
          <w:color w:val="000000" w:themeColor="text1"/>
        </w:rPr>
        <w:t xml:space="preserve"> </w:t>
      </w:r>
      <w:r w:rsidR="50A9C510" w:rsidRPr="2E2F5788">
        <w:rPr>
          <w:rFonts w:ascii="Times New Roman" w:eastAsia="Times New Roman" w:hAnsi="Times New Roman" w:cs="Times New Roman"/>
          <w:color w:val="000000" w:themeColor="text1"/>
        </w:rPr>
        <w:t>between-group design for the “E”</w:t>
      </w:r>
      <w:r w:rsidR="19AD4319" w:rsidRPr="2E2F5788">
        <w:rPr>
          <w:rFonts w:ascii="Times New Roman" w:eastAsia="Times New Roman" w:hAnsi="Times New Roman" w:cs="Times New Roman"/>
          <w:color w:val="000000" w:themeColor="text1"/>
        </w:rPr>
        <w:t xml:space="preserve"> </w:t>
      </w:r>
      <w:r w:rsidR="50A9C510" w:rsidRPr="2E2F5788">
        <w:rPr>
          <w:rFonts w:ascii="Times New Roman" w:eastAsia="Times New Roman" w:hAnsi="Times New Roman" w:cs="Times New Roman"/>
          <w:color w:val="000000" w:themeColor="text1"/>
        </w:rPr>
        <w:t>groups</w:t>
      </w:r>
      <w:r w:rsidR="5AB777E0" w:rsidRPr="2E2F5788">
        <w:rPr>
          <w:rFonts w:ascii="Times New Roman" w:eastAsia="Times New Roman" w:hAnsi="Times New Roman" w:cs="Times New Roman"/>
          <w:color w:val="000000" w:themeColor="text1"/>
        </w:rPr>
        <w:t xml:space="preserve"> </w:t>
      </w:r>
      <w:r w:rsidR="50A9C510" w:rsidRPr="2E2F5788">
        <w:rPr>
          <w:rFonts w:ascii="Times New Roman" w:eastAsia="Times New Roman" w:hAnsi="Times New Roman" w:cs="Times New Roman"/>
          <w:color w:val="000000" w:themeColor="text1"/>
        </w:rPr>
        <w:t>and “I”</w:t>
      </w:r>
      <w:r w:rsidR="428F1381" w:rsidRPr="2E2F5788">
        <w:rPr>
          <w:rFonts w:ascii="Times New Roman" w:eastAsia="Times New Roman" w:hAnsi="Times New Roman" w:cs="Times New Roman"/>
          <w:color w:val="000000" w:themeColor="text1"/>
        </w:rPr>
        <w:t xml:space="preserve"> </w:t>
      </w:r>
      <w:r w:rsidR="50A9C510" w:rsidRPr="2E2F5788">
        <w:rPr>
          <w:rFonts w:ascii="Times New Roman" w:eastAsia="Times New Roman" w:hAnsi="Times New Roman" w:cs="Times New Roman"/>
          <w:color w:val="000000" w:themeColor="text1"/>
        </w:rPr>
        <w:t>group which is divided according to their EQP-</w:t>
      </w:r>
      <w:r w:rsidR="50A9C510" w:rsidRPr="2E2F5788">
        <w:rPr>
          <w:rFonts w:ascii="Times New Roman" w:eastAsia="Times New Roman" w:hAnsi="Times New Roman" w:cs="Times New Roman"/>
          <w:i/>
          <w:color w:val="000000" w:themeColor="text1"/>
        </w:rPr>
        <w:t>T</w:t>
      </w:r>
      <w:r w:rsidR="50A9C510" w:rsidRPr="2E2F5788">
        <w:rPr>
          <w:rFonts w:ascii="Times New Roman" w:eastAsia="Times New Roman" w:hAnsi="Times New Roman" w:cs="Times New Roman"/>
          <w:color w:val="000000" w:themeColor="text1"/>
        </w:rPr>
        <w:t xml:space="preserve">-score. The formal experiment was divided into 10 groups of 40 trials, </w:t>
      </w:r>
      <w:r w:rsidR="50A9C510" w:rsidRPr="2E2F5788">
        <w:rPr>
          <w:rFonts w:ascii="Times New Roman" w:eastAsia="Times New Roman" w:hAnsi="Times New Roman" w:cs="Times New Roman"/>
          <w:color w:val="000000" w:themeColor="text1"/>
        </w:rPr>
        <w:lastRenderedPageBreak/>
        <w:t xml:space="preserve">four </w:t>
      </w:r>
      <w:r w:rsidR="00064B67">
        <w:rPr>
          <w:rFonts w:ascii="Times New Roman" w:eastAsia="Times New Roman" w:hAnsi="Times New Roman" w:cs="Times New Roman"/>
          <w:color w:val="000000" w:themeColor="text1"/>
        </w:rPr>
        <w:t>trials</w:t>
      </w:r>
      <w:r w:rsidR="50A9C510" w:rsidRPr="2E2F5788">
        <w:rPr>
          <w:rFonts w:ascii="Times New Roman" w:eastAsia="Times New Roman" w:hAnsi="Times New Roman" w:cs="Times New Roman"/>
          <w:color w:val="000000" w:themeColor="text1"/>
        </w:rPr>
        <w:t xml:space="preserve"> per group, and all stories were presented in a pseudo-</w:t>
      </w:r>
      <w:r w:rsidR="7B1A5A8C" w:rsidRPr="2E2F5788">
        <w:rPr>
          <w:rFonts w:ascii="Times New Roman" w:eastAsia="Times New Roman" w:hAnsi="Times New Roman" w:cs="Times New Roman"/>
          <w:color w:val="000000" w:themeColor="text1"/>
        </w:rPr>
        <w:t>randomized</w:t>
      </w:r>
      <w:r w:rsidR="50A9C510" w:rsidRPr="2E2F5788">
        <w:rPr>
          <w:rFonts w:ascii="Times New Roman" w:eastAsia="Times New Roman" w:hAnsi="Times New Roman" w:cs="Times New Roman"/>
          <w:color w:val="000000" w:themeColor="text1"/>
        </w:rPr>
        <w:t xml:space="preserve"> order, with no repetitive episodes in the five consecutively appearing stories. The trial </w:t>
      </w:r>
      <w:r w:rsidR="57E995FA" w:rsidRPr="2E2F5788">
        <w:rPr>
          <w:rFonts w:ascii="Times New Roman" w:eastAsia="Times New Roman" w:hAnsi="Times New Roman" w:cs="Times New Roman"/>
          <w:color w:val="000000" w:themeColor="text1"/>
        </w:rPr>
        <w:t>procedure</w:t>
      </w:r>
      <w:r w:rsidR="50A9C510" w:rsidRPr="2E2F5788">
        <w:rPr>
          <w:rFonts w:ascii="Times New Roman" w:eastAsia="Times New Roman" w:hAnsi="Times New Roman" w:cs="Times New Roman"/>
          <w:color w:val="000000" w:themeColor="text1"/>
        </w:rPr>
        <w:t xml:space="preserve"> </w:t>
      </w:r>
      <w:r w:rsidR="6688B032" w:rsidRPr="2E2F5788">
        <w:rPr>
          <w:rFonts w:ascii="Times New Roman" w:eastAsia="Times New Roman" w:hAnsi="Times New Roman" w:cs="Times New Roman"/>
          <w:color w:val="000000" w:themeColor="text1"/>
        </w:rPr>
        <w:t>begins</w:t>
      </w:r>
      <w:r w:rsidR="50A9C510" w:rsidRPr="2E2F5788">
        <w:rPr>
          <w:rFonts w:ascii="Times New Roman" w:eastAsia="Times New Roman" w:hAnsi="Times New Roman" w:cs="Times New Roman"/>
          <w:color w:val="000000" w:themeColor="text1"/>
        </w:rPr>
        <w:t xml:space="preserve"> </w:t>
      </w:r>
      <w:r w:rsidR="288D1970" w:rsidRPr="2E2F5788">
        <w:rPr>
          <w:rFonts w:ascii="Times New Roman" w:eastAsia="Times New Roman" w:hAnsi="Times New Roman" w:cs="Times New Roman"/>
          <w:color w:val="000000" w:themeColor="text1"/>
        </w:rPr>
        <w:t>with reading</w:t>
      </w:r>
      <w:r w:rsidR="50A9C510" w:rsidRPr="2E2F5788">
        <w:rPr>
          <w:rFonts w:ascii="Times New Roman" w:eastAsia="Times New Roman" w:hAnsi="Times New Roman" w:cs="Times New Roman"/>
          <w:color w:val="000000" w:themeColor="text1"/>
        </w:rPr>
        <w:t xml:space="preserve"> the background and foreshadowing of the story, after that subjects pressed the space bar to advance, and after reading the story, they were asked to perform five evaluations. Firstly, subjects were asked to evaluate the</w:t>
      </w:r>
      <w:r w:rsidR="50A9C510" w:rsidRPr="2E2F5788">
        <w:rPr>
          <w:rFonts w:ascii="宋体" w:eastAsia="宋体" w:hAnsi="宋体" w:cs="宋体"/>
          <w:color w:val="000000" w:themeColor="text1"/>
        </w:rPr>
        <w:t xml:space="preserve"> </w:t>
      </w:r>
      <w:r w:rsidR="50A9C510" w:rsidRPr="2E2F5788">
        <w:rPr>
          <w:rFonts w:ascii="Times New Roman" w:eastAsia="Times New Roman" w:hAnsi="Times New Roman" w:cs="Times New Roman"/>
          <w:color w:val="000000" w:themeColor="text1"/>
        </w:rPr>
        <w:t>acceptability</w:t>
      </w:r>
      <w:r w:rsidR="50A9C510" w:rsidRPr="2E2F5788">
        <w:rPr>
          <w:rFonts w:ascii="宋体" w:eastAsia="宋体" w:hAnsi="宋体" w:cs="宋体"/>
          <w:color w:val="000000" w:themeColor="text1"/>
        </w:rPr>
        <w:t xml:space="preserve"> </w:t>
      </w:r>
      <w:r w:rsidR="50A9C510" w:rsidRPr="2E2F5788">
        <w:rPr>
          <w:rFonts w:ascii="Times New Roman" w:eastAsia="Times New Roman" w:hAnsi="Times New Roman" w:cs="Times New Roman"/>
          <w:color w:val="000000" w:themeColor="text1"/>
        </w:rPr>
        <w:t>of the</w:t>
      </w:r>
      <w:r w:rsidR="50A9C510" w:rsidRPr="2E2F5788">
        <w:rPr>
          <w:rFonts w:ascii="PMingLiU" w:eastAsia="PMingLiU" w:hAnsi="PMingLiU" w:cs="PMingLiU"/>
          <w:color w:val="000000" w:themeColor="text1"/>
        </w:rPr>
        <w:t xml:space="preserve"> </w:t>
      </w:r>
      <w:r w:rsidR="50A9C510" w:rsidRPr="2E2F5788">
        <w:rPr>
          <w:rFonts w:ascii="Times New Roman" w:eastAsia="Times New Roman" w:hAnsi="Times New Roman" w:cs="Times New Roman"/>
          <w:color w:val="000000" w:themeColor="text1"/>
        </w:rPr>
        <w:t xml:space="preserve">protagonist's </w:t>
      </w:r>
      <w:r w:rsidR="00064B67">
        <w:rPr>
          <w:rFonts w:ascii="Times New Roman" w:eastAsia="Times New Roman" w:hAnsi="Times New Roman" w:cs="Times New Roman"/>
          <w:color w:val="000000" w:themeColor="text1"/>
        </w:rPr>
        <w:t>behavior</w:t>
      </w:r>
      <w:r w:rsidR="50A9C510" w:rsidRPr="2E2F5788">
        <w:rPr>
          <w:rFonts w:ascii="宋体" w:eastAsia="宋体" w:hAnsi="宋体" w:cs="宋体"/>
          <w:color w:val="000000" w:themeColor="text1"/>
        </w:rPr>
        <w:t xml:space="preserve"> </w:t>
      </w:r>
      <w:r w:rsidR="50A9C510" w:rsidRPr="2E2F5788">
        <w:rPr>
          <w:rFonts w:ascii="Times New Roman" w:eastAsia="Times New Roman" w:hAnsi="Times New Roman" w:cs="Times New Roman"/>
          <w:color w:val="000000" w:themeColor="text1"/>
        </w:rPr>
        <w:t>in the given scenarios</w:t>
      </w:r>
      <w:r w:rsidR="50A9C510" w:rsidRPr="2E2F5788">
        <w:rPr>
          <w:rFonts w:ascii="PMingLiU" w:eastAsia="PMingLiU" w:hAnsi="PMingLiU" w:cs="PMingLiU"/>
          <w:color w:val="000000" w:themeColor="text1"/>
        </w:rPr>
        <w:t xml:space="preserve"> </w:t>
      </w:r>
      <w:r w:rsidR="50A9C510" w:rsidRPr="2E2F5788">
        <w:rPr>
          <w:rFonts w:ascii="Times New Roman" w:eastAsia="Times New Roman" w:hAnsi="Times New Roman" w:cs="Times New Roman"/>
          <w:color w:val="000000" w:themeColor="text1"/>
        </w:rPr>
        <w:t>(1</w:t>
      </w:r>
      <w:r w:rsidR="1AA786CD" w:rsidRPr="2E2F5788">
        <w:rPr>
          <w:rFonts w:ascii="Times New Roman" w:eastAsia="Times New Roman" w:hAnsi="Times New Roman" w:cs="Times New Roman"/>
          <w:color w:val="000000" w:themeColor="text1"/>
        </w:rPr>
        <w:t>=</w:t>
      </w:r>
      <w:r w:rsidR="50A9C510" w:rsidRPr="2E2F5788">
        <w:rPr>
          <w:rFonts w:ascii="Times New Roman" w:eastAsia="Times New Roman" w:hAnsi="Times New Roman" w:cs="Times New Roman"/>
          <w:color w:val="000000" w:themeColor="text1"/>
        </w:rPr>
        <w:t>forbidden; 7</w:t>
      </w:r>
      <w:r w:rsidR="0DF23327" w:rsidRPr="2E2F5788">
        <w:rPr>
          <w:rFonts w:ascii="Times New Roman" w:eastAsia="Times New Roman" w:hAnsi="Times New Roman" w:cs="Times New Roman"/>
          <w:color w:val="000000" w:themeColor="text1"/>
        </w:rPr>
        <w:t>=</w:t>
      </w:r>
      <w:r w:rsidR="50A9C510" w:rsidRPr="2E2F5788">
        <w:rPr>
          <w:rFonts w:ascii="Times New Roman" w:eastAsia="Times New Roman" w:hAnsi="Times New Roman" w:cs="Times New Roman"/>
          <w:color w:val="000000" w:themeColor="text1"/>
        </w:rPr>
        <w:t>permissible), secondly, the moral emotion also needed to be</w:t>
      </w:r>
      <w:r w:rsidR="50A9C510" w:rsidRPr="2E2F5788">
        <w:rPr>
          <w:rFonts w:ascii="PMingLiU" w:eastAsia="PMingLiU" w:hAnsi="PMingLiU" w:cs="PMingLiU"/>
          <w:color w:val="000000" w:themeColor="text1"/>
        </w:rPr>
        <w:t xml:space="preserve"> </w:t>
      </w:r>
      <w:r w:rsidR="50A9C510" w:rsidRPr="2E2F5788">
        <w:rPr>
          <w:rFonts w:ascii="Times New Roman" w:eastAsia="Times New Roman" w:hAnsi="Times New Roman" w:cs="Times New Roman"/>
          <w:color w:val="000000" w:themeColor="text1"/>
        </w:rPr>
        <w:t xml:space="preserve">evaluated </w:t>
      </w:r>
      <w:r w:rsidR="00064B67">
        <w:rPr>
          <w:rFonts w:ascii="Times New Roman" w:eastAsia="Times New Roman" w:hAnsi="Times New Roman" w:cs="Times New Roman"/>
          <w:color w:val="000000" w:themeColor="text1"/>
        </w:rPr>
        <w:t>by</w:t>
      </w:r>
      <w:r w:rsidR="50A9C510" w:rsidRPr="2E2F5788">
        <w:rPr>
          <w:rFonts w:ascii="Times New Roman" w:eastAsia="Times New Roman" w:hAnsi="Times New Roman" w:cs="Times New Roman"/>
          <w:color w:val="000000" w:themeColor="text1"/>
        </w:rPr>
        <w:t xml:space="preserve"> the participants when they looked at the story</w:t>
      </w:r>
      <w:r w:rsidR="50A9C510" w:rsidRPr="2E2F5788">
        <w:rPr>
          <w:rFonts w:ascii="PMingLiU" w:eastAsia="PMingLiU" w:hAnsi="PMingLiU" w:cs="PMingLiU"/>
          <w:color w:val="000000" w:themeColor="text1"/>
        </w:rPr>
        <w:t xml:space="preserve"> </w:t>
      </w:r>
      <w:r w:rsidR="50A9C510" w:rsidRPr="2E2F5788">
        <w:rPr>
          <w:rFonts w:ascii="Times New Roman" w:eastAsia="Times New Roman" w:hAnsi="Times New Roman" w:cs="Times New Roman"/>
          <w:color w:val="000000" w:themeColor="text1"/>
        </w:rPr>
        <w:t>as a bystander.</w:t>
      </w:r>
      <w:r w:rsidR="7FE5E1C6" w:rsidRPr="2E2F5788">
        <w:rPr>
          <w:rFonts w:ascii="Times New Roman" w:eastAsia="Times New Roman" w:hAnsi="Times New Roman" w:cs="Times New Roman"/>
          <w:color w:val="000000" w:themeColor="text1"/>
        </w:rPr>
        <w:t xml:space="preserve"> </w:t>
      </w:r>
      <w:r w:rsidR="00064B67">
        <w:rPr>
          <w:rFonts w:ascii="Times New Roman" w:eastAsia="Times New Roman" w:hAnsi="Times New Roman" w:cs="Times New Roman"/>
          <w:color w:val="000000" w:themeColor="text1"/>
        </w:rPr>
        <w:t>Based</w:t>
      </w:r>
      <w:r w:rsidR="7FE5E1C6" w:rsidRPr="2E2F5788">
        <w:rPr>
          <w:rFonts w:ascii="Times New Roman" w:eastAsia="Times New Roman" w:hAnsi="Times New Roman" w:cs="Times New Roman"/>
          <w:color w:val="000000" w:themeColor="text1"/>
        </w:rPr>
        <w:t xml:space="preserve"> on previous research we chose the three emotions of anger</w:t>
      </w:r>
      <w:r w:rsidR="009C5623">
        <w:rPr>
          <w:rFonts w:ascii="Times New Roman" w:eastAsia="Times New Roman" w:hAnsi="Times New Roman" w:cs="Times New Roman"/>
          <w:color w:val="000000" w:themeColor="text1"/>
        </w:rPr>
        <w:t xml:space="preserve"> </w:t>
      </w:r>
      <w:r w:rsidR="7FE5E1C6" w:rsidRPr="2E2F5788">
        <w:rPr>
          <w:rFonts w:ascii="Times New Roman" w:eastAsia="Times New Roman" w:hAnsi="Times New Roman" w:cs="Times New Roman"/>
          <w:color w:val="000000" w:themeColor="text1"/>
        </w:rPr>
        <w:t>(1=very angry</w:t>
      </w:r>
      <w:r w:rsidR="7FE5E1C6">
        <w:rPr>
          <w:rFonts w:ascii="PMingLiU" w:eastAsia="PMingLiU" w:hAnsi="PMingLiU" w:cs="PMingLiU"/>
          <w:color w:val="000000" w:themeColor="text1"/>
        </w:rPr>
        <w:t>;</w:t>
      </w:r>
      <w:r w:rsidR="7FE5E1C6" w:rsidRPr="2E2F5788">
        <w:rPr>
          <w:rFonts w:ascii="Times New Roman" w:eastAsia="Times New Roman" w:hAnsi="Times New Roman" w:cs="Times New Roman"/>
          <w:color w:val="000000" w:themeColor="text1"/>
        </w:rPr>
        <w:t xml:space="preserve"> 7=no anger), disgust (1=very disgusting; 7=no disgust)</w:t>
      </w:r>
      <w:r w:rsidR="00064B67">
        <w:rPr>
          <w:rFonts w:ascii="Times New Roman" w:eastAsia="Times New Roman" w:hAnsi="Times New Roman" w:cs="Times New Roman"/>
          <w:color w:val="000000" w:themeColor="text1"/>
        </w:rPr>
        <w:t>,</w:t>
      </w:r>
      <w:r w:rsidR="7FE5E1C6" w:rsidRPr="2E2F5788">
        <w:rPr>
          <w:rFonts w:ascii="宋体" w:eastAsia="宋体" w:hAnsi="宋体" w:cs="宋体"/>
          <w:color w:val="000000" w:themeColor="text1"/>
        </w:rPr>
        <w:t xml:space="preserve"> </w:t>
      </w:r>
      <w:r w:rsidR="7FE5E1C6" w:rsidRPr="2E2F5788">
        <w:rPr>
          <w:rFonts w:ascii="Times New Roman" w:eastAsia="Times New Roman" w:hAnsi="Times New Roman" w:cs="Times New Roman"/>
          <w:color w:val="000000" w:themeColor="text1"/>
        </w:rPr>
        <w:t>and happiness</w:t>
      </w:r>
      <w:r w:rsidR="009C5623">
        <w:rPr>
          <w:rFonts w:ascii="Times New Roman" w:eastAsia="Times New Roman" w:hAnsi="Times New Roman" w:cs="Times New Roman"/>
          <w:color w:val="000000" w:themeColor="text1"/>
        </w:rPr>
        <w:t xml:space="preserve"> </w:t>
      </w:r>
      <w:r w:rsidR="7FE5E1C6" w:rsidRPr="2E2F5788">
        <w:rPr>
          <w:rFonts w:ascii="Times New Roman" w:eastAsia="Times New Roman" w:hAnsi="Times New Roman" w:cs="Times New Roman"/>
          <w:color w:val="000000" w:themeColor="text1"/>
        </w:rPr>
        <w:t>(1=very happy; 7=no happy)</w:t>
      </w:r>
      <w:r w:rsidR="7FE5E1C6" w:rsidRPr="2E2F5788">
        <w:rPr>
          <w:rFonts w:ascii="PMingLiU" w:eastAsia="PMingLiU" w:hAnsi="PMingLiU" w:cs="PMingLiU"/>
          <w:color w:val="000000" w:themeColor="text1"/>
        </w:rPr>
        <w:t xml:space="preserve"> </w:t>
      </w:r>
      <w:r w:rsidR="7FE5E1C6" w:rsidRPr="2E2F5788">
        <w:rPr>
          <w:rFonts w:ascii="Times New Roman" w:eastAsia="Times New Roman" w:hAnsi="Times New Roman" w:cs="Times New Roman"/>
          <w:color w:val="000000" w:themeColor="text1"/>
        </w:rPr>
        <w:t>as the main moral emotions to be studied, and finally we added a question that asked the subjects to rate how much punishment (1=no punishment; 7=</w:t>
      </w:r>
      <w:r w:rsidR="00EF52D5">
        <w:rPr>
          <w:rFonts w:ascii="Times New Roman" w:eastAsia="Times New Roman" w:hAnsi="Times New Roman" w:cs="Times New Roman"/>
          <w:color w:val="000000" w:themeColor="text1"/>
        </w:rPr>
        <w:t>n</w:t>
      </w:r>
      <w:r w:rsidR="7FE5E1C6" w:rsidRPr="2E2F5788">
        <w:rPr>
          <w:rFonts w:ascii="Times New Roman" w:eastAsia="Times New Roman" w:hAnsi="Times New Roman" w:cs="Times New Roman"/>
          <w:color w:val="000000" w:themeColor="text1"/>
        </w:rPr>
        <w:t xml:space="preserve">eed severe punishment) the story protagonist should receive thus further incorporating the relevance of their previous identity </w:t>
      </w:r>
      <w:r w:rsidR="1CB72528" w:rsidRPr="2E2F5788">
        <w:rPr>
          <w:rFonts w:ascii="Times New Roman" w:eastAsia="Times New Roman" w:hAnsi="Times New Roman" w:cs="Times New Roman"/>
          <w:color w:val="000000" w:themeColor="text1"/>
        </w:rPr>
        <w:t>ratings (Fig</w:t>
      </w:r>
      <w:r w:rsidR="00B5155A">
        <w:rPr>
          <w:rFonts w:ascii="Times New Roman" w:eastAsia="Times New Roman" w:hAnsi="Times New Roman" w:cs="Times New Roman"/>
          <w:color w:val="000000" w:themeColor="text1"/>
        </w:rPr>
        <w:t>ure</w:t>
      </w:r>
      <w:r w:rsidR="1CB72528" w:rsidRPr="2E2F5788">
        <w:rPr>
          <w:rFonts w:ascii="Times New Roman" w:eastAsia="Times New Roman" w:hAnsi="Times New Roman" w:cs="Times New Roman"/>
          <w:color w:val="000000" w:themeColor="text1"/>
        </w:rPr>
        <w:t xml:space="preserve"> 2</w:t>
      </w:r>
      <w:r w:rsidR="00EF52D5">
        <w:rPr>
          <w:rFonts w:ascii="Times New Roman" w:eastAsia="Times New Roman" w:hAnsi="Times New Roman" w:cs="Times New Roman"/>
          <w:color w:val="000000" w:themeColor="text1"/>
        </w:rPr>
        <w:t>) (Rozin et al., 1999)</w:t>
      </w:r>
      <w:r w:rsidR="7FE5E1C6" w:rsidRPr="2E2F5788">
        <w:rPr>
          <w:rFonts w:ascii="Times New Roman" w:eastAsia="Times New Roman" w:hAnsi="Times New Roman" w:cs="Times New Roman"/>
          <w:color w:val="000000" w:themeColor="text1"/>
        </w:rPr>
        <w:t xml:space="preserve">. The procedure used PsychoP-2023.2.3 software to write the </w:t>
      </w:r>
      <w:r w:rsidR="0EA3248D" w:rsidRPr="2E2F5788">
        <w:rPr>
          <w:rFonts w:ascii="Times New Roman" w:eastAsia="Times New Roman" w:hAnsi="Times New Roman" w:cs="Times New Roman"/>
          <w:color w:val="000000" w:themeColor="text1"/>
        </w:rPr>
        <w:t>program</w:t>
      </w:r>
      <w:r w:rsidR="7FE5E1C6" w:rsidRPr="2E2F5788">
        <w:rPr>
          <w:rFonts w:ascii="Times New Roman" w:eastAsia="Times New Roman" w:hAnsi="Times New Roman" w:cs="Times New Roman"/>
          <w:color w:val="000000" w:themeColor="text1"/>
        </w:rPr>
        <w:t>, present the stimuli and record the subjects' responses.</w:t>
      </w:r>
    </w:p>
    <w:p w14:paraId="10145AB4" w14:textId="77777777" w:rsidR="006D2B14" w:rsidRDefault="3D3421ED" w:rsidP="006D2B14">
      <w:pPr>
        <w:spacing w:after="0" w:line="480" w:lineRule="auto"/>
        <w:jc w:val="center"/>
        <w:rPr>
          <w:rFonts w:ascii="Times New Roman" w:hAnsi="Times New Roman" w:cs="Times New Roman"/>
          <w:sz w:val="21"/>
          <w:szCs w:val="21"/>
        </w:rPr>
      </w:pPr>
      <w:r>
        <w:rPr>
          <w:noProof/>
        </w:rPr>
        <w:lastRenderedPageBreak/>
        <w:drawing>
          <wp:inline distT="0" distB="0" distL="0" distR="0" wp14:anchorId="1C700AFD" wp14:editId="534DE706">
            <wp:extent cx="5724524" cy="4124325"/>
            <wp:effectExtent l="0" t="0" r="0" b="0"/>
            <wp:docPr id="1213086030" name="Picture 12130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4124325"/>
                    </a:xfrm>
                    <a:prstGeom prst="rect">
                      <a:avLst/>
                    </a:prstGeom>
                  </pic:spPr>
                </pic:pic>
              </a:graphicData>
            </a:graphic>
          </wp:inline>
        </w:drawing>
      </w:r>
    </w:p>
    <w:p w14:paraId="3CEFD2D1" w14:textId="15C0C87D" w:rsidR="001E20C0" w:rsidRPr="00C42AB3" w:rsidRDefault="52E94C60" w:rsidP="2E2F5788">
      <w:pPr>
        <w:spacing w:after="0" w:line="480" w:lineRule="auto"/>
        <w:jc w:val="center"/>
        <w:rPr>
          <w:rFonts w:ascii="Times New Roman" w:hAnsi="Times New Roman" w:cs="Times New Roman"/>
          <w:sz w:val="21"/>
          <w:szCs w:val="21"/>
        </w:rPr>
      </w:pPr>
      <w:bookmarkStart w:id="2" w:name="_Hlk166067271"/>
      <w:r w:rsidRPr="000D6B5D">
        <w:rPr>
          <w:rFonts w:ascii="Times New Roman" w:hAnsi="Times New Roman" w:cs="Times New Roman"/>
          <w:b/>
          <w:bCs/>
          <w:sz w:val="21"/>
          <w:szCs w:val="21"/>
        </w:rPr>
        <w:t xml:space="preserve">Figure </w:t>
      </w:r>
      <w:r w:rsidR="00B5155A" w:rsidRPr="000D6B5D">
        <w:rPr>
          <w:rFonts w:ascii="Times New Roman" w:hAnsi="Times New Roman" w:cs="Times New Roman"/>
          <w:b/>
          <w:bCs/>
          <w:sz w:val="21"/>
          <w:szCs w:val="21"/>
        </w:rPr>
        <w:t>2.</w:t>
      </w:r>
      <w:r w:rsidRPr="00C42AB3">
        <w:rPr>
          <w:rFonts w:ascii="Times New Roman" w:hAnsi="Times New Roman" w:cs="Times New Roman"/>
          <w:sz w:val="21"/>
          <w:szCs w:val="21"/>
        </w:rPr>
        <w:t xml:space="preserve"> </w:t>
      </w:r>
      <w:r w:rsidR="00064B67">
        <w:rPr>
          <w:rFonts w:ascii="Times New Roman" w:hAnsi="Times New Roman" w:cs="Times New Roman"/>
          <w:sz w:val="21"/>
          <w:szCs w:val="21"/>
        </w:rPr>
        <w:t>The procedure</w:t>
      </w:r>
      <w:r w:rsidRPr="00C42AB3">
        <w:rPr>
          <w:rFonts w:ascii="Times New Roman" w:hAnsi="Times New Roman" w:cs="Times New Roman"/>
          <w:sz w:val="21"/>
          <w:szCs w:val="21"/>
        </w:rPr>
        <w:t xml:space="preserve"> of moral </w:t>
      </w:r>
      <w:r w:rsidR="55C6186B" w:rsidRPr="00C42AB3">
        <w:rPr>
          <w:rFonts w:ascii="Times New Roman" w:hAnsi="Times New Roman" w:cs="Times New Roman"/>
          <w:sz w:val="21"/>
          <w:szCs w:val="21"/>
        </w:rPr>
        <w:t xml:space="preserve">judgment and </w:t>
      </w:r>
      <w:r w:rsidRPr="00C42AB3">
        <w:rPr>
          <w:rFonts w:ascii="Times New Roman" w:hAnsi="Times New Roman" w:cs="Times New Roman"/>
          <w:sz w:val="21"/>
          <w:szCs w:val="21"/>
        </w:rPr>
        <w:t>emotion task.</w:t>
      </w:r>
    </w:p>
    <w:bookmarkEnd w:id="2"/>
    <w:p w14:paraId="10875EF0" w14:textId="21624491" w:rsidR="00CD54BE" w:rsidRPr="00CD54BE" w:rsidRDefault="00CD54BE" w:rsidP="00CD54BE">
      <w:pPr>
        <w:spacing w:line="480" w:lineRule="auto"/>
        <w:rPr>
          <w:rFonts w:ascii="Times New Roman" w:hAnsi="Times New Roman" w:cs="Times New Roman"/>
          <w:color w:val="000000" w:themeColor="text1"/>
        </w:rPr>
      </w:pPr>
    </w:p>
    <w:p w14:paraId="482D37F4" w14:textId="425DC46F" w:rsidR="004C0B43" w:rsidRPr="00030208" w:rsidRDefault="004C0B43" w:rsidP="004C0B43">
      <w:pPr>
        <w:pStyle w:val="a9"/>
        <w:numPr>
          <w:ilvl w:val="0"/>
          <w:numId w:val="1"/>
        </w:numPr>
        <w:spacing w:line="480" w:lineRule="auto"/>
        <w:rPr>
          <w:rFonts w:ascii="Times New Roman" w:hAnsi="Times New Roman" w:cs="Times New Roman"/>
          <w:b/>
          <w:color w:val="000000" w:themeColor="text1"/>
        </w:rPr>
      </w:pPr>
      <w:r w:rsidRPr="00030208">
        <w:rPr>
          <w:rFonts w:ascii="Times New Roman" w:hAnsi="Times New Roman" w:cs="Times New Roman"/>
          <w:b/>
          <w:color w:val="000000" w:themeColor="text1"/>
          <w:shd w:val="clear" w:color="auto" w:fill="FFFFFF"/>
        </w:rPr>
        <w:t>RESULTS</w:t>
      </w:r>
    </w:p>
    <w:p w14:paraId="37B0C5C6" w14:textId="5EC43979" w:rsidR="007C58F3" w:rsidRDefault="00256914" w:rsidP="00E54EE4">
      <w:pPr>
        <w:pStyle w:val="a9"/>
        <w:numPr>
          <w:ilvl w:val="1"/>
          <w:numId w:val="1"/>
        </w:numPr>
        <w:spacing w:line="480" w:lineRule="auto"/>
        <w:rPr>
          <w:rFonts w:ascii="Times New Roman" w:eastAsia="等线" w:hAnsi="Times New Roman" w:cs="Times New Roman"/>
          <w:b/>
          <w:bCs/>
          <w:color w:val="000000" w:themeColor="text1"/>
          <w:lang w:eastAsia="zh-CN"/>
        </w:rPr>
      </w:pPr>
      <w:r>
        <w:rPr>
          <w:rFonts w:ascii="Times New Roman" w:eastAsia="等线" w:hAnsi="Times New Roman" w:cs="Times New Roman" w:hint="eastAsia"/>
          <w:b/>
          <w:bCs/>
          <w:color w:val="000000" w:themeColor="text1"/>
          <w:lang w:eastAsia="zh-CN"/>
        </w:rPr>
        <w:t>D</w:t>
      </w:r>
      <w:r w:rsidRPr="00256914">
        <w:rPr>
          <w:rFonts w:ascii="Times New Roman" w:eastAsia="等线" w:hAnsi="Times New Roman" w:cs="Times New Roman"/>
          <w:b/>
          <w:bCs/>
          <w:color w:val="000000" w:themeColor="text1"/>
          <w:lang w:eastAsia="zh-CN"/>
        </w:rPr>
        <w:t xml:space="preserve">escriptive </w:t>
      </w:r>
      <w:r>
        <w:rPr>
          <w:rFonts w:ascii="Times New Roman" w:eastAsia="等线" w:hAnsi="Times New Roman" w:cs="Times New Roman" w:hint="eastAsia"/>
          <w:b/>
          <w:bCs/>
          <w:color w:val="000000" w:themeColor="text1"/>
          <w:lang w:eastAsia="zh-CN"/>
        </w:rPr>
        <w:t>S</w:t>
      </w:r>
      <w:r w:rsidRPr="00256914">
        <w:rPr>
          <w:rFonts w:ascii="Times New Roman" w:eastAsia="等线" w:hAnsi="Times New Roman" w:cs="Times New Roman"/>
          <w:b/>
          <w:bCs/>
          <w:color w:val="000000" w:themeColor="text1"/>
          <w:lang w:eastAsia="zh-CN"/>
        </w:rPr>
        <w:t>tatistics</w:t>
      </w:r>
    </w:p>
    <w:p w14:paraId="522432C1" w14:textId="77777777" w:rsidR="002425B1" w:rsidRPr="00CF40FB" w:rsidRDefault="002425B1" w:rsidP="002425B1">
      <w:pPr>
        <w:pStyle w:val="af4"/>
        <w:keepNext/>
        <w:spacing w:after="0" w:line="240" w:lineRule="auto"/>
        <w:jc w:val="both"/>
        <w:rPr>
          <w:rFonts w:ascii="Times New Roman" w:hAnsi="Times New Roman" w:cs="Times New Roman"/>
          <w:sz w:val="21"/>
          <w:szCs w:val="21"/>
        </w:rPr>
      </w:pPr>
      <w:r w:rsidRPr="00CF40FB">
        <w:rPr>
          <w:rFonts w:ascii="Times New Roman" w:hAnsi="Times New Roman" w:cs="Times New Roman"/>
          <w:b/>
          <w:sz w:val="21"/>
          <w:szCs w:val="21"/>
        </w:rPr>
        <w:t>Table 2.</w:t>
      </w:r>
      <w:r w:rsidRPr="00CF40FB">
        <w:rPr>
          <w:rFonts w:ascii="Times New Roman" w:hAnsi="Times New Roman" w:cs="Times New Roman" w:hint="eastAsia"/>
          <w:b/>
          <w:sz w:val="21"/>
          <w:szCs w:val="21"/>
        </w:rPr>
        <w:t xml:space="preserve"> </w:t>
      </w:r>
      <w:bookmarkStart w:id="3" w:name="_Hlk166084493"/>
      <w:r w:rsidRPr="00FD2D09">
        <w:rPr>
          <w:rFonts w:ascii="Times New Roman" w:hAnsi="Times New Roman" w:cs="Times New Roman"/>
          <w:sz w:val="21"/>
          <w:szCs w:val="21"/>
        </w:rPr>
        <w:t>Eysenck's factors of personality</w:t>
      </w:r>
      <w:bookmarkEnd w:id="3"/>
      <w:r w:rsidRPr="00FD2D09">
        <w:rPr>
          <w:rFonts w:ascii="Times New Roman" w:hAnsi="Times New Roman" w:cs="Times New Roman"/>
          <w:sz w:val="21"/>
          <w:szCs w:val="21"/>
        </w:rPr>
        <w:t xml:space="preserve"> and scorings of each judgment task condition</w:t>
      </w:r>
      <w:r w:rsidRPr="00FD2D09">
        <w:rPr>
          <w:rFonts w:ascii="Times New Roman" w:hAnsi="Times New Roman" w:cs="Times New Roman"/>
          <w:b/>
          <w:bCs/>
          <w:sz w:val="21"/>
          <w:szCs w:val="21"/>
        </w:rPr>
        <w:t xml:space="preserve"> </w:t>
      </w:r>
      <w:r w:rsidRPr="00CF40FB">
        <w:rPr>
          <w:rFonts w:ascii="Times New Roman" w:hAnsi="Times New Roman" w:cs="Times New Roman"/>
          <w:sz w:val="21"/>
          <w:szCs w:val="21"/>
        </w:rPr>
        <w:t>(</w:t>
      </w:r>
      <w:r w:rsidRPr="008C4350">
        <w:rPr>
          <w:rFonts w:ascii="Times New Roman" w:hAnsi="Times New Roman" w:cs="Times New Roman"/>
          <w:i/>
          <w:iCs/>
          <w:sz w:val="21"/>
          <w:szCs w:val="21"/>
        </w:rPr>
        <w:t>M</w:t>
      </w:r>
      <w:r w:rsidRPr="00CF40FB">
        <w:rPr>
          <w:rFonts w:ascii="Times New Roman" w:hAnsi="Times New Roman" w:cs="Times New Roman" w:hint="eastAsia"/>
          <w:sz w:val="21"/>
          <w:szCs w:val="21"/>
        </w:rPr>
        <w:t>±</w:t>
      </w:r>
      <w:r w:rsidRPr="008C4350">
        <w:rPr>
          <w:rFonts w:ascii="Times New Roman" w:hAnsi="Times New Roman" w:cs="Times New Roman"/>
          <w:i/>
          <w:iCs/>
          <w:sz w:val="21"/>
          <w:szCs w:val="21"/>
        </w:rPr>
        <w:t>SE</w:t>
      </w:r>
      <w:r w:rsidRPr="00CF40FB">
        <w:rPr>
          <w:rFonts w:ascii="Times New Roman" w:hAnsi="Times New Roman" w:cs="Times New Roman"/>
          <w:sz w:val="21"/>
          <w:szCs w:val="21"/>
        </w:rPr>
        <w:t xml:space="preserve">). </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3"/>
        <w:gridCol w:w="119"/>
        <w:gridCol w:w="1521"/>
        <w:gridCol w:w="619"/>
        <w:gridCol w:w="1098"/>
        <w:gridCol w:w="605"/>
        <w:gridCol w:w="395"/>
        <w:gridCol w:w="310"/>
        <w:gridCol w:w="641"/>
        <w:gridCol w:w="1173"/>
        <w:gridCol w:w="562"/>
        <w:gridCol w:w="10"/>
      </w:tblGrid>
      <w:tr w:rsidR="002425B1" w:rsidRPr="002E1B52" w14:paraId="336124C3" w14:textId="77777777" w:rsidTr="002177BE">
        <w:tc>
          <w:tcPr>
            <w:tcW w:w="8996" w:type="dxa"/>
            <w:gridSpan w:val="12"/>
            <w:tcBorders>
              <w:top w:val="single" w:sz="18" w:space="0" w:color="auto"/>
              <w:left w:val="nil"/>
              <w:bottom w:val="nil"/>
            </w:tcBorders>
            <w:vAlign w:val="center"/>
          </w:tcPr>
          <w:p w14:paraId="51BBF98B" w14:textId="77777777" w:rsidR="002425B1" w:rsidRPr="002E1B52" w:rsidRDefault="002425B1" w:rsidP="002177BE">
            <w:pPr>
              <w:spacing w:afterLines="15" w:after="54" w:line="360" w:lineRule="exact"/>
              <w:jc w:val="center"/>
              <w:rPr>
                <w:rFonts w:ascii="Times New Roman" w:eastAsia="等线" w:hAnsi="Times New Roman" w:cs="Times New Roman"/>
                <w:b/>
                <w:bCs/>
                <w:color w:val="000000" w:themeColor="text1"/>
                <w:sz w:val="21"/>
                <w:szCs w:val="21"/>
                <w:lang w:eastAsia="zh-CN"/>
              </w:rPr>
            </w:pPr>
            <w:r>
              <w:rPr>
                <w:rFonts w:ascii="Times New Roman" w:eastAsia="等线" w:hAnsi="Times New Roman" w:cs="Times New Roman"/>
                <w:b/>
                <w:bCs/>
                <w:color w:val="000000" w:themeColor="text1"/>
                <w:sz w:val="21"/>
                <w:szCs w:val="21"/>
                <w:lang w:eastAsia="zh-CN"/>
              </w:rPr>
              <w:t>Eysenck’s factor of personality</w:t>
            </w:r>
          </w:p>
        </w:tc>
      </w:tr>
      <w:tr w:rsidR="002425B1" w:rsidRPr="002E1B52" w14:paraId="7E47CAD7" w14:textId="77777777" w:rsidTr="002177BE">
        <w:trPr>
          <w:gridAfter w:val="2"/>
          <w:wAfter w:w="30" w:type="dxa"/>
        </w:trPr>
        <w:tc>
          <w:tcPr>
            <w:tcW w:w="2249" w:type="dxa"/>
            <w:gridSpan w:val="2"/>
            <w:tcBorders>
              <w:top w:val="nil"/>
              <w:left w:val="nil"/>
              <w:bottom w:val="single" w:sz="6" w:space="0" w:color="auto"/>
              <w:right w:val="nil"/>
            </w:tcBorders>
            <w:vAlign w:val="center"/>
          </w:tcPr>
          <w:p w14:paraId="30CC0975" w14:textId="77777777" w:rsidR="002425B1" w:rsidRPr="002E1B52" w:rsidRDefault="002425B1" w:rsidP="002177BE">
            <w:pPr>
              <w:spacing w:afterLines="15" w:after="54"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b/>
                <w:bCs/>
                <w:color w:val="000000" w:themeColor="text1"/>
                <w:sz w:val="21"/>
                <w:szCs w:val="21"/>
                <w:lang w:eastAsia="zh-CN"/>
              </w:rPr>
              <w:t>E</w:t>
            </w:r>
            <w:r w:rsidRPr="002E1B52">
              <w:rPr>
                <w:rFonts w:ascii="Times New Roman" w:eastAsia="等线" w:hAnsi="Times New Roman" w:cs="Times New Roman"/>
                <w:color w:val="000000" w:themeColor="text1"/>
                <w:sz w:val="21"/>
                <w:szCs w:val="21"/>
                <w:lang w:eastAsia="zh-CN"/>
              </w:rPr>
              <w:t xml:space="preserve"> (</w:t>
            </w:r>
            <w:r w:rsidRPr="002E1B52">
              <w:rPr>
                <w:rFonts w:ascii="Songti TC" w:eastAsia="Songti TC" w:hAnsi="Songti TC" w:hint="eastAsia"/>
                <w:color w:val="000000" w:themeColor="text1"/>
                <w:sz w:val="21"/>
                <w:szCs w:val="21"/>
                <w:lang w:eastAsia="zh-CN"/>
              </w:rPr>
              <w:t>内外向</w:t>
            </w:r>
            <w:r w:rsidRPr="002E1B52">
              <w:rPr>
                <w:rFonts w:ascii="Times New Roman" w:eastAsia="等线" w:hAnsi="Times New Roman" w:cs="Times New Roman"/>
                <w:color w:val="000000" w:themeColor="text1"/>
                <w:sz w:val="21"/>
                <w:szCs w:val="21"/>
                <w:lang w:eastAsia="zh-CN"/>
              </w:rPr>
              <w:t>)</w:t>
            </w:r>
          </w:p>
        </w:tc>
        <w:tc>
          <w:tcPr>
            <w:tcW w:w="2249" w:type="dxa"/>
            <w:gridSpan w:val="2"/>
            <w:tcBorders>
              <w:top w:val="nil"/>
              <w:left w:val="nil"/>
              <w:bottom w:val="single" w:sz="6" w:space="0" w:color="auto"/>
              <w:right w:val="nil"/>
            </w:tcBorders>
            <w:vAlign w:val="center"/>
          </w:tcPr>
          <w:p w14:paraId="1E93A552" w14:textId="77777777" w:rsidR="002425B1" w:rsidRPr="002E1B52" w:rsidRDefault="002425B1" w:rsidP="002177BE">
            <w:pPr>
              <w:spacing w:afterLines="15" w:after="54"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b/>
                <w:bCs/>
                <w:color w:val="000000" w:themeColor="text1"/>
                <w:sz w:val="21"/>
                <w:szCs w:val="21"/>
                <w:lang w:eastAsia="zh-CN"/>
              </w:rPr>
              <w:t xml:space="preserve">N </w:t>
            </w:r>
            <w:r w:rsidRPr="002E1B52">
              <w:rPr>
                <w:rFonts w:ascii="Times New Roman" w:eastAsia="等线" w:hAnsi="Times New Roman" w:cs="Times New Roman"/>
                <w:color w:val="000000" w:themeColor="text1"/>
                <w:sz w:val="21"/>
                <w:szCs w:val="21"/>
                <w:lang w:eastAsia="zh-CN"/>
              </w:rPr>
              <w:t>(</w:t>
            </w:r>
            <w:r w:rsidRPr="002E1B52">
              <w:rPr>
                <w:rFonts w:ascii="Songti TC" w:eastAsia="Songti TC" w:hAnsi="Songti TC" w:hint="eastAsia"/>
                <w:color w:val="000000" w:themeColor="text1"/>
                <w:sz w:val="21"/>
                <w:szCs w:val="21"/>
                <w:lang w:eastAsia="zh-CN"/>
              </w:rPr>
              <w:t>神经质</w:t>
            </w:r>
            <w:r w:rsidRPr="002E1B52">
              <w:rPr>
                <w:rFonts w:ascii="Times New Roman" w:eastAsia="等线" w:hAnsi="Times New Roman" w:cs="Times New Roman"/>
                <w:color w:val="000000" w:themeColor="text1"/>
                <w:sz w:val="21"/>
                <w:szCs w:val="21"/>
                <w:lang w:eastAsia="zh-CN"/>
              </w:rPr>
              <w:t>)</w:t>
            </w:r>
          </w:p>
        </w:tc>
        <w:tc>
          <w:tcPr>
            <w:tcW w:w="2249" w:type="dxa"/>
            <w:gridSpan w:val="3"/>
            <w:tcBorders>
              <w:top w:val="nil"/>
              <w:left w:val="nil"/>
              <w:bottom w:val="single" w:sz="6" w:space="0" w:color="auto"/>
              <w:right w:val="nil"/>
            </w:tcBorders>
            <w:vAlign w:val="center"/>
          </w:tcPr>
          <w:p w14:paraId="213A1022" w14:textId="77777777" w:rsidR="002425B1" w:rsidRPr="002E1B52" w:rsidRDefault="002425B1" w:rsidP="002177BE">
            <w:pPr>
              <w:spacing w:afterLines="15" w:after="54"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b/>
                <w:bCs/>
                <w:color w:val="000000" w:themeColor="text1"/>
                <w:sz w:val="21"/>
                <w:szCs w:val="21"/>
                <w:lang w:eastAsia="zh-CN"/>
              </w:rPr>
              <w:t xml:space="preserve">P </w:t>
            </w:r>
            <w:r w:rsidRPr="002E1B52">
              <w:rPr>
                <w:rFonts w:ascii="Times New Roman" w:eastAsia="等线" w:hAnsi="Times New Roman" w:cs="Times New Roman"/>
                <w:color w:val="000000" w:themeColor="text1"/>
                <w:sz w:val="21"/>
                <w:szCs w:val="21"/>
                <w:lang w:eastAsia="zh-CN"/>
              </w:rPr>
              <w:t>(</w:t>
            </w:r>
            <w:r w:rsidRPr="002E1B52">
              <w:rPr>
                <w:rFonts w:ascii="Songti TC" w:eastAsia="Songti TC" w:hAnsi="Songti TC" w:hint="eastAsia"/>
                <w:color w:val="000000" w:themeColor="text1"/>
                <w:sz w:val="21"/>
                <w:szCs w:val="21"/>
                <w:lang w:eastAsia="zh-CN"/>
              </w:rPr>
              <w:t>精神质</w:t>
            </w:r>
            <w:r w:rsidRPr="002E1B52">
              <w:rPr>
                <w:rFonts w:ascii="Times New Roman" w:eastAsia="等线" w:hAnsi="Times New Roman" w:cs="Times New Roman"/>
                <w:color w:val="000000" w:themeColor="text1"/>
                <w:sz w:val="21"/>
                <w:szCs w:val="21"/>
                <w:lang w:eastAsia="zh-CN"/>
              </w:rPr>
              <w:t>)</w:t>
            </w:r>
          </w:p>
        </w:tc>
        <w:tc>
          <w:tcPr>
            <w:tcW w:w="2249" w:type="dxa"/>
            <w:gridSpan w:val="3"/>
            <w:tcBorders>
              <w:top w:val="nil"/>
              <w:left w:val="nil"/>
              <w:bottom w:val="single" w:sz="6" w:space="0" w:color="auto"/>
              <w:right w:val="nil"/>
            </w:tcBorders>
            <w:vAlign w:val="center"/>
          </w:tcPr>
          <w:p w14:paraId="4B89BDEB" w14:textId="77777777" w:rsidR="002425B1" w:rsidRPr="002E1B52" w:rsidRDefault="002425B1" w:rsidP="002177BE">
            <w:pPr>
              <w:spacing w:afterLines="15" w:after="54"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b/>
                <w:bCs/>
                <w:color w:val="000000" w:themeColor="text1"/>
                <w:sz w:val="21"/>
                <w:szCs w:val="21"/>
                <w:lang w:eastAsia="zh-CN"/>
              </w:rPr>
              <w:t xml:space="preserve">L </w:t>
            </w:r>
            <w:r w:rsidRPr="002E1B52">
              <w:rPr>
                <w:rFonts w:ascii="Times New Roman" w:eastAsia="等线" w:hAnsi="Times New Roman" w:cs="Times New Roman"/>
                <w:color w:val="000000" w:themeColor="text1"/>
                <w:sz w:val="21"/>
                <w:szCs w:val="21"/>
                <w:lang w:eastAsia="zh-CN"/>
              </w:rPr>
              <w:t>(</w:t>
            </w:r>
            <w:r w:rsidRPr="002E1B52">
              <w:rPr>
                <w:rFonts w:ascii="Songti TC" w:eastAsia="Songti TC" w:hAnsi="Songti TC" w:hint="eastAsia"/>
                <w:color w:val="000000" w:themeColor="text1"/>
                <w:sz w:val="21"/>
                <w:szCs w:val="21"/>
                <w:lang w:eastAsia="zh-CN"/>
              </w:rPr>
              <w:t>掩饰性</w:t>
            </w:r>
            <w:r w:rsidRPr="002E1B52">
              <w:rPr>
                <w:rFonts w:ascii="Times New Roman" w:eastAsia="等线" w:hAnsi="Times New Roman" w:cs="Times New Roman"/>
                <w:color w:val="000000" w:themeColor="text1"/>
                <w:sz w:val="21"/>
                <w:szCs w:val="21"/>
                <w:lang w:eastAsia="zh-CN"/>
              </w:rPr>
              <w:t>)</w:t>
            </w:r>
          </w:p>
        </w:tc>
      </w:tr>
      <w:tr w:rsidR="002425B1" w:rsidRPr="002E1B52" w14:paraId="01E5063B" w14:textId="77777777" w:rsidTr="002177BE">
        <w:trPr>
          <w:gridAfter w:val="2"/>
          <w:wAfter w:w="30" w:type="dxa"/>
        </w:trPr>
        <w:tc>
          <w:tcPr>
            <w:tcW w:w="2249" w:type="dxa"/>
            <w:gridSpan w:val="2"/>
            <w:tcBorders>
              <w:top w:val="single" w:sz="6" w:space="0" w:color="auto"/>
              <w:left w:val="nil"/>
              <w:bottom w:val="single" w:sz="18" w:space="0" w:color="auto"/>
              <w:right w:val="nil"/>
            </w:tcBorders>
            <w:vAlign w:val="center"/>
          </w:tcPr>
          <w:p w14:paraId="233D9E95" w14:textId="77777777" w:rsidR="002425B1" w:rsidRPr="002E1B52" w:rsidRDefault="002425B1" w:rsidP="002177BE">
            <w:pPr>
              <w:spacing w:afterLines="15" w:after="54"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 xml:space="preserve">55.73 </w:t>
            </w:r>
            <w:r w:rsidRPr="002E1B52">
              <w:rPr>
                <w:rFonts w:ascii="Times New Roman" w:hAnsi="Times New Roman" w:cs="Times New Roman"/>
                <w:color w:val="000000" w:themeColor="text1"/>
                <w:sz w:val="21"/>
                <w:szCs w:val="21"/>
                <w:shd w:val="clear" w:color="auto" w:fill="FFFFFF"/>
              </w:rPr>
              <w:t>± 4.48</w:t>
            </w:r>
          </w:p>
        </w:tc>
        <w:tc>
          <w:tcPr>
            <w:tcW w:w="2249" w:type="dxa"/>
            <w:gridSpan w:val="2"/>
            <w:tcBorders>
              <w:top w:val="single" w:sz="6" w:space="0" w:color="auto"/>
              <w:left w:val="nil"/>
              <w:bottom w:val="single" w:sz="18" w:space="0" w:color="auto"/>
              <w:right w:val="nil"/>
            </w:tcBorders>
            <w:vAlign w:val="center"/>
          </w:tcPr>
          <w:p w14:paraId="0DF97301" w14:textId="77777777" w:rsidR="002425B1" w:rsidRPr="002E1B52" w:rsidRDefault="002425B1" w:rsidP="002177BE">
            <w:pPr>
              <w:spacing w:afterLines="15" w:after="54"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 xml:space="preserve">57.91 </w:t>
            </w:r>
            <w:r w:rsidRPr="002E1B52">
              <w:rPr>
                <w:rFonts w:ascii="Times New Roman" w:hAnsi="Times New Roman" w:cs="Times New Roman"/>
                <w:color w:val="000000" w:themeColor="text1"/>
                <w:sz w:val="21"/>
                <w:szCs w:val="21"/>
                <w:shd w:val="clear" w:color="auto" w:fill="FFFFFF"/>
              </w:rPr>
              <w:t>± 3.87</w:t>
            </w:r>
          </w:p>
        </w:tc>
        <w:tc>
          <w:tcPr>
            <w:tcW w:w="2249" w:type="dxa"/>
            <w:gridSpan w:val="3"/>
            <w:tcBorders>
              <w:top w:val="single" w:sz="6" w:space="0" w:color="auto"/>
              <w:left w:val="nil"/>
              <w:bottom w:val="single" w:sz="18" w:space="0" w:color="auto"/>
              <w:right w:val="nil"/>
            </w:tcBorders>
            <w:vAlign w:val="center"/>
          </w:tcPr>
          <w:p w14:paraId="35BD9BAC" w14:textId="77777777" w:rsidR="002425B1" w:rsidRPr="002E1B52" w:rsidRDefault="002425B1" w:rsidP="002177BE">
            <w:pPr>
              <w:spacing w:afterLines="15" w:after="54"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 xml:space="preserve">48.54 </w:t>
            </w:r>
            <w:r w:rsidRPr="002E1B52">
              <w:rPr>
                <w:rFonts w:ascii="Times New Roman" w:hAnsi="Times New Roman" w:cs="Times New Roman"/>
                <w:color w:val="000000" w:themeColor="text1"/>
                <w:sz w:val="21"/>
                <w:szCs w:val="21"/>
                <w:shd w:val="clear" w:color="auto" w:fill="FFFFFF"/>
              </w:rPr>
              <w:t>± 3.82</w:t>
            </w:r>
          </w:p>
        </w:tc>
        <w:tc>
          <w:tcPr>
            <w:tcW w:w="2249" w:type="dxa"/>
            <w:gridSpan w:val="3"/>
            <w:tcBorders>
              <w:top w:val="single" w:sz="6" w:space="0" w:color="auto"/>
              <w:left w:val="nil"/>
              <w:bottom w:val="single" w:sz="18" w:space="0" w:color="auto"/>
              <w:right w:val="nil"/>
            </w:tcBorders>
            <w:vAlign w:val="center"/>
          </w:tcPr>
          <w:p w14:paraId="4609D2B3" w14:textId="77777777" w:rsidR="002425B1" w:rsidRPr="002E1B52" w:rsidRDefault="002425B1" w:rsidP="002177BE">
            <w:pPr>
              <w:spacing w:afterLines="15" w:after="54" w:line="360" w:lineRule="exact"/>
              <w:jc w:val="center"/>
              <w:rPr>
                <w:rFonts w:ascii="Times New Roman" w:eastAsia="Songti TC" w:hAnsi="Times New Roman" w:cs="Times New Roman"/>
                <w:b/>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 xml:space="preserve">33.88 </w:t>
            </w:r>
            <w:r w:rsidRPr="002E1B52">
              <w:rPr>
                <w:rFonts w:ascii="Times New Roman" w:hAnsi="Times New Roman" w:cs="Times New Roman"/>
                <w:color w:val="000000" w:themeColor="text1"/>
                <w:sz w:val="21"/>
                <w:szCs w:val="21"/>
                <w:shd w:val="clear" w:color="auto" w:fill="FFFFFF"/>
              </w:rPr>
              <w:t>± 3.51</w:t>
            </w:r>
          </w:p>
        </w:tc>
      </w:tr>
      <w:tr w:rsidR="002425B1" w:rsidRPr="0013344C" w14:paraId="279BEB8B" w14:textId="77777777" w:rsidTr="002177BE">
        <w:trPr>
          <w:gridAfter w:val="2"/>
          <w:wAfter w:w="30" w:type="dxa"/>
        </w:trPr>
        <w:tc>
          <w:tcPr>
            <w:tcW w:w="2122" w:type="dxa"/>
            <w:tcBorders>
              <w:top w:val="single" w:sz="18" w:space="0" w:color="auto"/>
              <w:bottom w:val="single" w:sz="6" w:space="0" w:color="auto"/>
            </w:tcBorders>
            <w:vAlign w:val="center"/>
          </w:tcPr>
          <w:p w14:paraId="4A2CB9CF" w14:textId="77777777" w:rsidR="002425B1" w:rsidRPr="002E1B52" w:rsidRDefault="002425B1" w:rsidP="002177BE">
            <w:pPr>
              <w:spacing w:afterLines="15" w:after="54" w:line="360" w:lineRule="exact"/>
              <w:jc w:val="center"/>
              <w:rPr>
                <w:rFonts w:ascii="Songti TC" w:eastAsia="Songti TC" w:hAnsi="Songti TC" w:cs="Times New Roman"/>
                <w:color w:val="000000" w:themeColor="text1"/>
                <w:sz w:val="21"/>
                <w:szCs w:val="21"/>
                <w:lang w:eastAsia="zh-CN"/>
              </w:rPr>
            </w:pPr>
          </w:p>
        </w:tc>
        <w:tc>
          <w:tcPr>
            <w:tcW w:w="1719" w:type="dxa"/>
            <w:gridSpan w:val="2"/>
            <w:tcBorders>
              <w:top w:val="single" w:sz="18" w:space="0" w:color="auto"/>
              <w:bottom w:val="single" w:sz="6" w:space="0" w:color="auto"/>
            </w:tcBorders>
            <w:vAlign w:val="center"/>
          </w:tcPr>
          <w:p w14:paraId="30E112C5" w14:textId="77777777" w:rsidR="002425B1" w:rsidRPr="009A1DE5" w:rsidRDefault="002425B1" w:rsidP="002177BE">
            <w:pPr>
              <w:spacing w:afterLines="15" w:after="54" w:line="360" w:lineRule="exact"/>
              <w:jc w:val="center"/>
              <w:rPr>
                <w:rFonts w:ascii="Times New Roman" w:eastAsia="Songti TC" w:hAnsi="Times New Roman" w:cs="Times New Roman"/>
                <w:b/>
                <w:color w:val="000000" w:themeColor="text1"/>
                <w:sz w:val="21"/>
                <w:szCs w:val="21"/>
                <w:lang w:eastAsia="zh-CN"/>
              </w:rPr>
            </w:pPr>
            <w:r w:rsidRPr="009A1DE5">
              <w:rPr>
                <w:rFonts w:ascii="Times New Roman" w:eastAsia="Songti TC" w:hAnsi="Times New Roman" w:cs="Times New Roman"/>
                <w:b/>
                <w:color w:val="000000" w:themeColor="text1"/>
                <w:sz w:val="21"/>
                <w:szCs w:val="21"/>
                <w:lang w:eastAsia="zh-CN"/>
              </w:rPr>
              <w:t xml:space="preserve">Attempted </w:t>
            </w:r>
            <w:r>
              <w:rPr>
                <w:rFonts w:ascii="Times New Roman" w:eastAsia="Songti TC" w:hAnsi="Times New Roman" w:cs="Times New Roman"/>
                <w:b/>
                <w:color w:val="000000" w:themeColor="text1"/>
                <w:sz w:val="21"/>
                <w:szCs w:val="21"/>
                <w:lang w:eastAsia="zh-CN"/>
              </w:rPr>
              <w:t>harm</w:t>
            </w:r>
          </w:p>
          <w:p w14:paraId="4599CE82" w14:textId="77777777" w:rsidR="002425B1" w:rsidRPr="002E1B52" w:rsidRDefault="002425B1" w:rsidP="002177BE">
            <w:pPr>
              <w:spacing w:afterLines="15" w:after="54" w:line="360" w:lineRule="exact"/>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w:t>
            </w:r>
            <w:r w:rsidRPr="001E5491">
              <w:rPr>
                <w:rFonts w:ascii="Songti TC" w:eastAsia="Songti TC" w:hAnsi="Songti TC" w:cs="Times New Roman" w:hint="eastAsia"/>
                <w:color w:val="000000" w:themeColor="text1"/>
                <w:sz w:val="21"/>
                <w:szCs w:val="21"/>
                <w:lang w:eastAsia="zh-CN"/>
              </w:rPr>
              <w:t>伤人未遂</w:t>
            </w:r>
            <w:r w:rsidRPr="002E1B52">
              <w:rPr>
                <w:rFonts w:ascii="Times New Roman" w:eastAsia="Songti TC" w:hAnsi="Times New Roman" w:cs="Times New Roman"/>
                <w:color w:val="000000" w:themeColor="text1"/>
                <w:sz w:val="21"/>
                <w:szCs w:val="21"/>
                <w:lang w:eastAsia="zh-CN"/>
              </w:rPr>
              <w:t>)</w:t>
            </w:r>
          </w:p>
        </w:tc>
        <w:tc>
          <w:tcPr>
            <w:tcW w:w="1817" w:type="dxa"/>
            <w:gridSpan w:val="2"/>
            <w:tcBorders>
              <w:top w:val="single" w:sz="18" w:space="0" w:color="auto"/>
              <w:bottom w:val="single" w:sz="6" w:space="0" w:color="auto"/>
            </w:tcBorders>
            <w:vAlign w:val="center"/>
          </w:tcPr>
          <w:p w14:paraId="38941AE2" w14:textId="77777777" w:rsidR="002425B1" w:rsidRPr="002E1B52" w:rsidRDefault="002425B1" w:rsidP="002177BE">
            <w:pPr>
              <w:spacing w:afterLines="15" w:after="54" w:line="360" w:lineRule="exact"/>
              <w:jc w:val="center"/>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Successful harm</w:t>
            </w:r>
          </w:p>
          <w:p w14:paraId="24D818C9" w14:textId="77777777" w:rsidR="002425B1" w:rsidRPr="002E1B52" w:rsidRDefault="002425B1" w:rsidP="002177BE">
            <w:pPr>
              <w:spacing w:afterLines="15" w:after="54" w:line="360" w:lineRule="exact"/>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w:t>
            </w:r>
            <w:r w:rsidRPr="001E5491">
              <w:rPr>
                <w:rFonts w:ascii="Songti TC" w:eastAsia="Songti TC" w:hAnsi="Songti TC" w:cs="Times New Roman" w:hint="eastAsia"/>
                <w:color w:val="000000" w:themeColor="text1"/>
                <w:sz w:val="21"/>
                <w:szCs w:val="21"/>
                <w:lang w:eastAsia="zh-CN"/>
              </w:rPr>
              <w:t>成功伤人</w:t>
            </w:r>
            <w:r w:rsidRPr="002E1B52">
              <w:rPr>
                <w:rFonts w:ascii="Times New Roman" w:eastAsia="Songti TC" w:hAnsi="Times New Roman" w:cs="Times New Roman"/>
                <w:color w:val="000000" w:themeColor="text1"/>
                <w:sz w:val="21"/>
                <w:szCs w:val="21"/>
                <w:lang w:eastAsia="zh-CN"/>
              </w:rPr>
              <w:t>)</w:t>
            </w:r>
          </w:p>
        </w:tc>
        <w:tc>
          <w:tcPr>
            <w:tcW w:w="1414" w:type="dxa"/>
            <w:gridSpan w:val="3"/>
            <w:tcBorders>
              <w:top w:val="single" w:sz="18" w:space="0" w:color="auto"/>
              <w:bottom w:val="single" w:sz="6" w:space="0" w:color="auto"/>
            </w:tcBorders>
            <w:vAlign w:val="center"/>
          </w:tcPr>
          <w:p w14:paraId="113B91D7" w14:textId="77777777" w:rsidR="002425B1" w:rsidRPr="002E1B52" w:rsidRDefault="002425B1" w:rsidP="002177BE">
            <w:pPr>
              <w:spacing w:afterLines="15" w:after="54" w:line="360" w:lineRule="exact"/>
              <w:jc w:val="center"/>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No harm</w:t>
            </w:r>
          </w:p>
          <w:p w14:paraId="3556AF23" w14:textId="77777777" w:rsidR="002425B1" w:rsidRPr="002E1B52" w:rsidRDefault="002425B1" w:rsidP="002177BE">
            <w:pPr>
              <w:spacing w:afterLines="15" w:after="54" w:line="360" w:lineRule="exact"/>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w:t>
            </w:r>
            <w:r w:rsidRPr="001E5491">
              <w:rPr>
                <w:rFonts w:ascii="Songti TC" w:eastAsia="Songti TC" w:hAnsi="Songti TC" w:cs="Times New Roman" w:hint="eastAsia"/>
                <w:color w:val="000000" w:themeColor="text1"/>
                <w:sz w:val="21"/>
                <w:szCs w:val="21"/>
                <w:lang w:eastAsia="zh-CN"/>
              </w:rPr>
              <w:t>无伤人</w:t>
            </w:r>
            <w:r w:rsidRPr="002E1B52">
              <w:rPr>
                <w:rFonts w:ascii="Times New Roman" w:eastAsia="Songti TC" w:hAnsi="Times New Roman" w:cs="Times New Roman"/>
                <w:color w:val="000000" w:themeColor="text1"/>
                <w:sz w:val="21"/>
                <w:szCs w:val="21"/>
                <w:lang w:eastAsia="zh-CN"/>
              </w:rPr>
              <w:t>)</w:t>
            </w:r>
          </w:p>
        </w:tc>
        <w:tc>
          <w:tcPr>
            <w:tcW w:w="1924" w:type="dxa"/>
            <w:gridSpan w:val="2"/>
            <w:tcBorders>
              <w:top w:val="single" w:sz="18" w:space="0" w:color="auto"/>
              <w:bottom w:val="single" w:sz="6" w:space="0" w:color="auto"/>
            </w:tcBorders>
            <w:vAlign w:val="center"/>
          </w:tcPr>
          <w:p w14:paraId="598996DF" w14:textId="77777777" w:rsidR="002425B1" w:rsidRPr="002E1B52" w:rsidRDefault="002425B1" w:rsidP="002177BE">
            <w:pPr>
              <w:spacing w:afterLines="15" w:after="54" w:line="360" w:lineRule="exact"/>
              <w:jc w:val="center"/>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Accidental harm</w:t>
            </w:r>
          </w:p>
          <w:p w14:paraId="0E6DDBF4" w14:textId="77777777" w:rsidR="002425B1" w:rsidRPr="002E1B52" w:rsidRDefault="002425B1" w:rsidP="002177BE">
            <w:pPr>
              <w:spacing w:afterLines="15" w:after="54" w:line="360" w:lineRule="exact"/>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w:t>
            </w:r>
            <w:r w:rsidRPr="001E5491">
              <w:rPr>
                <w:rFonts w:ascii="Songti TC" w:eastAsia="Songti TC" w:hAnsi="Songti TC" w:cs="Times New Roman" w:hint="eastAsia"/>
                <w:color w:val="000000" w:themeColor="text1"/>
                <w:sz w:val="21"/>
                <w:szCs w:val="21"/>
                <w:lang w:eastAsia="zh-CN"/>
              </w:rPr>
              <w:t>意外伤人</w:t>
            </w:r>
            <w:r w:rsidRPr="002E1B52">
              <w:rPr>
                <w:rFonts w:ascii="Times New Roman" w:eastAsia="Songti TC" w:hAnsi="Times New Roman" w:cs="Times New Roman"/>
                <w:color w:val="000000" w:themeColor="text1"/>
                <w:sz w:val="21"/>
                <w:szCs w:val="21"/>
                <w:lang w:eastAsia="zh-CN"/>
              </w:rPr>
              <w:t>)</w:t>
            </w:r>
          </w:p>
        </w:tc>
      </w:tr>
      <w:tr w:rsidR="002425B1" w:rsidRPr="0013344C" w14:paraId="677712D9" w14:textId="77777777" w:rsidTr="002177BE">
        <w:trPr>
          <w:gridAfter w:val="2"/>
          <w:wAfter w:w="30" w:type="dxa"/>
        </w:trPr>
        <w:tc>
          <w:tcPr>
            <w:tcW w:w="2122" w:type="dxa"/>
            <w:tcBorders>
              <w:top w:val="single" w:sz="6" w:space="0" w:color="auto"/>
            </w:tcBorders>
            <w:vAlign w:val="center"/>
          </w:tcPr>
          <w:p w14:paraId="23A80D69" w14:textId="77777777" w:rsidR="002425B1" w:rsidRPr="002E1B52" w:rsidRDefault="002425B1" w:rsidP="002177BE">
            <w:pPr>
              <w:spacing w:afterLines="15" w:after="54" w:line="360" w:lineRule="exact"/>
              <w:ind w:leftChars="-44" w:left="-106"/>
              <w:jc w:val="center"/>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Moral judgment</w:t>
            </w:r>
          </w:p>
          <w:p w14:paraId="01174DCA" w14:textId="77777777" w:rsidR="002425B1" w:rsidRPr="002E1B52" w:rsidRDefault="002425B1" w:rsidP="002177BE">
            <w:pPr>
              <w:spacing w:afterLines="15" w:after="54" w:line="360" w:lineRule="exact"/>
              <w:ind w:leftChars="-44" w:left="-106"/>
              <w:jc w:val="center"/>
              <w:rPr>
                <w:rFonts w:ascii="Songti TC" w:eastAsia="Songti TC" w:hAnsi="Songti TC"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w:t>
            </w:r>
            <w:r w:rsidRPr="00DC490F">
              <w:rPr>
                <w:rFonts w:ascii="Songti TC" w:eastAsia="Songti TC" w:hAnsi="Songti TC" w:cs="Times New Roman" w:hint="eastAsia"/>
                <w:color w:val="000000" w:themeColor="text1"/>
                <w:sz w:val="21"/>
                <w:szCs w:val="21"/>
                <w:lang w:eastAsia="zh-CN"/>
              </w:rPr>
              <w:t>道德评判</w:t>
            </w:r>
            <w:r w:rsidRPr="002E1B52">
              <w:rPr>
                <w:rFonts w:ascii="Times New Roman" w:eastAsia="Songti TC" w:hAnsi="Times New Roman" w:cs="Times New Roman"/>
                <w:color w:val="000000" w:themeColor="text1"/>
                <w:sz w:val="21"/>
                <w:szCs w:val="21"/>
                <w:lang w:eastAsia="zh-CN"/>
              </w:rPr>
              <w:t>)</w:t>
            </w:r>
          </w:p>
        </w:tc>
        <w:tc>
          <w:tcPr>
            <w:tcW w:w="1719" w:type="dxa"/>
            <w:gridSpan w:val="2"/>
            <w:tcBorders>
              <w:top w:val="single" w:sz="6" w:space="0" w:color="auto"/>
            </w:tcBorders>
            <w:vAlign w:val="center"/>
          </w:tcPr>
          <w:p w14:paraId="760FED49"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3.50 </w:t>
            </w:r>
            <w:r w:rsidRPr="002E1B52">
              <w:rPr>
                <w:rFonts w:ascii="Times New Roman" w:hAnsi="Times New Roman" w:cs="Times New Roman"/>
                <w:color w:val="000000" w:themeColor="text1"/>
                <w:sz w:val="21"/>
                <w:szCs w:val="21"/>
                <w:shd w:val="clear" w:color="auto" w:fill="FFFFFF"/>
              </w:rPr>
              <w:t>± 0.39</w:t>
            </w:r>
          </w:p>
        </w:tc>
        <w:tc>
          <w:tcPr>
            <w:tcW w:w="1817" w:type="dxa"/>
            <w:gridSpan w:val="2"/>
            <w:tcBorders>
              <w:top w:val="single" w:sz="6" w:space="0" w:color="auto"/>
            </w:tcBorders>
            <w:vAlign w:val="center"/>
          </w:tcPr>
          <w:p w14:paraId="5C0EFE7B"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2.73 </w:t>
            </w:r>
            <w:r w:rsidRPr="002E1B52">
              <w:rPr>
                <w:rFonts w:ascii="Times New Roman" w:hAnsi="Times New Roman" w:cs="Times New Roman"/>
                <w:color w:val="000000" w:themeColor="text1"/>
                <w:sz w:val="21"/>
                <w:szCs w:val="21"/>
                <w:shd w:val="clear" w:color="auto" w:fill="FFFFFF"/>
              </w:rPr>
              <w:t>± 0.45</w:t>
            </w:r>
          </w:p>
        </w:tc>
        <w:tc>
          <w:tcPr>
            <w:tcW w:w="1414" w:type="dxa"/>
            <w:gridSpan w:val="3"/>
            <w:tcBorders>
              <w:top w:val="single" w:sz="6" w:space="0" w:color="auto"/>
            </w:tcBorders>
            <w:vAlign w:val="center"/>
          </w:tcPr>
          <w:p w14:paraId="4645AEE4"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5.92 </w:t>
            </w:r>
            <w:r w:rsidRPr="002E1B52">
              <w:rPr>
                <w:rFonts w:ascii="Times New Roman" w:hAnsi="Times New Roman" w:cs="Times New Roman"/>
                <w:color w:val="000000" w:themeColor="text1"/>
                <w:sz w:val="21"/>
                <w:szCs w:val="21"/>
                <w:shd w:val="clear" w:color="auto" w:fill="FFFFFF"/>
              </w:rPr>
              <w:t>± 0.27</w:t>
            </w:r>
          </w:p>
        </w:tc>
        <w:tc>
          <w:tcPr>
            <w:tcW w:w="1924" w:type="dxa"/>
            <w:gridSpan w:val="2"/>
            <w:tcBorders>
              <w:top w:val="single" w:sz="6" w:space="0" w:color="auto"/>
            </w:tcBorders>
            <w:vAlign w:val="center"/>
          </w:tcPr>
          <w:p w14:paraId="7A53447B"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4.01 </w:t>
            </w:r>
            <w:r w:rsidRPr="002E1B52">
              <w:rPr>
                <w:rFonts w:ascii="Times New Roman" w:hAnsi="Times New Roman" w:cs="Times New Roman"/>
                <w:color w:val="000000" w:themeColor="text1"/>
                <w:sz w:val="21"/>
                <w:szCs w:val="21"/>
                <w:shd w:val="clear" w:color="auto" w:fill="FFFFFF"/>
              </w:rPr>
              <w:t>± 0.39</w:t>
            </w:r>
          </w:p>
        </w:tc>
      </w:tr>
      <w:tr w:rsidR="002425B1" w:rsidRPr="0013344C" w14:paraId="251B78EF" w14:textId="77777777" w:rsidTr="002177BE">
        <w:trPr>
          <w:gridAfter w:val="1"/>
          <w:wAfter w:w="10" w:type="dxa"/>
        </w:trPr>
        <w:tc>
          <w:tcPr>
            <w:tcW w:w="2122" w:type="dxa"/>
            <w:gridSpan w:val="2"/>
            <w:vAlign w:val="center"/>
          </w:tcPr>
          <w:p w14:paraId="5E1B0BE3" w14:textId="77777777" w:rsidR="002425B1" w:rsidRPr="002E1B52" w:rsidRDefault="002425B1" w:rsidP="002177BE">
            <w:pPr>
              <w:spacing w:afterLines="15" w:after="54" w:line="360" w:lineRule="exact"/>
              <w:ind w:leftChars="-44" w:left="-106"/>
              <w:jc w:val="center"/>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lastRenderedPageBreak/>
              <w:t xml:space="preserve">Punishment intention </w:t>
            </w:r>
          </w:p>
          <w:p w14:paraId="4EA3E35F" w14:textId="77777777" w:rsidR="002425B1" w:rsidRPr="002E1B52" w:rsidRDefault="002425B1" w:rsidP="002177BE">
            <w:pPr>
              <w:spacing w:afterLines="15" w:after="54" w:line="360" w:lineRule="exact"/>
              <w:ind w:leftChars="-44" w:left="-106"/>
              <w:jc w:val="center"/>
              <w:rPr>
                <w:rFonts w:ascii="Songti TC" w:eastAsia="Songti TC" w:hAnsi="Songti TC"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w:t>
            </w:r>
            <w:r w:rsidRPr="00DC490F">
              <w:rPr>
                <w:rFonts w:ascii="Songti TC" w:eastAsia="Songti TC" w:hAnsi="Songti TC" w:cs="Times New Roman" w:hint="eastAsia"/>
                <w:color w:val="000000" w:themeColor="text1"/>
                <w:sz w:val="21"/>
                <w:szCs w:val="21"/>
                <w:lang w:eastAsia="zh-CN"/>
              </w:rPr>
              <w:t>惩罚意愿</w:t>
            </w:r>
            <w:r w:rsidRPr="002E1B52">
              <w:rPr>
                <w:rFonts w:ascii="Times New Roman" w:eastAsia="Songti TC" w:hAnsi="Times New Roman" w:cs="Times New Roman"/>
                <w:color w:val="000000" w:themeColor="text1"/>
                <w:sz w:val="21"/>
                <w:szCs w:val="21"/>
                <w:lang w:eastAsia="zh-CN"/>
              </w:rPr>
              <w:t>)</w:t>
            </w:r>
          </w:p>
        </w:tc>
        <w:tc>
          <w:tcPr>
            <w:tcW w:w="1719" w:type="dxa"/>
            <w:gridSpan w:val="2"/>
            <w:vAlign w:val="center"/>
          </w:tcPr>
          <w:p w14:paraId="0056A089"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3.88 </w:t>
            </w:r>
            <w:r w:rsidRPr="002E1B52">
              <w:rPr>
                <w:rFonts w:ascii="Times New Roman" w:hAnsi="Times New Roman" w:cs="Times New Roman"/>
                <w:color w:val="000000" w:themeColor="text1"/>
                <w:sz w:val="21"/>
                <w:szCs w:val="21"/>
                <w:shd w:val="clear" w:color="auto" w:fill="FFFFFF"/>
              </w:rPr>
              <w:t>± 0.35</w:t>
            </w:r>
          </w:p>
        </w:tc>
        <w:tc>
          <w:tcPr>
            <w:tcW w:w="1817" w:type="dxa"/>
            <w:gridSpan w:val="2"/>
            <w:vAlign w:val="center"/>
          </w:tcPr>
          <w:p w14:paraId="16596643"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4.65 </w:t>
            </w:r>
            <w:r w:rsidRPr="002E1B52">
              <w:rPr>
                <w:rFonts w:ascii="Times New Roman" w:hAnsi="Times New Roman" w:cs="Times New Roman"/>
                <w:color w:val="000000" w:themeColor="text1"/>
                <w:sz w:val="21"/>
                <w:szCs w:val="21"/>
                <w:shd w:val="clear" w:color="auto" w:fill="FFFFFF"/>
              </w:rPr>
              <w:t>± 0.40</w:t>
            </w:r>
          </w:p>
        </w:tc>
        <w:tc>
          <w:tcPr>
            <w:tcW w:w="1414" w:type="dxa"/>
            <w:gridSpan w:val="3"/>
            <w:vAlign w:val="center"/>
          </w:tcPr>
          <w:p w14:paraId="7EB4DE8C"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1.96 </w:t>
            </w:r>
            <w:r w:rsidRPr="002E1B52">
              <w:rPr>
                <w:rFonts w:ascii="Times New Roman" w:hAnsi="Times New Roman" w:cs="Times New Roman"/>
                <w:color w:val="000000" w:themeColor="text1"/>
                <w:sz w:val="21"/>
                <w:szCs w:val="21"/>
                <w:shd w:val="clear" w:color="auto" w:fill="FFFFFF"/>
              </w:rPr>
              <w:t>± 0.26</w:t>
            </w:r>
          </w:p>
        </w:tc>
        <w:tc>
          <w:tcPr>
            <w:tcW w:w="1924" w:type="dxa"/>
            <w:gridSpan w:val="2"/>
            <w:vAlign w:val="center"/>
          </w:tcPr>
          <w:p w14:paraId="7BCA90A1"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3.56 </w:t>
            </w:r>
            <w:r w:rsidRPr="002E1B52">
              <w:rPr>
                <w:rFonts w:ascii="Times New Roman" w:hAnsi="Times New Roman" w:cs="Times New Roman"/>
                <w:color w:val="000000" w:themeColor="text1"/>
                <w:sz w:val="21"/>
                <w:szCs w:val="21"/>
                <w:shd w:val="clear" w:color="auto" w:fill="FFFFFF"/>
              </w:rPr>
              <w:t>± 0.33</w:t>
            </w:r>
          </w:p>
        </w:tc>
      </w:tr>
      <w:tr w:rsidR="002425B1" w:rsidRPr="0013344C" w14:paraId="4A48189F" w14:textId="77777777" w:rsidTr="002177BE">
        <w:trPr>
          <w:gridAfter w:val="1"/>
          <w:wAfter w:w="10" w:type="dxa"/>
        </w:trPr>
        <w:tc>
          <w:tcPr>
            <w:tcW w:w="2122" w:type="dxa"/>
            <w:gridSpan w:val="2"/>
            <w:vAlign w:val="center"/>
          </w:tcPr>
          <w:p w14:paraId="29FB39D3" w14:textId="77777777" w:rsidR="002425B1" w:rsidRPr="002E1B52" w:rsidRDefault="002425B1" w:rsidP="002177BE">
            <w:pPr>
              <w:spacing w:afterLines="15" w:after="54" w:line="360" w:lineRule="exact"/>
              <w:ind w:leftChars="-44" w:left="-106"/>
              <w:jc w:val="center"/>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Feelings of disgust</w:t>
            </w:r>
          </w:p>
          <w:p w14:paraId="25E614B1" w14:textId="77777777" w:rsidR="002425B1" w:rsidRPr="002E1B52" w:rsidRDefault="002425B1" w:rsidP="002177BE">
            <w:pPr>
              <w:spacing w:afterLines="15" w:after="54" w:line="360" w:lineRule="exact"/>
              <w:ind w:leftChars="-44" w:left="-106"/>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w:t>
            </w:r>
            <w:r w:rsidRPr="00DC490F">
              <w:rPr>
                <w:rFonts w:ascii="Songti TC" w:eastAsia="Songti TC" w:hAnsi="Songti TC" w:cs="Times New Roman" w:hint="eastAsia"/>
                <w:color w:val="000000" w:themeColor="text1"/>
                <w:sz w:val="21"/>
                <w:szCs w:val="21"/>
                <w:lang w:eastAsia="zh-CN"/>
              </w:rPr>
              <w:t>厌恶情绪</w:t>
            </w:r>
            <w:r w:rsidRPr="002E1B52">
              <w:rPr>
                <w:rFonts w:ascii="Times New Roman" w:eastAsia="Songti TC" w:hAnsi="Times New Roman" w:cs="Times New Roman"/>
                <w:color w:val="000000" w:themeColor="text1"/>
                <w:sz w:val="21"/>
                <w:szCs w:val="21"/>
                <w:lang w:eastAsia="zh-CN"/>
              </w:rPr>
              <w:t>)</w:t>
            </w:r>
          </w:p>
        </w:tc>
        <w:tc>
          <w:tcPr>
            <w:tcW w:w="1719" w:type="dxa"/>
            <w:gridSpan w:val="2"/>
            <w:vAlign w:val="center"/>
          </w:tcPr>
          <w:p w14:paraId="06B49742"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3.33 </w:t>
            </w:r>
            <w:r w:rsidRPr="002E1B52">
              <w:rPr>
                <w:rFonts w:ascii="Times New Roman" w:hAnsi="Times New Roman" w:cs="Times New Roman"/>
                <w:color w:val="000000" w:themeColor="text1"/>
                <w:sz w:val="21"/>
                <w:szCs w:val="21"/>
                <w:shd w:val="clear" w:color="auto" w:fill="FFFFFF"/>
              </w:rPr>
              <w:t>± 0.39</w:t>
            </w:r>
          </w:p>
        </w:tc>
        <w:tc>
          <w:tcPr>
            <w:tcW w:w="1817" w:type="dxa"/>
            <w:gridSpan w:val="2"/>
            <w:vAlign w:val="center"/>
          </w:tcPr>
          <w:p w14:paraId="591B60FE"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2.66 </w:t>
            </w:r>
            <w:r w:rsidRPr="002E1B52">
              <w:rPr>
                <w:rFonts w:ascii="Times New Roman" w:hAnsi="Times New Roman" w:cs="Times New Roman"/>
                <w:color w:val="000000" w:themeColor="text1"/>
                <w:sz w:val="21"/>
                <w:szCs w:val="21"/>
                <w:shd w:val="clear" w:color="auto" w:fill="FFFFFF"/>
              </w:rPr>
              <w:t>± 0.45</w:t>
            </w:r>
          </w:p>
        </w:tc>
        <w:tc>
          <w:tcPr>
            <w:tcW w:w="1414" w:type="dxa"/>
            <w:gridSpan w:val="3"/>
            <w:vAlign w:val="center"/>
          </w:tcPr>
          <w:p w14:paraId="0A64DBF3"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5.75 </w:t>
            </w:r>
            <w:r w:rsidRPr="002E1B52">
              <w:rPr>
                <w:rFonts w:ascii="Times New Roman" w:hAnsi="Times New Roman" w:cs="Times New Roman"/>
                <w:color w:val="000000" w:themeColor="text1"/>
                <w:sz w:val="21"/>
                <w:szCs w:val="21"/>
                <w:shd w:val="clear" w:color="auto" w:fill="FFFFFF"/>
              </w:rPr>
              <w:t>± 0.28</w:t>
            </w:r>
          </w:p>
        </w:tc>
        <w:tc>
          <w:tcPr>
            <w:tcW w:w="1924" w:type="dxa"/>
            <w:gridSpan w:val="2"/>
            <w:vAlign w:val="center"/>
          </w:tcPr>
          <w:p w14:paraId="5A56AD6D"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3.97 </w:t>
            </w:r>
            <w:r w:rsidRPr="002E1B52">
              <w:rPr>
                <w:rFonts w:ascii="Times New Roman" w:hAnsi="Times New Roman" w:cs="Times New Roman"/>
                <w:color w:val="000000" w:themeColor="text1"/>
                <w:sz w:val="21"/>
                <w:szCs w:val="21"/>
                <w:shd w:val="clear" w:color="auto" w:fill="FFFFFF"/>
              </w:rPr>
              <w:t>± 0.34</w:t>
            </w:r>
          </w:p>
        </w:tc>
      </w:tr>
      <w:tr w:rsidR="002425B1" w:rsidRPr="0013344C" w14:paraId="29AD55FC" w14:textId="77777777" w:rsidTr="002177BE">
        <w:trPr>
          <w:gridAfter w:val="1"/>
          <w:wAfter w:w="10" w:type="dxa"/>
        </w:trPr>
        <w:tc>
          <w:tcPr>
            <w:tcW w:w="2122" w:type="dxa"/>
            <w:gridSpan w:val="2"/>
            <w:vAlign w:val="center"/>
          </w:tcPr>
          <w:p w14:paraId="4AE5666D" w14:textId="77777777" w:rsidR="002425B1" w:rsidRPr="002E1B52" w:rsidRDefault="002425B1" w:rsidP="002177BE">
            <w:pPr>
              <w:spacing w:afterLines="15" w:after="54" w:line="360" w:lineRule="exact"/>
              <w:ind w:leftChars="-44" w:left="-106"/>
              <w:jc w:val="center"/>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anger </w:t>
            </w:r>
          </w:p>
          <w:p w14:paraId="5D973531" w14:textId="77777777" w:rsidR="002425B1" w:rsidRPr="002E1B52" w:rsidRDefault="002425B1" w:rsidP="002177BE">
            <w:pPr>
              <w:spacing w:afterLines="15" w:after="54" w:line="360" w:lineRule="exact"/>
              <w:ind w:leftChars="-44" w:left="-106"/>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w:t>
            </w:r>
            <w:r w:rsidRPr="00DC490F">
              <w:rPr>
                <w:rFonts w:ascii="Songti TC" w:eastAsia="Songti TC" w:hAnsi="Songti TC" w:cs="Times New Roman" w:hint="eastAsia"/>
                <w:color w:val="000000" w:themeColor="text1"/>
                <w:sz w:val="21"/>
                <w:szCs w:val="21"/>
                <w:lang w:eastAsia="zh-CN"/>
              </w:rPr>
              <w:t>愤怒情绪</w:t>
            </w:r>
            <w:r w:rsidRPr="002E1B52">
              <w:rPr>
                <w:rFonts w:ascii="Times New Roman" w:eastAsia="Songti TC" w:hAnsi="Times New Roman" w:cs="Times New Roman"/>
                <w:color w:val="000000" w:themeColor="text1"/>
                <w:sz w:val="21"/>
                <w:szCs w:val="21"/>
                <w:lang w:eastAsia="zh-CN"/>
              </w:rPr>
              <w:t>)</w:t>
            </w:r>
          </w:p>
        </w:tc>
        <w:tc>
          <w:tcPr>
            <w:tcW w:w="1719" w:type="dxa"/>
            <w:gridSpan w:val="2"/>
            <w:vAlign w:val="center"/>
          </w:tcPr>
          <w:p w14:paraId="0CE09197"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3.50 </w:t>
            </w:r>
            <w:r w:rsidRPr="002E1B52">
              <w:rPr>
                <w:rFonts w:ascii="Times New Roman" w:hAnsi="Times New Roman" w:cs="Times New Roman"/>
                <w:color w:val="000000" w:themeColor="text1"/>
                <w:sz w:val="21"/>
                <w:szCs w:val="21"/>
                <w:shd w:val="clear" w:color="auto" w:fill="FFFFFF"/>
              </w:rPr>
              <w:t>± 0.38</w:t>
            </w:r>
          </w:p>
        </w:tc>
        <w:tc>
          <w:tcPr>
            <w:tcW w:w="1817" w:type="dxa"/>
            <w:gridSpan w:val="2"/>
            <w:vAlign w:val="center"/>
          </w:tcPr>
          <w:p w14:paraId="1E3DF9D7"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2.98 </w:t>
            </w:r>
            <w:r w:rsidRPr="002E1B52">
              <w:rPr>
                <w:rFonts w:ascii="Times New Roman" w:hAnsi="Times New Roman" w:cs="Times New Roman"/>
                <w:color w:val="000000" w:themeColor="text1"/>
                <w:sz w:val="21"/>
                <w:szCs w:val="21"/>
                <w:shd w:val="clear" w:color="auto" w:fill="FFFFFF"/>
              </w:rPr>
              <w:t>± 0.44</w:t>
            </w:r>
          </w:p>
        </w:tc>
        <w:tc>
          <w:tcPr>
            <w:tcW w:w="1414" w:type="dxa"/>
            <w:gridSpan w:val="3"/>
            <w:vAlign w:val="center"/>
          </w:tcPr>
          <w:p w14:paraId="4AA6787C"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5.76 </w:t>
            </w:r>
            <w:r w:rsidRPr="002E1B52">
              <w:rPr>
                <w:rFonts w:ascii="Times New Roman" w:hAnsi="Times New Roman" w:cs="Times New Roman"/>
                <w:color w:val="000000" w:themeColor="text1"/>
                <w:sz w:val="21"/>
                <w:szCs w:val="21"/>
                <w:shd w:val="clear" w:color="auto" w:fill="FFFFFF"/>
              </w:rPr>
              <w:t>± 0.28</w:t>
            </w:r>
          </w:p>
        </w:tc>
        <w:tc>
          <w:tcPr>
            <w:tcW w:w="1924" w:type="dxa"/>
            <w:gridSpan w:val="2"/>
            <w:vAlign w:val="center"/>
          </w:tcPr>
          <w:p w14:paraId="6F68FC8B"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3.99 </w:t>
            </w:r>
            <w:r w:rsidRPr="002E1B52">
              <w:rPr>
                <w:rFonts w:ascii="Times New Roman" w:hAnsi="Times New Roman" w:cs="Times New Roman"/>
                <w:color w:val="000000" w:themeColor="text1"/>
                <w:sz w:val="21"/>
                <w:szCs w:val="21"/>
                <w:shd w:val="clear" w:color="auto" w:fill="FFFFFF"/>
              </w:rPr>
              <w:t>± 0.35</w:t>
            </w:r>
          </w:p>
        </w:tc>
      </w:tr>
      <w:tr w:rsidR="002425B1" w:rsidRPr="0013344C" w14:paraId="6A034FB1" w14:textId="77777777" w:rsidTr="002177BE">
        <w:trPr>
          <w:gridAfter w:val="1"/>
          <w:wAfter w:w="10" w:type="dxa"/>
        </w:trPr>
        <w:tc>
          <w:tcPr>
            <w:tcW w:w="2122" w:type="dxa"/>
            <w:gridSpan w:val="2"/>
            <w:tcBorders>
              <w:bottom w:val="single" w:sz="18" w:space="0" w:color="auto"/>
            </w:tcBorders>
            <w:vAlign w:val="center"/>
          </w:tcPr>
          <w:p w14:paraId="79C87731" w14:textId="77777777" w:rsidR="002425B1" w:rsidRPr="002E1B52" w:rsidRDefault="002425B1" w:rsidP="002177BE">
            <w:pPr>
              <w:spacing w:afterLines="15" w:after="54" w:line="360" w:lineRule="exact"/>
              <w:ind w:leftChars="-44" w:left="-106"/>
              <w:jc w:val="center"/>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Feelings of happiness</w:t>
            </w:r>
          </w:p>
          <w:p w14:paraId="1A917A0E" w14:textId="77777777" w:rsidR="002425B1" w:rsidRPr="002E1B52" w:rsidRDefault="002425B1" w:rsidP="002177BE">
            <w:pPr>
              <w:spacing w:afterLines="15" w:after="54" w:line="360" w:lineRule="exact"/>
              <w:ind w:leftChars="-44" w:left="-106"/>
              <w:jc w:val="center"/>
              <w:rPr>
                <w:rFonts w:ascii="Songti TC" w:eastAsia="Songti TC" w:hAnsi="Songti TC"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w:t>
            </w:r>
            <w:r w:rsidRPr="00DC490F">
              <w:rPr>
                <w:rFonts w:ascii="Songti TC" w:eastAsia="Songti TC" w:hAnsi="Songti TC" w:cs="Times New Roman" w:hint="eastAsia"/>
                <w:color w:val="000000" w:themeColor="text1"/>
                <w:sz w:val="21"/>
                <w:szCs w:val="21"/>
                <w:lang w:eastAsia="zh-CN"/>
              </w:rPr>
              <w:t>高兴情绪</w:t>
            </w:r>
            <w:r w:rsidRPr="002E1B52">
              <w:rPr>
                <w:rFonts w:ascii="Times New Roman" w:eastAsia="Songti TC" w:hAnsi="Times New Roman" w:cs="Times New Roman"/>
                <w:color w:val="000000" w:themeColor="text1"/>
                <w:sz w:val="21"/>
                <w:szCs w:val="21"/>
                <w:lang w:eastAsia="zh-CN"/>
              </w:rPr>
              <w:t>)</w:t>
            </w:r>
          </w:p>
        </w:tc>
        <w:tc>
          <w:tcPr>
            <w:tcW w:w="1719" w:type="dxa"/>
            <w:gridSpan w:val="2"/>
            <w:tcBorders>
              <w:bottom w:val="single" w:sz="18" w:space="0" w:color="auto"/>
            </w:tcBorders>
            <w:vAlign w:val="center"/>
          </w:tcPr>
          <w:p w14:paraId="5A042A40"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4.75 </w:t>
            </w:r>
            <w:r w:rsidRPr="002E1B52">
              <w:rPr>
                <w:rFonts w:ascii="Times New Roman" w:hAnsi="Times New Roman" w:cs="Times New Roman"/>
                <w:color w:val="000000" w:themeColor="text1"/>
                <w:sz w:val="21"/>
                <w:szCs w:val="21"/>
                <w:shd w:val="clear" w:color="auto" w:fill="FFFFFF"/>
              </w:rPr>
              <w:t>± 0.34</w:t>
            </w:r>
          </w:p>
        </w:tc>
        <w:tc>
          <w:tcPr>
            <w:tcW w:w="1817" w:type="dxa"/>
            <w:gridSpan w:val="2"/>
            <w:tcBorders>
              <w:bottom w:val="single" w:sz="18" w:space="0" w:color="auto"/>
            </w:tcBorders>
            <w:vAlign w:val="center"/>
          </w:tcPr>
          <w:p w14:paraId="6CD5B7CF"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5.24 </w:t>
            </w:r>
            <w:r w:rsidRPr="002E1B52">
              <w:rPr>
                <w:rFonts w:ascii="Times New Roman" w:hAnsi="Times New Roman" w:cs="Times New Roman"/>
                <w:color w:val="000000" w:themeColor="text1"/>
                <w:sz w:val="21"/>
                <w:szCs w:val="21"/>
                <w:shd w:val="clear" w:color="auto" w:fill="FFFFFF"/>
              </w:rPr>
              <w:t>± 0.49</w:t>
            </w:r>
          </w:p>
        </w:tc>
        <w:tc>
          <w:tcPr>
            <w:tcW w:w="1414" w:type="dxa"/>
            <w:gridSpan w:val="3"/>
            <w:tcBorders>
              <w:bottom w:val="single" w:sz="18" w:space="0" w:color="auto"/>
            </w:tcBorders>
            <w:vAlign w:val="center"/>
          </w:tcPr>
          <w:p w14:paraId="5DF962E1"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3.20 </w:t>
            </w:r>
            <w:r w:rsidRPr="002E1B52">
              <w:rPr>
                <w:rFonts w:ascii="Times New Roman" w:hAnsi="Times New Roman" w:cs="Times New Roman"/>
                <w:color w:val="000000" w:themeColor="text1"/>
                <w:sz w:val="21"/>
                <w:szCs w:val="21"/>
                <w:shd w:val="clear" w:color="auto" w:fill="FFFFFF"/>
              </w:rPr>
              <w:t>± 0.24</w:t>
            </w:r>
          </w:p>
        </w:tc>
        <w:tc>
          <w:tcPr>
            <w:tcW w:w="1924" w:type="dxa"/>
            <w:gridSpan w:val="2"/>
            <w:tcBorders>
              <w:bottom w:val="single" w:sz="18" w:space="0" w:color="auto"/>
            </w:tcBorders>
            <w:vAlign w:val="center"/>
          </w:tcPr>
          <w:p w14:paraId="4353341F" w14:textId="77777777" w:rsidR="002425B1" w:rsidRPr="002E1B52" w:rsidRDefault="002425B1" w:rsidP="002177BE">
            <w:pPr>
              <w:spacing w:line="480" w:lineRule="auto"/>
              <w:jc w:val="center"/>
              <w:rPr>
                <w:rFonts w:ascii="Times New Roman" w:eastAsia="Songti TC" w:hAnsi="Times New Roman" w:cs="Times New Roman"/>
                <w:color w:val="000000" w:themeColor="text1"/>
                <w:sz w:val="21"/>
                <w:szCs w:val="21"/>
                <w:lang w:eastAsia="zh-CN"/>
              </w:rPr>
            </w:pPr>
            <w:r w:rsidRPr="002E1B52">
              <w:rPr>
                <w:rFonts w:ascii="Times New Roman" w:eastAsia="Songti TC" w:hAnsi="Times New Roman" w:cs="Times New Roman"/>
                <w:color w:val="000000" w:themeColor="text1"/>
                <w:sz w:val="21"/>
                <w:szCs w:val="21"/>
                <w:lang w:eastAsia="zh-CN"/>
              </w:rPr>
              <w:t xml:space="preserve">4.85 </w:t>
            </w:r>
            <w:r w:rsidRPr="002E1B52">
              <w:rPr>
                <w:rFonts w:ascii="Times New Roman" w:hAnsi="Times New Roman" w:cs="Times New Roman"/>
                <w:color w:val="000000" w:themeColor="text1"/>
                <w:sz w:val="21"/>
                <w:szCs w:val="21"/>
                <w:shd w:val="clear" w:color="auto" w:fill="FFFFFF"/>
              </w:rPr>
              <w:t>± 0.42</w:t>
            </w:r>
          </w:p>
        </w:tc>
      </w:tr>
    </w:tbl>
    <w:p w14:paraId="1C152F9D" w14:textId="77777777" w:rsidR="002425B1" w:rsidRPr="00556FF0" w:rsidRDefault="002425B1" w:rsidP="002425B1">
      <w:pPr>
        <w:pStyle w:val="af4"/>
        <w:keepNext/>
        <w:spacing w:after="0" w:line="240" w:lineRule="auto"/>
        <w:jc w:val="both"/>
        <w:rPr>
          <w:rFonts w:ascii="Times New Roman" w:hAnsi="Times New Roman" w:cs="Times New Roman"/>
          <w:sz w:val="21"/>
          <w:szCs w:val="21"/>
        </w:rPr>
      </w:pPr>
      <w:r w:rsidRPr="00143A50">
        <w:rPr>
          <w:rFonts w:ascii="Times New Roman" w:hAnsi="Times New Roman" w:cs="Times New Roman"/>
          <w:b/>
          <w:sz w:val="21"/>
          <w:szCs w:val="21"/>
        </w:rPr>
        <w:t>Note:</w:t>
      </w:r>
      <w:r w:rsidRPr="00556FF0">
        <w:rPr>
          <w:rFonts w:ascii="Times New Roman" w:hAnsi="Times New Roman" w:cs="Times New Roman"/>
          <w:sz w:val="21"/>
          <w:szCs w:val="21"/>
        </w:rPr>
        <w:t xml:space="preserve"> </w:t>
      </w:r>
      <w:r w:rsidRPr="00CB0EF5">
        <w:rPr>
          <w:rFonts w:ascii="Times New Roman" w:hAnsi="Times New Roman" w:cs="Times New Roman"/>
          <w:i/>
          <w:sz w:val="21"/>
          <w:szCs w:val="21"/>
        </w:rPr>
        <w:t>M</w:t>
      </w:r>
      <w:r w:rsidRPr="00556FF0">
        <w:rPr>
          <w:rFonts w:ascii="Times New Roman" w:hAnsi="Times New Roman" w:cs="Times New Roman"/>
          <w:sz w:val="21"/>
          <w:szCs w:val="21"/>
        </w:rPr>
        <w:t xml:space="preserve">: mean; </w:t>
      </w:r>
      <w:r w:rsidRPr="00CB0EF5">
        <w:rPr>
          <w:rFonts w:ascii="Times New Roman" w:hAnsi="Times New Roman" w:cs="Times New Roman"/>
          <w:i/>
          <w:sz w:val="21"/>
          <w:szCs w:val="21"/>
        </w:rPr>
        <w:t>SE</w:t>
      </w:r>
      <w:r w:rsidRPr="00556FF0">
        <w:rPr>
          <w:rFonts w:ascii="Times New Roman" w:hAnsi="Times New Roman" w:cs="Times New Roman"/>
          <w:sz w:val="21"/>
          <w:szCs w:val="21"/>
        </w:rPr>
        <w:t>: standard error. E: extraversion-introversion propensity scale; N: neuroticism/stability scale; P: psychoticism/socialization scale; L: lie/social desirability scale.</w:t>
      </w:r>
    </w:p>
    <w:p w14:paraId="37F4A14F" w14:textId="77777777" w:rsidR="002425B1" w:rsidRPr="002425B1" w:rsidRDefault="002425B1" w:rsidP="002425B1">
      <w:pPr>
        <w:spacing w:line="480" w:lineRule="auto"/>
        <w:rPr>
          <w:rFonts w:ascii="Times New Roman" w:eastAsia="等线" w:hAnsi="Times New Roman" w:cs="Times New Roman"/>
          <w:b/>
          <w:bCs/>
          <w:color w:val="000000" w:themeColor="text1"/>
          <w:lang w:eastAsia="zh-CN"/>
        </w:rPr>
      </w:pPr>
    </w:p>
    <w:p w14:paraId="6D767F57" w14:textId="74A72BC4" w:rsidR="00AE49FB" w:rsidRDefault="009767DE" w:rsidP="00717859">
      <w:pPr>
        <w:spacing w:line="480" w:lineRule="auto"/>
        <w:jc w:val="center"/>
        <w:rPr>
          <w:rFonts w:ascii="Times New Roman" w:eastAsia="等线" w:hAnsi="Times New Roman" w:cs="Times New Roman"/>
          <w:b/>
          <w:bCs/>
          <w:color w:val="000000" w:themeColor="text1"/>
          <w:lang w:eastAsia="zh-CN"/>
        </w:rPr>
      </w:pPr>
      <w:r>
        <w:rPr>
          <w:noProof/>
        </w:rPr>
        <w:drawing>
          <wp:inline distT="0" distB="0" distL="0" distR="0" wp14:anchorId="569BC47B" wp14:editId="706B900A">
            <wp:extent cx="5630767" cy="3209026"/>
            <wp:effectExtent l="0" t="0" r="8255" b="0"/>
            <wp:docPr id="479859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59811" name=""/>
                    <pic:cNvPicPr/>
                  </pic:nvPicPr>
                  <pic:blipFill>
                    <a:blip r:embed="rId12"/>
                    <a:stretch>
                      <a:fillRect/>
                    </a:stretch>
                  </pic:blipFill>
                  <pic:spPr>
                    <a:xfrm>
                      <a:off x="0" y="0"/>
                      <a:ext cx="5650241" cy="3220124"/>
                    </a:xfrm>
                    <a:prstGeom prst="rect">
                      <a:avLst/>
                    </a:prstGeom>
                  </pic:spPr>
                </pic:pic>
              </a:graphicData>
            </a:graphic>
          </wp:inline>
        </w:drawing>
      </w:r>
    </w:p>
    <w:p w14:paraId="7D7F4452" w14:textId="5BE8EDFA" w:rsidR="00717859" w:rsidRPr="00C42AB3" w:rsidRDefault="00717859" w:rsidP="00D87E5F">
      <w:pPr>
        <w:spacing w:after="0" w:line="480" w:lineRule="auto"/>
        <w:jc w:val="both"/>
        <w:rPr>
          <w:rFonts w:ascii="Times New Roman" w:hAnsi="Times New Roman" w:cs="Times New Roman"/>
          <w:sz w:val="21"/>
          <w:szCs w:val="21"/>
        </w:rPr>
      </w:pPr>
      <w:bookmarkStart w:id="4" w:name="_Hlk166068810"/>
      <w:r w:rsidRPr="00D87E5F">
        <w:rPr>
          <w:rFonts w:ascii="Times New Roman" w:hAnsi="Times New Roman" w:cs="Times New Roman"/>
          <w:b/>
          <w:bCs/>
          <w:sz w:val="21"/>
          <w:szCs w:val="21"/>
        </w:rPr>
        <w:t xml:space="preserve">Figure </w:t>
      </w:r>
      <w:r w:rsidRPr="00D87E5F">
        <w:rPr>
          <w:rFonts w:ascii="Times New Roman" w:eastAsia="等线" w:hAnsi="Times New Roman" w:cs="Times New Roman" w:hint="eastAsia"/>
          <w:b/>
          <w:bCs/>
          <w:sz w:val="21"/>
          <w:szCs w:val="21"/>
          <w:lang w:eastAsia="zh-CN"/>
        </w:rPr>
        <w:t>3</w:t>
      </w:r>
      <w:r w:rsidRPr="00D87E5F">
        <w:rPr>
          <w:rFonts w:ascii="Times New Roman" w:hAnsi="Times New Roman" w:cs="Times New Roman"/>
          <w:b/>
          <w:bCs/>
          <w:sz w:val="21"/>
          <w:szCs w:val="21"/>
        </w:rPr>
        <w:t>.</w:t>
      </w:r>
      <w:r w:rsidRPr="00717859">
        <w:t xml:space="preserve"> </w:t>
      </w:r>
      <w:r w:rsidR="00D87E5F" w:rsidRPr="00D87E5F">
        <w:rPr>
          <w:rFonts w:ascii="Times New Roman" w:hAnsi="Times New Roman" w:cs="Times New Roman"/>
          <w:sz w:val="21"/>
          <w:szCs w:val="21"/>
        </w:rPr>
        <w:t xml:space="preserve">Mean scores and standard errors of </w:t>
      </w:r>
      <w:r w:rsidR="00CC699A" w:rsidRPr="00CC699A">
        <w:rPr>
          <w:rFonts w:ascii="Times New Roman" w:hAnsi="Times New Roman" w:cs="Times New Roman"/>
          <w:sz w:val="21"/>
          <w:szCs w:val="21"/>
        </w:rPr>
        <w:t>Eysenck's factors of personality</w:t>
      </w:r>
      <w:r w:rsidR="00D87E5F" w:rsidRPr="00D87E5F">
        <w:rPr>
          <w:rFonts w:ascii="Times New Roman" w:hAnsi="Times New Roman" w:cs="Times New Roman"/>
          <w:sz w:val="21"/>
          <w:szCs w:val="21"/>
        </w:rPr>
        <w:t xml:space="preserve"> </w:t>
      </w:r>
      <w:r w:rsidR="00CC699A">
        <w:rPr>
          <w:rFonts w:ascii="Times New Roman" w:hAnsi="Times New Roman" w:cs="Times New Roman"/>
          <w:sz w:val="21"/>
          <w:szCs w:val="21"/>
        </w:rPr>
        <w:t>about</w:t>
      </w:r>
      <w:r w:rsidR="00D87E5F" w:rsidRPr="00D87E5F">
        <w:rPr>
          <w:rFonts w:ascii="Times New Roman" w:hAnsi="Times New Roman" w:cs="Times New Roman"/>
          <w:sz w:val="21"/>
          <w:szCs w:val="21"/>
        </w:rPr>
        <w:t xml:space="preserve"> ratings of each condition.</w:t>
      </w:r>
    </w:p>
    <w:bookmarkEnd w:id="4"/>
    <w:p w14:paraId="75560730" w14:textId="77777777" w:rsidR="00F3446E" w:rsidRDefault="00F3446E" w:rsidP="00F3446E">
      <w:pPr>
        <w:spacing w:after="0" w:line="480" w:lineRule="auto"/>
        <w:jc w:val="both"/>
        <w:rPr>
          <w:rFonts w:ascii="Times New Roman" w:eastAsia="等线" w:hAnsi="Times New Roman" w:cs="Times New Roman"/>
          <w:sz w:val="21"/>
          <w:szCs w:val="21"/>
          <w:lang w:eastAsia="zh-CN"/>
        </w:rPr>
      </w:pPr>
      <w:r w:rsidRPr="00FE7BDE">
        <w:rPr>
          <w:rFonts w:ascii="Times New Roman" w:eastAsia="等线" w:hAnsi="Times New Roman" w:cs="Times New Roman"/>
          <w:b/>
          <w:bCs/>
          <w:sz w:val="21"/>
          <w:szCs w:val="21"/>
          <w:lang w:eastAsia="zh-CN"/>
        </w:rPr>
        <w:t xml:space="preserve">Note: </w:t>
      </w:r>
      <w:r w:rsidRPr="00547B68">
        <w:rPr>
          <w:rFonts w:ascii="Times New Roman" w:hAnsi="Times New Roman" w:cs="Times New Roman"/>
          <w:i/>
          <w:iCs/>
          <w:sz w:val="21"/>
          <w:szCs w:val="21"/>
        </w:rPr>
        <w:t>N</w:t>
      </w:r>
      <w:r w:rsidRPr="00F3446E">
        <w:rPr>
          <w:rFonts w:ascii="Times New Roman" w:hAnsi="Times New Roman" w:cs="Times New Roman"/>
          <w:sz w:val="21"/>
          <w:szCs w:val="21"/>
        </w:rPr>
        <w:t xml:space="preserve"> = 10; Error bars represent standard errors; Moral judgment: 1 = Completely prohibited, 7 = Completely permissible; Punitive intentions: 1 = No punishment needed, 7 = Very severe punishment needed; Disgust emotion: 1 = Very disgusted, 7 = Not disgusted at all; Anger emotion: 1 = Very angry, 7 = Not angry </w:t>
      </w:r>
      <w:r w:rsidRPr="00FE7BDE">
        <w:rPr>
          <w:rFonts w:ascii="Times New Roman" w:eastAsia="等线" w:hAnsi="Times New Roman" w:cs="Times New Roman"/>
          <w:sz w:val="21"/>
          <w:szCs w:val="21"/>
          <w:lang w:eastAsia="zh-CN"/>
        </w:rPr>
        <w:t>at all; Happiness emotion: 1 = Very happy, 7 = Not happy at all.</w:t>
      </w:r>
    </w:p>
    <w:p w14:paraId="379F15F1" w14:textId="77777777" w:rsidR="00717859" w:rsidRPr="00F3446E" w:rsidRDefault="00717859" w:rsidP="00247768">
      <w:pPr>
        <w:spacing w:line="480" w:lineRule="auto"/>
        <w:rPr>
          <w:rFonts w:ascii="Times New Roman" w:eastAsia="等线" w:hAnsi="Times New Roman" w:cs="Times New Roman"/>
          <w:b/>
          <w:bCs/>
          <w:color w:val="000000" w:themeColor="text1"/>
          <w:lang w:eastAsia="zh-CN"/>
        </w:rPr>
      </w:pPr>
    </w:p>
    <w:p w14:paraId="3CC5D270" w14:textId="1453C9DA" w:rsidR="000E15BA" w:rsidRPr="005F7975" w:rsidRDefault="005F7975" w:rsidP="00547B68">
      <w:pPr>
        <w:spacing w:line="480" w:lineRule="auto"/>
        <w:ind w:firstLineChars="200" w:firstLine="480"/>
        <w:jc w:val="both"/>
        <w:rPr>
          <w:rFonts w:ascii="Times New Roman" w:eastAsia="等线" w:hAnsi="Times New Roman" w:cs="Times New Roman"/>
          <w:color w:val="000000" w:themeColor="text1"/>
          <w:lang w:eastAsia="zh-CN"/>
        </w:rPr>
      </w:pPr>
      <w:r w:rsidRPr="00C933E6">
        <w:rPr>
          <w:rFonts w:ascii="Times New Roman" w:eastAsia="等线" w:hAnsi="Times New Roman" w:cs="Times New Roman"/>
          <w:color w:val="000000" w:themeColor="text1"/>
          <w:lang w:eastAsia="zh-CN"/>
        </w:rPr>
        <w:t>Table 2</w:t>
      </w:r>
      <w:r w:rsidR="00F3446E" w:rsidRPr="00C933E6">
        <w:rPr>
          <w:rFonts w:ascii="Times New Roman" w:eastAsia="等线" w:hAnsi="Times New Roman" w:cs="Times New Roman" w:hint="eastAsia"/>
          <w:color w:val="000000" w:themeColor="text1"/>
          <w:lang w:eastAsia="zh-CN"/>
        </w:rPr>
        <w:t>.</w:t>
      </w:r>
      <w:r w:rsidRPr="005F7975">
        <w:rPr>
          <w:rFonts w:ascii="Times New Roman" w:eastAsia="等线" w:hAnsi="Times New Roman" w:cs="Times New Roman"/>
          <w:color w:val="000000" w:themeColor="text1"/>
          <w:lang w:eastAsia="zh-CN"/>
        </w:rPr>
        <w:t xml:space="preserve"> presents the mean scores and standard errors of </w:t>
      </w:r>
      <w:r w:rsidR="00DC68EB">
        <w:rPr>
          <w:rFonts w:ascii="Times New Roman" w:eastAsia="等线" w:hAnsi="Times New Roman" w:cs="Times New Roman" w:hint="eastAsia"/>
          <w:color w:val="000000" w:themeColor="text1"/>
          <w:lang w:eastAsia="zh-CN"/>
        </w:rPr>
        <w:t xml:space="preserve">the </w:t>
      </w:r>
      <w:r w:rsidRPr="005F7975">
        <w:rPr>
          <w:rFonts w:ascii="Times New Roman" w:eastAsia="等线" w:hAnsi="Times New Roman" w:cs="Times New Roman"/>
          <w:color w:val="000000" w:themeColor="text1"/>
          <w:lang w:eastAsia="zh-CN"/>
        </w:rPr>
        <w:t>Eysenck</w:t>
      </w:r>
      <w:r w:rsidR="00DC68EB">
        <w:rPr>
          <w:rFonts w:ascii="Times New Roman" w:eastAsia="等线" w:hAnsi="Times New Roman" w:cs="Times New Roman" w:hint="eastAsia"/>
          <w:color w:val="000000" w:themeColor="text1"/>
          <w:lang w:eastAsia="zh-CN"/>
        </w:rPr>
        <w:t xml:space="preserve"> personality</w:t>
      </w:r>
      <w:r w:rsidR="000E11EC">
        <w:rPr>
          <w:rFonts w:ascii="Times New Roman" w:eastAsia="等线" w:hAnsi="Times New Roman" w:cs="Times New Roman" w:hint="eastAsia"/>
          <w:color w:val="000000" w:themeColor="text1"/>
          <w:lang w:eastAsia="zh-CN"/>
        </w:rPr>
        <w:t xml:space="preserve"> </w:t>
      </w:r>
      <w:r w:rsidRPr="005F7975">
        <w:rPr>
          <w:rFonts w:ascii="Times New Roman" w:eastAsia="等线" w:hAnsi="Times New Roman" w:cs="Times New Roman"/>
          <w:color w:val="000000" w:themeColor="text1"/>
          <w:lang w:eastAsia="zh-CN"/>
        </w:rPr>
        <w:t>factor</w:t>
      </w:r>
      <w:r w:rsidR="001A4E97">
        <w:rPr>
          <w:rFonts w:ascii="Times New Roman" w:eastAsia="等线" w:hAnsi="Times New Roman" w:cs="Times New Roman" w:hint="eastAsia"/>
          <w:color w:val="000000" w:themeColor="text1"/>
          <w:lang w:eastAsia="zh-CN"/>
        </w:rPr>
        <w:t xml:space="preserve">s </w:t>
      </w:r>
      <w:r w:rsidR="009C582F">
        <w:rPr>
          <w:rFonts w:ascii="Times New Roman" w:eastAsia="等线" w:hAnsi="Times New Roman" w:cs="Times New Roman" w:hint="eastAsia"/>
          <w:color w:val="000000" w:themeColor="text1"/>
          <w:lang w:eastAsia="zh-CN"/>
        </w:rPr>
        <w:t>and</w:t>
      </w:r>
      <w:r w:rsidRPr="005F7975">
        <w:rPr>
          <w:rFonts w:ascii="Times New Roman" w:eastAsia="等线" w:hAnsi="Times New Roman" w:cs="Times New Roman"/>
          <w:color w:val="000000" w:themeColor="text1"/>
          <w:lang w:eastAsia="zh-CN"/>
        </w:rPr>
        <w:t xml:space="preserve"> ratings of each condition for all participants. </w:t>
      </w:r>
      <w:r w:rsidRPr="00C933E6">
        <w:rPr>
          <w:rFonts w:ascii="Times New Roman" w:eastAsia="等线" w:hAnsi="Times New Roman" w:cs="Times New Roman"/>
          <w:color w:val="000000" w:themeColor="text1"/>
          <w:lang w:eastAsia="zh-CN"/>
        </w:rPr>
        <w:t>Table 3</w:t>
      </w:r>
      <w:r w:rsidR="00F3446E" w:rsidRPr="00C933E6">
        <w:rPr>
          <w:rFonts w:ascii="Times New Roman" w:eastAsia="等线" w:hAnsi="Times New Roman" w:cs="Times New Roman" w:hint="eastAsia"/>
          <w:color w:val="000000" w:themeColor="text1"/>
          <w:lang w:eastAsia="zh-CN"/>
        </w:rPr>
        <w:t>.</w:t>
      </w:r>
      <w:r w:rsidRPr="005F7975">
        <w:rPr>
          <w:rFonts w:ascii="Times New Roman" w:eastAsia="等线" w:hAnsi="Times New Roman" w:cs="Times New Roman"/>
          <w:color w:val="000000" w:themeColor="text1"/>
          <w:lang w:eastAsia="zh-CN"/>
        </w:rPr>
        <w:t xml:space="preserve"> shows a comparative graph of scores after excluding one participant with an intermediate type and dividing the remaining participants into introverted and extraverted groups. It can be observed that there is a significant tendency for differences in results between the two groups of participants under different conditions.</w:t>
      </w:r>
      <w:r>
        <w:rPr>
          <w:rFonts w:ascii="Times New Roman" w:eastAsia="等线" w:hAnsi="Times New Roman" w:cs="Times New Roman" w:hint="eastAsia"/>
          <w:color w:val="000000" w:themeColor="text1"/>
          <w:lang w:eastAsia="zh-CN"/>
        </w:rPr>
        <w:t xml:space="preserve"> </w:t>
      </w:r>
      <w:r w:rsidRPr="005F7975">
        <w:rPr>
          <w:rFonts w:ascii="Times New Roman" w:eastAsia="等线" w:hAnsi="Times New Roman" w:cs="Times New Roman"/>
          <w:color w:val="000000" w:themeColor="text1"/>
          <w:lang w:eastAsia="zh-CN"/>
        </w:rPr>
        <w:t xml:space="preserve">Specifically, in situations where there is an intention to harm, both in the case of attempted harm and successful harm, the average scores of the two groups differ by approximately 1 point in terms of moral judgment, punitive intentions, disgust emotion, and anger emotion. Compared to introverted individuals, </w:t>
      </w:r>
      <w:r w:rsidR="007A6ADE">
        <w:rPr>
          <w:rFonts w:ascii="Times New Roman" w:eastAsia="等线" w:hAnsi="Times New Roman" w:cs="Times New Roman"/>
          <w:color w:val="000000" w:themeColor="text1"/>
          <w:lang w:eastAsia="zh-CN"/>
        </w:rPr>
        <w:t>extroverted</w:t>
      </w:r>
      <w:r w:rsidRPr="005F7975">
        <w:rPr>
          <w:rFonts w:ascii="Times New Roman" w:eastAsia="等线" w:hAnsi="Times New Roman" w:cs="Times New Roman"/>
          <w:color w:val="000000" w:themeColor="text1"/>
          <w:lang w:eastAsia="zh-CN"/>
        </w:rPr>
        <w:t xml:space="preserve"> individuals are more inclined to perceive harmful actions as permissible and have relatively lower punitive intentions. This may be due to their lower perceived levels of disgust and anger emotions.</w:t>
      </w:r>
      <w:r>
        <w:rPr>
          <w:rFonts w:ascii="Times New Roman" w:eastAsia="等线" w:hAnsi="Times New Roman" w:cs="Times New Roman" w:hint="eastAsia"/>
          <w:color w:val="000000" w:themeColor="text1"/>
          <w:lang w:eastAsia="zh-CN"/>
        </w:rPr>
        <w:t xml:space="preserve"> </w:t>
      </w:r>
      <w:r w:rsidRPr="005F7975">
        <w:rPr>
          <w:rFonts w:ascii="Times New Roman" w:eastAsia="等线" w:hAnsi="Times New Roman" w:cs="Times New Roman"/>
          <w:color w:val="000000" w:themeColor="text1"/>
          <w:lang w:eastAsia="zh-CN"/>
        </w:rPr>
        <w:t xml:space="preserve">Under the condition of attempted harm, the difference in scores for happiness emotion between the introverted and </w:t>
      </w:r>
      <w:r w:rsidR="00547B68">
        <w:rPr>
          <w:rFonts w:ascii="Times New Roman" w:eastAsia="等线" w:hAnsi="Times New Roman" w:cs="Times New Roman"/>
          <w:color w:val="000000" w:themeColor="text1"/>
          <w:lang w:eastAsia="zh-CN"/>
        </w:rPr>
        <w:t>extroverted</w:t>
      </w:r>
      <w:r w:rsidRPr="005F7975">
        <w:rPr>
          <w:rFonts w:ascii="Times New Roman" w:eastAsia="等线" w:hAnsi="Times New Roman" w:cs="Times New Roman"/>
          <w:color w:val="000000" w:themeColor="text1"/>
          <w:lang w:eastAsia="zh-CN"/>
        </w:rPr>
        <w:t xml:space="preserve"> groups is not significant. However, in the case of successful harm, introverted individuals tend to perceive less happiness emotion compared to </w:t>
      </w:r>
      <w:r w:rsidR="00547B68">
        <w:rPr>
          <w:rFonts w:ascii="Times New Roman" w:eastAsia="等线" w:hAnsi="Times New Roman" w:cs="Times New Roman"/>
          <w:color w:val="000000" w:themeColor="text1"/>
          <w:lang w:eastAsia="zh-CN"/>
        </w:rPr>
        <w:t>extroverted</w:t>
      </w:r>
      <w:r w:rsidRPr="005F7975">
        <w:rPr>
          <w:rFonts w:ascii="Times New Roman" w:eastAsia="等线" w:hAnsi="Times New Roman" w:cs="Times New Roman"/>
          <w:color w:val="000000" w:themeColor="text1"/>
          <w:lang w:eastAsia="zh-CN"/>
        </w:rPr>
        <w:t xml:space="preserve"> individuals. Under the condition of no harm, there is not much difference in the ratings of various aspects between the two groups of participants. Under the condition of accidental harm, the difference in ratings between introverted and </w:t>
      </w:r>
      <w:r w:rsidR="00547B68">
        <w:rPr>
          <w:rFonts w:ascii="Times New Roman" w:eastAsia="等线" w:hAnsi="Times New Roman" w:cs="Times New Roman"/>
          <w:color w:val="000000" w:themeColor="text1"/>
          <w:lang w:eastAsia="zh-CN"/>
        </w:rPr>
        <w:t>extroverted</w:t>
      </w:r>
      <w:r w:rsidRPr="005F7975">
        <w:rPr>
          <w:rFonts w:ascii="Times New Roman" w:eastAsia="等线" w:hAnsi="Times New Roman" w:cs="Times New Roman"/>
          <w:color w:val="000000" w:themeColor="text1"/>
          <w:lang w:eastAsia="zh-CN"/>
        </w:rPr>
        <w:t xml:space="preserve"> individuals is not as pronounced as in the case of attempted harm and successful harm, but it is also not as negligible as in the condition of no </w:t>
      </w:r>
      <w:r w:rsidRPr="005F7975">
        <w:rPr>
          <w:rFonts w:ascii="Times New Roman" w:eastAsia="等线" w:hAnsi="Times New Roman" w:cs="Times New Roman"/>
          <w:color w:val="000000" w:themeColor="text1"/>
          <w:lang w:eastAsia="zh-CN"/>
        </w:rPr>
        <w:lastRenderedPageBreak/>
        <w:t>harm.</w:t>
      </w:r>
    </w:p>
    <w:p w14:paraId="4FD635AB" w14:textId="7FA5B81A" w:rsidR="00C553E8" w:rsidRDefault="0034328B" w:rsidP="00C553E8">
      <w:pPr>
        <w:pStyle w:val="a9"/>
        <w:numPr>
          <w:ilvl w:val="1"/>
          <w:numId w:val="1"/>
        </w:numPr>
        <w:spacing w:line="480" w:lineRule="auto"/>
        <w:rPr>
          <w:rFonts w:ascii="Times New Roman" w:eastAsia="等线" w:hAnsi="Times New Roman" w:cs="Times New Roman"/>
          <w:b/>
          <w:bCs/>
          <w:color w:val="000000" w:themeColor="text1"/>
          <w:lang w:eastAsia="zh-CN"/>
        </w:rPr>
      </w:pPr>
      <w:r>
        <w:rPr>
          <w:rFonts w:ascii="Times New Roman" w:eastAsia="等线" w:hAnsi="Times New Roman" w:cs="Times New Roman" w:hint="eastAsia"/>
          <w:b/>
          <w:bCs/>
          <w:color w:val="000000" w:themeColor="text1"/>
          <w:lang w:eastAsia="zh-CN"/>
        </w:rPr>
        <w:t>C</w:t>
      </w:r>
      <w:r w:rsidRPr="0034328B">
        <w:rPr>
          <w:rFonts w:ascii="Times New Roman" w:eastAsia="等线" w:hAnsi="Times New Roman" w:cs="Times New Roman"/>
          <w:b/>
          <w:bCs/>
          <w:color w:val="000000" w:themeColor="text1"/>
          <w:lang w:eastAsia="zh-CN"/>
        </w:rPr>
        <w:t xml:space="preserve">orrelation </w:t>
      </w:r>
      <w:r>
        <w:rPr>
          <w:rFonts w:ascii="Times New Roman" w:eastAsia="等线" w:hAnsi="Times New Roman" w:cs="Times New Roman" w:hint="eastAsia"/>
          <w:b/>
          <w:bCs/>
          <w:color w:val="000000" w:themeColor="text1"/>
          <w:lang w:eastAsia="zh-CN"/>
        </w:rPr>
        <w:t>A</w:t>
      </w:r>
      <w:r w:rsidRPr="0034328B">
        <w:rPr>
          <w:rFonts w:ascii="Times New Roman" w:eastAsia="等线" w:hAnsi="Times New Roman" w:cs="Times New Roman"/>
          <w:b/>
          <w:bCs/>
          <w:color w:val="000000" w:themeColor="text1"/>
          <w:lang w:eastAsia="zh-CN"/>
        </w:rPr>
        <w:t>nalysis</w:t>
      </w:r>
    </w:p>
    <w:p w14:paraId="2BB4F36F" w14:textId="77777777" w:rsidR="003B3380" w:rsidRPr="00CF40FB" w:rsidRDefault="003B3380" w:rsidP="003B3380">
      <w:pPr>
        <w:pStyle w:val="af4"/>
        <w:keepNext/>
        <w:spacing w:after="0" w:line="240" w:lineRule="auto"/>
        <w:jc w:val="both"/>
        <w:rPr>
          <w:rFonts w:ascii="Times New Roman" w:hAnsi="Times New Roman" w:cs="Times New Roman"/>
          <w:sz w:val="21"/>
          <w:szCs w:val="21"/>
        </w:rPr>
      </w:pPr>
      <w:r w:rsidRPr="00CF40FB">
        <w:rPr>
          <w:rFonts w:ascii="Times New Roman" w:hAnsi="Times New Roman" w:cs="Times New Roman"/>
          <w:b/>
          <w:bCs/>
          <w:sz w:val="21"/>
          <w:szCs w:val="21"/>
        </w:rPr>
        <w:t xml:space="preserve">Table </w:t>
      </w:r>
      <w:r>
        <w:rPr>
          <w:rFonts w:ascii="Times New Roman" w:hAnsi="Times New Roman" w:cs="Times New Roman"/>
          <w:b/>
          <w:bCs/>
          <w:sz w:val="21"/>
          <w:szCs w:val="21"/>
        </w:rPr>
        <w:t>3</w:t>
      </w:r>
      <w:r w:rsidRPr="00CF40FB">
        <w:rPr>
          <w:rFonts w:ascii="Times New Roman" w:hAnsi="Times New Roman" w:cs="Times New Roman"/>
          <w:b/>
          <w:bCs/>
          <w:sz w:val="21"/>
          <w:szCs w:val="21"/>
        </w:rPr>
        <w:t>.</w:t>
      </w:r>
      <w:r w:rsidRPr="00CF40FB">
        <w:rPr>
          <w:rFonts w:ascii="Times New Roman" w:hAnsi="Times New Roman" w:cs="Times New Roman" w:hint="eastAsia"/>
          <w:b/>
          <w:bCs/>
          <w:sz w:val="21"/>
          <w:szCs w:val="21"/>
        </w:rPr>
        <w:t xml:space="preserve"> </w:t>
      </w:r>
      <w:r w:rsidRPr="00C53031">
        <w:rPr>
          <w:rFonts w:ascii="Times New Roman" w:hAnsi="Times New Roman" w:cs="Times New Roman"/>
          <w:sz w:val="21"/>
          <w:szCs w:val="21"/>
        </w:rPr>
        <w:t>Correlation between</w:t>
      </w:r>
      <w:r>
        <w:rPr>
          <w:rFonts w:ascii="Times New Roman" w:hAnsi="Times New Roman" w:cs="Times New Roman"/>
          <w:b/>
          <w:bCs/>
          <w:sz w:val="21"/>
          <w:szCs w:val="21"/>
        </w:rPr>
        <w:t xml:space="preserve"> </w:t>
      </w:r>
      <w:r w:rsidRPr="00FD2D09">
        <w:rPr>
          <w:rFonts w:ascii="Times New Roman" w:hAnsi="Times New Roman" w:cs="Times New Roman"/>
          <w:sz w:val="21"/>
          <w:szCs w:val="21"/>
        </w:rPr>
        <w:t>Eysenck's factors of personality and scorings of each judgment task condition</w:t>
      </w:r>
      <w:r>
        <w:rPr>
          <w:rFonts w:ascii="Times New Roman" w:hAnsi="Times New Roman" w:cs="Times New Roman"/>
          <w:sz w:val="21"/>
          <w:szCs w:val="21"/>
        </w:rPr>
        <w:t xml:space="preserve"> (</w:t>
      </w:r>
      <w:r w:rsidRPr="00323A0F">
        <w:rPr>
          <w:rFonts w:ascii="Times New Roman" w:hAnsi="Times New Roman" w:cs="Times New Roman"/>
          <w:i/>
          <w:iCs/>
          <w:sz w:val="21"/>
          <w:szCs w:val="21"/>
        </w:rPr>
        <w:t>N</w:t>
      </w:r>
      <w:r>
        <w:rPr>
          <w:rFonts w:ascii="Times New Roman" w:hAnsi="Times New Roman" w:cs="Times New Roman"/>
          <w:sz w:val="21"/>
          <w:szCs w:val="21"/>
        </w:rPr>
        <w:t>=11)</w:t>
      </w:r>
      <w:r w:rsidRPr="00CF40FB">
        <w:rPr>
          <w:rFonts w:ascii="Times New Roman" w:hAnsi="Times New Roman" w:cs="Times New Roman"/>
          <w:sz w:val="21"/>
          <w:szCs w:val="21"/>
        </w:rPr>
        <w:t xml:space="preserve">. </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693"/>
        <w:gridCol w:w="1404"/>
        <w:gridCol w:w="1405"/>
        <w:gridCol w:w="1405"/>
        <w:gridCol w:w="1405"/>
      </w:tblGrid>
      <w:tr w:rsidR="003B3380" w14:paraId="588D1828" w14:textId="77777777" w:rsidTr="002177BE">
        <w:tc>
          <w:tcPr>
            <w:tcW w:w="704" w:type="dxa"/>
            <w:tcBorders>
              <w:top w:val="single" w:sz="18" w:space="0" w:color="auto"/>
            </w:tcBorders>
          </w:tcPr>
          <w:p w14:paraId="57EBBC0B" w14:textId="77777777" w:rsidR="003B3380" w:rsidRPr="002E1B52" w:rsidRDefault="003B3380" w:rsidP="002177BE">
            <w:pPr>
              <w:spacing w:afterLines="15" w:after="54" w:line="360" w:lineRule="exact"/>
              <w:rPr>
                <w:rFonts w:ascii="Times New Roman" w:eastAsia="等线" w:hAnsi="Times New Roman" w:cs="Times New Roman"/>
                <w:b/>
                <w:bCs/>
                <w:color w:val="000000" w:themeColor="text1"/>
                <w:sz w:val="21"/>
                <w:szCs w:val="21"/>
                <w:lang w:eastAsia="zh-CN"/>
              </w:rPr>
            </w:pPr>
          </w:p>
        </w:tc>
        <w:tc>
          <w:tcPr>
            <w:tcW w:w="2693" w:type="dxa"/>
            <w:tcBorders>
              <w:top w:val="single" w:sz="18" w:space="0" w:color="auto"/>
            </w:tcBorders>
            <w:vAlign w:val="center"/>
          </w:tcPr>
          <w:p w14:paraId="0999E038" w14:textId="77777777" w:rsidR="003B3380" w:rsidRPr="002E1B52" w:rsidRDefault="003B3380" w:rsidP="002177BE">
            <w:pPr>
              <w:spacing w:afterLines="15" w:after="54" w:line="360" w:lineRule="exact"/>
              <w:rPr>
                <w:rFonts w:ascii="Times New Roman" w:eastAsia="等线" w:hAnsi="Times New Roman" w:cs="Times New Roman"/>
                <w:b/>
                <w:bCs/>
                <w:color w:val="000000" w:themeColor="text1"/>
                <w:sz w:val="21"/>
                <w:szCs w:val="21"/>
                <w:lang w:eastAsia="zh-CN"/>
              </w:rPr>
            </w:pPr>
          </w:p>
        </w:tc>
        <w:tc>
          <w:tcPr>
            <w:tcW w:w="5619" w:type="dxa"/>
            <w:gridSpan w:val="4"/>
            <w:tcBorders>
              <w:top w:val="single" w:sz="18" w:space="0" w:color="auto"/>
            </w:tcBorders>
            <w:vAlign w:val="center"/>
          </w:tcPr>
          <w:p w14:paraId="6F3B7F3C" w14:textId="77777777" w:rsidR="003B3380" w:rsidRPr="002E1B52" w:rsidRDefault="003B3380" w:rsidP="002177BE">
            <w:pPr>
              <w:spacing w:after="15" w:line="360" w:lineRule="exact"/>
              <w:jc w:val="center"/>
              <w:rPr>
                <w:rFonts w:ascii="Times New Roman" w:eastAsia="等线" w:hAnsi="Times New Roman" w:cs="Times New Roman"/>
                <w:b/>
                <w:bCs/>
                <w:color w:val="000000" w:themeColor="text1"/>
                <w:sz w:val="21"/>
                <w:szCs w:val="21"/>
                <w:lang w:eastAsia="zh-CN"/>
              </w:rPr>
            </w:pPr>
            <w:r>
              <w:rPr>
                <w:rFonts w:ascii="Times New Roman" w:eastAsia="等线" w:hAnsi="Times New Roman" w:cs="Times New Roman"/>
                <w:b/>
                <w:bCs/>
                <w:color w:val="000000" w:themeColor="text1"/>
                <w:sz w:val="21"/>
                <w:szCs w:val="21"/>
                <w:lang w:eastAsia="zh-CN"/>
              </w:rPr>
              <w:t>Eysenck’s factor of personality</w:t>
            </w:r>
          </w:p>
        </w:tc>
      </w:tr>
      <w:tr w:rsidR="003B3380" w14:paraId="691AC16A" w14:textId="77777777" w:rsidTr="002177BE">
        <w:tc>
          <w:tcPr>
            <w:tcW w:w="704" w:type="dxa"/>
            <w:tcBorders>
              <w:bottom w:val="single" w:sz="6" w:space="0" w:color="auto"/>
            </w:tcBorders>
          </w:tcPr>
          <w:p w14:paraId="37E49E02" w14:textId="77777777" w:rsidR="003B3380" w:rsidRPr="002E1B52" w:rsidRDefault="003B3380" w:rsidP="002177BE">
            <w:pPr>
              <w:spacing w:afterLines="15" w:after="54" w:line="360" w:lineRule="exact"/>
              <w:rPr>
                <w:rFonts w:ascii="Times New Roman" w:eastAsia="等线" w:hAnsi="Times New Roman" w:cs="Times New Roman"/>
                <w:b/>
                <w:color w:val="000000" w:themeColor="text1"/>
                <w:sz w:val="21"/>
                <w:szCs w:val="21"/>
                <w:lang w:eastAsia="zh-CN"/>
              </w:rPr>
            </w:pPr>
          </w:p>
        </w:tc>
        <w:tc>
          <w:tcPr>
            <w:tcW w:w="2693" w:type="dxa"/>
            <w:tcBorders>
              <w:bottom w:val="single" w:sz="6" w:space="0" w:color="auto"/>
            </w:tcBorders>
            <w:vAlign w:val="center"/>
          </w:tcPr>
          <w:p w14:paraId="588E86A5" w14:textId="77777777" w:rsidR="003B3380" w:rsidRPr="002E1B52" w:rsidRDefault="003B3380" w:rsidP="002177BE">
            <w:pPr>
              <w:spacing w:afterLines="15" w:after="54" w:line="360" w:lineRule="exact"/>
              <w:rPr>
                <w:rFonts w:ascii="Times New Roman" w:eastAsia="等线" w:hAnsi="Times New Roman" w:cs="Times New Roman"/>
                <w:b/>
                <w:color w:val="000000" w:themeColor="text1"/>
                <w:sz w:val="21"/>
                <w:szCs w:val="21"/>
                <w:lang w:eastAsia="zh-CN"/>
              </w:rPr>
            </w:pPr>
          </w:p>
        </w:tc>
        <w:tc>
          <w:tcPr>
            <w:tcW w:w="1404" w:type="dxa"/>
            <w:tcBorders>
              <w:bottom w:val="single" w:sz="6" w:space="0" w:color="auto"/>
            </w:tcBorders>
            <w:vAlign w:val="center"/>
          </w:tcPr>
          <w:p w14:paraId="6ED05290"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r w:rsidRPr="002E1B52">
              <w:rPr>
                <w:rFonts w:ascii="Times New Roman" w:eastAsia="等线" w:hAnsi="Times New Roman" w:cs="Times New Roman"/>
                <w:b/>
                <w:color w:val="000000" w:themeColor="text1"/>
                <w:sz w:val="21"/>
                <w:szCs w:val="21"/>
                <w:lang w:eastAsia="zh-CN"/>
              </w:rPr>
              <w:t>E</w:t>
            </w:r>
            <w:r w:rsidRPr="002E1B52">
              <w:rPr>
                <w:rFonts w:ascii="Times New Roman" w:eastAsia="等线" w:hAnsi="Times New Roman" w:cs="Times New Roman"/>
                <w:color w:val="000000" w:themeColor="text1"/>
                <w:sz w:val="21"/>
                <w:szCs w:val="21"/>
                <w:lang w:eastAsia="zh-CN"/>
              </w:rPr>
              <w:t xml:space="preserve"> (</w:t>
            </w:r>
            <w:r w:rsidRPr="002E1B52">
              <w:rPr>
                <w:rFonts w:ascii="Songti TC" w:eastAsia="Songti TC" w:hAnsi="Songti TC" w:hint="eastAsia"/>
                <w:color w:val="000000" w:themeColor="text1"/>
                <w:sz w:val="21"/>
                <w:szCs w:val="21"/>
                <w:lang w:eastAsia="zh-CN"/>
              </w:rPr>
              <w:t>内外向</w:t>
            </w:r>
            <w:r w:rsidRPr="002E1B52">
              <w:rPr>
                <w:rFonts w:ascii="Times New Roman" w:eastAsia="等线" w:hAnsi="Times New Roman" w:cs="Times New Roman"/>
                <w:color w:val="000000" w:themeColor="text1"/>
                <w:sz w:val="21"/>
                <w:szCs w:val="21"/>
                <w:lang w:eastAsia="zh-CN"/>
              </w:rPr>
              <w:t>)</w:t>
            </w:r>
          </w:p>
        </w:tc>
        <w:tc>
          <w:tcPr>
            <w:tcW w:w="1405" w:type="dxa"/>
            <w:tcBorders>
              <w:bottom w:val="single" w:sz="6" w:space="0" w:color="auto"/>
            </w:tcBorders>
            <w:vAlign w:val="center"/>
          </w:tcPr>
          <w:p w14:paraId="48FC4A5C"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r w:rsidRPr="002E1B52">
              <w:rPr>
                <w:rFonts w:ascii="Times New Roman" w:eastAsia="等线" w:hAnsi="Times New Roman" w:cs="Times New Roman"/>
                <w:b/>
                <w:color w:val="000000" w:themeColor="text1"/>
                <w:sz w:val="21"/>
                <w:szCs w:val="21"/>
                <w:lang w:eastAsia="zh-CN"/>
              </w:rPr>
              <w:t xml:space="preserve">N </w:t>
            </w:r>
            <w:r w:rsidRPr="002E1B52">
              <w:rPr>
                <w:rFonts w:ascii="Times New Roman" w:eastAsia="等线" w:hAnsi="Times New Roman" w:cs="Times New Roman"/>
                <w:color w:val="000000" w:themeColor="text1"/>
                <w:sz w:val="21"/>
                <w:szCs w:val="21"/>
                <w:lang w:eastAsia="zh-CN"/>
              </w:rPr>
              <w:t>(</w:t>
            </w:r>
            <w:r w:rsidRPr="002E1B52">
              <w:rPr>
                <w:rFonts w:ascii="Songti TC" w:eastAsia="Songti TC" w:hAnsi="Songti TC" w:hint="eastAsia"/>
                <w:color w:val="000000" w:themeColor="text1"/>
                <w:sz w:val="21"/>
                <w:szCs w:val="21"/>
                <w:lang w:eastAsia="zh-CN"/>
              </w:rPr>
              <w:t>神经质</w:t>
            </w:r>
            <w:r w:rsidRPr="002E1B52">
              <w:rPr>
                <w:rFonts w:ascii="Times New Roman" w:eastAsia="等线" w:hAnsi="Times New Roman" w:cs="Times New Roman"/>
                <w:color w:val="000000" w:themeColor="text1"/>
                <w:sz w:val="21"/>
                <w:szCs w:val="21"/>
                <w:lang w:eastAsia="zh-CN"/>
              </w:rPr>
              <w:t>)</w:t>
            </w:r>
          </w:p>
        </w:tc>
        <w:tc>
          <w:tcPr>
            <w:tcW w:w="1405" w:type="dxa"/>
            <w:tcBorders>
              <w:bottom w:val="single" w:sz="6" w:space="0" w:color="auto"/>
            </w:tcBorders>
            <w:vAlign w:val="center"/>
          </w:tcPr>
          <w:p w14:paraId="11BD8291"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r w:rsidRPr="002E1B52">
              <w:rPr>
                <w:rFonts w:ascii="Times New Roman" w:eastAsia="等线" w:hAnsi="Times New Roman" w:cs="Times New Roman"/>
                <w:b/>
                <w:color w:val="000000" w:themeColor="text1"/>
                <w:sz w:val="21"/>
                <w:szCs w:val="21"/>
                <w:lang w:eastAsia="zh-CN"/>
              </w:rPr>
              <w:t xml:space="preserve">P </w:t>
            </w:r>
            <w:r w:rsidRPr="002E1B52">
              <w:rPr>
                <w:rFonts w:ascii="Times New Roman" w:eastAsia="等线" w:hAnsi="Times New Roman" w:cs="Times New Roman"/>
                <w:color w:val="000000" w:themeColor="text1"/>
                <w:sz w:val="21"/>
                <w:szCs w:val="21"/>
                <w:lang w:eastAsia="zh-CN"/>
              </w:rPr>
              <w:t>(</w:t>
            </w:r>
            <w:r w:rsidRPr="002E1B52">
              <w:rPr>
                <w:rFonts w:ascii="Songti TC" w:eastAsia="Songti TC" w:hAnsi="Songti TC" w:hint="eastAsia"/>
                <w:color w:val="000000" w:themeColor="text1"/>
                <w:sz w:val="21"/>
                <w:szCs w:val="21"/>
                <w:lang w:eastAsia="zh-CN"/>
              </w:rPr>
              <w:t>精神质</w:t>
            </w:r>
            <w:r w:rsidRPr="002E1B52">
              <w:rPr>
                <w:rFonts w:ascii="Times New Roman" w:eastAsia="等线" w:hAnsi="Times New Roman" w:cs="Times New Roman"/>
                <w:color w:val="000000" w:themeColor="text1"/>
                <w:sz w:val="21"/>
                <w:szCs w:val="21"/>
                <w:lang w:eastAsia="zh-CN"/>
              </w:rPr>
              <w:t>)</w:t>
            </w:r>
          </w:p>
        </w:tc>
        <w:tc>
          <w:tcPr>
            <w:tcW w:w="1405" w:type="dxa"/>
            <w:tcBorders>
              <w:bottom w:val="single" w:sz="6" w:space="0" w:color="auto"/>
            </w:tcBorders>
            <w:vAlign w:val="center"/>
          </w:tcPr>
          <w:p w14:paraId="2E46B1AB"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r w:rsidRPr="002E1B52">
              <w:rPr>
                <w:rFonts w:ascii="Times New Roman" w:eastAsia="等线" w:hAnsi="Times New Roman" w:cs="Times New Roman"/>
                <w:b/>
                <w:color w:val="000000" w:themeColor="text1"/>
                <w:sz w:val="21"/>
                <w:szCs w:val="21"/>
                <w:lang w:eastAsia="zh-CN"/>
              </w:rPr>
              <w:t xml:space="preserve">L </w:t>
            </w:r>
            <w:r w:rsidRPr="002E1B52">
              <w:rPr>
                <w:rFonts w:ascii="Times New Roman" w:eastAsia="等线" w:hAnsi="Times New Roman" w:cs="Times New Roman"/>
                <w:color w:val="000000" w:themeColor="text1"/>
                <w:sz w:val="21"/>
                <w:szCs w:val="21"/>
                <w:lang w:eastAsia="zh-CN"/>
              </w:rPr>
              <w:t>(</w:t>
            </w:r>
            <w:r w:rsidRPr="002E1B52">
              <w:rPr>
                <w:rFonts w:ascii="Songti TC" w:eastAsia="Songti TC" w:hAnsi="Songti TC" w:hint="eastAsia"/>
                <w:color w:val="000000" w:themeColor="text1"/>
                <w:sz w:val="21"/>
                <w:szCs w:val="21"/>
                <w:lang w:eastAsia="zh-CN"/>
              </w:rPr>
              <w:t>掩饰性</w:t>
            </w:r>
            <w:r w:rsidRPr="002E1B52">
              <w:rPr>
                <w:rFonts w:ascii="Times New Roman" w:eastAsia="等线" w:hAnsi="Times New Roman" w:cs="Times New Roman"/>
                <w:color w:val="000000" w:themeColor="text1"/>
                <w:sz w:val="21"/>
                <w:szCs w:val="21"/>
                <w:lang w:eastAsia="zh-CN"/>
              </w:rPr>
              <w:t>)</w:t>
            </w:r>
          </w:p>
        </w:tc>
      </w:tr>
      <w:tr w:rsidR="003B3380" w:rsidRPr="009063AC" w14:paraId="17AEB6D6" w14:textId="77777777" w:rsidTr="002177BE">
        <w:tc>
          <w:tcPr>
            <w:tcW w:w="704" w:type="dxa"/>
            <w:vMerge w:val="restart"/>
            <w:tcBorders>
              <w:top w:val="single" w:sz="6" w:space="0" w:color="auto"/>
            </w:tcBorders>
            <w:textDirection w:val="btLr"/>
          </w:tcPr>
          <w:p w14:paraId="427AE69C" w14:textId="77777777" w:rsidR="003B3380" w:rsidRDefault="003B3380" w:rsidP="002177BE">
            <w:pPr>
              <w:spacing w:line="240" w:lineRule="exact"/>
              <w:ind w:leftChars="47" w:left="113" w:right="113"/>
              <w:jc w:val="center"/>
              <w:rPr>
                <w:rFonts w:ascii="Times New Roman" w:eastAsia="Songti TC" w:hAnsi="Times New Roman" w:cs="Times New Roman"/>
                <w:b/>
                <w:color w:val="000000" w:themeColor="text1"/>
                <w:sz w:val="21"/>
                <w:szCs w:val="21"/>
                <w:lang w:eastAsia="zh-CN"/>
              </w:rPr>
            </w:pPr>
            <w:r w:rsidRPr="00B500C9">
              <w:rPr>
                <w:rFonts w:ascii="Times New Roman" w:eastAsia="Songti TC" w:hAnsi="Times New Roman" w:cs="Times New Roman"/>
                <w:b/>
                <w:color w:val="000000" w:themeColor="text1"/>
                <w:sz w:val="21"/>
                <w:szCs w:val="21"/>
                <w:lang w:eastAsia="zh-CN"/>
              </w:rPr>
              <w:t>Attempted</w:t>
            </w:r>
            <w:r>
              <w:rPr>
                <w:rFonts w:ascii="Times New Roman" w:eastAsia="Songti TC" w:hAnsi="Times New Roman" w:cs="Times New Roman"/>
                <w:b/>
                <w:color w:val="000000" w:themeColor="text1"/>
                <w:sz w:val="21"/>
                <w:szCs w:val="21"/>
                <w:lang w:eastAsia="zh-CN"/>
              </w:rPr>
              <w:t xml:space="preserve"> harm </w:t>
            </w:r>
          </w:p>
          <w:p w14:paraId="7FEDC61C" w14:textId="77777777" w:rsidR="003B3380" w:rsidRPr="002E1B52" w:rsidRDefault="003B3380" w:rsidP="002177BE">
            <w:pPr>
              <w:spacing w:line="240" w:lineRule="exact"/>
              <w:ind w:leftChars="47" w:left="113" w:right="113"/>
              <w:jc w:val="center"/>
              <w:rPr>
                <w:rFonts w:ascii="Times New Roman" w:eastAsia="Songti TC" w:hAnsi="Times New Roman" w:cs="Times New Roman"/>
                <w:b/>
                <w:color w:val="000000" w:themeColor="text1"/>
                <w:sz w:val="21"/>
                <w:szCs w:val="21"/>
                <w:lang w:eastAsia="zh-CN"/>
              </w:rPr>
            </w:pPr>
            <w:r w:rsidRPr="00B500C9">
              <w:rPr>
                <w:rFonts w:ascii="Times New Roman" w:eastAsia="Songti TC" w:hAnsi="Times New Roman" w:cs="Times New Roman"/>
                <w:bCs/>
                <w:color w:val="000000" w:themeColor="text1"/>
                <w:sz w:val="21"/>
                <w:szCs w:val="21"/>
                <w:lang w:eastAsia="zh-CN"/>
              </w:rPr>
              <w:t>(</w:t>
            </w:r>
            <w:r w:rsidRPr="001E5491">
              <w:rPr>
                <w:rFonts w:ascii="Times New Roman" w:eastAsia="Songti TC" w:hAnsi="Times New Roman" w:cs="Times New Roman" w:hint="eastAsia"/>
                <w:bCs/>
                <w:color w:val="000000" w:themeColor="text1"/>
                <w:sz w:val="21"/>
                <w:szCs w:val="21"/>
                <w:lang w:eastAsia="zh-CN"/>
              </w:rPr>
              <w:t>伤人未遂</w:t>
            </w:r>
            <w:r w:rsidRPr="00B500C9">
              <w:rPr>
                <w:rFonts w:ascii="Times New Roman" w:eastAsia="Songti TC" w:hAnsi="Times New Roman" w:cs="Times New Roman"/>
                <w:bCs/>
                <w:color w:val="000000" w:themeColor="text1"/>
                <w:sz w:val="21"/>
                <w:szCs w:val="21"/>
                <w:lang w:eastAsia="zh-CN"/>
              </w:rPr>
              <w:t>)</w:t>
            </w:r>
          </w:p>
        </w:tc>
        <w:tc>
          <w:tcPr>
            <w:tcW w:w="2693" w:type="dxa"/>
            <w:tcBorders>
              <w:top w:val="single" w:sz="6" w:space="0" w:color="auto"/>
            </w:tcBorders>
            <w:vAlign w:val="center"/>
          </w:tcPr>
          <w:p w14:paraId="5FD61F66"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Moral judgment</w:t>
            </w:r>
          </w:p>
        </w:tc>
        <w:tc>
          <w:tcPr>
            <w:tcW w:w="1404" w:type="dxa"/>
            <w:tcBorders>
              <w:top w:val="single" w:sz="6" w:space="0" w:color="auto"/>
            </w:tcBorders>
            <w:vAlign w:val="center"/>
          </w:tcPr>
          <w:p w14:paraId="347F7661"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0.27</w:t>
            </w:r>
          </w:p>
        </w:tc>
        <w:tc>
          <w:tcPr>
            <w:tcW w:w="1405" w:type="dxa"/>
            <w:tcBorders>
              <w:top w:val="single" w:sz="6" w:space="0" w:color="auto"/>
            </w:tcBorders>
            <w:vAlign w:val="center"/>
          </w:tcPr>
          <w:p w14:paraId="18ED376A"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0.16</w:t>
            </w:r>
          </w:p>
        </w:tc>
        <w:tc>
          <w:tcPr>
            <w:tcW w:w="1405" w:type="dxa"/>
            <w:tcBorders>
              <w:top w:val="single" w:sz="6" w:space="0" w:color="auto"/>
            </w:tcBorders>
            <w:vAlign w:val="center"/>
          </w:tcPr>
          <w:p w14:paraId="5F739E9E"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0.43</w:t>
            </w:r>
          </w:p>
        </w:tc>
        <w:tc>
          <w:tcPr>
            <w:tcW w:w="1405" w:type="dxa"/>
            <w:tcBorders>
              <w:top w:val="single" w:sz="6" w:space="0" w:color="auto"/>
            </w:tcBorders>
            <w:vAlign w:val="center"/>
          </w:tcPr>
          <w:p w14:paraId="71990DAE"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–0.60</w:t>
            </w:r>
          </w:p>
        </w:tc>
      </w:tr>
      <w:tr w:rsidR="003B3380" w:rsidRPr="009063AC" w14:paraId="14065C9F" w14:textId="77777777" w:rsidTr="002177BE">
        <w:tc>
          <w:tcPr>
            <w:tcW w:w="704" w:type="dxa"/>
            <w:vMerge/>
          </w:tcPr>
          <w:p w14:paraId="24A8F581" w14:textId="77777777" w:rsidR="003B3380" w:rsidRPr="002E1B52" w:rsidRDefault="003B3380" w:rsidP="002177BE">
            <w:pPr>
              <w:spacing w:afterLines="15" w:after="54" w:line="360" w:lineRule="exact"/>
              <w:ind w:leftChars="128" w:left="307"/>
              <w:rPr>
                <w:rFonts w:ascii="Times New Roman" w:eastAsia="Songti TC" w:hAnsi="Times New Roman" w:cs="Times New Roman"/>
                <w:b/>
                <w:color w:val="000000" w:themeColor="text1"/>
                <w:sz w:val="21"/>
                <w:szCs w:val="21"/>
                <w:lang w:eastAsia="zh-CN"/>
              </w:rPr>
            </w:pPr>
          </w:p>
        </w:tc>
        <w:tc>
          <w:tcPr>
            <w:tcW w:w="2693" w:type="dxa"/>
            <w:vAlign w:val="center"/>
          </w:tcPr>
          <w:p w14:paraId="00DF0D77"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Pr>
                <w:rFonts w:ascii="Times New Roman" w:eastAsia="Songti TC" w:hAnsi="Times New Roman" w:cs="Times New Roman"/>
                <w:b/>
                <w:color w:val="000000" w:themeColor="text1"/>
                <w:sz w:val="21"/>
                <w:szCs w:val="21"/>
                <w:lang w:eastAsia="zh-CN"/>
              </w:rPr>
              <w:t>Punishment intention</w:t>
            </w:r>
          </w:p>
        </w:tc>
        <w:tc>
          <w:tcPr>
            <w:tcW w:w="1404" w:type="dxa"/>
            <w:vAlign w:val="center"/>
          </w:tcPr>
          <w:p w14:paraId="0814392B"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–0.39</w:t>
            </w:r>
          </w:p>
        </w:tc>
        <w:tc>
          <w:tcPr>
            <w:tcW w:w="1405" w:type="dxa"/>
            <w:vAlign w:val="center"/>
          </w:tcPr>
          <w:p w14:paraId="0AE1DD2C"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–0.22</w:t>
            </w:r>
          </w:p>
        </w:tc>
        <w:tc>
          <w:tcPr>
            <w:tcW w:w="1405" w:type="dxa"/>
            <w:vAlign w:val="center"/>
          </w:tcPr>
          <w:p w14:paraId="15EEA8F5"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–0.42</w:t>
            </w:r>
          </w:p>
        </w:tc>
        <w:tc>
          <w:tcPr>
            <w:tcW w:w="1405" w:type="dxa"/>
            <w:vAlign w:val="center"/>
          </w:tcPr>
          <w:p w14:paraId="7FD4712A"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0.47</w:t>
            </w:r>
          </w:p>
        </w:tc>
      </w:tr>
      <w:tr w:rsidR="003B3380" w:rsidRPr="009063AC" w14:paraId="569346C0" w14:textId="77777777" w:rsidTr="002177BE">
        <w:tc>
          <w:tcPr>
            <w:tcW w:w="704" w:type="dxa"/>
            <w:vMerge/>
          </w:tcPr>
          <w:p w14:paraId="531C0179" w14:textId="77777777" w:rsidR="003B3380" w:rsidRPr="002E1B52" w:rsidRDefault="003B3380" w:rsidP="002177BE">
            <w:pPr>
              <w:spacing w:afterLines="15" w:after="54" w:line="360" w:lineRule="exact"/>
              <w:ind w:leftChars="128" w:left="307"/>
              <w:rPr>
                <w:rFonts w:ascii="Times New Roman" w:eastAsia="Songti TC" w:hAnsi="Times New Roman" w:cs="Times New Roman"/>
                <w:b/>
                <w:color w:val="000000" w:themeColor="text1"/>
                <w:sz w:val="21"/>
                <w:szCs w:val="21"/>
                <w:lang w:eastAsia="zh-CN"/>
              </w:rPr>
            </w:pPr>
          </w:p>
        </w:tc>
        <w:tc>
          <w:tcPr>
            <w:tcW w:w="2693" w:type="dxa"/>
            <w:vAlign w:val="center"/>
          </w:tcPr>
          <w:p w14:paraId="74716442"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disgust </w:t>
            </w:r>
          </w:p>
        </w:tc>
        <w:tc>
          <w:tcPr>
            <w:tcW w:w="1404" w:type="dxa"/>
            <w:vAlign w:val="center"/>
          </w:tcPr>
          <w:p w14:paraId="3D2027FF"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–0.22</w:t>
            </w:r>
          </w:p>
        </w:tc>
        <w:tc>
          <w:tcPr>
            <w:tcW w:w="1405" w:type="dxa"/>
            <w:vAlign w:val="center"/>
          </w:tcPr>
          <w:p w14:paraId="15AB2A65"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0.01</w:t>
            </w:r>
          </w:p>
        </w:tc>
        <w:tc>
          <w:tcPr>
            <w:tcW w:w="1405" w:type="dxa"/>
            <w:vAlign w:val="center"/>
          </w:tcPr>
          <w:p w14:paraId="6286267A"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–0.44</w:t>
            </w:r>
          </w:p>
        </w:tc>
        <w:tc>
          <w:tcPr>
            <w:tcW w:w="1405" w:type="dxa"/>
            <w:vAlign w:val="center"/>
          </w:tcPr>
          <w:p w14:paraId="4F7F0297"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0.37</w:t>
            </w:r>
          </w:p>
        </w:tc>
      </w:tr>
      <w:tr w:rsidR="003B3380" w:rsidRPr="009063AC" w14:paraId="7349E736" w14:textId="77777777" w:rsidTr="002177BE">
        <w:tc>
          <w:tcPr>
            <w:tcW w:w="704" w:type="dxa"/>
            <w:vMerge/>
          </w:tcPr>
          <w:p w14:paraId="6B0E232B" w14:textId="77777777" w:rsidR="003B3380" w:rsidRPr="002E1B52" w:rsidRDefault="003B3380" w:rsidP="002177BE">
            <w:pPr>
              <w:spacing w:afterLines="15" w:after="54" w:line="360" w:lineRule="exact"/>
              <w:ind w:leftChars="130" w:left="312"/>
              <w:rPr>
                <w:rFonts w:ascii="Times New Roman" w:eastAsia="Songti TC" w:hAnsi="Times New Roman" w:cs="Times New Roman"/>
                <w:b/>
                <w:color w:val="000000" w:themeColor="text1"/>
                <w:sz w:val="21"/>
                <w:szCs w:val="21"/>
                <w:lang w:eastAsia="zh-CN"/>
              </w:rPr>
            </w:pPr>
          </w:p>
        </w:tc>
        <w:tc>
          <w:tcPr>
            <w:tcW w:w="2693" w:type="dxa"/>
            <w:vAlign w:val="center"/>
          </w:tcPr>
          <w:p w14:paraId="18680649"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anger </w:t>
            </w:r>
          </w:p>
        </w:tc>
        <w:tc>
          <w:tcPr>
            <w:tcW w:w="1404" w:type="dxa"/>
            <w:vAlign w:val="center"/>
          </w:tcPr>
          <w:p w14:paraId="69C5D417"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–0.22</w:t>
            </w:r>
          </w:p>
        </w:tc>
        <w:tc>
          <w:tcPr>
            <w:tcW w:w="1405" w:type="dxa"/>
            <w:vAlign w:val="center"/>
          </w:tcPr>
          <w:p w14:paraId="656671AF"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–0.05</w:t>
            </w:r>
          </w:p>
        </w:tc>
        <w:tc>
          <w:tcPr>
            <w:tcW w:w="1405" w:type="dxa"/>
            <w:vAlign w:val="center"/>
          </w:tcPr>
          <w:p w14:paraId="26244607"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–0.58</w:t>
            </w:r>
          </w:p>
        </w:tc>
        <w:tc>
          <w:tcPr>
            <w:tcW w:w="1405" w:type="dxa"/>
            <w:vAlign w:val="center"/>
          </w:tcPr>
          <w:p w14:paraId="589F5342"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0.34</w:t>
            </w:r>
          </w:p>
        </w:tc>
      </w:tr>
      <w:tr w:rsidR="003B3380" w:rsidRPr="009063AC" w14:paraId="7ACBBC8C" w14:textId="77777777" w:rsidTr="002177BE">
        <w:tc>
          <w:tcPr>
            <w:tcW w:w="704" w:type="dxa"/>
            <w:vMerge/>
            <w:tcBorders>
              <w:bottom w:val="single" w:sz="6" w:space="0" w:color="auto"/>
            </w:tcBorders>
          </w:tcPr>
          <w:p w14:paraId="7537F375" w14:textId="77777777" w:rsidR="003B3380" w:rsidRPr="002E1B52" w:rsidRDefault="003B3380" w:rsidP="002177BE">
            <w:pPr>
              <w:spacing w:afterLines="15" w:after="54" w:line="360" w:lineRule="exact"/>
              <w:ind w:leftChars="130" w:left="312"/>
              <w:rPr>
                <w:rFonts w:ascii="Times New Roman" w:eastAsia="Songti TC" w:hAnsi="Times New Roman" w:cs="Times New Roman"/>
                <w:b/>
                <w:color w:val="000000" w:themeColor="text1"/>
                <w:sz w:val="21"/>
                <w:szCs w:val="21"/>
                <w:lang w:eastAsia="zh-CN"/>
              </w:rPr>
            </w:pPr>
          </w:p>
        </w:tc>
        <w:tc>
          <w:tcPr>
            <w:tcW w:w="2693" w:type="dxa"/>
            <w:tcBorders>
              <w:bottom w:val="single" w:sz="6" w:space="0" w:color="auto"/>
            </w:tcBorders>
            <w:vAlign w:val="center"/>
          </w:tcPr>
          <w:p w14:paraId="7E83BE9E"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happiness </w:t>
            </w:r>
          </w:p>
        </w:tc>
        <w:tc>
          <w:tcPr>
            <w:tcW w:w="1404" w:type="dxa"/>
            <w:tcBorders>
              <w:bottom w:val="single" w:sz="6" w:space="0" w:color="auto"/>
            </w:tcBorders>
            <w:vAlign w:val="center"/>
          </w:tcPr>
          <w:p w14:paraId="1F34C1FD"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–0.10</w:t>
            </w:r>
          </w:p>
        </w:tc>
        <w:tc>
          <w:tcPr>
            <w:tcW w:w="1405" w:type="dxa"/>
            <w:tcBorders>
              <w:bottom w:val="single" w:sz="6" w:space="0" w:color="auto"/>
            </w:tcBorders>
            <w:vAlign w:val="center"/>
          </w:tcPr>
          <w:p w14:paraId="4602D3DD"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0.59</w:t>
            </w:r>
          </w:p>
        </w:tc>
        <w:tc>
          <w:tcPr>
            <w:tcW w:w="1405" w:type="dxa"/>
            <w:tcBorders>
              <w:bottom w:val="single" w:sz="6" w:space="0" w:color="auto"/>
            </w:tcBorders>
            <w:shd w:val="clear" w:color="auto" w:fill="auto"/>
            <w:vAlign w:val="center"/>
          </w:tcPr>
          <w:p w14:paraId="75868DAA"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0.76**</w:t>
            </w:r>
          </w:p>
        </w:tc>
        <w:tc>
          <w:tcPr>
            <w:tcW w:w="1405" w:type="dxa"/>
            <w:tcBorders>
              <w:bottom w:val="single" w:sz="6" w:space="0" w:color="auto"/>
            </w:tcBorders>
            <w:shd w:val="clear" w:color="auto" w:fill="auto"/>
            <w:vAlign w:val="center"/>
          </w:tcPr>
          <w:p w14:paraId="45F59E6E"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–0.76**</w:t>
            </w:r>
          </w:p>
        </w:tc>
      </w:tr>
      <w:tr w:rsidR="003B3380" w:rsidRPr="009063AC" w14:paraId="6E85B5B6" w14:textId="77777777" w:rsidTr="002177BE">
        <w:tc>
          <w:tcPr>
            <w:tcW w:w="704" w:type="dxa"/>
            <w:vMerge w:val="restart"/>
            <w:tcBorders>
              <w:top w:val="single" w:sz="6" w:space="0" w:color="auto"/>
            </w:tcBorders>
            <w:textDirection w:val="btLr"/>
          </w:tcPr>
          <w:p w14:paraId="750D37D9" w14:textId="77777777" w:rsidR="003B3380" w:rsidRDefault="003B3380" w:rsidP="002177BE">
            <w:pPr>
              <w:spacing w:line="240" w:lineRule="exact"/>
              <w:ind w:leftChars="47" w:left="113" w:right="113"/>
              <w:jc w:val="center"/>
              <w:rPr>
                <w:rFonts w:ascii="Times New Roman" w:eastAsia="Songti TC" w:hAnsi="Times New Roman" w:cs="Times New Roman"/>
                <w:b/>
                <w:color w:val="000000" w:themeColor="text1"/>
                <w:sz w:val="21"/>
                <w:szCs w:val="21"/>
                <w:lang w:eastAsia="zh-CN"/>
              </w:rPr>
            </w:pPr>
            <w:r w:rsidRPr="00BF70C2">
              <w:rPr>
                <w:rFonts w:ascii="Times New Roman" w:eastAsia="Songti TC" w:hAnsi="Times New Roman" w:cs="Times New Roman"/>
                <w:b/>
                <w:color w:val="000000" w:themeColor="text1"/>
                <w:sz w:val="21"/>
                <w:szCs w:val="21"/>
                <w:lang w:eastAsia="zh-CN"/>
              </w:rPr>
              <w:t xml:space="preserve">Successful harm </w:t>
            </w:r>
          </w:p>
          <w:p w14:paraId="17247CBE" w14:textId="77777777" w:rsidR="003B3380" w:rsidRPr="00BF70C2" w:rsidRDefault="003B3380" w:rsidP="002177BE">
            <w:pPr>
              <w:spacing w:line="240" w:lineRule="exact"/>
              <w:ind w:leftChars="47" w:left="113" w:right="113"/>
              <w:jc w:val="center"/>
              <w:rPr>
                <w:rFonts w:ascii="Times New Roman" w:eastAsia="Songti TC" w:hAnsi="Times New Roman" w:cs="Times New Roman"/>
                <w:color w:val="000000" w:themeColor="text1"/>
                <w:sz w:val="21"/>
                <w:szCs w:val="21"/>
                <w:lang w:eastAsia="zh-CN"/>
              </w:rPr>
            </w:pPr>
            <w:r w:rsidRPr="00BF70C2">
              <w:rPr>
                <w:rFonts w:ascii="Times New Roman" w:eastAsia="Songti TC" w:hAnsi="Times New Roman" w:cs="Times New Roman"/>
                <w:bCs/>
                <w:color w:val="000000" w:themeColor="text1"/>
                <w:sz w:val="21"/>
                <w:szCs w:val="21"/>
                <w:lang w:eastAsia="zh-CN"/>
              </w:rPr>
              <w:t>(</w:t>
            </w:r>
            <w:r w:rsidRPr="001E5491">
              <w:rPr>
                <w:rFonts w:ascii="Times New Roman" w:eastAsia="Songti TC" w:hAnsi="Times New Roman" w:cs="Times New Roman" w:hint="eastAsia"/>
                <w:bCs/>
                <w:color w:val="000000" w:themeColor="text1"/>
                <w:sz w:val="21"/>
                <w:szCs w:val="21"/>
                <w:lang w:eastAsia="zh-CN"/>
              </w:rPr>
              <w:t>成功伤人</w:t>
            </w:r>
            <w:r w:rsidRPr="00BF70C2">
              <w:rPr>
                <w:rFonts w:ascii="Times New Roman" w:eastAsia="Songti TC" w:hAnsi="Times New Roman" w:cs="Times New Roman"/>
                <w:bCs/>
                <w:color w:val="000000" w:themeColor="text1"/>
                <w:sz w:val="21"/>
                <w:szCs w:val="21"/>
                <w:lang w:eastAsia="zh-CN"/>
              </w:rPr>
              <w:t>)</w:t>
            </w:r>
          </w:p>
        </w:tc>
        <w:tc>
          <w:tcPr>
            <w:tcW w:w="2693" w:type="dxa"/>
            <w:tcBorders>
              <w:top w:val="single" w:sz="6" w:space="0" w:color="auto"/>
            </w:tcBorders>
            <w:vAlign w:val="center"/>
          </w:tcPr>
          <w:p w14:paraId="6DD230B4"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Moral judgment </w:t>
            </w:r>
          </w:p>
        </w:tc>
        <w:tc>
          <w:tcPr>
            <w:tcW w:w="1404" w:type="dxa"/>
            <w:tcBorders>
              <w:top w:val="single" w:sz="6" w:space="0" w:color="auto"/>
            </w:tcBorders>
            <w:vAlign w:val="center"/>
          </w:tcPr>
          <w:p w14:paraId="33A3659F"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0.29</w:t>
            </w:r>
          </w:p>
        </w:tc>
        <w:tc>
          <w:tcPr>
            <w:tcW w:w="1405" w:type="dxa"/>
            <w:tcBorders>
              <w:top w:val="single" w:sz="6" w:space="0" w:color="auto"/>
            </w:tcBorders>
            <w:vAlign w:val="center"/>
          </w:tcPr>
          <w:p w14:paraId="1E7E64E6"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–0.34</w:t>
            </w:r>
          </w:p>
        </w:tc>
        <w:tc>
          <w:tcPr>
            <w:tcW w:w="1405" w:type="dxa"/>
            <w:tcBorders>
              <w:top w:val="single" w:sz="6" w:space="0" w:color="auto"/>
            </w:tcBorders>
            <w:vAlign w:val="center"/>
          </w:tcPr>
          <w:p w14:paraId="71F180C0"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0.14</w:t>
            </w:r>
          </w:p>
        </w:tc>
        <w:tc>
          <w:tcPr>
            <w:tcW w:w="1405" w:type="dxa"/>
            <w:tcBorders>
              <w:top w:val="single" w:sz="6" w:space="0" w:color="auto"/>
            </w:tcBorders>
            <w:vAlign w:val="center"/>
          </w:tcPr>
          <w:p w14:paraId="58E5449A"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–0.18</w:t>
            </w:r>
          </w:p>
        </w:tc>
      </w:tr>
      <w:tr w:rsidR="003B3380" w:rsidRPr="009063AC" w14:paraId="423B8796" w14:textId="77777777" w:rsidTr="002177BE">
        <w:tc>
          <w:tcPr>
            <w:tcW w:w="704" w:type="dxa"/>
            <w:vMerge/>
          </w:tcPr>
          <w:p w14:paraId="1A990B4B" w14:textId="77777777" w:rsidR="003B3380" w:rsidRPr="002E1B52" w:rsidRDefault="003B3380" w:rsidP="002177BE">
            <w:pPr>
              <w:spacing w:afterLines="15" w:after="54" w:line="360" w:lineRule="exact"/>
              <w:ind w:leftChars="128" w:left="307"/>
              <w:rPr>
                <w:rFonts w:ascii="Times New Roman" w:eastAsia="Songti TC" w:hAnsi="Times New Roman" w:cs="Times New Roman"/>
                <w:b/>
                <w:color w:val="000000" w:themeColor="text1"/>
                <w:sz w:val="21"/>
                <w:szCs w:val="21"/>
                <w:lang w:eastAsia="zh-CN"/>
              </w:rPr>
            </w:pPr>
          </w:p>
        </w:tc>
        <w:tc>
          <w:tcPr>
            <w:tcW w:w="2693" w:type="dxa"/>
            <w:vAlign w:val="center"/>
          </w:tcPr>
          <w:p w14:paraId="7C52FF9A"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Pr>
                <w:rFonts w:ascii="Times New Roman" w:eastAsia="Songti TC" w:hAnsi="Times New Roman" w:cs="Times New Roman"/>
                <w:b/>
                <w:color w:val="000000" w:themeColor="text1"/>
                <w:sz w:val="21"/>
                <w:szCs w:val="21"/>
                <w:lang w:eastAsia="zh-CN"/>
              </w:rPr>
              <w:t>Punishment intention</w:t>
            </w:r>
          </w:p>
        </w:tc>
        <w:tc>
          <w:tcPr>
            <w:tcW w:w="1404" w:type="dxa"/>
            <w:vAlign w:val="center"/>
          </w:tcPr>
          <w:p w14:paraId="1724C277"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–0.40</w:t>
            </w:r>
          </w:p>
        </w:tc>
        <w:tc>
          <w:tcPr>
            <w:tcW w:w="1405" w:type="dxa"/>
            <w:vAlign w:val="center"/>
          </w:tcPr>
          <w:p w14:paraId="78450B18"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–0.11</w:t>
            </w:r>
          </w:p>
        </w:tc>
        <w:tc>
          <w:tcPr>
            <w:tcW w:w="1405" w:type="dxa"/>
            <w:vAlign w:val="center"/>
          </w:tcPr>
          <w:p w14:paraId="0BC79CF2"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–0.23</w:t>
            </w:r>
          </w:p>
        </w:tc>
        <w:tc>
          <w:tcPr>
            <w:tcW w:w="1405" w:type="dxa"/>
            <w:vAlign w:val="center"/>
          </w:tcPr>
          <w:p w14:paraId="03DCA1E5"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0.45</w:t>
            </w:r>
          </w:p>
        </w:tc>
      </w:tr>
      <w:tr w:rsidR="003B3380" w:rsidRPr="009063AC" w14:paraId="00C7E163" w14:textId="77777777" w:rsidTr="002177BE">
        <w:tc>
          <w:tcPr>
            <w:tcW w:w="704" w:type="dxa"/>
            <w:vMerge/>
          </w:tcPr>
          <w:p w14:paraId="00CD6495" w14:textId="77777777" w:rsidR="003B3380" w:rsidRPr="002E1B52" w:rsidRDefault="003B3380" w:rsidP="002177BE">
            <w:pPr>
              <w:spacing w:afterLines="15" w:after="54" w:line="360" w:lineRule="exact"/>
              <w:ind w:leftChars="128" w:left="307"/>
              <w:rPr>
                <w:rFonts w:ascii="Times New Roman" w:eastAsia="Songti TC" w:hAnsi="Times New Roman" w:cs="Times New Roman"/>
                <w:b/>
                <w:color w:val="000000" w:themeColor="text1"/>
                <w:sz w:val="21"/>
                <w:szCs w:val="21"/>
                <w:lang w:eastAsia="zh-CN"/>
              </w:rPr>
            </w:pPr>
          </w:p>
        </w:tc>
        <w:tc>
          <w:tcPr>
            <w:tcW w:w="2693" w:type="dxa"/>
            <w:vAlign w:val="center"/>
          </w:tcPr>
          <w:p w14:paraId="6298487F"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disgust </w:t>
            </w:r>
          </w:p>
        </w:tc>
        <w:tc>
          <w:tcPr>
            <w:tcW w:w="1404" w:type="dxa"/>
            <w:vAlign w:val="center"/>
          </w:tcPr>
          <w:p w14:paraId="07221BF7"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–0.20</w:t>
            </w:r>
          </w:p>
        </w:tc>
        <w:tc>
          <w:tcPr>
            <w:tcW w:w="1405" w:type="dxa"/>
            <w:vAlign w:val="center"/>
          </w:tcPr>
          <w:p w14:paraId="429779EB"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0.06</w:t>
            </w:r>
          </w:p>
        </w:tc>
        <w:tc>
          <w:tcPr>
            <w:tcW w:w="1405" w:type="dxa"/>
            <w:vAlign w:val="center"/>
          </w:tcPr>
          <w:p w14:paraId="482D0623"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–0.32</w:t>
            </w:r>
          </w:p>
        </w:tc>
        <w:tc>
          <w:tcPr>
            <w:tcW w:w="1405" w:type="dxa"/>
            <w:vAlign w:val="center"/>
          </w:tcPr>
          <w:p w14:paraId="0251376C"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0.48</w:t>
            </w:r>
          </w:p>
        </w:tc>
      </w:tr>
      <w:tr w:rsidR="003B3380" w:rsidRPr="009063AC" w14:paraId="4766FD75" w14:textId="77777777" w:rsidTr="002177BE">
        <w:tc>
          <w:tcPr>
            <w:tcW w:w="704" w:type="dxa"/>
            <w:vMerge/>
          </w:tcPr>
          <w:p w14:paraId="0F1E3A75" w14:textId="77777777" w:rsidR="003B3380" w:rsidRPr="002E1B52" w:rsidRDefault="003B3380" w:rsidP="002177BE">
            <w:pPr>
              <w:spacing w:afterLines="15" w:after="54" w:line="360" w:lineRule="exact"/>
              <w:ind w:leftChars="128" w:left="307"/>
              <w:rPr>
                <w:rFonts w:ascii="Times New Roman" w:eastAsia="Songti TC" w:hAnsi="Times New Roman" w:cs="Times New Roman"/>
                <w:b/>
                <w:color w:val="000000" w:themeColor="text1"/>
                <w:sz w:val="21"/>
                <w:szCs w:val="21"/>
                <w:lang w:eastAsia="zh-CN"/>
              </w:rPr>
            </w:pPr>
          </w:p>
        </w:tc>
        <w:tc>
          <w:tcPr>
            <w:tcW w:w="2693" w:type="dxa"/>
            <w:vAlign w:val="center"/>
          </w:tcPr>
          <w:p w14:paraId="15B55A6A"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anger </w:t>
            </w:r>
          </w:p>
        </w:tc>
        <w:tc>
          <w:tcPr>
            <w:tcW w:w="1404" w:type="dxa"/>
            <w:vAlign w:val="center"/>
          </w:tcPr>
          <w:p w14:paraId="695A58E5"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–0.02</w:t>
            </w:r>
          </w:p>
        </w:tc>
        <w:tc>
          <w:tcPr>
            <w:tcW w:w="1405" w:type="dxa"/>
            <w:vAlign w:val="center"/>
          </w:tcPr>
          <w:p w14:paraId="4A114B06"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–0.17</w:t>
            </w:r>
          </w:p>
        </w:tc>
        <w:tc>
          <w:tcPr>
            <w:tcW w:w="1405" w:type="dxa"/>
            <w:vAlign w:val="center"/>
          </w:tcPr>
          <w:p w14:paraId="1477FE92"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–0.45</w:t>
            </w:r>
          </w:p>
        </w:tc>
        <w:tc>
          <w:tcPr>
            <w:tcW w:w="1405" w:type="dxa"/>
            <w:vAlign w:val="center"/>
          </w:tcPr>
          <w:p w14:paraId="5A6DF543"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–0.11</w:t>
            </w:r>
          </w:p>
        </w:tc>
      </w:tr>
      <w:tr w:rsidR="003B3380" w:rsidRPr="009063AC" w14:paraId="6AF10743" w14:textId="77777777" w:rsidTr="002177BE">
        <w:tc>
          <w:tcPr>
            <w:tcW w:w="704" w:type="dxa"/>
            <w:vMerge/>
            <w:tcBorders>
              <w:bottom w:val="single" w:sz="6" w:space="0" w:color="auto"/>
            </w:tcBorders>
          </w:tcPr>
          <w:p w14:paraId="55163D7B" w14:textId="77777777" w:rsidR="003B3380" w:rsidRPr="002E1B52" w:rsidRDefault="003B3380" w:rsidP="002177BE">
            <w:pPr>
              <w:spacing w:afterLines="15" w:after="54" w:line="360" w:lineRule="exact"/>
              <w:ind w:leftChars="128" w:left="307"/>
              <w:rPr>
                <w:rFonts w:ascii="Times New Roman" w:eastAsia="Songti TC" w:hAnsi="Times New Roman" w:cs="Times New Roman"/>
                <w:b/>
                <w:color w:val="000000" w:themeColor="text1"/>
                <w:sz w:val="21"/>
                <w:szCs w:val="21"/>
                <w:lang w:eastAsia="zh-CN"/>
              </w:rPr>
            </w:pPr>
          </w:p>
        </w:tc>
        <w:tc>
          <w:tcPr>
            <w:tcW w:w="2693" w:type="dxa"/>
            <w:tcBorders>
              <w:bottom w:val="single" w:sz="6" w:space="0" w:color="auto"/>
            </w:tcBorders>
            <w:vAlign w:val="center"/>
          </w:tcPr>
          <w:p w14:paraId="51417891"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happiness </w:t>
            </w:r>
          </w:p>
        </w:tc>
        <w:tc>
          <w:tcPr>
            <w:tcW w:w="1404" w:type="dxa"/>
            <w:tcBorders>
              <w:bottom w:val="single" w:sz="6" w:space="0" w:color="auto"/>
            </w:tcBorders>
            <w:vAlign w:val="center"/>
          </w:tcPr>
          <w:p w14:paraId="57BB2732"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–0.10</w:t>
            </w:r>
          </w:p>
        </w:tc>
        <w:tc>
          <w:tcPr>
            <w:tcW w:w="1405" w:type="dxa"/>
            <w:tcBorders>
              <w:bottom w:val="single" w:sz="6" w:space="0" w:color="auto"/>
            </w:tcBorders>
            <w:vAlign w:val="center"/>
          </w:tcPr>
          <w:p w14:paraId="41DB7ECF"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–0.11</w:t>
            </w:r>
          </w:p>
        </w:tc>
        <w:tc>
          <w:tcPr>
            <w:tcW w:w="1405" w:type="dxa"/>
            <w:tcBorders>
              <w:bottom w:val="single" w:sz="6" w:space="0" w:color="auto"/>
            </w:tcBorders>
            <w:vAlign w:val="center"/>
          </w:tcPr>
          <w:p w14:paraId="1C9C9648"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0.38</w:t>
            </w:r>
          </w:p>
        </w:tc>
        <w:tc>
          <w:tcPr>
            <w:tcW w:w="1405" w:type="dxa"/>
            <w:tcBorders>
              <w:bottom w:val="single" w:sz="6" w:space="0" w:color="auto"/>
            </w:tcBorders>
            <w:vAlign w:val="center"/>
          </w:tcPr>
          <w:p w14:paraId="3E3DFBC8"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0.59</w:t>
            </w:r>
          </w:p>
        </w:tc>
      </w:tr>
      <w:tr w:rsidR="003B3380" w14:paraId="4B4E6A9F" w14:textId="77777777" w:rsidTr="002177BE">
        <w:tc>
          <w:tcPr>
            <w:tcW w:w="704" w:type="dxa"/>
            <w:vMerge w:val="restart"/>
            <w:tcBorders>
              <w:top w:val="single" w:sz="6" w:space="0" w:color="auto"/>
            </w:tcBorders>
            <w:textDirection w:val="btLr"/>
          </w:tcPr>
          <w:p w14:paraId="3BB08CDA" w14:textId="77777777" w:rsidR="003B3380" w:rsidRPr="00BF70C2" w:rsidRDefault="003B3380" w:rsidP="002177BE">
            <w:pPr>
              <w:spacing w:line="240" w:lineRule="exact"/>
              <w:ind w:leftChars="47" w:left="113" w:right="113"/>
              <w:jc w:val="center"/>
              <w:rPr>
                <w:rFonts w:ascii="Times New Roman" w:eastAsia="Songti TC" w:hAnsi="Times New Roman" w:cs="Times New Roman"/>
                <w:b/>
                <w:color w:val="000000" w:themeColor="text1"/>
                <w:sz w:val="21"/>
                <w:szCs w:val="21"/>
                <w:lang w:eastAsia="zh-CN"/>
              </w:rPr>
            </w:pPr>
            <w:r w:rsidRPr="00BF70C2">
              <w:rPr>
                <w:rFonts w:ascii="Times New Roman" w:eastAsia="Songti TC" w:hAnsi="Times New Roman" w:cs="Times New Roman"/>
                <w:b/>
                <w:color w:val="000000" w:themeColor="text1"/>
                <w:sz w:val="21"/>
                <w:szCs w:val="21"/>
                <w:lang w:eastAsia="zh-CN"/>
              </w:rPr>
              <w:t>No harm</w:t>
            </w:r>
          </w:p>
          <w:p w14:paraId="7F18563E" w14:textId="77777777" w:rsidR="003B3380" w:rsidRPr="00BF70C2" w:rsidRDefault="003B3380" w:rsidP="002177BE">
            <w:pPr>
              <w:spacing w:line="240" w:lineRule="exact"/>
              <w:ind w:leftChars="47" w:left="113" w:right="113"/>
              <w:jc w:val="center"/>
              <w:rPr>
                <w:rFonts w:ascii="Times New Roman" w:eastAsia="Songti TC" w:hAnsi="Times New Roman" w:cs="Times New Roman"/>
                <w:color w:val="000000" w:themeColor="text1"/>
                <w:sz w:val="21"/>
                <w:szCs w:val="21"/>
                <w:lang w:eastAsia="zh-CN"/>
              </w:rPr>
            </w:pPr>
            <w:r w:rsidRPr="00BF70C2">
              <w:rPr>
                <w:rFonts w:ascii="Times New Roman" w:eastAsia="Songti TC" w:hAnsi="Times New Roman" w:cs="Times New Roman"/>
                <w:bCs/>
                <w:color w:val="000000" w:themeColor="text1"/>
                <w:sz w:val="21"/>
                <w:szCs w:val="21"/>
                <w:lang w:eastAsia="zh-CN"/>
              </w:rPr>
              <w:t>(</w:t>
            </w:r>
            <w:r w:rsidRPr="001E5491">
              <w:rPr>
                <w:rFonts w:ascii="Times New Roman" w:eastAsia="Songti TC" w:hAnsi="Times New Roman" w:cs="Times New Roman" w:hint="eastAsia"/>
                <w:bCs/>
                <w:color w:val="000000" w:themeColor="text1"/>
                <w:sz w:val="21"/>
                <w:szCs w:val="21"/>
                <w:lang w:eastAsia="zh-CN"/>
              </w:rPr>
              <w:t>无伤人</w:t>
            </w:r>
            <w:r w:rsidRPr="00BF70C2">
              <w:rPr>
                <w:rFonts w:ascii="Times New Roman" w:eastAsia="Songti TC" w:hAnsi="Times New Roman" w:cs="Times New Roman"/>
                <w:bCs/>
                <w:color w:val="000000" w:themeColor="text1"/>
                <w:sz w:val="21"/>
                <w:szCs w:val="21"/>
                <w:lang w:eastAsia="zh-CN"/>
              </w:rPr>
              <w:t>)</w:t>
            </w:r>
          </w:p>
        </w:tc>
        <w:tc>
          <w:tcPr>
            <w:tcW w:w="2693" w:type="dxa"/>
            <w:tcBorders>
              <w:top w:val="single" w:sz="6" w:space="0" w:color="auto"/>
            </w:tcBorders>
            <w:vAlign w:val="center"/>
          </w:tcPr>
          <w:p w14:paraId="63B17A90"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Moral judgment </w:t>
            </w:r>
          </w:p>
        </w:tc>
        <w:tc>
          <w:tcPr>
            <w:tcW w:w="1404" w:type="dxa"/>
            <w:tcBorders>
              <w:top w:val="single" w:sz="6" w:space="0" w:color="auto"/>
            </w:tcBorders>
            <w:vAlign w:val="center"/>
          </w:tcPr>
          <w:p w14:paraId="2AB7D1D6"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0.12</w:t>
            </w:r>
          </w:p>
        </w:tc>
        <w:tc>
          <w:tcPr>
            <w:tcW w:w="1405" w:type="dxa"/>
            <w:tcBorders>
              <w:top w:val="single" w:sz="6" w:space="0" w:color="auto"/>
            </w:tcBorders>
            <w:shd w:val="clear" w:color="auto" w:fill="auto"/>
            <w:vAlign w:val="center"/>
          </w:tcPr>
          <w:p w14:paraId="68F9CB51"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0.70*</w:t>
            </w:r>
          </w:p>
        </w:tc>
        <w:tc>
          <w:tcPr>
            <w:tcW w:w="1405" w:type="dxa"/>
            <w:tcBorders>
              <w:top w:val="single" w:sz="6" w:space="0" w:color="auto"/>
            </w:tcBorders>
            <w:shd w:val="clear" w:color="auto" w:fill="auto"/>
            <w:vAlign w:val="center"/>
          </w:tcPr>
          <w:p w14:paraId="51F9D4B1"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0.57</w:t>
            </w:r>
          </w:p>
        </w:tc>
        <w:tc>
          <w:tcPr>
            <w:tcW w:w="1405" w:type="dxa"/>
            <w:tcBorders>
              <w:top w:val="single" w:sz="6" w:space="0" w:color="auto"/>
            </w:tcBorders>
            <w:shd w:val="clear" w:color="auto" w:fill="auto"/>
            <w:vAlign w:val="center"/>
          </w:tcPr>
          <w:p w14:paraId="78616436"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0.57</w:t>
            </w:r>
          </w:p>
        </w:tc>
      </w:tr>
      <w:tr w:rsidR="003B3380" w14:paraId="474AD0DB" w14:textId="77777777" w:rsidTr="002177BE">
        <w:tc>
          <w:tcPr>
            <w:tcW w:w="704" w:type="dxa"/>
            <w:vMerge/>
          </w:tcPr>
          <w:p w14:paraId="1A5D2B1C" w14:textId="77777777" w:rsidR="003B3380" w:rsidRPr="002E1B52" w:rsidRDefault="003B3380" w:rsidP="002177BE">
            <w:pPr>
              <w:spacing w:afterLines="15" w:after="54" w:line="360" w:lineRule="exact"/>
              <w:rPr>
                <w:rFonts w:ascii="Times New Roman" w:eastAsia="Songti TC" w:hAnsi="Times New Roman" w:cs="Times New Roman"/>
                <w:b/>
                <w:color w:val="000000" w:themeColor="text1"/>
                <w:sz w:val="21"/>
                <w:szCs w:val="21"/>
                <w:lang w:eastAsia="zh-CN"/>
              </w:rPr>
            </w:pPr>
          </w:p>
        </w:tc>
        <w:tc>
          <w:tcPr>
            <w:tcW w:w="2693" w:type="dxa"/>
            <w:vAlign w:val="center"/>
          </w:tcPr>
          <w:p w14:paraId="034B8061" w14:textId="77777777" w:rsidR="003B3380" w:rsidRPr="002E1B52" w:rsidRDefault="003B3380" w:rsidP="002177BE">
            <w:pPr>
              <w:spacing w:afterLines="15" w:after="54" w:line="360" w:lineRule="exact"/>
              <w:ind w:leftChars="14" w:left="34"/>
              <w:rPr>
                <w:rFonts w:ascii="Times New Roman" w:eastAsia="Songti TC" w:hAnsi="Times New Roman" w:cs="Times New Roman"/>
                <w:b/>
                <w:color w:val="000000" w:themeColor="text1"/>
                <w:sz w:val="21"/>
                <w:szCs w:val="21"/>
                <w:lang w:eastAsia="zh-CN"/>
              </w:rPr>
            </w:pPr>
            <w:r>
              <w:rPr>
                <w:rFonts w:ascii="Times New Roman" w:eastAsia="Songti TC" w:hAnsi="Times New Roman" w:cs="Times New Roman"/>
                <w:b/>
                <w:color w:val="000000" w:themeColor="text1"/>
                <w:sz w:val="21"/>
                <w:szCs w:val="21"/>
                <w:lang w:eastAsia="zh-CN"/>
              </w:rPr>
              <w:t>Punishment intention</w:t>
            </w:r>
          </w:p>
        </w:tc>
        <w:tc>
          <w:tcPr>
            <w:tcW w:w="1404" w:type="dxa"/>
            <w:vAlign w:val="center"/>
          </w:tcPr>
          <w:p w14:paraId="0288CD5A"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–0.27</w:t>
            </w:r>
          </w:p>
        </w:tc>
        <w:tc>
          <w:tcPr>
            <w:tcW w:w="1405" w:type="dxa"/>
            <w:shd w:val="clear" w:color="auto" w:fill="auto"/>
            <w:vAlign w:val="center"/>
          </w:tcPr>
          <w:p w14:paraId="553AAD71"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–0.69*</w:t>
            </w:r>
          </w:p>
        </w:tc>
        <w:tc>
          <w:tcPr>
            <w:tcW w:w="1405" w:type="dxa"/>
            <w:shd w:val="clear" w:color="auto" w:fill="auto"/>
            <w:vAlign w:val="center"/>
          </w:tcPr>
          <w:p w14:paraId="471CBE48"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–0.62*</w:t>
            </w:r>
          </w:p>
        </w:tc>
        <w:tc>
          <w:tcPr>
            <w:tcW w:w="1405" w:type="dxa"/>
            <w:shd w:val="clear" w:color="auto" w:fill="auto"/>
            <w:vAlign w:val="center"/>
          </w:tcPr>
          <w:p w14:paraId="34BCBA7B"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0.69*</w:t>
            </w:r>
          </w:p>
        </w:tc>
      </w:tr>
      <w:tr w:rsidR="003B3380" w14:paraId="0F2A251A" w14:textId="77777777" w:rsidTr="002177BE">
        <w:tc>
          <w:tcPr>
            <w:tcW w:w="704" w:type="dxa"/>
            <w:vMerge/>
          </w:tcPr>
          <w:p w14:paraId="1C3B4909"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p>
        </w:tc>
        <w:tc>
          <w:tcPr>
            <w:tcW w:w="2693" w:type="dxa"/>
            <w:vAlign w:val="center"/>
          </w:tcPr>
          <w:p w14:paraId="296DB231" w14:textId="77777777" w:rsidR="003B3380" w:rsidRPr="002E1B52" w:rsidRDefault="003B3380" w:rsidP="002177BE">
            <w:pPr>
              <w:spacing w:after="15" w:line="360" w:lineRule="exact"/>
              <w:ind w:leftChars="14" w:left="34"/>
              <w:rPr>
                <w:rFonts w:ascii="Times New Roman" w:eastAsia="等线"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disgust </w:t>
            </w:r>
          </w:p>
        </w:tc>
        <w:tc>
          <w:tcPr>
            <w:tcW w:w="1404" w:type="dxa"/>
            <w:vAlign w:val="center"/>
          </w:tcPr>
          <w:p w14:paraId="7059C60F"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w:t>
            </w:r>
            <w:r>
              <w:rPr>
                <w:rFonts w:ascii="Times New Roman" w:eastAsia="等线" w:hAnsi="Times New Roman" w:cs="Times New Roman"/>
                <w:color w:val="000000" w:themeColor="text1"/>
                <w:sz w:val="21"/>
                <w:szCs w:val="21"/>
                <w:lang w:eastAsia="zh-CN"/>
              </w:rPr>
              <w:t>26</w:t>
            </w:r>
          </w:p>
        </w:tc>
        <w:tc>
          <w:tcPr>
            <w:tcW w:w="1405" w:type="dxa"/>
            <w:shd w:val="clear" w:color="auto" w:fill="auto"/>
            <w:vAlign w:val="center"/>
          </w:tcPr>
          <w:p w14:paraId="3F10197F"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–0.66*</w:t>
            </w:r>
          </w:p>
        </w:tc>
        <w:tc>
          <w:tcPr>
            <w:tcW w:w="1405" w:type="dxa"/>
            <w:shd w:val="clear" w:color="auto" w:fill="auto"/>
            <w:vAlign w:val="center"/>
          </w:tcPr>
          <w:p w14:paraId="67AEF447"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–0.61*</w:t>
            </w:r>
          </w:p>
        </w:tc>
        <w:tc>
          <w:tcPr>
            <w:tcW w:w="1405" w:type="dxa"/>
            <w:shd w:val="clear" w:color="auto" w:fill="auto"/>
            <w:vAlign w:val="center"/>
          </w:tcPr>
          <w:p w14:paraId="3DDE2B26"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0.77**</w:t>
            </w:r>
          </w:p>
        </w:tc>
      </w:tr>
      <w:tr w:rsidR="003B3380" w14:paraId="2A3FD7D2" w14:textId="77777777" w:rsidTr="002177BE">
        <w:tc>
          <w:tcPr>
            <w:tcW w:w="704" w:type="dxa"/>
            <w:vMerge/>
          </w:tcPr>
          <w:p w14:paraId="5EDE172F"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p>
        </w:tc>
        <w:tc>
          <w:tcPr>
            <w:tcW w:w="2693" w:type="dxa"/>
            <w:vAlign w:val="center"/>
          </w:tcPr>
          <w:p w14:paraId="092C3D85" w14:textId="77777777" w:rsidR="003B3380" w:rsidRPr="002E1B52" w:rsidRDefault="003B3380" w:rsidP="002177BE">
            <w:pPr>
              <w:spacing w:after="15" w:line="360" w:lineRule="exact"/>
              <w:ind w:leftChars="14" w:left="34"/>
              <w:rPr>
                <w:rFonts w:ascii="Times New Roman" w:eastAsia="等线"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anger </w:t>
            </w:r>
          </w:p>
        </w:tc>
        <w:tc>
          <w:tcPr>
            <w:tcW w:w="1404" w:type="dxa"/>
            <w:vAlign w:val="center"/>
          </w:tcPr>
          <w:p w14:paraId="0140C9D2"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0.21</w:t>
            </w:r>
          </w:p>
        </w:tc>
        <w:tc>
          <w:tcPr>
            <w:tcW w:w="1405" w:type="dxa"/>
            <w:shd w:val="clear" w:color="auto" w:fill="auto"/>
            <w:vAlign w:val="center"/>
          </w:tcPr>
          <w:p w14:paraId="2D8B411A"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0.76**</w:t>
            </w:r>
          </w:p>
        </w:tc>
        <w:tc>
          <w:tcPr>
            <w:tcW w:w="1405" w:type="dxa"/>
            <w:shd w:val="clear" w:color="auto" w:fill="auto"/>
            <w:vAlign w:val="center"/>
          </w:tcPr>
          <w:p w14:paraId="524D44AF"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0.60</w:t>
            </w:r>
          </w:p>
        </w:tc>
        <w:tc>
          <w:tcPr>
            <w:tcW w:w="1405" w:type="dxa"/>
            <w:shd w:val="clear" w:color="auto" w:fill="auto"/>
            <w:vAlign w:val="center"/>
          </w:tcPr>
          <w:p w14:paraId="7950C26D"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0.75**</w:t>
            </w:r>
          </w:p>
        </w:tc>
      </w:tr>
      <w:tr w:rsidR="003B3380" w:rsidRPr="009063AC" w14:paraId="20C4F20B" w14:textId="77777777" w:rsidTr="002177BE">
        <w:tc>
          <w:tcPr>
            <w:tcW w:w="704" w:type="dxa"/>
            <w:vMerge/>
            <w:tcBorders>
              <w:bottom w:val="single" w:sz="6" w:space="0" w:color="auto"/>
            </w:tcBorders>
          </w:tcPr>
          <w:p w14:paraId="6E474F74"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p>
        </w:tc>
        <w:tc>
          <w:tcPr>
            <w:tcW w:w="2693" w:type="dxa"/>
            <w:tcBorders>
              <w:bottom w:val="single" w:sz="6" w:space="0" w:color="auto"/>
            </w:tcBorders>
            <w:vAlign w:val="center"/>
          </w:tcPr>
          <w:p w14:paraId="40C00FE0" w14:textId="77777777" w:rsidR="003B3380" w:rsidRPr="002E1B52" w:rsidRDefault="003B3380" w:rsidP="002177BE">
            <w:pPr>
              <w:spacing w:after="15" w:line="360" w:lineRule="exact"/>
              <w:ind w:leftChars="14" w:left="34"/>
              <w:rPr>
                <w:rFonts w:ascii="Times New Roman" w:eastAsia="等线"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happiness </w:t>
            </w:r>
          </w:p>
        </w:tc>
        <w:tc>
          <w:tcPr>
            <w:tcW w:w="1404" w:type="dxa"/>
            <w:tcBorders>
              <w:bottom w:val="single" w:sz="6" w:space="0" w:color="auto"/>
            </w:tcBorders>
            <w:vAlign w:val="center"/>
          </w:tcPr>
          <w:p w14:paraId="232DCC3C"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0.16</w:t>
            </w:r>
          </w:p>
        </w:tc>
        <w:tc>
          <w:tcPr>
            <w:tcW w:w="1405" w:type="dxa"/>
            <w:tcBorders>
              <w:bottom w:val="single" w:sz="6" w:space="0" w:color="auto"/>
            </w:tcBorders>
            <w:shd w:val="clear" w:color="auto" w:fill="auto"/>
            <w:vAlign w:val="center"/>
          </w:tcPr>
          <w:p w14:paraId="2F00D4B1"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0.49</w:t>
            </w:r>
          </w:p>
        </w:tc>
        <w:tc>
          <w:tcPr>
            <w:tcW w:w="1405" w:type="dxa"/>
            <w:tcBorders>
              <w:bottom w:val="single" w:sz="6" w:space="0" w:color="auto"/>
            </w:tcBorders>
            <w:shd w:val="clear" w:color="auto" w:fill="auto"/>
            <w:vAlign w:val="center"/>
          </w:tcPr>
          <w:p w14:paraId="4DEC5B4C"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0.69*</w:t>
            </w:r>
          </w:p>
        </w:tc>
        <w:tc>
          <w:tcPr>
            <w:tcW w:w="1405" w:type="dxa"/>
            <w:tcBorders>
              <w:bottom w:val="single" w:sz="6" w:space="0" w:color="auto"/>
            </w:tcBorders>
            <w:shd w:val="clear" w:color="auto" w:fill="auto"/>
            <w:vAlign w:val="center"/>
          </w:tcPr>
          <w:p w14:paraId="7F775A02"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-0.25</w:t>
            </w:r>
          </w:p>
        </w:tc>
      </w:tr>
      <w:tr w:rsidR="003B3380" w:rsidRPr="009063AC" w14:paraId="76511A75" w14:textId="77777777" w:rsidTr="002177BE">
        <w:tc>
          <w:tcPr>
            <w:tcW w:w="704" w:type="dxa"/>
            <w:vMerge w:val="restart"/>
            <w:tcBorders>
              <w:top w:val="single" w:sz="6" w:space="0" w:color="auto"/>
            </w:tcBorders>
            <w:textDirection w:val="btLr"/>
          </w:tcPr>
          <w:p w14:paraId="3E865874" w14:textId="77777777" w:rsidR="003B3380" w:rsidRPr="00BF70C2" w:rsidRDefault="003B3380" w:rsidP="002177BE">
            <w:pPr>
              <w:spacing w:line="240" w:lineRule="exact"/>
              <w:ind w:leftChars="47" w:left="113" w:right="113"/>
              <w:jc w:val="center"/>
              <w:rPr>
                <w:rFonts w:ascii="Times New Roman" w:eastAsia="Songti TC" w:hAnsi="Times New Roman" w:cs="Times New Roman"/>
                <w:b/>
                <w:color w:val="000000" w:themeColor="text1"/>
                <w:sz w:val="21"/>
                <w:szCs w:val="21"/>
                <w:lang w:eastAsia="zh-CN"/>
              </w:rPr>
            </w:pPr>
            <w:r w:rsidRPr="00BF70C2">
              <w:rPr>
                <w:rFonts w:ascii="Times New Roman" w:eastAsia="Songti TC" w:hAnsi="Times New Roman" w:cs="Times New Roman"/>
                <w:b/>
                <w:color w:val="000000" w:themeColor="text1"/>
                <w:sz w:val="21"/>
                <w:szCs w:val="21"/>
                <w:lang w:eastAsia="zh-CN"/>
              </w:rPr>
              <w:t>Accidental harm (</w:t>
            </w:r>
            <w:r w:rsidRPr="001E5491">
              <w:rPr>
                <w:rFonts w:ascii="Times New Roman" w:eastAsia="Songti TC" w:hAnsi="Times New Roman" w:cs="Times New Roman" w:hint="eastAsia"/>
                <w:b/>
                <w:color w:val="000000" w:themeColor="text1"/>
                <w:sz w:val="21"/>
                <w:szCs w:val="21"/>
                <w:lang w:eastAsia="zh-CN"/>
              </w:rPr>
              <w:t>意外伤人</w:t>
            </w:r>
            <w:r w:rsidRPr="00BF70C2">
              <w:rPr>
                <w:rFonts w:ascii="Times New Roman" w:eastAsia="Songti TC" w:hAnsi="Times New Roman" w:cs="Times New Roman"/>
                <w:b/>
                <w:color w:val="000000" w:themeColor="text1"/>
                <w:sz w:val="21"/>
                <w:szCs w:val="21"/>
                <w:lang w:eastAsia="zh-CN"/>
              </w:rPr>
              <w:t>)</w:t>
            </w:r>
          </w:p>
        </w:tc>
        <w:tc>
          <w:tcPr>
            <w:tcW w:w="2693" w:type="dxa"/>
            <w:tcBorders>
              <w:top w:val="single" w:sz="6" w:space="0" w:color="auto"/>
            </w:tcBorders>
            <w:vAlign w:val="center"/>
          </w:tcPr>
          <w:p w14:paraId="42FC266B" w14:textId="77777777" w:rsidR="003B3380" w:rsidRPr="002E1B52" w:rsidRDefault="003B3380" w:rsidP="002177BE">
            <w:pPr>
              <w:spacing w:after="15" w:line="360" w:lineRule="exact"/>
              <w:ind w:leftChars="14" w:left="208" w:hangingChars="83" w:hanging="174"/>
              <w:rPr>
                <w:rFonts w:ascii="Times New Roman" w:eastAsia="等线"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Moral judgment </w:t>
            </w:r>
          </w:p>
        </w:tc>
        <w:tc>
          <w:tcPr>
            <w:tcW w:w="1404" w:type="dxa"/>
            <w:tcBorders>
              <w:top w:val="single" w:sz="6" w:space="0" w:color="auto"/>
            </w:tcBorders>
            <w:vAlign w:val="center"/>
          </w:tcPr>
          <w:p w14:paraId="5E5AAD43"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0.06</w:t>
            </w:r>
          </w:p>
        </w:tc>
        <w:tc>
          <w:tcPr>
            <w:tcW w:w="1405" w:type="dxa"/>
            <w:tcBorders>
              <w:top w:val="single" w:sz="6" w:space="0" w:color="auto"/>
            </w:tcBorders>
            <w:vAlign w:val="center"/>
          </w:tcPr>
          <w:p w14:paraId="57B5CDBD"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0.46</w:t>
            </w:r>
          </w:p>
        </w:tc>
        <w:tc>
          <w:tcPr>
            <w:tcW w:w="1405" w:type="dxa"/>
            <w:tcBorders>
              <w:top w:val="single" w:sz="6" w:space="0" w:color="auto"/>
            </w:tcBorders>
            <w:vAlign w:val="center"/>
          </w:tcPr>
          <w:p w14:paraId="74A2A2CD"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0.34</w:t>
            </w:r>
          </w:p>
        </w:tc>
        <w:tc>
          <w:tcPr>
            <w:tcW w:w="1405" w:type="dxa"/>
            <w:tcBorders>
              <w:top w:val="single" w:sz="6" w:space="0" w:color="auto"/>
            </w:tcBorders>
            <w:vAlign w:val="center"/>
          </w:tcPr>
          <w:p w14:paraId="1E4C75D4"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0.57</w:t>
            </w:r>
          </w:p>
        </w:tc>
      </w:tr>
      <w:tr w:rsidR="003B3380" w:rsidRPr="009063AC" w14:paraId="0C5042B9" w14:textId="77777777" w:rsidTr="002177BE">
        <w:tc>
          <w:tcPr>
            <w:tcW w:w="704" w:type="dxa"/>
            <w:vMerge/>
          </w:tcPr>
          <w:p w14:paraId="2070EF8B"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p>
        </w:tc>
        <w:tc>
          <w:tcPr>
            <w:tcW w:w="2693" w:type="dxa"/>
            <w:vAlign w:val="center"/>
          </w:tcPr>
          <w:p w14:paraId="27A276D9" w14:textId="77777777" w:rsidR="003B3380" w:rsidRPr="002E1B52" w:rsidRDefault="003B3380" w:rsidP="002177BE">
            <w:pPr>
              <w:spacing w:after="15" w:line="360" w:lineRule="exact"/>
              <w:ind w:leftChars="14" w:left="208" w:hangingChars="83" w:hanging="174"/>
              <w:rPr>
                <w:rFonts w:ascii="Times New Roman" w:eastAsia="等线" w:hAnsi="Times New Roman" w:cs="Times New Roman"/>
                <w:b/>
                <w:color w:val="000000" w:themeColor="text1"/>
                <w:sz w:val="21"/>
                <w:szCs w:val="21"/>
                <w:lang w:eastAsia="zh-CN"/>
              </w:rPr>
            </w:pPr>
            <w:r>
              <w:rPr>
                <w:rFonts w:ascii="Times New Roman" w:eastAsia="Songti TC" w:hAnsi="Times New Roman" w:cs="Times New Roman"/>
                <w:b/>
                <w:color w:val="000000" w:themeColor="text1"/>
                <w:sz w:val="21"/>
                <w:szCs w:val="21"/>
                <w:lang w:eastAsia="zh-CN"/>
              </w:rPr>
              <w:t>Punishment intention</w:t>
            </w:r>
          </w:p>
        </w:tc>
        <w:tc>
          <w:tcPr>
            <w:tcW w:w="1404" w:type="dxa"/>
            <w:vAlign w:val="center"/>
          </w:tcPr>
          <w:p w14:paraId="1EB62406"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0.34</w:t>
            </w:r>
          </w:p>
        </w:tc>
        <w:tc>
          <w:tcPr>
            <w:tcW w:w="1405" w:type="dxa"/>
            <w:vAlign w:val="center"/>
          </w:tcPr>
          <w:p w14:paraId="4C90AEB4"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0.38</w:t>
            </w:r>
          </w:p>
        </w:tc>
        <w:tc>
          <w:tcPr>
            <w:tcW w:w="1405" w:type="dxa"/>
            <w:vAlign w:val="center"/>
          </w:tcPr>
          <w:p w14:paraId="658B15E4"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0.35</w:t>
            </w:r>
          </w:p>
        </w:tc>
        <w:tc>
          <w:tcPr>
            <w:tcW w:w="1405" w:type="dxa"/>
            <w:vAlign w:val="center"/>
          </w:tcPr>
          <w:p w14:paraId="23D3B840"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0.49</w:t>
            </w:r>
          </w:p>
        </w:tc>
      </w:tr>
      <w:tr w:rsidR="003B3380" w:rsidRPr="009063AC" w14:paraId="715FDAD3" w14:textId="77777777" w:rsidTr="002177BE">
        <w:tc>
          <w:tcPr>
            <w:tcW w:w="704" w:type="dxa"/>
            <w:vMerge/>
          </w:tcPr>
          <w:p w14:paraId="7E1C7404"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p>
        </w:tc>
        <w:tc>
          <w:tcPr>
            <w:tcW w:w="2693" w:type="dxa"/>
            <w:vAlign w:val="center"/>
          </w:tcPr>
          <w:p w14:paraId="249BC23A" w14:textId="77777777" w:rsidR="003B3380" w:rsidRPr="002E1B52" w:rsidRDefault="003B3380" w:rsidP="002177BE">
            <w:pPr>
              <w:spacing w:after="15" w:line="360" w:lineRule="exact"/>
              <w:ind w:leftChars="14" w:left="208" w:hangingChars="83" w:hanging="174"/>
              <w:rPr>
                <w:rFonts w:ascii="Times New Roman" w:eastAsia="等线"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disgust </w:t>
            </w:r>
          </w:p>
        </w:tc>
        <w:tc>
          <w:tcPr>
            <w:tcW w:w="1404" w:type="dxa"/>
            <w:vAlign w:val="center"/>
          </w:tcPr>
          <w:p w14:paraId="0676FFD1"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0.17</w:t>
            </w:r>
          </w:p>
        </w:tc>
        <w:tc>
          <w:tcPr>
            <w:tcW w:w="1405" w:type="dxa"/>
            <w:vAlign w:val="center"/>
          </w:tcPr>
          <w:p w14:paraId="1E40B91D"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0.20</w:t>
            </w:r>
          </w:p>
        </w:tc>
        <w:tc>
          <w:tcPr>
            <w:tcW w:w="1405" w:type="dxa"/>
            <w:vAlign w:val="center"/>
          </w:tcPr>
          <w:p w14:paraId="340A4C40"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0.05</w:t>
            </w:r>
          </w:p>
        </w:tc>
        <w:tc>
          <w:tcPr>
            <w:tcW w:w="1405" w:type="dxa"/>
            <w:vAlign w:val="center"/>
          </w:tcPr>
          <w:p w14:paraId="0A1C0E5E"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0.26</w:t>
            </w:r>
          </w:p>
        </w:tc>
      </w:tr>
      <w:tr w:rsidR="003B3380" w:rsidRPr="009063AC" w14:paraId="67F79A27" w14:textId="77777777" w:rsidTr="002177BE">
        <w:tc>
          <w:tcPr>
            <w:tcW w:w="704" w:type="dxa"/>
            <w:vMerge/>
          </w:tcPr>
          <w:p w14:paraId="055AD714"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p>
        </w:tc>
        <w:tc>
          <w:tcPr>
            <w:tcW w:w="2693" w:type="dxa"/>
            <w:vAlign w:val="center"/>
          </w:tcPr>
          <w:p w14:paraId="08F9C8A6" w14:textId="77777777" w:rsidR="003B3380" w:rsidRPr="002E1B52" w:rsidRDefault="003B3380" w:rsidP="002177BE">
            <w:pPr>
              <w:spacing w:after="15" w:line="360" w:lineRule="exact"/>
              <w:ind w:leftChars="14" w:left="208" w:hangingChars="83" w:hanging="17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anger </w:t>
            </w:r>
          </w:p>
        </w:tc>
        <w:tc>
          <w:tcPr>
            <w:tcW w:w="1404" w:type="dxa"/>
            <w:vAlign w:val="center"/>
          </w:tcPr>
          <w:p w14:paraId="71934C7D"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0.47</w:t>
            </w:r>
          </w:p>
        </w:tc>
        <w:tc>
          <w:tcPr>
            <w:tcW w:w="1405" w:type="dxa"/>
            <w:vAlign w:val="center"/>
          </w:tcPr>
          <w:p w14:paraId="3AEA3C7D"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0.03</w:t>
            </w:r>
          </w:p>
        </w:tc>
        <w:tc>
          <w:tcPr>
            <w:tcW w:w="1405" w:type="dxa"/>
            <w:vAlign w:val="center"/>
          </w:tcPr>
          <w:p w14:paraId="471F6299"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0.19</w:t>
            </w:r>
          </w:p>
        </w:tc>
        <w:tc>
          <w:tcPr>
            <w:tcW w:w="1405" w:type="dxa"/>
            <w:vAlign w:val="center"/>
          </w:tcPr>
          <w:p w14:paraId="1A166399"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0.26</w:t>
            </w:r>
          </w:p>
        </w:tc>
      </w:tr>
      <w:tr w:rsidR="003B3380" w:rsidRPr="009063AC" w14:paraId="6D63317B" w14:textId="77777777" w:rsidTr="002177BE">
        <w:tc>
          <w:tcPr>
            <w:tcW w:w="704" w:type="dxa"/>
            <w:vMerge/>
            <w:tcBorders>
              <w:bottom w:val="single" w:sz="18" w:space="0" w:color="auto"/>
            </w:tcBorders>
          </w:tcPr>
          <w:p w14:paraId="20E1C581" w14:textId="77777777" w:rsidR="003B3380" w:rsidRPr="002E1B52" w:rsidRDefault="003B3380" w:rsidP="002177BE">
            <w:pPr>
              <w:spacing w:after="15" w:line="360" w:lineRule="exact"/>
              <w:jc w:val="center"/>
              <w:rPr>
                <w:rFonts w:ascii="Times New Roman" w:eastAsia="等线" w:hAnsi="Times New Roman" w:cs="Times New Roman"/>
                <w:b/>
                <w:color w:val="000000" w:themeColor="text1"/>
                <w:sz w:val="21"/>
                <w:szCs w:val="21"/>
                <w:lang w:eastAsia="zh-CN"/>
              </w:rPr>
            </w:pPr>
          </w:p>
        </w:tc>
        <w:tc>
          <w:tcPr>
            <w:tcW w:w="2693" w:type="dxa"/>
            <w:tcBorders>
              <w:bottom w:val="single" w:sz="18" w:space="0" w:color="auto"/>
            </w:tcBorders>
            <w:vAlign w:val="center"/>
          </w:tcPr>
          <w:p w14:paraId="10629898" w14:textId="77777777" w:rsidR="003B3380" w:rsidRPr="002E1B52" w:rsidRDefault="003B3380" w:rsidP="002177BE">
            <w:pPr>
              <w:spacing w:after="15" w:line="360" w:lineRule="exact"/>
              <w:ind w:leftChars="14" w:left="208" w:hangingChars="83" w:hanging="174"/>
              <w:rPr>
                <w:rFonts w:ascii="Times New Roman" w:eastAsia="Songti TC" w:hAnsi="Times New Roman" w:cs="Times New Roman"/>
                <w:b/>
                <w:color w:val="000000" w:themeColor="text1"/>
                <w:sz w:val="21"/>
                <w:szCs w:val="21"/>
                <w:lang w:eastAsia="zh-CN"/>
              </w:rPr>
            </w:pPr>
            <w:r w:rsidRPr="002E1B52">
              <w:rPr>
                <w:rFonts w:ascii="Times New Roman" w:eastAsia="Songti TC" w:hAnsi="Times New Roman" w:cs="Times New Roman"/>
                <w:b/>
                <w:color w:val="000000" w:themeColor="text1"/>
                <w:sz w:val="21"/>
                <w:szCs w:val="21"/>
                <w:lang w:eastAsia="zh-CN"/>
              </w:rPr>
              <w:t xml:space="preserve">Feelings of happiness </w:t>
            </w:r>
          </w:p>
        </w:tc>
        <w:tc>
          <w:tcPr>
            <w:tcW w:w="1404" w:type="dxa"/>
            <w:tcBorders>
              <w:bottom w:val="single" w:sz="18" w:space="0" w:color="auto"/>
            </w:tcBorders>
            <w:vAlign w:val="center"/>
          </w:tcPr>
          <w:p w14:paraId="3184B192"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0.01</w:t>
            </w:r>
          </w:p>
        </w:tc>
        <w:tc>
          <w:tcPr>
            <w:tcW w:w="1405" w:type="dxa"/>
            <w:tcBorders>
              <w:bottom w:val="single" w:sz="18" w:space="0" w:color="auto"/>
            </w:tcBorders>
            <w:vAlign w:val="center"/>
          </w:tcPr>
          <w:p w14:paraId="4A9D0A47"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0.08</w:t>
            </w:r>
          </w:p>
        </w:tc>
        <w:tc>
          <w:tcPr>
            <w:tcW w:w="1405" w:type="dxa"/>
            <w:tcBorders>
              <w:bottom w:val="single" w:sz="18" w:space="0" w:color="auto"/>
            </w:tcBorders>
            <w:vAlign w:val="center"/>
          </w:tcPr>
          <w:p w14:paraId="05A01047"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Pr>
                <w:rFonts w:ascii="Times New Roman" w:eastAsia="等线" w:hAnsi="Times New Roman" w:cs="Times New Roman"/>
                <w:color w:val="000000" w:themeColor="text1"/>
                <w:sz w:val="21"/>
                <w:szCs w:val="21"/>
                <w:lang w:eastAsia="zh-CN"/>
              </w:rPr>
              <w:t>0.33</w:t>
            </w:r>
          </w:p>
        </w:tc>
        <w:tc>
          <w:tcPr>
            <w:tcW w:w="1405" w:type="dxa"/>
            <w:tcBorders>
              <w:bottom w:val="single" w:sz="18" w:space="0" w:color="auto"/>
            </w:tcBorders>
            <w:vAlign w:val="center"/>
          </w:tcPr>
          <w:p w14:paraId="689D1608" w14:textId="77777777" w:rsidR="003B3380" w:rsidRPr="002E1B52" w:rsidRDefault="003B3380" w:rsidP="002177BE">
            <w:pPr>
              <w:spacing w:after="15" w:line="360" w:lineRule="exact"/>
              <w:jc w:val="center"/>
              <w:rPr>
                <w:rFonts w:ascii="Times New Roman" w:eastAsia="等线" w:hAnsi="Times New Roman" w:cs="Times New Roman"/>
                <w:color w:val="000000" w:themeColor="text1"/>
                <w:sz w:val="21"/>
                <w:szCs w:val="21"/>
                <w:lang w:eastAsia="zh-CN"/>
              </w:rPr>
            </w:pPr>
            <w:r w:rsidRPr="002E1B52">
              <w:rPr>
                <w:rFonts w:ascii="Times New Roman" w:eastAsia="等线" w:hAnsi="Times New Roman" w:cs="Times New Roman"/>
                <w:color w:val="000000" w:themeColor="text1"/>
                <w:sz w:val="21"/>
                <w:szCs w:val="21"/>
                <w:lang w:eastAsia="zh-CN"/>
              </w:rPr>
              <w:t>–</w:t>
            </w:r>
            <w:r>
              <w:rPr>
                <w:rFonts w:ascii="Times New Roman" w:eastAsia="等线" w:hAnsi="Times New Roman" w:cs="Times New Roman"/>
                <w:color w:val="000000" w:themeColor="text1"/>
                <w:sz w:val="21"/>
                <w:szCs w:val="21"/>
                <w:lang w:eastAsia="zh-CN"/>
              </w:rPr>
              <w:t>0.16</w:t>
            </w:r>
          </w:p>
        </w:tc>
      </w:tr>
    </w:tbl>
    <w:p w14:paraId="116E3033" w14:textId="77777777" w:rsidR="003B3380" w:rsidRDefault="003B3380" w:rsidP="003B3380">
      <w:pPr>
        <w:pStyle w:val="af4"/>
        <w:keepNext/>
        <w:spacing w:after="0" w:line="240" w:lineRule="auto"/>
        <w:jc w:val="both"/>
        <w:rPr>
          <w:rFonts w:ascii="Times New Roman" w:eastAsia="等线" w:hAnsi="Times New Roman" w:cs="Times New Roman"/>
          <w:sz w:val="21"/>
          <w:szCs w:val="21"/>
          <w:lang w:eastAsia="zh-CN"/>
        </w:rPr>
      </w:pPr>
      <w:r w:rsidRPr="00143A50">
        <w:rPr>
          <w:rFonts w:ascii="Times New Roman" w:hAnsi="Times New Roman" w:cs="Times New Roman"/>
          <w:b/>
          <w:bCs/>
          <w:sz w:val="21"/>
          <w:szCs w:val="21"/>
        </w:rPr>
        <w:t>Note:</w:t>
      </w:r>
      <w:r w:rsidRPr="00556FF0">
        <w:rPr>
          <w:rFonts w:ascii="Times New Roman" w:hAnsi="Times New Roman" w:cs="Times New Roman"/>
          <w:sz w:val="21"/>
          <w:szCs w:val="21"/>
        </w:rPr>
        <w:t xml:space="preserve"> </w:t>
      </w:r>
      <w:r>
        <w:rPr>
          <w:rFonts w:ascii="Times New Roman" w:hAnsi="Times New Roman" w:cs="Times New Roman"/>
          <w:i/>
          <w:iCs/>
          <w:sz w:val="21"/>
          <w:szCs w:val="21"/>
        </w:rPr>
        <w:t>*p</w:t>
      </w:r>
      <w:r>
        <w:rPr>
          <w:rFonts w:ascii="Times New Roman" w:hAnsi="Times New Roman" w:cs="Times New Roman"/>
          <w:sz w:val="21"/>
          <w:szCs w:val="21"/>
        </w:rPr>
        <w:t>&lt;0.05; **</w:t>
      </w:r>
      <w:r>
        <w:rPr>
          <w:rFonts w:ascii="Times New Roman" w:hAnsi="Times New Roman" w:cs="Times New Roman"/>
          <w:i/>
          <w:iCs/>
          <w:sz w:val="21"/>
          <w:szCs w:val="21"/>
        </w:rPr>
        <w:t>p</w:t>
      </w:r>
      <w:r>
        <w:rPr>
          <w:rFonts w:ascii="Times New Roman" w:hAnsi="Times New Roman" w:cs="Times New Roman"/>
          <w:sz w:val="21"/>
          <w:szCs w:val="21"/>
        </w:rPr>
        <w:t xml:space="preserve">&lt;0.01; two-tailed test. </w:t>
      </w:r>
      <w:r w:rsidRPr="00556FF0">
        <w:rPr>
          <w:rFonts w:ascii="Times New Roman" w:hAnsi="Times New Roman" w:cs="Times New Roman"/>
          <w:sz w:val="21"/>
          <w:szCs w:val="21"/>
        </w:rPr>
        <w:t>E: extraversion-introversion propensity scale; N: neuroticism/stability scale; P: psychoticism/socialization scale; L: lie/social desirability scale.</w:t>
      </w:r>
    </w:p>
    <w:p w14:paraId="77A11F9D" w14:textId="77777777" w:rsidR="003B3380" w:rsidRDefault="003B3380" w:rsidP="003B3380">
      <w:pPr>
        <w:rPr>
          <w:rFonts w:eastAsia="等线"/>
          <w:lang w:eastAsia="zh-CN"/>
        </w:rPr>
      </w:pPr>
    </w:p>
    <w:p w14:paraId="6A11BDA5" w14:textId="0A97F9FC" w:rsidR="003B54E6" w:rsidRDefault="003B54E6" w:rsidP="00547B68">
      <w:pPr>
        <w:spacing w:after="0" w:line="480" w:lineRule="auto"/>
        <w:ind w:firstLineChars="200" w:firstLine="480"/>
        <w:jc w:val="both"/>
        <w:rPr>
          <w:rFonts w:ascii="Times New Roman" w:eastAsia="等线" w:hAnsi="Times New Roman" w:cs="Times New Roman"/>
          <w:lang w:eastAsia="zh-CN"/>
        </w:rPr>
      </w:pPr>
      <w:r w:rsidRPr="003B54E6">
        <w:rPr>
          <w:rFonts w:ascii="Times New Roman" w:eastAsia="等线" w:hAnsi="Times New Roman" w:cs="Times New Roman"/>
          <w:lang w:eastAsia="zh-CN"/>
        </w:rPr>
        <w:t>Using Spearman correlation analysis, Table 3</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presents the correlation matrix between </w:t>
      </w:r>
      <w:r w:rsidR="00DF178F" w:rsidRPr="00DF178F">
        <w:rPr>
          <w:rFonts w:ascii="Times New Roman" w:eastAsia="等线" w:hAnsi="Times New Roman" w:cs="Times New Roman"/>
          <w:lang w:eastAsia="zh-CN"/>
        </w:rPr>
        <w:t>Eysenck's factors of personality</w:t>
      </w:r>
      <w:r w:rsidRPr="003B54E6">
        <w:rPr>
          <w:rFonts w:ascii="Times New Roman" w:eastAsia="等线" w:hAnsi="Times New Roman" w:cs="Times New Roman"/>
          <w:lang w:eastAsia="zh-CN"/>
        </w:rPr>
        <w:t xml:space="preserve"> and ratings of each condition for all participants. Significant </w:t>
      </w:r>
      <w:r w:rsidRPr="003B54E6">
        <w:rPr>
          <w:rFonts w:ascii="Times New Roman" w:eastAsia="等线" w:hAnsi="Times New Roman" w:cs="Times New Roman"/>
          <w:lang w:eastAsia="zh-CN"/>
        </w:rPr>
        <w:lastRenderedPageBreak/>
        <w:t xml:space="preserve">correlations mainly appear in conditions other than accidental harm and no harm, and they are related to variables other than </w:t>
      </w:r>
      <w:r w:rsidR="00715819" w:rsidRPr="00715819">
        <w:rPr>
          <w:rFonts w:ascii="Times New Roman" w:eastAsia="等线" w:hAnsi="Times New Roman" w:cs="Times New Roman"/>
          <w:lang w:eastAsia="zh-CN"/>
        </w:rPr>
        <w:t>extraversion-introversion propensity</w:t>
      </w:r>
      <w:r w:rsidRPr="003B54E6">
        <w:rPr>
          <w:rFonts w:ascii="Times New Roman" w:eastAsia="等线" w:hAnsi="Times New Roman" w:cs="Times New Roman"/>
          <w:lang w:eastAsia="zh-CN"/>
        </w:rPr>
        <w:t>.</w:t>
      </w:r>
    </w:p>
    <w:p w14:paraId="74B9F139" w14:textId="03F5A8A3" w:rsidR="00104125" w:rsidRPr="003B54E6" w:rsidRDefault="003B54E6" w:rsidP="00547B68">
      <w:pPr>
        <w:spacing w:after="0" w:line="480" w:lineRule="auto"/>
        <w:ind w:firstLineChars="200" w:firstLine="480"/>
        <w:jc w:val="both"/>
        <w:rPr>
          <w:rFonts w:ascii="Times New Roman" w:eastAsia="等线" w:hAnsi="Times New Roman" w:cs="Times New Roman"/>
          <w:lang w:eastAsia="zh-CN"/>
        </w:rPr>
      </w:pPr>
      <w:r w:rsidRPr="003B54E6">
        <w:rPr>
          <w:rFonts w:ascii="Times New Roman" w:eastAsia="等线" w:hAnsi="Times New Roman" w:cs="Times New Roman"/>
          <w:lang w:eastAsia="zh-CN"/>
        </w:rPr>
        <w:t>Figure 4 displays scatter plots of significant correlations between ratings.</w:t>
      </w:r>
      <w:r>
        <w:rPr>
          <w:rFonts w:ascii="Times New Roman" w:eastAsia="等线" w:hAnsi="Times New Roman" w:cs="Times New Roman" w:hint="eastAsia"/>
          <w:lang w:eastAsia="zh-CN"/>
        </w:rPr>
        <w:t xml:space="preserve"> </w:t>
      </w:r>
      <w:r w:rsidRPr="003B54E6">
        <w:rPr>
          <w:rFonts w:ascii="Times New Roman" w:eastAsia="等线" w:hAnsi="Times New Roman" w:cs="Times New Roman"/>
          <w:lang w:eastAsia="zh-CN"/>
        </w:rPr>
        <w:t xml:space="preserve">In the case of attempted harm, individuals with higher levels of extraversion tend to report higher levels of happiness emotion (Figure </w:t>
      </w:r>
      <w:r>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e</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while individuals with higher levels of deceitfulness tend to report lower levels of happiness emotion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i</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Individuals with higher levels of neuroticism and greater emotional instability tend to report higher levels of moral permissibility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a</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lower levels of punitive intentions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b</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less disgust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c</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and less anger emotion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d</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under the condition of no harm.</w:t>
      </w:r>
      <w:r w:rsidR="000D6B5D">
        <w:rPr>
          <w:rFonts w:ascii="Times New Roman" w:eastAsia="等线" w:hAnsi="Times New Roman" w:cs="Times New Roman" w:hint="eastAsia"/>
          <w:lang w:eastAsia="zh-CN"/>
        </w:rPr>
        <w:t xml:space="preserve"> </w:t>
      </w:r>
      <w:r w:rsidRPr="003B54E6">
        <w:rPr>
          <w:rFonts w:ascii="Times New Roman" w:eastAsia="等线" w:hAnsi="Times New Roman" w:cs="Times New Roman"/>
          <w:lang w:eastAsia="zh-CN"/>
        </w:rPr>
        <w:t xml:space="preserve">Furthermore, individuals with higher levels of extraversion, along with relatively more psychopathic personality traits, tend to report lower levels of punitive intentions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f</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less disgust emotion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g</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and more happiness emotion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h</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under the condition of no harm. Participants with higher scores on deceitfulness tend to report higher levels of punitive intentions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j</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more disgust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k</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xml:space="preserve">), and more anger emotion (Figure </w:t>
      </w:r>
      <w:r w:rsidR="000D6B5D">
        <w:rPr>
          <w:rFonts w:ascii="Times New Roman" w:eastAsia="等线" w:hAnsi="Times New Roman" w:cs="Times New Roman" w:hint="eastAsia"/>
          <w:lang w:eastAsia="zh-CN"/>
        </w:rPr>
        <w:t>4</w:t>
      </w:r>
      <w:r w:rsidRPr="003B54E6">
        <w:rPr>
          <w:rFonts w:ascii="Times New Roman" w:eastAsia="等线" w:hAnsi="Times New Roman" w:cs="Times New Roman"/>
          <w:lang w:eastAsia="zh-CN"/>
        </w:rPr>
        <w:t>l</w:t>
      </w:r>
      <w:r w:rsidR="00547B68">
        <w:rPr>
          <w:rFonts w:ascii="Times New Roman" w:eastAsia="等线" w:hAnsi="Times New Roman" w:cs="Times New Roman" w:hint="eastAsia"/>
          <w:lang w:eastAsia="zh-CN"/>
        </w:rPr>
        <w:t>.</w:t>
      </w:r>
      <w:r w:rsidRPr="003B54E6">
        <w:rPr>
          <w:rFonts w:ascii="Times New Roman" w:eastAsia="等线" w:hAnsi="Times New Roman" w:cs="Times New Roman"/>
          <w:lang w:eastAsia="zh-CN"/>
        </w:rPr>
        <w:t>) under the condition of no harm.</w:t>
      </w:r>
      <w:r w:rsidR="000D6B5D">
        <w:rPr>
          <w:rFonts w:ascii="Times New Roman" w:eastAsia="等线" w:hAnsi="Times New Roman" w:cs="Times New Roman" w:hint="eastAsia"/>
          <w:lang w:eastAsia="zh-CN"/>
        </w:rPr>
        <w:t xml:space="preserve"> </w:t>
      </w:r>
      <w:r w:rsidRPr="003B54E6">
        <w:rPr>
          <w:rFonts w:ascii="Times New Roman" w:eastAsia="等线" w:hAnsi="Times New Roman" w:cs="Times New Roman"/>
          <w:lang w:eastAsia="zh-CN"/>
        </w:rPr>
        <w:t>No significant correlations were found between successful harm and accidental harm conditions, as well as significant correlations related to introversion and extraversion.</w:t>
      </w:r>
    </w:p>
    <w:p w14:paraId="442455F3" w14:textId="29DC7B1E" w:rsidR="00197068" w:rsidRDefault="0079005B" w:rsidP="00547B68">
      <w:pPr>
        <w:jc w:val="center"/>
        <w:rPr>
          <w:rFonts w:ascii="Times New Roman" w:eastAsia="等线" w:hAnsi="Times New Roman" w:cs="Times New Roman"/>
          <w:b/>
          <w:bCs/>
          <w:color w:val="000000" w:themeColor="text1"/>
          <w:lang w:eastAsia="zh-CN"/>
        </w:rPr>
      </w:pPr>
      <w:r>
        <w:rPr>
          <w:noProof/>
        </w:rPr>
        <w:lastRenderedPageBreak/>
        <w:drawing>
          <wp:inline distT="0" distB="0" distL="0" distR="0" wp14:anchorId="68C793FF" wp14:editId="3EE4E225">
            <wp:extent cx="4865298" cy="8064873"/>
            <wp:effectExtent l="0" t="0" r="0" b="0"/>
            <wp:docPr id="8890276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2709" t="1506" r="20381" b="13471"/>
                    <a:stretch/>
                  </pic:blipFill>
                  <pic:spPr bwMode="auto">
                    <a:xfrm>
                      <a:off x="0" y="0"/>
                      <a:ext cx="4877663" cy="8085370"/>
                    </a:xfrm>
                    <a:prstGeom prst="rect">
                      <a:avLst/>
                    </a:prstGeom>
                    <a:noFill/>
                    <a:ln>
                      <a:noFill/>
                    </a:ln>
                    <a:extLst>
                      <a:ext uri="{53640926-AAD7-44D8-BBD7-CCE9431645EC}">
                        <a14:shadowObscured xmlns:a14="http://schemas.microsoft.com/office/drawing/2010/main"/>
                      </a:ext>
                    </a:extLst>
                  </pic:spPr>
                </pic:pic>
              </a:graphicData>
            </a:graphic>
          </wp:inline>
        </w:drawing>
      </w:r>
    </w:p>
    <w:p w14:paraId="2664FE0E" w14:textId="1A7205C0" w:rsidR="007356B6" w:rsidRPr="007356B6" w:rsidRDefault="007356B6" w:rsidP="00104125">
      <w:pPr>
        <w:rPr>
          <w:rFonts w:ascii="Times New Roman" w:eastAsia="等线" w:hAnsi="Times New Roman" w:cs="Times New Roman"/>
          <w:color w:val="000000" w:themeColor="text1"/>
          <w:sz w:val="21"/>
          <w:szCs w:val="21"/>
          <w:lang w:eastAsia="zh-CN"/>
        </w:rPr>
      </w:pPr>
      <w:r w:rsidRPr="007356B6">
        <w:rPr>
          <w:rFonts w:ascii="Times New Roman" w:eastAsia="等线" w:hAnsi="Times New Roman" w:cs="Times New Roman"/>
          <w:b/>
          <w:bCs/>
          <w:color w:val="000000" w:themeColor="text1"/>
          <w:sz w:val="21"/>
          <w:szCs w:val="21"/>
          <w:lang w:eastAsia="zh-CN"/>
        </w:rPr>
        <w:t>Figure 4.</w:t>
      </w:r>
      <w:r w:rsidRPr="007356B6">
        <w:rPr>
          <w:rFonts w:ascii="Times New Roman" w:eastAsia="等线" w:hAnsi="Times New Roman" w:cs="Times New Roman"/>
          <w:color w:val="000000" w:themeColor="text1"/>
          <w:sz w:val="21"/>
          <w:szCs w:val="21"/>
          <w:lang w:eastAsia="zh-CN"/>
        </w:rPr>
        <w:t xml:space="preserve"> Mean scores and standard errors of the Eysenck personality three-factor model in relation to ratings of each condition.</w:t>
      </w:r>
    </w:p>
    <w:p w14:paraId="58557288" w14:textId="6DC47FBA" w:rsidR="008266FD" w:rsidRPr="007356B6" w:rsidRDefault="008266FD" w:rsidP="00104125">
      <w:pPr>
        <w:rPr>
          <w:rFonts w:ascii="Times New Roman" w:eastAsia="等线" w:hAnsi="Times New Roman" w:cs="Times New Roman"/>
          <w:color w:val="000000" w:themeColor="text1"/>
          <w:sz w:val="21"/>
          <w:szCs w:val="21"/>
          <w:lang w:eastAsia="zh-CN"/>
        </w:rPr>
      </w:pPr>
      <w:r w:rsidRPr="007356B6">
        <w:rPr>
          <w:rFonts w:ascii="Times New Roman" w:eastAsia="等线" w:hAnsi="Times New Roman" w:cs="Times New Roman"/>
          <w:b/>
          <w:bCs/>
          <w:color w:val="000000" w:themeColor="text1"/>
          <w:sz w:val="21"/>
          <w:szCs w:val="21"/>
          <w:lang w:eastAsia="zh-CN"/>
        </w:rPr>
        <w:lastRenderedPageBreak/>
        <w:t xml:space="preserve">Note: </w:t>
      </w:r>
      <w:r w:rsidRPr="007356B6">
        <w:rPr>
          <w:rFonts w:ascii="Times New Roman" w:eastAsia="等线" w:hAnsi="Times New Roman" w:cs="Times New Roman"/>
          <w:i/>
          <w:iCs/>
          <w:color w:val="000000" w:themeColor="text1"/>
          <w:sz w:val="21"/>
          <w:szCs w:val="21"/>
          <w:lang w:eastAsia="zh-CN"/>
        </w:rPr>
        <w:t>N</w:t>
      </w:r>
      <w:r w:rsidRPr="007356B6">
        <w:rPr>
          <w:rFonts w:ascii="Times New Roman" w:eastAsia="等线" w:hAnsi="Times New Roman" w:cs="Times New Roman"/>
          <w:color w:val="000000" w:themeColor="text1"/>
          <w:sz w:val="21"/>
          <w:szCs w:val="21"/>
          <w:lang w:eastAsia="zh-CN"/>
        </w:rPr>
        <w:t xml:space="preserve"> = 1</w:t>
      </w:r>
      <w:r w:rsidR="009F3399" w:rsidRPr="007356B6">
        <w:rPr>
          <w:rFonts w:ascii="Times New Roman" w:eastAsia="等线" w:hAnsi="Times New Roman" w:cs="Times New Roman" w:hint="eastAsia"/>
          <w:color w:val="000000" w:themeColor="text1"/>
          <w:sz w:val="21"/>
          <w:szCs w:val="21"/>
          <w:lang w:eastAsia="zh-CN"/>
        </w:rPr>
        <w:t>1</w:t>
      </w:r>
      <w:r w:rsidRPr="007356B6">
        <w:rPr>
          <w:rFonts w:ascii="Times New Roman" w:eastAsia="等线" w:hAnsi="Times New Roman" w:cs="Times New Roman"/>
          <w:color w:val="000000" w:themeColor="text1"/>
          <w:sz w:val="21"/>
          <w:szCs w:val="21"/>
          <w:lang w:eastAsia="zh-CN"/>
        </w:rPr>
        <w:t>; Moral judgment: 1 = Completely prohibited, 7 = Completely permissible; Punitive intentions: 1 = No punishment needed, 7 = Very severe punishment needed; Disgust emotion: 1 = Very disgusted, 7 = Not disgusted at all; Anger emotion: 1 = Very angry, 7 = Not angry at all; Happiness emotion: 1 = Very happy, 7 = Not happy at all.</w:t>
      </w:r>
    </w:p>
    <w:p w14:paraId="35524D65" w14:textId="77777777" w:rsidR="00DC490F" w:rsidRPr="00F35E3E" w:rsidRDefault="00DC490F" w:rsidP="00F35E3E">
      <w:pPr>
        <w:spacing w:line="480" w:lineRule="auto"/>
        <w:rPr>
          <w:rFonts w:ascii="Times New Roman" w:eastAsia="等线" w:hAnsi="Times New Roman" w:cs="Times New Roman"/>
          <w:b/>
          <w:bCs/>
          <w:color w:val="000000" w:themeColor="text1"/>
          <w:lang w:eastAsia="zh-CN"/>
        </w:rPr>
      </w:pPr>
    </w:p>
    <w:p w14:paraId="7973D57E" w14:textId="09860C1A" w:rsidR="000D52C4" w:rsidRPr="00D055AE" w:rsidRDefault="004C0B43" w:rsidP="00D055AE">
      <w:pPr>
        <w:pStyle w:val="a9"/>
        <w:numPr>
          <w:ilvl w:val="0"/>
          <w:numId w:val="1"/>
        </w:numPr>
        <w:spacing w:line="480" w:lineRule="auto"/>
        <w:rPr>
          <w:rFonts w:ascii="Times New Roman" w:hAnsi="Times New Roman" w:cs="Times New Roman"/>
          <w:b/>
          <w:color w:val="000000" w:themeColor="text1"/>
        </w:rPr>
      </w:pPr>
      <w:r w:rsidRPr="00D055AE">
        <w:rPr>
          <w:rFonts w:ascii="Times New Roman" w:hAnsi="Times New Roman" w:cs="Times New Roman"/>
          <w:b/>
          <w:color w:val="000000" w:themeColor="text1"/>
          <w:shd w:val="clear" w:color="auto" w:fill="FFFFFF"/>
        </w:rPr>
        <w:t>DISCUSSIONS</w:t>
      </w:r>
    </w:p>
    <w:p w14:paraId="6B9F964E" w14:textId="45683186" w:rsidR="008C560B" w:rsidRPr="008C560B" w:rsidRDefault="00892EEB" w:rsidP="00BF1F80">
      <w:pPr>
        <w:pStyle w:val="a9"/>
        <w:spacing w:line="480" w:lineRule="auto"/>
        <w:ind w:left="0" w:firstLineChars="236" w:firstLine="566"/>
        <w:jc w:val="both"/>
        <w:rPr>
          <w:rFonts w:ascii="Times New Roman" w:hAnsi="Times New Roman" w:cs="Times New Roman"/>
          <w:color w:val="000000" w:themeColor="text1"/>
          <w:lang w:val="x-none"/>
        </w:rPr>
      </w:pPr>
      <w:r w:rsidRPr="00892EEB">
        <w:rPr>
          <w:rFonts w:ascii="Times New Roman" w:hAnsi="Times New Roman" w:cs="Times New Roman"/>
          <w:color w:val="000000" w:themeColor="text1"/>
          <w:lang w:val="x-none"/>
        </w:rPr>
        <w:t>The current study has several potential limitations. One limitation is</w:t>
      </w:r>
      <w:r w:rsidR="00045B99">
        <w:rPr>
          <w:rFonts w:ascii="Times New Roman" w:hAnsi="Times New Roman" w:cs="Times New Roman"/>
          <w:color w:val="000000" w:themeColor="text1"/>
          <w:lang w:val="x-none"/>
        </w:rPr>
        <w:t xml:space="preserve"> </w:t>
      </w:r>
      <w:r w:rsidR="00EA3506">
        <w:rPr>
          <w:rFonts w:ascii="Times New Roman" w:hAnsi="Times New Roman" w:cs="Times New Roman"/>
          <w:color w:val="000000" w:themeColor="text1"/>
          <w:lang w:val="x-none"/>
        </w:rPr>
        <w:t xml:space="preserve">the </w:t>
      </w:r>
      <w:r w:rsidR="003E0BB9">
        <w:rPr>
          <w:rFonts w:ascii="Times New Roman" w:hAnsi="Times New Roman" w:cs="Times New Roman"/>
          <w:color w:val="000000" w:themeColor="text1"/>
          <w:lang w:val="x-none"/>
        </w:rPr>
        <w:t>i</w:t>
      </w:r>
      <w:r w:rsidR="005F78D6" w:rsidRPr="005F78D6">
        <w:rPr>
          <w:rFonts w:ascii="Times New Roman" w:hAnsi="Times New Roman" w:cs="Times New Roman"/>
          <w:color w:val="000000" w:themeColor="text1"/>
          <w:lang w:val="x-none"/>
        </w:rPr>
        <w:t>nsufficient</w:t>
      </w:r>
      <w:r w:rsidRPr="00892EEB">
        <w:rPr>
          <w:rFonts w:ascii="Times New Roman" w:hAnsi="Times New Roman" w:cs="Times New Roman"/>
          <w:color w:val="000000" w:themeColor="text1"/>
          <w:lang w:val="x-none"/>
        </w:rPr>
        <w:t xml:space="preserve"> sample size</w:t>
      </w:r>
      <w:r w:rsidR="00F37980">
        <w:rPr>
          <w:rFonts w:ascii="Times New Roman" w:hAnsi="Times New Roman" w:cs="Times New Roman"/>
          <w:color w:val="000000" w:themeColor="text1"/>
          <w:lang w:val="x-none"/>
        </w:rPr>
        <w:t>, which</w:t>
      </w:r>
      <w:r w:rsidRPr="00892EEB">
        <w:rPr>
          <w:rFonts w:ascii="Times New Roman" w:hAnsi="Times New Roman" w:cs="Times New Roman"/>
          <w:color w:val="000000" w:themeColor="text1"/>
          <w:lang w:val="x-none"/>
        </w:rPr>
        <w:t xml:space="preserve"> makes it challenging to identify relationships </w:t>
      </w:r>
      <w:r w:rsidR="00B21601">
        <w:rPr>
          <w:rFonts w:ascii="Times New Roman" w:hAnsi="Times New Roman" w:cs="Times New Roman"/>
          <w:color w:val="000000" w:themeColor="text1"/>
          <w:lang w:val="x-none"/>
        </w:rPr>
        <w:t xml:space="preserve">of </w:t>
      </w:r>
      <w:r w:rsidR="00B21601" w:rsidRPr="00892EEB">
        <w:rPr>
          <w:rFonts w:ascii="Times New Roman" w:hAnsi="Times New Roman" w:cs="Times New Roman"/>
          <w:color w:val="000000" w:themeColor="text1"/>
          <w:lang w:val="x-none"/>
        </w:rPr>
        <w:t>high</w:t>
      </w:r>
      <w:r w:rsidR="00B21601">
        <w:rPr>
          <w:rFonts w:ascii="Times New Roman" w:hAnsi="Times New Roman" w:cs="Times New Roman"/>
          <w:color w:val="000000" w:themeColor="text1"/>
          <w:lang w:val="x-none"/>
        </w:rPr>
        <w:t xml:space="preserve"> </w:t>
      </w:r>
      <w:r w:rsidR="00B21601" w:rsidRPr="00892EEB">
        <w:rPr>
          <w:rFonts w:ascii="Times New Roman" w:hAnsi="Times New Roman" w:cs="Times New Roman"/>
          <w:color w:val="000000" w:themeColor="text1"/>
          <w:lang w:val="x-none"/>
        </w:rPr>
        <w:t xml:space="preserve">significance </w:t>
      </w:r>
      <w:r w:rsidRPr="00892EEB">
        <w:rPr>
          <w:rFonts w:ascii="Times New Roman" w:hAnsi="Times New Roman" w:cs="Times New Roman"/>
          <w:color w:val="000000" w:themeColor="text1"/>
          <w:lang w:val="x-none"/>
        </w:rPr>
        <w:t>and</w:t>
      </w:r>
      <w:r w:rsidR="000041F9">
        <w:rPr>
          <w:rFonts w:ascii="Times New Roman" w:hAnsi="Times New Roman" w:cs="Times New Roman"/>
          <w:color w:val="000000" w:themeColor="text1"/>
          <w:lang w:val="x-none"/>
        </w:rPr>
        <w:t xml:space="preserve"> </w:t>
      </w:r>
      <w:r w:rsidR="00FA1E9B">
        <w:rPr>
          <w:rFonts w:ascii="Times New Roman" w:hAnsi="Times New Roman" w:cs="Times New Roman"/>
          <w:color w:val="000000" w:themeColor="text1"/>
          <w:lang w:val="x-none"/>
        </w:rPr>
        <w:t xml:space="preserve">unable </w:t>
      </w:r>
      <w:r w:rsidR="000041F9">
        <w:rPr>
          <w:rFonts w:ascii="Times New Roman" w:hAnsi="Times New Roman" w:cs="Times New Roman"/>
          <w:color w:val="000000" w:themeColor="text1"/>
          <w:lang w:val="x-none"/>
        </w:rPr>
        <w:t xml:space="preserve">to ensure </w:t>
      </w:r>
      <w:r w:rsidR="005F78D6" w:rsidRPr="005F78D6">
        <w:rPr>
          <w:rFonts w:ascii="Times New Roman" w:hAnsi="Times New Roman" w:cs="Times New Roman"/>
          <w:color w:val="000000" w:themeColor="text1"/>
          <w:lang w:val="x-none"/>
        </w:rPr>
        <w:t xml:space="preserve">that </w:t>
      </w:r>
      <w:r w:rsidR="00F37980">
        <w:rPr>
          <w:rFonts w:ascii="Times New Roman" w:hAnsi="Times New Roman" w:cs="Times New Roman"/>
          <w:color w:val="000000" w:themeColor="text1"/>
          <w:lang w:val="x-none"/>
        </w:rPr>
        <w:t>the</w:t>
      </w:r>
      <w:r w:rsidR="005F78D6" w:rsidRPr="005F78D6">
        <w:rPr>
          <w:rFonts w:ascii="Times New Roman" w:hAnsi="Times New Roman" w:cs="Times New Roman"/>
          <w:color w:val="000000" w:themeColor="text1"/>
          <w:lang w:val="x-none"/>
        </w:rPr>
        <w:t xml:space="preserve"> </w:t>
      </w:r>
      <w:r w:rsidR="00FA1E9B">
        <w:rPr>
          <w:rFonts w:ascii="Times New Roman" w:hAnsi="Times New Roman" w:cs="Times New Roman"/>
          <w:color w:val="000000" w:themeColor="text1"/>
          <w:lang w:val="x-none"/>
        </w:rPr>
        <w:t xml:space="preserve">results </w:t>
      </w:r>
      <w:r w:rsidR="005F78D6" w:rsidRPr="005F78D6">
        <w:rPr>
          <w:rFonts w:ascii="Times New Roman" w:hAnsi="Times New Roman" w:cs="Times New Roman"/>
          <w:color w:val="000000" w:themeColor="text1"/>
          <w:lang w:val="x-none"/>
        </w:rPr>
        <w:t>analyzed can be generalized</w:t>
      </w:r>
      <w:r w:rsidR="00D225E5">
        <w:rPr>
          <w:rFonts w:ascii="Times New Roman" w:hAnsi="Times New Roman" w:cs="Times New Roman"/>
          <w:color w:val="000000" w:themeColor="text1"/>
          <w:lang w:val="x-none"/>
        </w:rPr>
        <w:t xml:space="preserve"> to</w:t>
      </w:r>
      <w:r w:rsidR="00EE7E1F">
        <w:rPr>
          <w:rFonts w:ascii="Times New Roman" w:hAnsi="Times New Roman" w:cs="Times New Roman"/>
          <w:color w:val="000000" w:themeColor="text1"/>
          <w:lang w:val="x-none"/>
        </w:rPr>
        <w:t xml:space="preserve"> </w:t>
      </w:r>
      <w:r w:rsidR="00D225E5">
        <w:rPr>
          <w:rFonts w:ascii="Times New Roman" w:hAnsi="Times New Roman" w:cs="Times New Roman"/>
          <w:color w:val="000000" w:themeColor="text1"/>
          <w:lang w:val="x-none"/>
        </w:rPr>
        <w:t>a larger</w:t>
      </w:r>
      <w:r w:rsidR="00EE7E1F">
        <w:rPr>
          <w:rFonts w:ascii="Times New Roman" w:hAnsi="Times New Roman" w:cs="Times New Roman"/>
          <w:color w:val="000000" w:themeColor="text1"/>
          <w:lang w:val="x-none"/>
        </w:rPr>
        <w:t xml:space="preserve"> population</w:t>
      </w:r>
      <w:r w:rsidR="005F78D6" w:rsidRPr="005F78D6">
        <w:rPr>
          <w:rFonts w:ascii="Times New Roman" w:hAnsi="Times New Roman" w:cs="Times New Roman"/>
          <w:color w:val="000000" w:themeColor="text1"/>
          <w:lang w:val="x-none"/>
        </w:rPr>
        <w:t>.</w:t>
      </w:r>
      <w:r w:rsidR="00F37980">
        <w:rPr>
          <w:rFonts w:ascii="Times New Roman" w:hAnsi="Times New Roman" w:cs="Times New Roman"/>
          <w:color w:val="000000" w:themeColor="text1"/>
          <w:lang w:val="x-none"/>
        </w:rPr>
        <w:t xml:space="preserve"> </w:t>
      </w:r>
      <w:r w:rsidR="001544FB">
        <w:rPr>
          <w:rFonts w:ascii="Times New Roman" w:hAnsi="Times New Roman" w:cs="Times New Roman"/>
          <w:color w:val="000000" w:themeColor="text1"/>
          <w:lang w:val="x-none"/>
        </w:rPr>
        <w:t xml:space="preserve">Furthermore, </w:t>
      </w:r>
      <w:r w:rsidR="00403E7E">
        <w:rPr>
          <w:rFonts w:ascii="Times New Roman" w:hAnsi="Times New Roman" w:cs="Times New Roman"/>
          <w:color w:val="000000" w:themeColor="text1"/>
          <w:lang w:val="x-none"/>
        </w:rPr>
        <w:t xml:space="preserve">the baseline emotional level of subjects </w:t>
      </w:r>
      <w:r w:rsidR="005C5758" w:rsidRPr="005C5758">
        <w:rPr>
          <w:rFonts w:ascii="Times New Roman" w:hAnsi="Times New Roman" w:cs="Times New Roman"/>
          <w:color w:val="000000" w:themeColor="text1"/>
          <w:lang w:val="x-none"/>
        </w:rPr>
        <w:t>was</w:t>
      </w:r>
      <w:r w:rsidR="00403E7E">
        <w:rPr>
          <w:rFonts w:ascii="Times New Roman" w:hAnsi="Times New Roman" w:cs="Times New Roman"/>
          <w:color w:val="000000" w:themeColor="text1"/>
          <w:lang w:val="x-none"/>
        </w:rPr>
        <w:t xml:space="preserve"> not measured </w:t>
      </w:r>
      <w:r w:rsidR="00F73856">
        <w:rPr>
          <w:rFonts w:ascii="Times New Roman" w:hAnsi="Times New Roman" w:cs="Times New Roman"/>
          <w:color w:val="000000" w:themeColor="text1"/>
          <w:lang w:val="x-none"/>
        </w:rPr>
        <w:t>before</w:t>
      </w:r>
      <w:r w:rsidR="00403E7E">
        <w:rPr>
          <w:rFonts w:ascii="Times New Roman" w:hAnsi="Times New Roman" w:cs="Times New Roman"/>
          <w:color w:val="000000" w:themeColor="text1"/>
          <w:lang w:val="x-none"/>
        </w:rPr>
        <w:t xml:space="preserve"> the experiment</w:t>
      </w:r>
      <w:r w:rsidR="00D94400">
        <w:rPr>
          <w:rFonts w:ascii="Times New Roman" w:hAnsi="Times New Roman" w:cs="Times New Roman"/>
          <w:color w:val="000000" w:themeColor="text1"/>
          <w:lang w:val="x-none"/>
        </w:rPr>
        <w:t xml:space="preserve"> </w:t>
      </w:r>
      <w:r w:rsidR="002A0F89">
        <w:rPr>
          <w:rFonts w:ascii="Times New Roman" w:hAnsi="Times New Roman" w:cs="Times New Roman"/>
          <w:color w:val="000000" w:themeColor="text1"/>
          <w:lang w:val="x-none"/>
        </w:rPr>
        <w:t>so</w:t>
      </w:r>
      <w:r w:rsidR="00D94400">
        <w:rPr>
          <w:rFonts w:ascii="Times New Roman" w:hAnsi="Times New Roman" w:cs="Times New Roman"/>
          <w:color w:val="000000" w:themeColor="text1"/>
          <w:lang w:val="x-none"/>
        </w:rPr>
        <w:t xml:space="preserve"> it is</w:t>
      </w:r>
      <w:r w:rsidR="004F7CD4">
        <w:rPr>
          <w:rFonts w:ascii="Times New Roman" w:hAnsi="Times New Roman" w:cs="Times New Roman"/>
          <w:color w:val="000000" w:themeColor="text1"/>
          <w:lang w:val="x-none"/>
        </w:rPr>
        <w:t xml:space="preserve"> </w:t>
      </w:r>
      <w:r w:rsidR="00462EB2">
        <w:rPr>
          <w:rFonts w:ascii="Times New Roman" w:hAnsi="Times New Roman" w:cs="Times New Roman"/>
          <w:color w:val="000000" w:themeColor="text1"/>
          <w:lang w:val="x-none"/>
        </w:rPr>
        <w:t xml:space="preserve">incapable </w:t>
      </w:r>
      <w:r w:rsidR="005C5758" w:rsidRPr="005C5758">
        <w:rPr>
          <w:rFonts w:ascii="Times New Roman" w:hAnsi="Times New Roman" w:cs="Times New Roman"/>
          <w:color w:val="000000" w:themeColor="text1"/>
          <w:lang w:val="x-none"/>
        </w:rPr>
        <w:t>of comparing the</w:t>
      </w:r>
      <w:r w:rsidR="00F51764">
        <w:rPr>
          <w:rFonts w:ascii="Times New Roman" w:hAnsi="Times New Roman" w:cs="Times New Roman"/>
          <w:color w:val="000000" w:themeColor="text1"/>
          <w:lang w:val="x-none"/>
        </w:rPr>
        <w:t xml:space="preserve"> changes in emotional state</w:t>
      </w:r>
      <w:r w:rsidR="00882021">
        <w:rPr>
          <w:rFonts w:ascii="Times New Roman" w:hAnsi="Times New Roman" w:cs="Times New Roman"/>
          <w:color w:val="000000" w:themeColor="text1"/>
          <w:lang w:val="x-none"/>
        </w:rPr>
        <w:t xml:space="preserve"> before and after the subjects</w:t>
      </w:r>
      <w:r w:rsidR="00F933D2">
        <w:rPr>
          <w:rFonts w:ascii="Times New Roman" w:hAnsi="Times New Roman" w:cs="Times New Roman"/>
          <w:color w:val="000000" w:themeColor="text1"/>
          <w:lang w:val="x-none"/>
        </w:rPr>
        <w:t>’</w:t>
      </w:r>
      <w:r w:rsidR="00882021">
        <w:rPr>
          <w:rFonts w:ascii="Times New Roman" w:hAnsi="Times New Roman" w:cs="Times New Roman"/>
          <w:color w:val="000000" w:themeColor="text1"/>
          <w:lang w:val="x-none"/>
        </w:rPr>
        <w:t xml:space="preserve"> participat</w:t>
      </w:r>
      <w:r w:rsidR="00F933D2">
        <w:rPr>
          <w:rFonts w:ascii="Times New Roman" w:hAnsi="Times New Roman" w:cs="Times New Roman"/>
          <w:color w:val="000000" w:themeColor="text1"/>
          <w:lang w:val="x-none"/>
        </w:rPr>
        <w:t>ion</w:t>
      </w:r>
      <w:r w:rsidR="00524CCB">
        <w:rPr>
          <w:rFonts w:ascii="Times New Roman" w:hAnsi="Times New Roman" w:cs="Times New Roman"/>
          <w:color w:val="000000" w:themeColor="text1"/>
          <w:lang w:val="x-none"/>
        </w:rPr>
        <w:t>.</w:t>
      </w:r>
      <w:r w:rsidR="005C5758">
        <w:rPr>
          <w:rFonts w:ascii="Times New Roman" w:hAnsi="Times New Roman" w:cs="Times New Roman"/>
          <w:color w:val="000000" w:themeColor="text1"/>
          <w:lang w:val="x-none"/>
        </w:rPr>
        <w:t xml:space="preserve"> This is </w:t>
      </w:r>
      <w:r w:rsidR="00821D2E">
        <w:rPr>
          <w:rFonts w:ascii="Times New Roman" w:hAnsi="Times New Roman" w:cs="Times New Roman"/>
          <w:color w:val="000000" w:themeColor="text1"/>
          <w:lang w:val="x-none"/>
        </w:rPr>
        <w:t>especially</w:t>
      </w:r>
      <w:r w:rsidR="005C5758">
        <w:rPr>
          <w:rFonts w:ascii="Times New Roman" w:hAnsi="Times New Roman" w:cs="Times New Roman"/>
          <w:color w:val="000000" w:themeColor="text1"/>
          <w:lang w:val="x-none"/>
        </w:rPr>
        <w:t xml:space="preserve"> important for the reason that</w:t>
      </w:r>
      <w:r w:rsidR="00A03155">
        <w:rPr>
          <w:rFonts w:ascii="Times New Roman" w:hAnsi="Times New Roman" w:cs="Times New Roman"/>
          <w:color w:val="000000" w:themeColor="text1"/>
          <w:lang w:val="x-none"/>
        </w:rPr>
        <w:t xml:space="preserve"> the</w:t>
      </w:r>
      <w:r w:rsidR="005C5758">
        <w:rPr>
          <w:rFonts w:ascii="Times New Roman" w:hAnsi="Times New Roman" w:cs="Times New Roman"/>
          <w:color w:val="000000" w:themeColor="text1"/>
          <w:lang w:val="x-none"/>
        </w:rPr>
        <w:t xml:space="preserve"> </w:t>
      </w:r>
      <w:r w:rsidR="006A39D6">
        <w:rPr>
          <w:rFonts w:ascii="Times New Roman" w:hAnsi="Times New Roman" w:cs="Times New Roman"/>
          <w:color w:val="000000" w:themeColor="text1"/>
          <w:lang w:val="x-none"/>
        </w:rPr>
        <w:t>preceding</w:t>
      </w:r>
      <w:r w:rsidR="00527DA4">
        <w:rPr>
          <w:rFonts w:ascii="Times New Roman" w:hAnsi="Times New Roman" w:cs="Times New Roman"/>
          <w:color w:val="000000" w:themeColor="text1"/>
          <w:lang w:val="x-none"/>
        </w:rPr>
        <w:t xml:space="preserve"> emotional state of subjects </w:t>
      </w:r>
      <w:r w:rsidR="004A20BC">
        <w:rPr>
          <w:rFonts w:ascii="Times New Roman" w:hAnsi="Times New Roman" w:cs="Times New Roman"/>
          <w:color w:val="000000" w:themeColor="text1"/>
          <w:lang w:val="x-none"/>
        </w:rPr>
        <w:t>might influence the response</w:t>
      </w:r>
      <w:r w:rsidR="007A0780">
        <w:rPr>
          <w:rFonts w:ascii="Times New Roman" w:hAnsi="Times New Roman" w:cs="Times New Roman"/>
          <w:color w:val="000000" w:themeColor="text1"/>
          <w:lang w:val="x-none"/>
        </w:rPr>
        <w:t xml:space="preserve"> </w:t>
      </w:r>
      <w:r w:rsidR="00237E5F">
        <w:rPr>
          <w:rFonts w:ascii="Times New Roman" w:hAnsi="Times New Roman" w:cs="Times New Roman"/>
          <w:color w:val="000000" w:themeColor="text1"/>
          <w:lang w:val="x-none"/>
        </w:rPr>
        <w:t xml:space="preserve">and </w:t>
      </w:r>
      <w:r w:rsidR="001A2DC7">
        <w:rPr>
          <w:rFonts w:ascii="Times New Roman" w:hAnsi="Times New Roman" w:cs="Times New Roman"/>
          <w:color w:val="000000" w:themeColor="text1"/>
          <w:lang w:val="x-none"/>
        </w:rPr>
        <w:t>the decision</w:t>
      </w:r>
      <w:r w:rsidR="00A03155">
        <w:rPr>
          <w:rFonts w:ascii="Times New Roman" w:hAnsi="Times New Roman" w:cs="Times New Roman"/>
          <w:color w:val="000000" w:themeColor="text1"/>
          <w:lang w:val="x-none"/>
        </w:rPr>
        <w:t xml:space="preserve"> they make during the moral judgment task</w:t>
      </w:r>
      <w:r w:rsidR="00821D2E">
        <w:rPr>
          <w:rFonts w:ascii="Times New Roman" w:hAnsi="Times New Roman" w:cs="Times New Roman"/>
          <w:color w:val="000000" w:themeColor="text1"/>
          <w:lang w:val="x-none"/>
        </w:rPr>
        <w:t xml:space="preserve">. During the experiment, moral judgment and punishment intention were measured first and followed by </w:t>
      </w:r>
      <w:r w:rsidR="002A0F89">
        <w:rPr>
          <w:rFonts w:ascii="Times New Roman" w:hAnsi="Times New Roman" w:cs="Times New Roman"/>
          <w:color w:val="000000" w:themeColor="text1"/>
          <w:lang w:val="x-none"/>
        </w:rPr>
        <w:t xml:space="preserve">the </w:t>
      </w:r>
      <w:r w:rsidR="00C0671B">
        <w:rPr>
          <w:rFonts w:ascii="Times New Roman" w:hAnsi="Times New Roman" w:cs="Times New Roman"/>
          <w:color w:val="000000" w:themeColor="text1"/>
          <w:lang w:val="x-none"/>
        </w:rPr>
        <w:t>measurement of emotion</w:t>
      </w:r>
      <w:r w:rsidR="00A73993">
        <w:rPr>
          <w:rFonts w:ascii="Times New Roman" w:hAnsi="Times New Roman" w:cs="Times New Roman"/>
          <w:color w:val="000000" w:themeColor="text1"/>
          <w:lang w:val="x-none"/>
        </w:rPr>
        <w:t>s</w:t>
      </w:r>
      <w:r w:rsidR="00C0671B">
        <w:rPr>
          <w:rFonts w:ascii="Times New Roman" w:hAnsi="Times New Roman" w:cs="Times New Roman"/>
          <w:color w:val="000000" w:themeColor="text1"/>
          <w:lang w:val="x-none"/>
        </w:rPr>
        <w:t xml:space="preserve">; however, </w:t>
      </w:r>
      <w:r w:rsidR="00647629">
        <w:rPr>
          <w:rFonts w:ascii="Times New Roman" w:hAnsi="Times New Roman" w:cs="Times New Roman"/>
          <w:color w:val="000000" w:themeColor="text1"/>
          <w:lang w:val="x-none"/>
        </w:rPr>
        <w:t>emotion</w:t>
      </w:r>
      <w:r w:rsidR="00A73993">
        <w:rPr>
          <w:rFonts w:ascii="Times New Roman" w:hAnsi="Times New Roman" w:cs="Times New Roman"/>
          <w:color w:val="000000" w:themeColor="text1"/>
          <w:lang w:val="x-none"/>
        </w:rPr>
        <w:t>s</w:t>
      </w:r>
      <w:r w:rsidR="00647629">
        <w:rPr>
          <w:rFonts w:ascii="Times New Roman" w:hAnsi="Times New Roman" w:cs="Times New Roman"/>
          <w:color w:val="000000" w:themeColor="text1"/>
          <w:lang w:val="x-none"/>
        </w:rPr>
        <w:t xml:space="preserve"> </w:t>
      </w:r>
      <w:r w:rsidR="00A73993">
        <w:rPr>
          <w:rFonts w:ascii="Times New Roman" w:hAnsi="Times New Roman" w:cs="Times New Roman"/>
          <w:color w:val="000000" w:themeColor="text1"/>
          <w:lang w:val="x-none"/>
        </w:rPr>
        <w:t>are</w:t>
      </w:r>
      <w:r w:rsidR="00647629">
        <w:rPr>
          <w:rFonts w:ascii="Times New Roman" w:hAnsi="Times New Roman" w:cs="Times New Roman"/>
          <w:color w:val="000000" w:themeColor="text1"/>
          <w:lang w:val="x-none"/>
        </w:rPr>
        <w:t xml:space="preserve"> likely to be affected by </w:t>
      </w:r>
      <w:r w:rsidR="00EB678E">
        <w:rPr>
          <w:rFonts w:ascii="Times New Roman" w:hAnsi="Times New Roman" w:cs="Times New Roman"/>
          <w:color w:val="000000" w:themeColor="text1"/>
          <w:lang w:val="x-none"/>
        </w:rPr>
        <w:t>the judgment the subjects made in the previous trials</w:t>
      </w:r>
      <w:r w:rsidR="008100B6">
        <w:rPr>
          <w:rFonts w:ascii="Times New Roman" w:hAnsi="Times New Roman" w:cs="Times New Roman"/>
          <w:color w:val="000000" w:themeColor="text1"/>
          <w:lang w:val="x-none"/>
        </w:rPr>
        <w:t xml:space="preserve">, thus, </w:t>
      </w:r>
      <w:r w:rsidR="002F47EB">
        <w:rPr>
          <w:rFonts w:ascii="Times New Roman" w:hAnsi="Times New Roman" w:cs="Times New Roman"/>
          <w:color w:val="000000" w:themeColor="text1"/>
          <w:lang w:val="x-none"/>
        </w:rPr>
        <w:t>it is treated as a less crucial dependent variable and mainly focus on the differences in moral judgment and punishment intention</w:t>
      </w:r>
      <w:r w:rsidR="00E81EBC">
        <w:rPr>
          <w:rFonts w:ascii="Times New Roman" w:hAnsi="Times New Roman" w:cs="Times New Roman"/>
          <w:color w:val="000000" w:themeColor="text1"/>
          <w:lang w:val="x-none"/>
        </w:rPr>
        <w:t xml:space="preserve">, </w:t>
      </w:r>
      <w:r w:rsidR="00A73993">
        <w:rPr>
          <w:rFonts w:ascii="Times New Roman" w:hAnsi="Times New Roman" w:cs="Times New Roman"/>
          <w:color w:val="000000" w:themeColor="text1"/>
          <w:lang w:val="x-none"/>
        </w:rPr>
        <w:t>the ratings of emotions were post-positioned</w:t>
      </w:r>
      <w:r w:rsidR="00E44E5D">
        <w:rPr>
          <w:rFonts w:ascii="Times New Roman" w:hAnsi="Times New Roman" w:cs="Times New Roman"/>
          <w:color w:val="000000" w:themeColor="text1"/>
          <w:lang w:val="x-none"/>
        </w:rPr>
        <w:t xml:space="preserve"> </w:t>
      </w:r>
      <w:r w:rsidR="00E81EBC">
        <w:rPr>
          <w:rFonts w:ascii="Times New Roman" w:hAnsi="Times New Roman" w:cs="Times New Roman"/>
          <w:color w:val="000000" w:themeColor="text1"/>
          <w:lang w:val="x-none"/>
        </w:rPr>
        <w:t>compared with former research designs</w:t>
      </w:r>
      <w:r w:rsidR="00A73993">
        <w:rPr>
          <w:rFonts w:ascii="Times New Roman" w:hAnsi="Times New Roman" w:cs="Times New Roman"/>
          <w:color w:val="000000" w:themeColor="text1"/>
          <w:lang w:val="x-none"/>
        </w:rPr>
        <w:t>.</w:t>
      </w:r>
      <w:r w:rsidR="00704777">
        <w:rPr>
          <w:rFonts w:ascii="Times New Roman" w:hAnsi="Times New Roman" w:cs="Times New Roman"/>
          <w:color w:val="000000" w:themeColor="text1"/>
          <w:lang w:val="x-none"/>
        </w:rPr>
        <w:t xml:space="preserve"> </w:t>
      </w:r>
      <w:r w:rsidR="006261C8" w:rsidRPr="006261C8">
        <w:rPr>
          <w:rFonts w:ascii="Times New Roman" w:hAnsi="Times New Roman" w:cs="Times New Roman"/>
          <w:color w:val="000000" w:themeColor="text1"/>
          <w:lang w:val="x-none"/>
        </w:rPr>
        <w:t xml:space="preserve">Since the moral judgment scenarios used in </w:t>
      </w:r>
      <w:r w:rsidR="00BB53C1">
        <w:rPr>
          <w:rFonts w:ascii="Times New Roman" w:hAnsi="Times New Roman" w:cs="Times New Roman"/>
          <w:color w:val="000000" w:themeColor="text1"/>
          <w:lang w:val="x-none"/>
        </w:rPr>
        <w:t>this</w:t>
      </w:r>
      <w:r w:rsidR="006261C8" w:rsidRPr="006261C8">
        <w:rPr>
          <w:rFonts w:ascii="Times New Roman" w:hAnsi="Times New Roman" w:cs="Times New Roman"/>
          <w:color w:val="000000" w:themeColor="text1"/>
          <w:lang w:val="x-none"/>
        </w:rPr>
        <w:t xml:space="preserve"> study were modified based on the paradigm constructed by </w:t>
      </w:r>
      <w:r w:rsidR="00BF434F">
        <w:rPr>
          <w:rFonts w:ascii="Times New Roman" w:hAnsi="Times New Roman" w:cs="Times New Roman"/>
          <w:color w:val="000000" w:themeColor="text1"/>
          <w:lang w:val="x-none"/>
        </w:rPr>
        <w:t>former</w:t>
      </w:r>
      <w:r w:rsidR="006261C8" w:rsidRPr="006261C8">
        <w:rPr>
          <w:rFonts w:ascii="Times New Roman" w:hAnsi="Times New Roman" w:cs="Times New Roman"/>
          <w:color w:val="000000" w:themeColor="text1"/>
          <w:lang w:val="x-none"/>
        </w:rPr>
        <w:t xml:space="preserve"> research, its effectiveness in assessing </w:t>
      </w:r>
      <w:r w:rsidR="002A0F89">
        <w:rPr>
          <w:rFonts w:ascii="Times New Roman" w:hAnsi="Times New Roman" w:cs="Times New Roman"/>
          <w:color w:val="000000" w:themeColor="text1"/>
          <w:lang w:val="x-none"/>
        </w:rPr>
        <w:t xml:space="preserve">the </w:t>
      </w:r>
      <w:r w:rsidR="006261C8" w:rsidRPr="006261C8">
        <w:rPr>
          <w:rFonts w:ascii="Times New Roman" w:hAnsi="Times New Roman" w:cs="Times New Roman"/>
          <w:color w:val="000000" w:themeColor="text1"/>
          <w:lang w:val="x-none"/>
        </w:rPr>
        <w:t xml:space="preserve">moral judgment competence </w:t>
      </w:r>
      <w:r w:rsidR="006261C8" w:rsidRPr="006261C8">
        <w:rPr>
          <w:rFonts w:ascii="Times New Roman" w:hAnsi="Times New Roman" w:cs="Times New Roman"/>
          <w:color w:val="000000" w:themeColor="text1"/>
          <w:lang w:val="x-none"/>
        </w:rPr>
        <w:lastRenderedPageBreak/>
        <w:t>of subjects has not been confirmed.</w:t>
      </w:r>
      <w:r w:rsidR="00546672">
        <w:rPr>
          <w:rFonts w:ascii="Times New Roman" w:hAnsi="Times New Roman" w:cs="Times New Roman"/>
          <w:color w:val="000000" w:themeColor="text1"/>
          <w:lang w:val="x-none"/>
        </w:rPr>
        <w:t xml:space="preserve"> </w:t>
      </w:r>
      <w:r w:rsidR="00672402" w:rsidRPr="00672402">
        <w:rPr>
          <w:rFonts w:ascii="Times New Roman" w:hAnsi="Times New Roman" w:cs="Times New Roman"/>
          <w:color w:val="000000" w:themeColor="text1"/>
          <w:lang w:val="x-none"/>
        </w:rPr>
        <w:t xml:space="preserve">Lastly, like all other moral dilemma research, </w:t>
      </w:r>
      <w:r w:rsidR="00546672">
        <w:rPr>
          <w:rFonts w:ascii="Times New Roman" w:hAnsi="Times New Roman" w:cs="Times New Roman"/>
          <w:color w:val="000000" w:themeColor="text1"/>
          <w:lang w:val="x-none"/>
        </w:rPr>
        <w:t xml:space="preserve">the </w:t>
      </w:r>
      <w:r w:rsidR="00672402" w:rsidRPr="00672402">
        <w:rPr>
          <w:rFonts w:ascii="Times New Roman" w:hAnsi="Times New Roman" w:cs="Times New Roman"/>
          <w:color w:val="000000" w:themeColor="text1"/>
          <w:lang w:val="x-none"/>
        </w:rPr>
        <w:t>scenarios presented to the subjects in the current study are hypothetical and may not reflect real-life decisions at all times. While the use of ecologically effective stimuli is undoubtedly desirable, hypothetical stimuli remain valuable for the reason that they enable discrimination of various psychological processes and illustrate the processes that contribute to decision-making (Francis et al., 2017; Tao et al., 2020).</w:t>
      </w:r>
    </w:p>
    <w:p w14:paraId="59186D3D" w14:textId="055430FE" w:rsidR="00E24905" w:rsidRDefault="00353A12" w:rsidP="00353A12">
      <w:pPr>
        <w:pStyle w:val="a9"/>
        <w:spacing w:line="480" w:lineRule="auto"/>
        <w:ind w:left="0" w:firstLineChars="236" w:firstLine="566"/>
        <w:jc w:val="both"/>
        <w:rPr>
          <w:rFonts w:ascii="Times New Roman" w:hAnsi="Times New Roman" w:cs="Times New Roman"/>
          <w:color w:val="000000" w:themeColor="text1"/>
          <w:lang w:val="x-none"/>
        </w:rPr>
      </w:pPr>
      <w:r w:rsidRPr="00353A12">
        <w:rPr>
          <w:rFonts w:ascii="Times New Roman" w:hAnsi="Times New Roman" w:cs="Times New Roman"/>
          <w:color w:val="000000" w:themeColor="text1"/>
          <w:lang w:val="x-none"/>
        </w:rPr>
        <w:t>Future research could develop moral dilemma situations that are more realistic and practical, which would allow subjects to better immerse themselves in the context that is being described and yield results that are more valuable in understanding the connection between personality traits and moral judgment.</w:t>
      </w:r>
      <w:r>
        <w:rPr>
          <w:rFonts w:ascii="Times New Roman" w:hAnsi="Times New Roman" w:cs="Times New Roman"/>
          <w:color w:val="000000" w:themeColor="text1"/>
          <w:lang w:val="x-none"/>
        </w:rPr>
        <w:t xml:space="preserve"> </w:t>
      </w:r>
      <w:r w:rsidR="00E124E6" w:rsidRPr="00E124E6">
        <w:rPr>
          <w:rFonts w:ascii="Times New Roman" w:hAnsi="Times New Roman" w:cs="Times New Roman"/>
          <w:color w:val="000000" w:themeColor="text1"/>
          <w:lang w:val="x-none"/>
        </w:rPr>
        <w:t xml:space="preserve">In-depth exploration might require </w:t>
      </w:r>
      <w:r w:rsidR="00BC2987">
        <w:rPr>
          <w:rFonts w:ascii="Times New Roman" w:hAnsi="Times New Roman" w:cs="Times New Roman"/>
          <w:color w:val="000000" w:themeColor="text1"/>
          <w:lang w:val="x-none"/>
        </w:rPr>
        <w:t>the integration of</w:t>
      </w:r>
      <w:r w:rsidR="00E124E6" w:rsidRPr="00E124E6">
        <w:rPr>
          <w:rFonts w:ascii="Times New Roman" w:hAnsi="Times New Roman" w:cs="Times New Roman"/>
          <w:color w:val="000000" w:themeColor="text1"/>
          <w:lang w:val="x-none"/>
        </w:rPr>
        <w:t xml:space="preserve"> neuroimaging techniques to verify </w:t>
      </w:r>
      <w:r w:rsidR="002A0F89">
        <w:rPr>
          <w:rFonts w:ascii="Times New Roman" w:hAnsi="Times New Roman" w:cs="Times New Roman"/>
          <w:color w:val="000000" w:themeColor="text1"/>
          <w:lang w:val="x-none"/>
        </w:rPr>
        <w:t>neuro-physiological</w:t>
      </w:r>
      <w:r w:rsidR="00E24905">
        <w:rPr>
          <w:rFonts w:ascii="Times New Roman" w:hAnsi="Times New Roman" w:cs="Times New Roman"/>
          <w:color w:val="000000" w:themeColor="text1"/>
          <w:lang w:val="x-none"/>
        </w:rPr>
        <w:t xml:space="preserve"> variation among different </w:t>
      </w:r>
      <w:r w:rsidR="00E24905" w:rsidRPr="00E124E6">
        <w:rPr>
          <w:rFonts w:ascii="Times New Roman" w:hAnsi="Times New Roman" w:cs="Times New Roman"/>
          <w:color w:val="000000" w:themeColor="text1"/>
          <w:lang w:val="x-none"/>
        </w:rPr>
        <w:t xml:space="preserve">personality </w:t>
      </w:r>
      <w:r w:rsidR="002A0F89">
        <w:rPr>
          <w:rFonts w:ascii="Times New Roman" w:hAnsi="Times New Roman" w:cs="Times New Roman"/>
          <w:color w:val="000000" w:themeColor="text1"/>
          <w:lang w:val="x-none"/>
        </w:rPr>
        <w:t>trait</w:t>
      </w:r>
      <w:r w:rsidR="00E24905">
        <w:rPr>
          <w:rFonts w:ascii="Times New Roman" w:hAnsi="Times New Roman" w:cs="Times New Roman"/>
          <w:color w:val="000000" w:themeColor="text1"/>
          <w:lang w:val="x-none"/>
        </w:rPr>
        <w:t xml:space="preserve"> </w:t>
      </w:r>
      <w:r w:rsidR="00E24905" w:rsidRPr="00E124E6">
        <w:rPr>
          <w:rFonts w:ascii="Times New Roman" w:hAnsi="Times New Roman" w:cs="Times New Roman"/>
          <w:color w:val="000000" w:themeColor="text1"/>
          <w:lang w:val="x-none"/>
        </w:rPr>
        <w:t>groups</w:t>
      </w:r>
      <w:r w:rsidR="00E24905">
        <w:rPr>
          <w:rFonts w:ascii="Times New Roman" w:hAnsi="Times New Roman" w:cs="Times New Roman"/>
          <w:color w:val="000000" w:themeColor="text1"/>
          <w:lang w:val="x-none"/>
        </w:rPr>
        <w:t xml:space="preserve"> in </w:t>
      </w:r>
      <w:r w:rsidR="00C14B78">
        <w:rPr>
          <w:rFonts w:ascii="Times New Roman" w:hAnsi="Times New Roman" w:cs="Times New Roman"/>
          <w:color w:val="000000" w:themeColor="text1"/>
          <w:lang w:val="x-none"/>
        </w:rPr>
        <w:t xml:space="preserve">the context of </w:t>
      </w:r>
      <w:r w:rsidR="00583CDE">
        <w:rPr>
          <w:rFonts w:ascii="Times New Roman" w:hAnsi="Times New Roman" w:cs="Times New Roman"/>
          <w:color w:val="000000" w:themeColor="text1"/>
          <w:lang w:val="x-none"/>
        </w:rPr>
        <w:t>moral decision-making.</w:t>
      </w:r>
      <w:r w:rsidR="003E5189">
        <w:rPr>
          <w:rFonts w:ascii="Times New Roman" w:hAnsi="Times New Roman" w:cs="Times New Roman"/>
          <w:color w:val="000000" w:themeColor="text1"/>
          <w:lang w:val="x-none"/>
        </w:rPr>
        <w:t xml:space="preserve"> </w:t>
      </w:r>
    </w:p>
    <w:p w14:paraId="11ECD55B" w14:textId="77777777" w:rsidR="002C0090" w:rsidRDefault="002C0090" w:rsidP="00546672">
      <w:pPr>
        <w:spacing w:line="480" w:lineRule="auto"/>
        <w:rPr>
          <w:rFonts w:ascii="Noto Sans" w:hAnsi="Noto Sans" w:cs="Noto Sans"/>
          <w:color w:val="555555"/>
          <w:sz w:val="27"/>
          <w:szCs w:val="27"/>
          <w:shd w:val="clear" w:color="auto" w:fill="FFFFFF"/>
        </w:rPr>
      </w:pPr>
    </w:p>
    <w:p w14:paraId="1330A8C5" w14:textId="77777777" w:rsidR="002C0090" w:rsidRPr="002C0090" w:rsidRDefault="002C0090" w:rsidP="00546672">
      <w:pPr>
        <w:spacing w:line="480" w:lineRule="auto"/>
        <w:rPr>
          <w:rFonts w:ascii="Noto Sans" w:hAnsi="Noto Sans" w:cs="Noto Sans"/>
          <w:color w:val="555555"/>
          <w:sz w:val="27"/>
          <w:szCs w:val="27"/>
          <w:shd w:val="clear" w:color="auto" w:fill="FFFFFF"/>
          <w:lang w:val="x-none"/>
        </w:rPr>
      </w:pPr>
    </w:p>
    <w:p w14:paraId="6CFC16CD" w14:textId="77777777" w:rsidR="008221DB" w:rsidRDefault="008221DB" w:rsidP="00546672">
      <w:pPr>
        <w:spacing w:line="480" w:lineRule="auto"/>
        <w:rPr>
          <w:rFonts w:ascii="Times New Roman" w:hAnsi="Times New Roman" w:cs="Times New Roman"/>
          <w:b/>
          <w:color w:val="000000" w:themeColor="text1"/>
          <w:lang w:eastAsia="zh-CN"/>
        </w:rPr>
      </w:pPr>
    </w:p>
    <w:p w14:paraId="145D7D67" w14:textId="2BD3CFAD" w:rsidR="003926A1" w:rsidRPr="00B0616E" w:rsidRDefault="003926A1" w:rsidP="00546672">
      <w:pPr>
        <w:spacing w:line="480" w:lineRule="auto"/>
        <w:rPr>
          <w:rFonts w:ascii="Times New Roman" w:hAnsi="Times New Roman" w:cs="Times New Roman"/>
          <w:b/>
          <w:color w:val="000000" w:themeColor="text1"/>
          <w:lang w:eastAsia="zh-CN"/>
        </w:rPr>
        <w:sectPr w:rsidR="003926A1" w:rsidRPr="00B0616E" w:rsidSect="00771166">
          <w:pgSz w:w="11906" w:h="16838"/>
          <w:pgMar w:top="1440" w:right="1440" w:bottom="1440" w:left="1440" w:header="851" w:footer="992" w:gutter="0"/>
          <w:cols w:space="425"/>
          <w:docGrid w:type="lines" w:linePitch="360"/>
        </w:sectPr>
      </w:pPr>
    </w:p>
    <w:p w14:paraId="733FA539" w14:textId="47AC2E4E" w:rsidR="008C4DAE" w:rsidRPr="00A62B5F" w:rsidRDefault="008C4DAE" w:rsidP="008C4DAE">
      <w:pPr>
        <w:spacing w:line="480" w:lineRule="auto"/>
        <w:jc w:val="center"/>
        <w:rPr>
          <w:rFonts w:ascii="Times New Roman" w:hAnsi="Times New Roman" w:cs="Times New Roman"/>
          <w:b/>
          <w:bCs/>
          <w:color w:val="000000" w:themeColor="text1"/>
          <w:lang w:val="fr-FR"/>
        </w:rPr>
      </w:pPr>
      <w:r w:rsidRPr="00A62B5F">
        <w:rPr>
          <w:rFonts w:ascii="Times New Roman" w:hAnsi="Times New Roman" w:cs="Times New Roman"/>
          <w:b/>
          <w:bCs/>
          <w:color w:val="000000" w:themeColor="text1"/>
          <w:lang w:val="fr-FR"/>
        </w:rPr>
        <w:lastRenderedPageBreak/>
        <w:t>REFERENCES</w:t>
      </w:r>
    </w:p>
    <w:p w14:paraId="673BD263" w14:textId="39040A36" w:rsidR="00C51515" w:rsidRPr="00D046F7" w:rsidRDefault="00C51515" w:rsidP="00157357">
      <w:pPr>
        <w:spacing w:line="276" w:lineRule="auto"/>
        <w:ind w:left="540" w:hangingChars="257" w:hanging="540"/>
        <w:jc w:val="both"/>
        <w:rPr>
          <w:rFonts w:ascii="Times New Roman" w:hAnsi="Times New Roman" w:cs="Times New Roman"/>
          <w:color w:val="000000" w:themeColor="text1"/>
          <w:sz w:val="21"/>
          <w:szCs w:val="21"/>
        </w:rPr>
      </w:pPr>
      <w:r w:rsidRPr="00A62B5F">
        <w:rPr>
          <w:rFonts w:ascii="Times New Roman" w:hAnsi="Times New Roman" w:cs="Times New Roman"/>
          <w:color w:val="000000" w:themeColor="text1"/>
          <w:sz w:val="21"/>
          <w:szCs w:val="21"/>
          <w:lang w:val="fr-FR"/>
        </w:rPr>
        <w:t>Broche-Pérez,</w:t>
      </w:r>
      <w:r w:rsidR="0059033F" w:rsidRPr="00A62B5F">
        <w:rPr>
          <w:rFonts w:ascii="Times New Roman" w:hAnsi="Times New Roman" w:cs="Times New Roman"/>
          <w:color w:val="000000" w:themeColor="text1"/>
          <w:sz w:val="21"/>
          <w:szCs w:val="21"/>
          <w:lang w:val="fr-FR"/>
        </w:rPr>
        <w:t xml:space="preserve"> Y.,</w:t>
      </w:r>
      <w:r w:rsidRPr="00A62B5F">
        <w:rPr>
          <w:rFonts w:ascii="Times New Roman" w:hAnsi="Times New Roman" w:cs="Times New Roman"/>
          <w:color w:val="000000" w:themeColor="text1"/>
          <w:sz w:val="21"/>
          <w:szCs w:val="21"/>
          <w:lang w:val="fr-FR"/>
        </w:rPr>
        <w:t xml:space="preserve"> Herrera Jiménez</w:t>
      </w:r>
      <w:r w:rsidR="0059033F" w:rsidRPr="00A62B5F">
        <w:rPr>
          <w:rFonts w:ascii="Times New Roman" w:hAnsi="Times New Roman" w:cs="Times New Roman"/>
          <w:color w:val="000000" w:themeColor="text1"/>
          <w:sz w:val="21"/>
          <w:szCs w:val="21"/>
          <w:lang w:val="fr-FR"/>
        </w:rPr>
        <w:t>, L. F.,</w:t>
      </w:r>
      <w:r w:rsidRPr="00A62B5F">
        <w:rPr>
          <w:rFonts w:ascii="Times New Roman" w:hAnsi="Times New Roman" w:cs="Times New Roman"/>
          <w:color w:val="000000" w:themeColor="text1"/>
          <w:sz w:val="21"/>
          <w:szCs w:val="21"/>
          <w:lang w:val="fr-FR"/>
        </w:rPr>
        <w:t xml:space="preserve"> &amp; Omar-Martínez, </w:t>
      </w:r>
      <w:r w:rsidR="0059033F" w:rsidRPr="00A62B5F">
        <w:rPr>
          <w:rFonts w:ascii="Times New Roman" w:hAnsi="Times New Roman" w:cs="Times New Roman"/>
          <w:color w:val="000000" w:themeColor="text1"/>
          <w:sz w:val="21"/>
          <w:szCs w:val="21"/>
          <w:lang w:val="fr-FR"/>
        </w:rPr>
        <w:t>E. (</w:t>
      </w:r>
      <w:r w:rsidRPr="00A62B5F">
        <w:rPr>
          <w:rFonts w:ascii="Times New Roman" w:hAnsi="Times New Roman" w:cs="Times New Roman"/>
          <w:color w:val="000000" w:themeColor="text1"/>
          <w:sz w:val="21"/>
          <w:szCs w:val="21"/>
          <w:lang w:val="fr-FR"/>
        </w:rPr>
        <w:t>2016</w:t>
      </w:r>
      <w:r w:rsidR="0059033F" w:rsidRPr="00A62B5F">
        <w:rPr>
          <w:rFonts w:ascii="Times New Roman" w:hAnsi="Times New Roman" w:cs="Times New Roman"/>
          <w:color w:val="000000" w:themeColor="text1"/>
          <w:sz w:val="21"/>
          <w:szCs w:val="21"/>
          <w:lang w:val="fr-FR"/>
        </w:rPr>
        <w:t xml:space="preserve">). </w:t>
      </w:r>
      <w:r w:rsidR="0059033F">
        <w:rPr>
          <w:rFonts w:ascii="Times New Roman" w:hAnsi="Times New Roman" w:cs="Times New Roman"/>
          <w:color w:val="000000" w:themeColor="text1"/>
          <w:sz w:val="21"/>
          <w:szCs w:val="21"/>
        </w:rPr>
        <w:t xml:space="preserve">Neural substrates of decision-making. </w:t>
      </w:r>
      <w:r w:rsidR="00D046F7">
        <w:rPr>
          <w:rFonts w:ascii="Times New Roman" w:hAnsi="Times New Roman" w:cs="Times New Roman"/>
          <w:i/>
          <w:color w:val="000000" w:themeColor="text1"/>
          <w:sz w:val="21"/>
          <w:szCs w:val="21"/>
        </w:rPr>
        <w:t>Neurología (English Edition), 31</w:t>
      </w:r>
      <w:r w:rsidR="00D046F7">
        <w:rPr>
          <w:rFonts w:ascii="Times New Roman" w:hAnsi="Times New Roman" w:cs="Times New Roman"/>
          <w:color w:val="000000" w:themeColor="text1"/>
          <w:sz w:val="21"/>
          <w:szCs w:val="21"/>
        </w:rPr>
        <w:t>(5), 319-325. https://doi.org/10.1016/j.nrleng.2015.03.009</w:t>
      </w:r>
    </w:p>
    <w:p w14:paraId="215AF351" w14:textId="77777777" w:rsidR="00E66DD9" w:rsidRPr="00E66DD9" w:rsidRDefault="00E66DD9" w:rsidP="00E66DD9">
      <w:pPr>
        <w:spacing w:line="276" w:lineRule="auto"/>
        <w:ind w:left="540" w:hangingChars="257" w:hanging="540"/>
        <w:jc w:val="both"/>
        <w:rPr>
          <w:rFonts w:ascii="Times New Roman" w:hAnsi="Times New Roman" w:cs="Times New Roman"/>
          <w:color w:val="000000" w:themeColor="text1"/>
          <w:sz w:val="21"/>
          <w:szCs w:val="21"/>
        </w:rPr>
      </w:pPr>
      <w:r w:rsidRPr="00E66DD9">
        <w:rPr>
          <w:rFonts w:ascii="Times New Roman" w:hAnsi="Times New Roman" w:cs="Times New Roman"/>
          <w:color w:val="000000" w:themeColor="text1"/>
          <w:sz w:val="21"/>
          <w:szCs w:val="21"/>
        </w:rPr>
        <w:t xml:space="preserve">Eysenck, H. J., &amp; Eysenck, S. B. G. (1975). </w:t>
      </w:r>
      <w:r w:rsidRPr="00E66DD9">
        <w:rPr>
          <w:rFonts w:ascii="Times New Roman" w:hAnsi="Times New Roman" w:cs="Times New Roman"/>
          <w:i/>
          <w:iCs/>
          <w:color w:val="000000" w:themeColor="text1"/>
          <w:sz w:val="21"/>
          <w:szCs w:val="21"/>
        </w:rPr>
        <w:t>Manual of the Eysenck Personality Questionnaire (junior and adult)</w:t>
      </w:r>
      <w:r w:rsidRPr="00E66DD9">
        <w:rPr>
          <w:rFonts w:ascii="Times New Roman" w:hAnsi="Times New Roman" w:cs="Times New Roman"/>
          <w:color w:val="000000" w:themeColor="text1"/>
          <w:sz w:val="21"/>
          <w:szCs w:val="21"/>
        </w:rPr>
        <w:t>. London: Hodder and Stoughton.</w:t>
      </w:r>
    </w:p>
    <w:p w14:paraId="39352D30" w14:textId="77777777" w:rsidR="00E66DD9" w:rsidRPr="00E66DD9" w:rsidRDefault="00E66DD9" w:rsidP="00E66DD9">
      <w:pPr>
        <w:spacing w:line="276" w:lineRule="auto"/>
        <w:ind w:left="540" w:hangingChars="257" w:hanging="540"/>
        <w:jc w:val="both"/>
        <w:rPr>
          <w:rFonts w:ascii="Times New Roman" w:hAnsi="Times New Roman" w:cs="Times New Roman"/>
          <w:color w:val="000000" w:themeColor="text1"/>
          <w:sz w:val="21"/>
          <w:szCs w:val="21"/>
        </w:rPr>
      </w:pPr>
      <w:r w:rsidRPr="00E66DD9">
        <w:rPr>
          <w:rFonts w:ascii="Times New Roman" w:hAnsi="Times New Roman" w:cs="Times New Roman"/>
          <w:color w:val="000000" w:themeColor="text1"/>
          <w:sz w:val="21"/>
          <w:szCs w:val="21"/>
        </w:rPr>
        <w:t xml:space="preserve">Eysenck, H. J., &amp; Eysenck, S. B. G. (1993). </w:t>
      </w:r>
      <w:r w:rsidRPr="00E66DD9">
        <w:rPr>
          <w:rFonts w:ascii="Times New Roman" w:hAnsi="Times New Roman" w:cs="Times New Roman"/>
          <w:i/>
          <w:iCs/>
          <w:color w:val="000000" w:themeColor="text1"/>
          <w:sz w:val="21"/>
          <w:szCs w:val="21"/>
        </w:rPr>
        <w:t>Eysenck Personality Questionnaire-Revised (EPQ-R)</w:t>
      </w:r>
      <w:r w:rsidRPr="00E66DD9">
        <w:rPr>
          <w:rFonts w:ascii="Times New Roman" w:hAnsi="Times New Roman" w:cs="Times New Roman"/>
          <w:color w:val="000000" w:themeColor="text1"/>
          <w:sz w:val="21"/>
          <w:szCs w:val="21"/>
        </w:rPr>
        <w:t xml:space="preserve"> [Database record]. APA PsycTests. https://doi.org/10.1037/t05461-000</w:t>
      </w:r>
    </w:p>
    <w:p w14:paraId="7E44081E" w14:textId="3BD397C8" w:rsidR="006D7335" w:rsidRPr="0044003B" w:rsidRDefault="006D7335" w:rsidP="00E66DD9">
      <w:pPr>
        <w:spacing w:line="276" w:lineRule="auto"/>
        <w:ind w:left="540" w:hangingChars="257" w:hanging="540"/>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Francis, K. B., Howard, C., Howard, I. S., Gummerum, M., Ganis, G., &amp; Anderson, G. (</w:t>
      </w:r>
      <w:r w:rsidR="006425CD">
        <w:rPr>
          <w:rFonts w:ascii="Times New Roman" w:hAnsi="Times New Roman" w:cs="Times New Roman"/>
          <w:color w:val="000000" w:themeColor="text1"/>
          <w:sz w:val="21"/>
          <w:szCs w:val="21"/>
        </w:rPr>
        <w:t>201</w:t>
      </w:r>
      <w:r w:rsidR="00382C5E">
        <w:rPr>
          <w:rFonts w:ascii="Times New Roman" w:hAnsi="Times New Roman" w:cs="Times New Roman"/>
          <w:color w:val="000000" w:themeColor="text1"/>
          <w:sz w:val="21"/>
          <w:szCs w:val="21"/>
        </w:rPr>
        <w:t>7</w:t>
      </w:r>
      <w:r w:rsidR="006425CD">
        <w:rPr>
          <w:rFonts w:ascii="Times New Roman" w:hAnsi="Times New Roman" w:cs="Times New Roman"/>
          <w:color w:val="000000" w:themeColor="text1"/>
          <w:sz w:val="21"/>
          <w:szCs w:val="21"/>
        </w:rPr>
        <w:t>).</w:t>
      </w:r>
      <w:r w:rsidR="00382C5E">
        <w:rPr>
          <w:rFonts w:ascii="Times New Roman" w:hAnsi="Times New Roman" w:cs="Times New Roman"/>
          <w:color w:val="000000" w:themeColor="text1"/>
          <w:sz w:val="21"/>
          <w:szCs w:val="21"/>
        </w:rPr>
        <w:t xml:space="preserve"> Correction:</w:t>
      </w:r>
      <w:r w:rsidR="006425CD">
        <w:rPr>
          <w:rFonts w:ascii="Times New Roman" w:hAnsi="Times New Roman" w:cs="Times New Roman"/>
          <w:color w:val="000000" w:themeColor="text1"/>
          <w:sz w:val="21"/>
          <w:szCs w:val="21"/>
        </w:rPr>
        <w:t xml:space="preserve"> Virtual morality: transitioning from moral judgment to moral action? </w:t>
      </w:r>
      <w:r w:rsidR="006425CD">
        <w:rPr>
          <w:rFonts w:ascii="Times New Roman" w:hAnsi="Times New Roman" w:cs="Times New Roman"/>
          <w:i/>
          <w:color w:val="000000" w:themeColor="text1"/>
          <w:sz w:val="21"/>
          <w:szCs w:val="21"/>
        </w:rPr>
        <w:t>PLoS</w:t>
      </w:r>
      <w:r w:rsidR="0044003B">
        <w:rPr>
          <w:rFonts w:ascii="Times New Roman" w:hAnsi="Times New Roman" w:cs="Times New Roman"/>
          <w:i/>
          <w:color w:val="000000" w:themeColor="text1"/>
          <w:sz w:val="21"/>
          <w:szCs w:val="21"/>
        </w:rPr>
        <w:t xml:space="preserve"> One, 1</w:t>
      </w:r>
      <w:r w:rsidR="00382C5E">
        <w:rPr>
          <w:rFonts w:ascii="Times New Roman" w:hAnsi="Times New Roman" w:cs="Times New Roman"/>
          <w:i/>
          <w:color w:val="000000" w:themeColor="text1"/>
          <w:sz w:val="21"/>
          <w:szCs w:val="21"/>
        </w:rPr>
        <w:t>2</w:t>
      </w:r>
      <w:r w:rsidR="0044003B">
        <w:rPr>
          <w:rFonts w:ascii="Times New Roman" w:hAnsi="Times New Roman" w:cs="Times New Roman"/>
          <w:color w:val="000000" w:themeColor="text1"/>
          <w:sz w:val="21"/>
          <w:szCs w:val="21"/>
        </w:rPr>
        <w:t>(1), e01</w:t>
      </w:r>
      <w:r w:rsidR="00382C5E">
        <w:rPr>
          <w:rFonts w:ascii="Times New Roman" w:hAnsi="Times New Roman" w:cs="Times New Roman"/>
          <w:color w:val="000000" w:themeColor="text1"/>
          <w:sz w:val="21"/>
          <w:szCs w:val="21"/>
        </w:rPr>
        <w:t>70133</w:t>
      </w:r>
      <w:r w:rsidR="0044003B">
        <w:rPr>
          <w:rFonts w:ascii="Times New Roman" w:hAnsi="Times New Roman" w:cs="Times New Roman"/>
          <w:color w:val="000000" w:themeColor="text1"/>
          <w:sz w:val="21"/>
          <w:szCs w:val="21"/>
        </w:rPr>
        <w:t xml:space="preserve">. </w:t>
      </w:r>
      <w:r w:rsidR="00B353D5">
        <w:rPr>
          <w:rFonts w:ascii="Times New Roman" w:hAnsi="Times New Roman" w:cs="Times New Roman"/>
          <w:color w:val="000000" w:themeColor="text1"/>
          <w:sz w:val="21"/>
          <w:szCs w:val="21"/>
        </w:rPr>
        <w:t>https://doi.org/10.1371/journal.pone.0170133</w:t>
      </w:r>
    </w:p>
    <w:p w14:paraId="2FCFCBAD" w14:textId="6BAE6143" w:rsidR="00E807D9" w:rsidRPr="00E807D9" w:rsidRDefault="00E807D9" w:rsidP="00E66DD9">
      <w:pPr>
        <w:spacing w:line="276" w:lineRule="auto"/>
        <w:ind w:left="540" w:hangingChars="257" w:hanging="540"/>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lang w:val="x-none"/>
        </w:rPr>
        <w:t>Gan, T. (2013). The neural mechanism and intervention of intention processing in moral judgment. [Doctoral dissertation, Beijing</w:t>
      </w:r>
      <w:r w:rsidR="00550C6C">
        <w:rPr>
          <w:rFonts w:ascii="Times New Roman" w:hAnsi="Times New Roman" w:cs="Times New Roman"/>
          <w:color w:val="000000" w:themeColor="text1"/>
          <w:sz w:val="21"/>
          <w:szCs w:val="21"/>
          <w:lang w:val="x-none"/>
        </w:rPr>
        <w:t xml:space="preserve"> Normal University</w:t>
      </w:r>
      <w:r>
        <w:rPr>
          <w:rFonts w:ascii="Times New Roman" w:hAnsi="Times New Roman" w:cs="Times New Roman"/>
          <w:color w:val="000000" w:themeColor="text1"/>
          <w:sz w:val="21"/>
          <w:szCs w:val="21"/>
          <w:lang w:val="x-none"/>
        </w:rPr>
        <w:t>]</w:t>
      </w:r>
      <w:r w:rsidR="00550C6C">
        <w:rPr>
          <w:rFonts w:ascii="Times New Roman" w:hAnsi="Times New Roman" w:cs="Times New Roman"/>
          <w:color w:val="000000" w:themeColor="text1"/>
          <w:sz w:val="21"/>
          <w:szCs w:val="21"/>
          <w:lang w:val="x-none"/>
        </w:rPr>
        <w:t>.</w:t>
      </w:r>
    </w:p>
    <w:p w14:paraId="324785A8" w14:textId="06596DA3" w:rsidR="00A665F0" w:rsidRPr="00DD04DA" w:rsidRDefault="00A665F0" w:rsidP="00E66DD9">
      <w:pPr>
        <w:spacing w:line="276" w:lineRule="auto"/>
        <w:ind w:left="540" w:hangingChars="257" w:hanging="540"/>
        <w:jc w:val="both"/>
        <w:rPr>
          <w:rFonts w:ascii="Times New Roman" w:hAnsi="Times New Roman" w:cs="Times New Roman"/>
          <w:color w:val="000000" w:themeColor="text1"/>
          <w:sz w:val="21"/>
          <w:szCs w:val="21"/>
        </w:rPr>
      </w:pPr>
      <w:r w:rsidRPr="00D874F4">
        <w:rPr>
          <w:rFonts w:ascii="Times New Roman" w:hAnsi="Times New Roman" w:cs="Times New Roman"/>
          <w:color w:val="000000" w:themeColor="text1"/>
          <w:sz w:val="21"/>
          <w:szCs w:val="21"/>
          <w:lang w:val="fr-FR"/>
        </w:rPr>
        <w:t xml:space="preserve">Gan, T., </w:t>
      </w:r>
      <w:r w:rsidR="00CC4A36" w:rsidRPr="00D874F4">
        <w:rPr>
          <w:rFonts w:ascii="Times New Roman" w:hAnsi="Times New Roman" w:cs="Times New Roman"/>
          <w:color w:val="000000" w:themeColor="text1"/>
          <w:sz w:val="21"/>
          <w:szCs w:val="21"/>
          <w:lang w:val="fr-FR"/>
        </w:rPr>
        <w:t>Lu, X., Li, W., Gui, D., Tang, H., Mai, X., Liu, C., &amp; Lu</w:t>
      </w:r>
      <w:r w:rsidR="00153DB8" w:rsidRPr="00D874F4">
        <w:rPr>
          <w:rFonts w:ascii="Times New Roman" w:hAnsi="Times New Roman" w:cs="Times New Roman"/>
          <w:color w:val="000000" w:themeColor="text1"/>
          <w:sz w:val="21"/>
          <w:szCs w:val="21"/>
          <w:lang w:val="fr-FR"/>
        </w:rPr>
        <w:t xml:space="preserve">o, Y. (2016). </w:t>
      </w:r>
      <w:r w:rsidR="00153DB8">
        <w:rPr>
          <w:rFonts w:ascii="Times New Roman" w:hAnsi="Times New Roman" w:cs="Times New Roman"/>
          <w:color w:val="000000" w:themeColor="text1"/>
          <w:sz w:val="21"/>
          <w:szCs w:val="21"/>
        </w:rPr>
        <w:t xml:space="preserve">Temporal dynamics of the integration of intention and outcome in harmful and helpful moral judgment. </w:t>
      </w:r>
      <w:r w:rsidR="00D67492">
        <w:rPr>
          <w:rFonts w:ascii="Times New Roman" w:hAnsi="Times New Roman" w:cs="Times New Roman"/>
          <w:i/>
          <w:iCs/>
          <w:color w:val="000000" w:themeColor="text1"/>
          <w:sz w:val="21"/>
          <w:szCs w:val="21"/>
        </w:rPr>
        <w:t xml:space="preserve">Frontiers in Psychology, </w:t>
      </w:r>
      <w:r w:rsidR="006D66A6">
        <w:rPr>
          <w:rFonts w:ascii="Times New Roman" w:hAnsi="Times New Roman" w:cs="Times New Roman"/>
          <w:i/>
          <w:iCs/>
          <w:color w:val="000000" w:themeColor="text1"/>
          <w:sz w:val="21"/>
          <w:szCs w:val="21"/>
        </w:rPr>
        <w:t>6</w:t>
      </w:r>
      <w:r w:rsidR="00DD04DA">
        <w:rPr>
          <w:rFonts w:ascii="Times New Roman" w:hAnsi="Times New Roman" w:cs="Times New Roman"/>
          <w:color w:val="000000" w:themeColor="text1"/>
          <w:sz w:val="21"/>
          <w:szCs w:val="21"/>
        </w:rPr>
        <w:t>(2022). https://</w:t>
      </w:r>
      <w:r w:rsidR="00FD7B4A">
        <w:rPr>
          <w:rFonts w:ascii="Times New Roman" w:hAnsi="Times New Roman" w:cs="Times New Roman"/>
          <w:color w:val="000000" w:themeColor="text1"/>
          <w:sz w:val="21"/>
          <w:szCs w:val="21"/>
        </w:rPr>
        <w:t>doi.org/10.3389/fpsyg.2015.02022</w:t>
      </w:r>
    </w:p>
    <w:p w14:paraId="48135E35" w14:textId="057345C0" w:rsidR="00E66DD9" w:rsidRPr="009D375F" w:rsidRDefault="00E66DD9" w:rsidP="00E66DD9">
      <w:pPr>
        <w:spacing w:line="276" w:lineRule="auto"/>
        <w:ind w:left="540" w:hangingChars="257" w:hanging="540"/>
        <w:jc w:val="both"/>
        <w:rPr>
          <w:rFonts w:ascii="Times New Roman" w:hAnsi="Times New Roman" w:cs="Times New Roman"/>
          <w:color w:val="000000" w:themeColor="text1"/>
          <w:sz w:val="21"/>
          <w:szCs w:val="21"/>
          <w:lang w:val="fr-FR"/>
        </w:rPr>
      </w:pPr>
      <w:r w:rsidRPr="00E66DD9">
        <w:rPr>
          <w:rFonts w:ascii="Times New Roman" w:hAnsi="Times New Roman" w:cs="Times New Roman"/>
          <w:color w:val="000000" w:themeColor="text1"/>
          <w:sz w:val="21"/>
          <w:szCs w:val="21"/>
        </w:rPr>
        <w:t xml:space="preserve">Gong, Y. (1984). Eysenck Personality Questionnaire revised in China. </w:t>
      </w:r>
      <w:r w:rsidRPr="009D375F">
        <w:rPr>
          <w:rFonts w:ascii="Times New Roman" w:hAnsi="Times New Roman" w:cs="Times New Roman"/>
          <w:i/>
          <w:iCs/>
          <w:color w:val="000000" w:themeColor="text1"/>
          <w:sz w:val="21"/>
          <w:szCs w:val="21"/>
          <w:lang w:val="fr-FR"/>
        </w:rPr>
        <w:t>Information on Psychological Sciences, 4</w:t>
      </w:r>
      <w:r w:rsidRPr="009D375F">
        <w:rPr>
          <w:rFonts w:ascii="Times New Roman" w:hAnsi="Times New Roman" w:cs="Times New Roman"/>
          <w:color w:val="000000" w:themeColor="text1"/>
          <w:sz w:val="21"/>
          <w:szCs w:val="21"/>
          <w:lang w:val="fr-FR"/>
        </w:rPr>
        <w:t>, 11-18.</w:t>
      </w:r>
    </w:p>
    <w:p w14:paraId="32EE4FCD" w14:textId="3EC9E03D" w:rsidR="00421439" w:rsidRDefault="00421439" w:rsidP="00A613B6">
      <w:pPr>
        <w:spacing w:line="276" w:lineRule="auto"/>
        <w:ind w:left="540" w:hangingChars="257" w:hanging="540"/>
        <w:jc w:val="both"/>
        <w:rPr>
          <w:rFonts w:ascii="Times New Roman" w:hAnsi="Times New Roman" w:cs="Times New Roman"/>
          <w:color w:val="000000" w:themeColor="text1"/>
          <w:sz w:val="21"/>
          <w:szCs w:val="21"/>
        </w:rPr>
      </w:pPr>
      <w:r w:rsidRPr="009D375F">
        <w:rPr>
          <w:rFonts w:ascii="Times New Roman" w:hAnsi="Times New Roman" w:cs="Times New Roman"/>
          <w:color w:val="000000" w:themeColor="text1"/>
          <w:sz w:val="21"/>
          <w:szCs w:val="21"/>
          <w:lang w:val="fr-FR"/>
        </w:rPr>
        <w:t xml:space="preserve">Heinzelmann, N., Ugazio, G., &amp; Tobler, P. (2012). </w:t>
      </w:r>
      <w:r w:rsidRPr="00421439">
        <w:rPr>
          <w:rFonts w:ascii="Times New Roman" w:hAnsi="Times New Roman" w:cs="Times New Roman"/>
          <w:color w:val="000000" w:themeColor="text1"/>
          <w:sz w:val="21"/>
          <w:szCs w:val="21"/>
        </w:rPr>
        <w:t xml:space="preserve">Pratical implcations of empitically studying moral decision-making. </w:t>
      </w:r>
      <w:r w:rsidRPr="00421439">
        <w:rPr>
          <w:rFonts w:ascii="Times New Roman" w:hAnsi="Times New Roman" w:cs="Times New Roman"/>
          <w:i/>
          <w:iCs/>
          <w:color w:val="000000" w:themeColor="text1"/>
          <w:sz w:val="21"/>
          <w:szCs w:val="21"/>
        </w:rPr>
        <w:t>Frontiers in Neuriscience, 6</w:t>
      </w:r>
      <w:r w:rsidRPr="00421439">
        <w:rPr>
          <w:rFonts w:ascii="Times New Roman" w:hAnsi="Times New Roman" w:cs="Times New Roman"/>
          <w:color w:val="000000" w:themeColor="text1"/>
          <w:sz w:val="21"/>
          <w:szCs w:val="21"/>
        </w:rPr>
        <w:t>, 94. https://doi.org/10.3389/fnins.2012.00094</w:t>
      </w:r>
    </w:p>
    <w:p w14:paraId="4B00E37D" w14:textId="49BEAC8C" w:rsidR="00804C04" w:rsidRPr="00C84653" w:rsidRDefault="00804C04" w:rsidP="00A613B6">
      <w:pPr>
        <w:spacing w:line="276" w:lineRule="auto"/>
        <w:ind w:left="540" w:hangingChars="257" w:hanging="540"/>
        <w:jc w:val="both"/>
        <w:rPr>
          <w:rFonts w:ascii="Times New Roman" w:hAnsi="Times New Roman" w:cs="Times New Roman"/>
          <w:color w:val="000000" w:themeColor="text1"/>
          <w:sz w:val="21"/>
          <w:szCs w:val="21"/>
        </w:rPr>
      </w:pPr>
      <w:r w:rsidRPr="00C84653">
        <w:rPr>
          <w:rFonts w:ascii="Times New Roman" w:hAnsi="Times New Roman" w:cs="Times New Roman"/>
          <w:color w:val="000000" w:themeColor="text1"/>
          <w:sz w:val="21"/>
          <w:szCs w:val="21"/>
        </w:rPr>
        <w:t xml:space="preserve">Jin, W. Y., &amp; Peng, M. (2021). The effects of social perception on moral judgement. </w:t>
      </w:r>
      <w:r w:rsidRPr="00C84653">
        <w:rPr>
          <w:rFonts w:ascii="Times New Roman" w:hAnsi="Times New Roman" w:cs="Times New Roman"/>
          <w:i/>
          <w:color w:val="000000" w:themeColor="text1"/>
          <w:sz w:val="21"/>
          <w:szCs w:val="21"/>
        </w:rPr>
        <w:t>Frontiers in Psychology, 11</w:t>
      </w:r>
      <w:r w:rsidRPr="00C84653">
        <w:rPr>
          <w:rFonts w:ascii="Times New Roman" w:hAnsi="Times New Roman" w:cs="Times New Roman"/>
          <w:color w:val="000000" w:themeColor="text1"/>
          <w:sz w:val="21"/>
          <w:szCs w:val="21"/>
        </w:rPr>
        <w:t>, 557216. https://doi.org/10.3389/fpsyg.2020.557216</w:t>
      </w:r>
    </w:p>
    <w:p w14:paraId="23F38523" w14:textId="412433F2" w:rsidR="00C867CF" w:rsidRPr="00C867CF" w:rsidRDefault="00C867CF" w:rsidP="00C867CF">
      <w:pPr>
        <w:spacing w:line="276" w:lineRule="auto"/>
        <w:ind w:left="540" w:hangingChars="257" w:hanging="540"/>
        <w:jc w:val="both"/>
        <w:rPr>
          <w:rFonts w:ascii="Times New Roman" w:hAnsi="Times New Roman" w:cs="Times New Roman"/>
          <w:color w:val="000000" w:themeColor="text1"/>
          <w:sz w:val="21"/>
          <w:szCs w:val="21"/>
        </w:rPr>
      </w:pPr>
      <w:r w:rsidRPr="00C867CF">
        <w:rPr>
          <w:rFonts w:ascii="Times New Roman" w:hAnsi="Times New Roman" w:cs="Times New Roman"/>
          <w:color w:val="000000" w:themeColor="text1"/>
          <w:sz w:val="21"/>
          <w:szCs w:val="21"/>
        </w:rPr>
        <w:t xml:space="preserve">Karandikar, S., Kapoor, H., Fernandes, S., &amp; Jonason, P. K. (2019). Predicting moral decision-making with dark personalities and moral values. </w:t>
      </w:r>
      <w:r w:rsidRPr="00C867CF">
        <w:rPr>
          <w:rFonts w:ascii="Times New Roman" w:hAnsi="Times New Roman" w:cs="Times New Roman"/>
          <w:i/>
          <w:iCs/>
          <w:color w:val="000000" w:themeColor="text1"/>
          <w:sz w:val="21"/>
          <w:szCs w:val="21"/>
        </w:rPr>
        <w:t>Personality and Individual Differences, 140</w:t>
      </w:r>
      <w:r w:rsidRPr="00C867CF">
        <w:rPr>
          <w:rFonts w:ascii="Times New Roman" w:hAnsi="Times New Roman" w:cs="Times New Roman"/>
          <w:color w:val="000000" w:themeColor="text1"/>
          <w:sz w:val="21"/>
          <w:szCs w:val="21"/>
        </w:rPr>
        <w:t>, 70-75. https://doi.org/10.1016/j.paid.2018.03.048</w:t>
      </w:r>
    </w:p>
    <w:p w14:paraId="147A4C94" w14:textId="2D229D26" w:rsidR="00421439" w:rsidRPr="00421439" w:rsidRDefault="00421439" w:rsidP="00421439">
      <w:pPr>
        <w:spacing w:line="276" w:lineRule="auto"/>
        <w:ind w:left="540" w:hangingChars="257" w:hanging="540"/>
        <w:jc w:val="both"/>
        <w:rPr>
          <w:rFonts w:ascii="Times New Roman" w:hAnsi="Times New Roman" w:cs="Times New Roman"/>
          <w:color w:val="000000" w:themeColor="text1"/>
          <w:sz w:val="21"/>
          <w:szCs w:val="21"/>
        </w:rPr>
      </w:pPr>
      <w:r w:rsidRPr="00421439">
        <w:rPr>
          <w:rFonts w:ascii="Times New Roman" w:hAnsi="Times New Roman" w:cs="Times New Roman"/>
          <w:color w:val="000000" w:themeColor="text1"/>
          <w:sz w:val="21"/>
          <w:szCs w:val="21"/>
        </w:rPr>
        <w:t xml:space="preserve">Khani, A., &amp; Rainer, G. (2016). Neural and neurochemical basis of reinforcement-guided decision making. </w:t>
      </w:r>
      <w:r w:rsidRPr="00421439">
        <w:rPr>
          <w:rFonts w:ascii="Times New Roman" w:hAnsi="Times New Roman" w:cs="Times New Roman"/>
          <w:i/>
          <w:iCs/>
          <w:color w:val="000000" w:themeColor="text1"/>
          <w:sz w:val="21"/>
          <w:szCs w:val="21"/>
        </w:rPr>
        <w:t>Journal of Neurophysiology, 116</w:t>
      </w:r>
      <w:r w:rsidRPr="00421439">
        <w:rPr>
          <w:rFonts w:ascii="Times New Roman" w:hAnsi="Times New Roman" w:cs="Times New Roman"/>
          <w:color w:val="000000" w:themeColor="text1"/>
          <w:sz w:val="21"/>
          <w:szCs w:val="21"/>
        </w:rPr>
        <w:t>(2), 724-741. https://doi.org/10.1152/jn.01113.2015</w:t>
      </w:r>
    </w:p>
    <w:p w14:paraId="7011E6A3" w14:textId="2996AD12" w:rsidR="00F152C8" w:rsidRPr="00260F5C" w:rsidRDefault="00F152C8" w:rsidP="00A613B6">
      <w:pPr>
        <w:spacing w:line="276" w:lineRule="auto"/>
        <w:ind w:left="540" w:hangingChars="257" w:hanging="540"/>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Lei,</w:t>
      </w:r>
      <w:r w:rsidR="001E10B0">
        <w:rPr>
          <w:rFonts w:ascii="Times New Roman" w:hAnsi="Times New Roman" w:cs="Times New Roman"/>
          <w:color w:val="000000" w:themeColor="text1"/>
          <w:sz w:val="21"/>
          <w:szCs w:val="21"/>
        </w:rPr>
        <w:t xml:space="preserve"> X.,</w:t>
      </w:r>
      <w:r>
        <w:rPr>
          <w:rFonts w:ascii="Times New Roman" w:hAnsi="Times New Roman" w:cs="Times New Roman"/>
          <w:color w:val="000000" w:themeColor="text1"/>
          <w:sz w:val="21"/>
          <w:szCs w:val="21"/>
        </w:rPr>
        <w:t xml:space="preserve"> Yang, </w:t>
      </w:r>
      <w:r w:rsidR="001E10B0">
        <w:rPr>
          <w:rFonts w:ascii="Times New Roman" w:hAnsi="Times New Roman" w:cs="Times New Roman"/>
          <w:color w:val="000000" w:themeColor="text1"/>
          <w:sz w:val="21"/>
          <w:szCs w:val="21"/>
        </w:rPr>
        <w:t xml:space="preserve">T., &amp; </w:t>
      </w:r>
      <w:r>
        <w:rPr>
          <w:rFonts w:ascii="Times New Roman" w:hAnsi="Times New Roman" w:cs="Times New Roman"/>
          <w:color w:val="000000" w:themeColor="text1"/>
          <w:sz w:val="21"/>
          <w:szCs w:val="21"/>
        </w:rPr>
        <w:t>Wu</w:t>
      </w:r>
      <w:r w:rsidR="001E10B0">
        <w:rPr>
          <w:rFonts w:ascii="Times New Roman" w:hAnsi="Times New Roman" w:cs="Times New Roman"/>
          <w:color w:val="000000" w:themeColor="text1"/>
          <w:sz w:val="21"/>
          <w:szCs w:val="21"/>
        </w:rPr>
        <w:t>, T</w:t>
      </w:r>
      <w:r>
        <w:rPr>
          <w:rFonts w:ascii="Times New Roman" w:hAnsi="Times New Roman" w:cs="Times New Roman"/>
          <w:color w:val="000000" w:themeColor="text1"/>
          <w:sz w:val="21"/>
          <w:szCs w:val="21"/>
        </w:rPr>
        <w:t>. (2015).</w:t>
      </w:r>
      <w:r w:rsidR="001E10B0">
        <w:rPr>
          <w:rFonts w:ascii="Times New Roman" w:hAnsi="Times New Roman" w:cs="Times New Roman"/>
          <w:color w:val="000000" w:themeColor="text1"/>
          <w:sz w:val="21"/>
          <w:szCs w:val="21"/>
        </w:rPr>
        <w:t xml:space="preserve"> Functional neuroimaging of </w:t>
      </w:r>
      <w:r w:rsidR="00260F5C">
        <w:rPr>
          <w:rFonts w:ascii="Times New Roman" w:hAnsi="Times New Roman" w:cs="Times New Roman"/>
          <w:color w:val="000000" w:themeColor="text1"/>
          <w:sz w:val="21"/>
          <w:szCs w:val="21"/>
        </w:rPr>
        <w:t>E</w:t>
      </w:r>
      <w:r w:rsidR="001E10B0">
        <w:rPr>
          <w:rFonts w:ascii="Times New Roman" w:hAnsi="Times New Roman" w:cs="Times New Roman"/>
          <w:color w:val="000000" w:themeColor="text1"/>
          <w:sz w:val="21"/>
          <w:szCs w:val="21"/>
        </w:rPr>
        <w:t>xtraversion-Introver</w:t>
      </w:r>
      <w:r w:rsidR="00260F5C">
        <w:rPr>
          <w:rFonts w:ascii="Times New Roman" w:hAnsi="Times New Roman" w:cs="Times New Roman"/>
          <w:color w:val="000000" w:themeColor="text1"/>
          <w:sz w:val="21"/>
          <w:szCs w:val="21"/>
        </w:rPr>
        <w:t>sion.</w:t>
      </w:r>
      <w:r w:rsidR="00260F5C">
        <w:rPr>
          <w:rFonts w:ascii="Times New Roman" w:hAnsi="Times New Roman" w:cs="Times New Roman"/>
          <w:i/>
          <w:color w:val="000000" w:themeColor="text1"/>
          <w:sz w:val="21"/>
          <w:szCs w:val="21"/>
        </w:rPr>
        <w:t xml:space="preserve"> Neuroscience Bulletin, 31</w:t>
      </w:r>
      <w:r w:rsidR="00260F5C">
        <w:rPr>
          <w:rFonts w:ascii="Times New Roman" w:hAnsi="Times New Roman" w:cs="Times New Roman"/>
          <w:color w:val="000000" w:themeColor="text1"/>
          <w:sz w:val="21"/>
          <w:szCs w:val="21"/>
        </w:rPr>
        <w:t>(6), 663-675. https://doi.org/10.007/s12264-015-1565-1</w:t>
      </w:r>
    </w:p>
    <w:p w14:paraId="338367CE" w14:textId="361F7680" w:rsidR="00804C04" w:rsidRPr="00C84653" w:rsidRDefault="00804C04" w:rsidP="00A613B6">
      <w:pPr>
        <w:spacing w:line="276" w:lineRule="auto"/>
        <w:ind w:left="540" w:hangingChars="257" w:hanging="540"/>
        <w:jc w:val="both"/>
        <w:rPr>
          <w:rFonts w:ascii="Times New Roman" w:hAnsi="Times New Roman" w:cs="Times New Roman"/>
          <w:color w:val="000000" w:themeColor="text1"/>
          <w:sz w:val="21"/>
          <w:szCs w:val="21"/>
        </w:rPr>
      </w:pPr>
      <w:r w:rsidRPr="00C84653">
        <w:rPr>
          <w:rFonts w:ascii="Times New Roman" w:hAnsi="Times New Roman" w:cs="Times New Roman"/>
          <w:color w:val="000000" w:themeColor="text1"/>
          <w:sz w:val="21"/>
          <w:szCs w:val="21"/>
        </w:rPr>
        <w:lastRenderedPageBreak/>
        <w:t xml:space="preserve">Malle, B. F. (2021). </w:t>
      </w:r>
      <w:r w:rsidR="001E3F9E" w:rsidRPr="00C84653">
        <w:rPr>
          <w:rFonts w:ascii="Times New Roman" w:hAnsi="Times New Roman" w:cs="Times New Roman"/>
          <w:color w:val="000000" w:themeColor="text1"/>
          <w:sz w:val="21"/>
          <w:szCs w:val="21"/>
        </w:rPr>
        <w:t xml:space="preserve">Moral judgments. </w:t>
      </w:r>
      <w:r w:rsidR="00A613B6" w:rsidRPr="00C84653">
        <w:rPr>
          <w:rFonts w:ascii="Times New Roman" w:hAnsi="Times New Roman" w:cs="Times New Roman"/>
          <w:i/>
          <w:color w:val="000000" w:themeColor="text1"/>
          <w:sz w:val="21"/>
          <w:szCs w:val="21"/>
        </w:rPr>
        <w:t>Annual Review of Psychology, 72</w:t>
      </w:r>
      <w:r w:rsidR="00A613B6" w:rsidRPr="00C84653">
        <w:rPr>
          <w:rFonts w:ascii="Times New Roman" w:hAnsi="Times New Roman" w:cs="Times New Roman"/>
          <w:color w:val="000000" w:themeColor="text1"/>
          <w:sz w:val="21"/>
          <w:szCs w:val="21"/>
        </w:rPr>
        <w:t>, 293-318. https://doi.org/10.1146/annurev-psych-072220-104358</w:t>
      </w:r>
    </w:p>
    <w:p w14:paraId="0EDD03E2" w14:textId="79541822" w:rsidR="00083C06" w:rsidRPr="00083C06" w:rsidRDefault="00083C06" w:rsidP="00083C06">
      <w:pPr>
        <w:spacing w:line="276" w:lineRule="auto"/>
        <w:ind w:left="540" w:hangingChars="257" w:hanging="540"/>
        <w:jc w:val="both"/>
        <w:rPr>
          <w:rFonts w:ascii="Times New Roman" w:hAnsi="Times New Roman" w:cs="Times New Roman"/>
          <w:color w:val="000000" w:themeColor="text1"/>
          <w:sz w:val="21"/>
          <w:szCs w:val="21"/>
        </w:rPr>
      </w:pPr>
      <w:r w:rsidRPr="00083C06">
        <w:rPr>
          <w:rFonts w:ascii="Times New Roman" w:hAnsi="Times New Roman" w:cs="Times New Roman"/>
          <w:color w:val="000000" w:themeColor="text1"/>
          <w:sz w:val="21"/>
          <w:szCs w:val="21"/>
        </w:rPr>
        <w:t xml:space="preserve">Myers, I. B. (1962). </w:t>
      </w:r>
      <w:r w:rsidRPr="00083C06">
        <w:rPr>
          <w:rFonts w:ascii="Times New Roman" w:hAnsi="Times New Roman" w:cs="Times New Roman"/>
          <w:i/>
          <w:iCs/>
          <w:color w:val="000000" w:themeColor="text1"/>
          <w:sz w:val="21"/>
          <w:szCs w:val="21"/>
        </w:rPr>
        <w:t xml:space="preserve">The Myers-Briggs Type Indictor: Manual (1962). </w:t>
      </w:r>
      <w:r w:rsidRPr="00083C06">
        <w:rPr>
          <w:rFonts w:ascii="Times New Roman" w:hAnsi="Times New Roman" w:cs="Times New Roman"/>
          <w:color w:val="000000" w:themeColor="text1"/>
          <w:sz w:val="21"/>
          <w:szCs w:val="21"/>
        </w:rPr>
        <w:t>Consulting Psychologists Press. https://doi.org/10.1037/14404-000</w:t>
      </w:r>
    </w:p>
    <w:p w14:paraId="28DFC161" w14:textId="650F1672" w:rsidR="00FA17DE" w:rsidRPr="00FA17DE" w:rsidRDefault="00FA17DE" w:rsidP="00FA17DE">
      <w:pPr>
        <w:spacing w:line="276" w:lineRule="auto"/>
        <w:ind w:left="540" w:hangingChars="257" w:hanging="540"/>
        <w:jc w:val="both"/>
        <w:rPr>
          <w:rFonts w:ascii="Times New Roman" w:hAnsi="Times New Roman" w:cs="Times New Roman"/>
          <w:color w:val="000000" w:themeColor="text1"/>
          <w:sz w:val="21"/>
          <w:szCs w:val="21"/>
        </w:rPr>
      </w:pPr>
      <w:r w:rsidRPr="00FA17DE">
        <w:rPr>
          <w:rFonts w:ascii="Times New Roman" w:hAnsi="Times New Roman" w:cs="Times New Roman"/>
          <w:color w:val="000000" w:themeColor="text1"/>
          <w:sz w:val="21"/>
          <w:szCs w:val="21"/>
        </w:rPr>
        <w:t xml:space="preserve">Myyry, L. (2022). Moral judgments and values. </w:t>
      </w:r>
      <w:r w:rsidRPr="00FA17DE">
        <w:rPr>
          <w:rFonts w:ascii="Times New Roman" w:hAnsi="Times New Roman" w:cs="Times New Roman"/>
          <w:i/>
          <w:iCs/>
          <w:color w:val="000000" w:themeColor="text1"/>
          <w:sz w:val="21"/>
          <w:szCs w:val="21"/>
        </w:rPr>
        <w:t>Encyclopedia of Violence, Peace, &amp; Conflict (Thrid Edition), 4</w:t>
      </w:r>
      <w:r w:rsidRPr="00FA17DE">
        <w:rPr>
          <w:rFonts w:ascii="Times New Roman" w:hAnsi="Times New Roman" w:cs="Times New Roman"/>
          <w:color w:val="000000" w:themeColor="text1"/>
          <w:sz w:val="21"/>
          <w:szCs w:val="21"/>
        </w:rPr>
        <w:t>, 331-338. https://doi.org/10.1016/B978-0-12-820195-4.00098-4</w:t>
      </w:r>
    </w:p>
    <w:p w14:paraId="178561E2" w14:textId="68D81E7A" w:rsidR="00654C1B" w:rsidRPr="00654C1B" w:rsidRDefault="00654C1B" w:rsidP="00A613B6">
      <w:pPr>
        <w:spacing w:line="276" w:lineRule="auto"/>
        <w:ind w:left="540" w:hangingChars="257" w:hanging="540"/>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 xml:space="preserve">Pittenger, D. J. (1993). The utility of the Myers-Briggs Type Indicator. </w:t>
      </w:r>
      <w:r>
        <w:rPr>
          <w:rFonts w:ascii="Times New Roman" w:hAnsi="Times New Roman" w:cs="Times New Roman"/>
          <w:i/>
          <w:color w:val="000000" w:themeColor="text1"/>
          <w:sz w:val="21"/>
          <w:szCs w:val="21"/>
        </w:rPr>
        <w:t>Review of Educational Research, 63</w:t>
      </w:r>
      <w:r>
        <w:rPr>
          <w:rFonts w:ascii="Times New Roman" w:hAnsi="Times New Roman" w:cs="Times New Roman"/>
          <w:color w:val="000000" w:themeColor="text1"/>
          <w:sz w:val="21"/>
          <w:szCs w:val="21"/>
        </w:rPr>
        <w:t>(4), 467-488. https://doi.org/10.3102/00346543063004467</w:t>
      </w:r>
    </w:p>
    <w:p w14:paraId="2842EF6B" w14:textId="77777777" w:rsidR="00804ECF" w:rsidRPr="009D375F" w:rsidRDefault="00804ECF" w:rsidP="00804ECF">
      <w:pPr>
        <w:spacing w:line="276" w:lineRule="auto"/>
        <w:ind w:left="540" w:hangingChars="257" w:hanging="540"/>
        <w:jc w:val="both"/>
        <w:rPr>
          <w:rFonts w:ascii="Times New Roman" w:hAnsi="Times New Roman" w:cs="Times New Roman"/>
          <w:color w:val="000000" w:themeColor="text1"/>
          <w:sz w:val="21"/>
          <w:szCs w:val="21"/>
          <w:lang w:val="fr-FR"/>
        </w:rPr>
      </w:pPr>
      <w:r w:rsidRPr="00804ECF">
        <w:rPr>
          <w:rFonts w:ascii="Times New Roman" w:hAnsi="Times New Roman" w:cs="Times New Roman"/>
          <w:color w:val="000000" w:themeColor="text1"/>
          <w:sz w:val="21"/>
          <w:szCs w:val="21"/>
        </w:rPr>
        <w:t xml:space="preserve">Qian, M., Wu, G., Zhu, R., &amp; Zhang, S. (2000). Development of the revised Eysneck Personality Questionnaire Short Scale for Chinese (EPQ-RSC). </w:t>
      </w:r>
      <w:r w:rsidRPr="009D375F">
        <w:rPr>
          <w:rFonts w:ascii="Times New Roman" w:hAnsi="Times New Roman" w:cs="Times New Roman"/>
          <w:i/>
          <w:iCs/>
          <w:color w:val="000000" w:themeColor="text1"/>
          <w:sz w:val="21"/>
          <w:szCs w:val="21"/>
          <w:lang w:val="fr-FR"/>
        </w:rPr>
        <w:t>Acta Psychologica Sinica, 32</w:t>
      </w:r>
      <w:r w:rsidRPr="009D375F">
        <w:rPr>
          <w:rFonts w:ascii="Times New Roman" w:hAnsi="Times New Roman" w:cs="Times New Roman"/>
          <w:color w:val="000000" w:themeColor="text1"/>
          <w:sz w:val="21"/>
          <w:szCs w:val="21"/>
          <w:lang w:val="fr-FR"/>
        </w:rPr>
        <w:t>(03), 317-323. https://journal.psych.ac.cn/acps/EN/Y2000/V32/I03/317</w:t>
      </w:r>
    </w:p>
    <w:p w14:paraId="10F0E865" w14:textId="2AE7975E" w:rsidR="00176955" w:rsidRPr="00463273" w:rsidRDefault="00804ECF" w:rsidP="00804ECF">
      <w:pPr>
        <w:spacing w:line="276" w:lineRule="auto"/>
        <w:ind w:left="540" w:hangingChars="257" w:hanging="540"/>
        <w:jc w:val="both"/>
        <w:rPr>
          <w:rFonts w:ascii="Times New Roman" w:hAnsi="Times New Roman" w:cs="Times New Roman"/>
          <w:color w:val="000000" w:themeColor="text1"/>
          <w:sz w:val="21"/>
          <w:szCs w:val="21"/>
        </w:rPr>
      </w:pPr>
      <w:r w:rsidRPr="00804ECF">
        <w:rPr>
          <w:rFonts w:ascii="Times New Roman" w:hAnsi="Times New Roman" w:cs="Times New Roman"/>
          <w:color w:val="000000" w:themeColor="text1"/>
          <w:sz w:val="21"/>
          <w:szCs w:val="21"/>
        </w:rPr>
        <w:t>Randall, K., Issacson, M., &amp; Ciro, C. (2017). Validity and reliability of the Myers-Brigg</w:t>
      </w:r>
      <w:r w:rsidR="00176955">
        <w:rPr>
          <w:rFonts w:ascii="Times New Roman" w:hAnsi="Times New Roman" w:cs="Times New Roman"/>
          <w:color w:val="000000" w:themeColor="text1"/>
          <w:sz w:val="21"/>
          <w:szCs w:val="21"/>
        </w:rPr>
        <w:t>Randall, K., Is</w:t>
      </w:r>
      <w:r w:rsidR="00CF0AAD">
        <w:rPr>
          <w:rFonts w:ascii="Times New Roman" w:hAnsi="Times New Roman" w:cs="Times New Roman"/>
          <w:color w:val="000000" w:themeColor="text1"/>
          <w:sz w:val="21"/>
          <w:szCs w:val="21"/>
        </w:rPr>
        <w:t>a</w:t>
      </w:r>
      <w:r w:rsidR="00176955">
        <w:rPr>
          <w:rFonts w:ascii="Times New Roman" w:hAnsi="Times New Roman" w:cs="Times New Roman"/>
          <w:color w:val="000000" w:themeColor="text1"/>
          <w:sz w:val="21"/>
          <w:szCs w:val="21"/>
        </w:rPr>
        <w:t>acson, M., &amp; Ciro, C. (2017). Validity and reliability of the Myers-Briggs Personality Ty</w:t>
      </w:r>
      <w:r w:rsidR="007A6D4F">
        <w:rPr>
          <w:rFonts w:ascii="Times New Roman" w:hAnsi="Times New Roman" w:cs="Times New Roman"/>
          <w:color w:val="000000" w:themeColor="text1"/>
          <w:sz w:val="21"/>
          <w:szCs w:val="21"/>
        </w:rPr>
        <w:t xml:space="preserve">pe Indicator: a systematic review and meta-analysis. </w:t>
      </w:r>
      <w:r w:rsidR="007A6D4F">
        <w:rPr>
          <w:rFonts w:ascii="Times New Roman" w:hAnsi="Times New Roman" w:cs="Times New Roman"/>
          <w:i/>
          <w:color w:val="000000" w:themeColor="text1"/>
          <w:sz w:val="21"/>
          <w:szCs w:val="21"/>
        </w:rPr>
        <w:t>Journal of Best Practices</w:t>
      </w:r>
      <w:r w:rsidR="00463273">
        <w:rPr>
          <w:rFonts w:ascii="Times New Roman" w:hAnsi="Times New Roman" w:cs="Times New Roman"/>
          <w:i/>
          <w:color w:val="000000" w:themeColor="text1"/>
          <w:sz w:val="21"/>
          <w:szCs w:val="21"/>
        </w:rPr>
        <w:t xml:space="preserve"> in Health Professions Diversity, 10</w:t>
      </w:r>
      <w:r w:rsidR="00463273">
        <w:rPr>
          <w:rFonts w:ascii="Times New Roman" w:hAnsi="Times New Roman" w:cs="Times New Roman"/>
          <w:color w:val="000000" w:themeColor="text1"/>
          <w:sz w:val="21"/>
          <w:szCs w:val="21"/>
        </w:rPr>
        <w:t>(1), 1-27. https://www.jstor/stable/26554264</w:t>
      </w:r>
    </w:p>
    <w:p w14:paraId="724AA46E" w14:textId="0760F8B5" w:rsidR="00880A85" w:rsidRPr="007519F4" w:rsidRDefault="00880A85" w:rsidP="00A613B6">
      <w:pPr>
        <w:spacing w:line="276" w:lineRule="auto"/>
        <w:ind w:left="540" w:hangingChars="257" w:hanging="540"/>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 xml:space="preserve">Roccas, S., </w:t>
      </w:r>
      <w:r w:rsidR="00D65438">
        <w:rPr>
          <w:rFonts w:ascii="Times New Roman" w:hAnsi="Times New Roman" w:cs="Times New Roman"/>
          <w:color w:val="000000" w:themeColor="text1"/>
          <w:sz w:val="21"/>
          <w:szCs w:val="21"/>
        </w:rPr>
        <w:t>Sagiv, L., Schwartz, S. H., &amp; Knafo, A. (2002). The Big Five personality factors and personal values.</w:t>
      </w:r>
      <w:r w:rsidR="0032388F">
        <w:rPr>
          <w:rFonts w:ascii="Times New Roman" w:hAnsi="Times New Roman" w:cs="Times New Roman"/>
          <w:i/>
          <w:color w:val="000000" w:themeColor="text1"/>
          <w:sz w:val="21"/>
          <w:szCs w:val="21"/>
        </w:rPr>
        <w:t xml:space="preserve"> Personality and Social Psychology </w:t>
      </w:r>
      <w:r w:rsidR="007519F4">
        <w:rPr>
          <w:rFonts w:ascii="Times New Roman" w:hAnsi="Times New Roman" w:cs="Times New Roman"/>
          <w:i/>
          <w:color w:val="000000" w:themeColor="text1"/>
          <w:sz w:val="21"/>
          <w:szCs w:val="21"/>
        </w:rPr>
        <w:t>Bulletin, 28</w:t>
      </w:r>
      <w:r w:rsidR="007519F4">
        <w:rPr>
          <w:rFonts w:ascii="Times New Roman" w:hAnsi="Times New Roman" w:cs="Times New Roman"/>
          <w:color w:val="000000" w:themeColor="text1"/>
          <w:sz w:val="21"/>
          <w:szCs w:val="21"/>
        </w:rPr>
        <w:t>(6), 789-810. https://doi.org/10.1177/0146167202289008</w:t>
      </w:r>
    </w:p>
    <w:p w14:paraId="44A38CB5" w14:textId="4240BD6F" w:rsidR="00EF52D5" w:rsidRDefault="00EF52D5" w:rsidP="00A613B6">
      <w:pPr>
        <w:spacing w:line="276" w:lineRule="auto"/>
        <w:ind w:left="540" w:hangingChars="257" w:hanging="540"/>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Roz</w:t>
      </w:r>
      <w:r w:rsidR="00756409">
        <w:rPr>
          <w:rFonts w:ascii="Times New Roman" w:hAnsi="Times New Roman" w:cs="Times New Roman"/>
          <w:color w:val="000000" w:themeColor="text1"/>
          <w:sz w:val="21"/>
          <w:szCs w:val="21"/>
        </w:rPr>
        <w:t xml:space="preserve">in, P., Lowery, L., Imada, S., &amp; Haidt, J. (1999). The CAD triad hypothesis: </w:t>
      </w:r>
      <w:r w:rsidR="0031759D">
        <w:rPr>
          <w:rFonts w:ascii="Times New Roman" w:hAnsi="Times New Roman" w:cs="Times New Roman"/>
          <w:color w:val="000000" w:themeColor="text1"/>
          <w:sz w:val="21"/>
          <w:szCs w:val="21"/>
        </w:rPr>
        <w:t xml:space="preserve">a mapping between three moral emotions (contempt, anger, disgust) and three moral codes (community, autonomy, divinity). </w:t>
      </w:r>
      <w:r w:rsidR="0031759D">
        <w:rPr>
          <w:rFonts w:ascii="Times New Roman" w:hAnsi="Times New Roman" w:cs="Times New Roman"/>
          <w:i/>
          <w:iCs/>
          <w:color w:val="000000" w:themeColor="text1"/>
          <w:sz w:val="21"/>
          <w:szCs w:val="21"/>
        </w:rPr>
        <w:t>Journal of Personality and Social Psychology, 76</w:t>
      </w:r>
      <w:r w:rsidR="0031759D">
        <w:rPr>
          <w:rFonts w:ascii="Times New Roman" w:hAnsi="Times New Roman" w:cs="Times New Roman"/>
          <w:color w:val="000000" w:themeColor="text1"/>
          <w:sz w:val="21"/>
          <w:szCs w:val="21"/>
        </w:rPr>
        <w:t>(4), 574-586. https://doi.org/10.1037//0022-3514.76.4.574</w:t>
      </w:r>
    </w:p>
    <w:p w14:paraId="5207B098" w14:textId="6A5B1E3A" w:rsidR="00955573" w:rsidRDefault="00955573" w:rsidP="00A613B6">
      <w:pPr>
        <w:spacing w:line="276" w:lineRule="auto"/>
        <w:ind w:left="540" w:hangingChars="257" w:hanging="540"/>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 xml:space="preserve">Satow, L. (2021). Reliability and validity of the enhanced Big Five </w:t>
      </w:r>
      <w:r w:rsidR="00892908">
        <w:rPr>
          <w:rFonts w:ascii="Times New Roman" w:hAnsi="Times New Roman" w:cs="Times New Roman"/>
          <w:color w:val="000000" w:themeColor="text1"/>
          <w:sz w:val="21"/>
          <w:szCs w:val="21"/>
        </w:rPr>
        <w:t>P</w:t>
      </w:r>
      <w:r>
        <w:rPr>
          <w:rFonts w:ascii="Times New Roman" w:hAnsi="Times New Roman" w:cs="Times New Roman"/>
          <w:color w:val="000000" w:themeColor="text1"/>
          <w:sz w:val="21"/>
          <w:szCs w:val="21"/>
        </w:rPr>
        <w:t xml:space="preserve">ersonality </w:t>
      </w:r>
      <w:r w:rsidR="00892908">
        <w:rPr>
          <w:rFonts w:ascii="Times New Roman" w:hAnsi="Times New Roman" w:cs="Times New Roman"/>
          <w:color w:val="000000" w:themeColor="text1"/>
          <w:sz w:val="21"/>
          <w:szCs w:val="21"/>
        </w:rPr>
        <w:t>T</w:t>
      </w:r>
      <w:r>
        <w:rPr>
          <w:rFonts w:ascii="Times New Roman" w:hAnsi="Times New Roman" w:cs="Times New Roman"/>
          <w:color w:val="000000" w:themeColor="text1"/>
          <w:sz w:val="21"/>
          <w:szCs w:val="21"/>
        </w:rPr>
        <w:t xml:space="preserve">est (B5T). </w:t>
      </w:r>
      <w:r w:rsidR="00892908">
        <w:rPr>
          <w:rFonts w:ascii="Times New Roman" w:hAnsi="Times New Roman" w:cs="Times New Roman"/>
          <w:color w:val="000000" w:themeColor="text1"/>
          <w:sz w:val="21"/>
          <w:szCs w:val="21"/>
        </w:rPr>
        <w:t>https://doi.org/10.31234/osf.io/wsugv</w:t>
      </w:r>
    </w:p>
    <w:p w14:paraId="624E27F7" w14:textId="0155C2E8" w:rsidR="00804C04" w:rsidRPr="00C84653" w:rsidRDefault="00DA79D5" w:rsidP="00A613B6">
      <w:pPr>
        <w:spacing w:line="276" w:lineRule="auto"/>
        <w:ind w:left="540" w:hangingChars="257" w:hanging="540"/>
        <w:jc w:val="both"/>
        <w:rPr>
          <w:rFonts w:ascii="Times New Roman" w:hAnsi="Times New Roman" w:cs="Times New Roman"/>
          <w:color w:val="000000" w:themeColor="text1"/>
          <w:sz w:val="21"/>
          <w:szCs w:val="21"/>
        </w:rPr>
      </w:pPr>
      <w:r w:rsidRPr="00C84653">
        <w:rPr>
          <w:rFonts w:ascii="Times New Roman" w:hAnsi="Times New Roman" w:cs="Times New Roman"/>
          <w:color w:val="000000" w:themeColor="text1"/>
          <w:sz w:val="21"/>
          <w:szCs w:val="21"/>
        </w:rPr>
        <w:t xml:space="preserve">Tao, Y., Ying, C., Rana, C., &amp; Zhong, Y. (2020). The impact of the Extraversion-Introversion personality traits and emotions in a moral decision-making task. </w:t>
      </w:r>
      <w:r w:rsidR="00350289" w:rsidRPr="00C84653">
        <w:rPr>
          <w:rFonts w:ascii="Times New Roman" w:hAnsi="Times New Roman" w:cs="Times New Roman"/>
          <w:i/>
          <w:color w:val="000000" w:themeColor="text1"/>
          <w:sz w:val="21"/>
          <w:szCs w:val="21"/>
        </w:rPr>
        <w:t>Personality and Individual Difference, 158</w:t>
      </w:r>
      <w:r w:rsidR="00350289" w:rsidRPr="00C84653">
        <w:rPr>
          <w:rFonts w:ascii="Times New Roman" w:hAnsi="Times New Roman" w:cs="Times New Roman"/>
          <w:color w:val="000000" w:themeColor="text1"/>
          <w:sz w:val="21"/>
          <w:szCs w:val="21"/>
        </w:rPr>
        <w:t>, 109840. https://doi.org/</w:t>
      </w:r>
      <w:r w:rsidR="000C7721" w:rsidRPr="00C84653">
        <w:rPr>
          <w:rFonts w:ascii="Times New Roman" w:hAnsi="Times New Roman" w:cs="Times New Roman"/>
          <w:color w:val="000000" w:themeColor="text1"/>
          <w:sz w:val="21"/>
          <w:szCs w:val="21"/>
        </w:rPr>
        <w:t>10.1016/j.paid.2020.109840</w:t>
      </w:r>
    </w:p>
    <w:p w14:paraId="55C7254C" w14:textId="0B25F293" w:rsidR="00C51515" w:rsidRPr="00C51515" w:rsidRDefault="00E10283" w:rsidP="2E2F5788">
      <w:pPr>
        <w:spacing w:line="276" w:lineRule="auto"/>
        <w:ind w:left="540" w:hangingChars="257" w:hanging="540"/>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 xml:space="preserve">Young, L., Cushman, F., Hauser, M., &amp; Saxe, R. (2007). The neural basis of the interaction between theory of mind and moral judgment. </w:t>
      </w:r>
      <w:r w:rsidR="00BD41B6">
        <w:rPr>
          <w:rFonts w:ascii="Times New Roman" w:hAnsi="Times New Roman" w:cs="Times New Roman"/>
          <w:i/>
          <w:iCs/>
          <w:color w:val="000000" w:themeColor="text1"/>
          <w:sz w:val="21"/>
          <w:szCs w:val="21"/>
        </w:rPr>
        <w:t>PNAS</w:t>
      </w:r>
      <w:r w:rsidR="00BD41B6">
        <w:rPr>
          <w:rFonts w:ascii="Times New Roman" w:hAnsi="Times New Roman" w:cs="Times New Roman"/>
          <w:color w:val="000000" w:themeColor="text1"/>
          <w:sz w:val="21"/>
          <w:szCs w:val="21"/>
        </w:rPr>
        <w:t xml:space="preserve">, </w:t>
      </w:r>
      <w:r w:rsidR="00BD41B6" w:rsidRPr="00BD41B6">
        <w:rPr>
          <w:rFonts w:ascii="Times New Roman" w:hAnsi="Times New Roman" w:cs="Times New Roman"/>
          <w:i/>
          <w:iCs/>
          <w:color w:val="000000" w:themeColor="text1"/>
          <w:sz w:val="21"/>
          <w:szCs w:val="21"/>
        </w:rPr>
        <w:t>104</w:t>
      </w:r>
      <w:r w:rsidR="00BD41B6">
        <w:rPr>
          <w:rFonts w:ascii="Times New Roman" w:hAnsi="Times New Roman" w:cs="Times New Roman"/>
          <w:color w:val="000000" w:themeColor="text1"/>
          <w:sz w:val="21"/>
          <w:szCs w:val="21"/>
        </w:rPr>
        <w:t>(20), 8235-8240. https://doi.org/10.1073/pnas.0701408104</w:t>
      </w:r>
    </w:p>
    <w:sectPr w:rsidR="00C51515" w:rsidRPr="00C51515">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BB5E3" w14:textId="77777777" w:rsidR="00771166" w:rsidRDefault="00771166" w:rsidP="001037D0">
      <w:pPr>
        <w:spacing w:after="0" w:line="240" w:lineRule="auto"/>
      </w:pPr>
      <w:r>
        <w:separator/>
      </w:r>
    </w:p>
  </w:endnote>
  <w:endnote w:type="continuationSeparator" w:id="0">
    <w:p w14:paraId="0613233E" w14:textId="77777777" w:rsidR="00771166" w:rsidRDefault="00771166" w:rsidP="001037D0">
      <w:pPr>
        <w:spacing w:after="0" w:line="240" w:lineRule="auto"/>
      </w:pPr>
      <w:r>
        <w:continuationSeparator/>
      </w:r>
    </w:p>
  </w:endnote>
  <w:endnote w:type="continuationNotice" w:id="1">
    <w:p w14:paraId="36F505AF" w14:textId="77777777" w:rsidR="00771166" w:rsidRDefault="007711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dvOT596495f2">
    <w:altName w:val="Cambria"/>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ongti TC">
    <w:altName w:val="Microsoft JhengHei"/>
    <w:charset w:val="88"/>
    <w:family w:val="auto"/>
    <w:pitch w:val="variable"/>
    <w:sig w:usb0="00000287" w:usb1="080F0000" w:usb2="00000010" w:usb3="00000000" w:csb0="0014009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511D9" w14:textId="77777777" w:rsidR="00771166" w:rsidRDefault="00771166" w:rsidP="001037D0">
      <w:pPr>
        <w:spacing w:after="0" w:line="240" w:lineRule="auto"/>
      </w:pPr>
      <w:r>
        <w:separator/>
      </w:r>
    </w:p>
  </w:footnote>
  <w:footnote w:type="continuationSeparator" w:id="0">
    <w:p w14:paraId="04BC8A3A" w14:textId="77777777" w:rsidR="00771166" w:rsidRDefault="00771166" w:rsidP="001037D0">
      <w:pPr>
        <w:spacing w:after="0" w:line="240" w:lineRule="auto"/>
      </w:pPr>
      <w:r>
        <w:continuationSeparator/>
      </w:r>
    </w:p>
  </w:footnote>
  <w:footnote w:type="continuationNotice" w:id="1">
    <w:p w14:paraId="0013AA3E" w14:textId="77777777" w:rsidR="00771166" w:rsidRDefault="007711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BB01B" w14:textId="0E7DA54E" w:rsidR="001037D0" w:rsidRPr="00CF59DA" w:rsidRDefault="00CF59DA" w:rsidP="00CF59DA">
    <w:pPr>
      <w:pStyle w:val="ae"/>
      <w:tabs>
        <w:tab w:val="clear" w:pos="4513"/>
        <w:tab w:val="clear" w:pos="9026"/>
        <w:tab w:val="left" w:pos="7088"/>
      </w:tabs>
      <w:rPr>
        <w:rFonts w:ascii="Times New Roman" w:hAnsi="Times New Roman" w:cs="Times New Roman"/>
        <w:sz w:val="21"/>
        <w:szCs w:val="21"/>
      </w:rPr>
    </w:pPr>
    <w:r w:rsidRPr="001037D0">
      <w:rPr>
        <w:rFonts w:ascii="Times New Roman" w:hAnsi="Times New Roman" w:cs="Times New Roman"/>
        <w:sz w:val="21"/>
        <w:szCs w:val="21"/>
      </w:rPr>
      <w:t>CCBS 7002 Cognitive Neuroscience</w:t>
    </w:r>
    <w:r>
      <w:rPr>
        <w:rFonts w:ascii="Times New Roman" w:hAnsi="Times New Roman" w:cs="Times New Roman"/>
        <w:sz w:val="21"/>
        <w:szCs w:val="21"/>
      </w:rPr>
      <w:tab/>
      <w:t>Group 8 (Moral Task)</w:t>
    </w:r>
  </w:p>
</w:hdr>
</file>

<file path=word/intelligence2.xml><?xml version="1.0" encoding="utf-8"?>
<int2:intelligence xmlns:int2="http://schemas.microsoft.com/office/intelligence/2020/intelligence" xmlns:oel="http://schemas.microsoft.com/office/2019/extlst">
  <int2:observations>
    <int2:textHash int2:hashCode="IxG7eKnlceYQ+r" int2:id="8l6lQd9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C6356"/>
    <w:multiLevelType w:val="hybridMultilevel"/>
    <w:tmpl w:val="76982C9E"/>
    <w:lvl w:ilvl="0" w:tplc="451247B0">
      <w:start w:val="1"/>
      <w:numFmt w:val="bullet"/>
      <w:lvlText w:val="-"/>
      <w:lvlJc w:val="left"/>
      <w:pPr>
        <w:ind w:left="360" w:hanging="360"/>
      </w:pPr>
      <w:rPr>
        <w:rFonts w:ascii="AdvOT596495f2" w:eastAsia="Times New Roman" w:hAnsi="AdvOT596495f2" w:cs="Times New Roman"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FBB7189"/>
    <w:multiLevelType w:val="multilevel"/>
    <w:tmpl w:val="D714C9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B4D8995"/>
    <w:multiLevelType w:val="hybridMultilevel"/>
    <w:tmpl w:val="65E2E3BE"/>
    <w:lvl w:ilvl="0" w:tplc="7C040CA6">
      <w:start w:val="1"/>
      <w:numFmt w:val="decimal"/>
      <w:lvlText w:val="%1)"/>
      <w:lvlJc w:val="left"/>
      <w:pPr>
        <w:ind w:left="720" w:hanging="360"/>
      </w:pPr>
    </w:lvl>
    <w:lvl w:ilvl="1" w:tplc="B8B0D7B0">
      <w:start w:val="1"/>
      <w:numFmt w:val="lowerLetter"/>
      <w:lvlText w:val="%2."/>
      <w:lvlJc w:val="left"/>
      <w:pPr>
        <w:ind w:left="1440" w:hanging="360"/>
      </w:pPr>
    </w:lvl>
    <w:lvl w:ilvl="2" w:tplc="1554B830">
      <w:start w:val="1"/>
      <w:numFmt w:val="lowerRoman"/>
      <w:lvlText w:val="%3."/>
      <w:lvlJc w:val="right"/>
      <w:pPr>
        <w:ind w:left="2160" w:hanging="180"/>
      </w:pPr>
    </w:lvl>
    <w:lvl w:ilvl="3" w:tplc="9C3E71D4">
      <w:start w:val="1"/>
      <w:numFmt w:val="decimal"/>
      <w:lvlText w:val="%4."/>
      <w:lvlJc w:val="left"/>
      <w:pPr>
        <w:ind w:left="2880" w:hanging="360"/>
      </w:pPr>
    </w:lvl>
    <w:lvl w:ilvl="4" w:tplc="566A8EFE">
      <w:start w:val="1"/>
      <w:numFmt w:val="lowerLetter"/>
      <w:lvlText w:val="%5."/>
      <w:lvlJc w:val="left"/>
      <w:pPr>
        <w:ind w:left="3600" w:hanging="360"/>
      </w:pPr>
    </w:lvl>
    <w:lvl w:ilvl="5" w:tplc="1952A6D0">
      <w:start w:val="1"/>
      <w:numFmt w:val="lowerRoman"/>
      <w:lvlText w:val="%6."/>
      <w:lvlJc w:val="right"/>
      <w:pPr>
        <w:ind w:left="4320" w:hanging="180"/>
      </w:pPr>
    </w:lvl>
    <w:lvl w:ilvl="6" w:tplc="F080DF16">
      <w:start w:val="1"/>
      <w:numFmt w:val="decimal"/>
      <w:lvlText w:val="%7."/>
      <w:lvlJc w:val="left"/>
      <w:pPr>
        <w:ind w:left="5040" w:hanging="360"/>
      </w:pPr>
    </w:lvl>
    <w:lvl w:ilvl="7" w:tplc="0D6C63EA">
      <w:start w:val="1"/>
      <w:numFmt w:val="lowerLetter"/>
      <w:lvlText w:val="%8."/>
      <w:lvlJc w:val="left"/>
      <w:pPr>
        <w:ind w:left="5760" w:hanging="360"/>
      </w:pPr>
    </w:lvl>
    <w:lvl w:ilvl="8" w:tplc="856C19A2">
      <w:start w:val="1"/>
      <w:numFmt w:val="lowerRoman"/>
      <w:lvlText w:val="%9."/>
      <w:lvlJc w:val="right"/>
      <w:pPr>
        <w:ind w:left="6480" w:hanging="180"/>
      </w:pPr>
    </w:lvl>
  </w:abstractNum>
  <w:abstractNum w:abstractNumId="3" w15:restartNumberingAfterBreak="0">
    <w:nsid w:val="30FF8DD2"/>
    <w:multiLevelType w:val="hybridMultilevel"/>
    <w:tmpl w:val="49E07F54"/>
    <w:lvl w:ilvl="0" w:tplc="2E5CCE4A">
      <w:start w:val="3"/>
      <w:numFmt w:val="decimal"/>
      <w:lvlText w:val="%1)"/>
      <w:lvlJc w:val="left"/>
      <w:pPr>
        <w:ind w:left="720" w:hanging="360"/>
      </w:pPr>
    </w:lvl>
    <w:lvl w:ilvl="1" w:tplc="89923DF2">
      <w:start w:val="1"/>
      <w:numFmt w:val="lowerLetter"/>
      <w:lvlText w:val="%2."/>
      <w:lvlJc w:val="left"/>
      <w:pPr>
        <w:ind w:left="1440" w:hanging="360"/>
      </w:pPr>
    </w:lvl>
    <w:lvl w:ilvl="2" w:tplc="E59C3B2E">
      <w:start w:val="1"/>
      <w:numFmt w:val="lowerRoman"/>
      <w:lvlText w:val="%3."/>
      <w:lvlJc w:val="right"/>
      <w:pPr>
        <w:ind w:left="2160" w:hanging="180"/>
      </w:pPr>
    </w:lvl>
    <w:lvl w:ilvl="3" w:tplc="CD84EEE0">
      <w:start w:val="1"/>
      <w:numFmt w:val="decimal"/>
      <w:lvlText w:val="%4."/>
      <w:lvlJc w:val="left"/>
      <w:pPr>
        <w:ind w:left="2880" w:hanging="360"/>
      </w:pPr>
    </w:lvl>
    <w:lvl w:ilvl="4" w:tplc="AC18A3C0">
      <w:start w:val="1"/>
      <w:numFmt w:val="lowerLetter"/>
      <w:lvlText w:val="%5."/>
      <w:lvlJc w:val="left"/>
      <w:pPr>
        <w:ind w:left="3600" w:hanging="360"/>
      </w:pPr>
    </w:lvl>
    <w:lvl w:ilvl="5" w:tplc="7F2C48A2">
      <w:start w:val="1"/>
      <w:numFmt w:val="lowerRoman"/>
      <w:lvlText w:val="%6."/>
      <w:lvlJc w:val="right"/>
      <w:pPr>
        <w:ind w:left="4320" w:hanging="180"/>
      </w:pPr>
    </w:lvl>
    <w:lvl w:ilvl="6" w:tplc="0664A6CE">
      <w:start w:val="1"/>
      <w:numFmt w:val="decimal"/>
      <w:lvlText w:val="%7."/>
      <w:lvlJc w:val="left"/>
      <w:pPr>
        <w:ind w:left="5040" w:hanging="360"/>
      </w:pPr>
    </w:lvl>
    <w:lvl w:ilvl="7" w:tplc="B2CEFC54">
      <w:start w:val="1"/>
      <w:numFmt w:val="lowerLetter"/>
      <w:lvlText w:val="%8."/>
      <w:lvlJc w:val="left"/>
      <w:pPr>
        <w:ind w:left="5760" w:hanging="360"/>
      </w:pPr>
    </w:lvl>
    <w:lvl w:ilvl="8" w:tplc="E64475B2">
      <w:start w:val="1"/>
      <w:numFmt w:val="lowerRoman"/>
      <w:lvlText w:val="%9."/>
      <w:lvlJc w:val="right"/>
      <w:pPr>
        <w:ind w:left="6480" w:hanging="180"/>
      </w:pPr>
    </w:lvl>
  </w:abstractNum>
  <w:abstractNum w:abstractNumId="4" w15:restartNumberingAfterBreak="0">
    <w:nsid w:val="31FB2D98"/>
    <w:multiLevelType w:val="hybridMultilevel"/>
    <w:tmpl w:val="1304F9EE"/>
    <w:lvl w:ilvl="0" w:tplc="FA567CC4">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749392C"/>
    <w:multiLevelType w:val="hybridMultilevel"/>
    <w:tmpl w:val="BA3C2D16"/>
    <w:lvl w:ilvl="0" w:tplc="26A4C51C">
      <w:start w:val="2"/>
      <w:numFmt w:val="decimal"/>
      <w:lvlText w:val="%1)"/>
      <w:lvlJc w:val="left"/>
      <w:pPr>
        <w:ind w:left="720" w:hanging="360"/>
      </w:pPr>
    </w:lvl>
    <w:lvl w:ilvl="1" w:tplc="4364BBE2">
      <w:start w:val="1"/>
      <w:numFmt w:val="lowerLetter"/>
      <w:lvlText w:val="%2."/>
      <w:lvlJc w:val="left"/>
      <w:pPr>
        <w:ind w:left="1440" w:hanging="360"/>
      </w:pPr>
    </w:lvl>
    <w:lvl w:ilvl="2" w:tplc="733AE6F0">
      <w:start w:val="1"/>
      <w:numFmt w:val="lowerRoman"/>
      <w:lvlText w:val="%3."/>
      <w:lvlJc w:val="right"/>
      <w:pPr>
        <w:ind w:left="2160" w:hanging="180"/>
      </w:pPr>
    </w:lvl>
    <w:lvl w:ilvl="3" w:tplc="315AB954">
      <w:start w:val="1"/>
      <w:numFmt w:val="decimal"/>
      <w:lvlText w:val="%4."/>
      <w:lvlJc w:val="left"/>
      <w:pPr>
        <w:ind w:left="2880" w:hanging="360"/>
      </w:pPr>
    </w:lvl>
    <w:lvl w:ilvl="4" w:tplc="544A1F82">
      <w:start w:val="1"/>
      <w:numFmt w:val="lowerLetter"/>
      <w:lvlText w:val="%5."/>
      <w:lvlJc w:val="left"/>
      <w:pPr>
        <w:ind w:left="3600" w:hanging="360"/>
      </w:pPr>
    </w:lvl>
    <w:lvl w:ilvl="5" w:tplc="19D6ACA2">
      <w:start w:val="1"/>
      <w:numFmt w:val="lowerRoman"/>
      <w:lvlText w:val="%6."/>
      <w:lvlJc w:val="right"/>
      <w:pPr>
        <w:ind w:left="4320" w:hanging="180"/>
      </w:pPr>
    </w:lvl>
    <w:lvl w:ilvl="6" w:tplc="543282B0">
      <w:start w:val="1"/>
      <w:numFmt w:val="decimal"/>
      <w:lvlText w:val="%7."/>
      <w:lvlJc w:val="left"/>
      <w:pPr>
        <w:ind w:left="5040" w:hanging="360"/>
      </w:pPr>
    </w:lvl>
    <w:lvl w:ilvl="7" w:tplc="0302B75A">
      <w:start w:val="1"/>
      <w:numFmt w:val="lowerLetter"/>
      <w:lvlText w:val="%8."/>
      <w:lvlJc w:val="left"/>
      <w:pPr>
        <w:ind w:left="5760" w:hanging="360"/>
      </w:pPr>
    </w:lvl>
    <w:lvl w:ilvl="8" w:tplc="75280024">
      <w:start w:val="1"/>
      <w:numFmt w:val="lowerRoman"/>
      <w:lvlText w:val="%9."/>
      <w:lvlJc w:val="right"/>
      <w:pPr>
        <w:ind w:left="6480" w:hanging="180"/>
      </w:pPr>
    </w:lvl>
  </w:abstractNum>
  <w:abstractNum w:abstractNumId="6" w15:restartNumberingAfterBreak="0">
    <w:nsid w:val="63D74D10"/>
    <w:multiLevelType w:val="hybridMultilevel"/>
    <w:tmpl w:val="917E05AE"/>
    <w:lvl w:ilvl="0" w:tplc="1D1C2494">
      <w:start w:val="1"/>
      <w:numFmt w:val="decimal"/>
      <w:lvlText w:val="%1)"/>
      <w:lvlJc w:val="left"/>
      <w:pPr>
        <w:ind w:left="720" w:hanging="360"/>
      </w:pPr>
    </w:lvl>
    <w:lvl w:ilvl="1" w:tplc="98A6B646">
      <w:start w:val="1"/>
      <w:numFmt w:val="lowerLetter"/>
      <w:lvlText w:val="%2."/>
      <w:lvlJc w:val="left"/>
      <w:pPr>
        <w:ind w:left="1440" w:hanging="360"/>
      </w:pPr>
    </w:lvl>
    <w:lvl w:ilvl="2" w:tplc="316C4372">
      <w:start w:val="1"/>
      <w:numFmt w:val="lowerRoman"/>
      <w:lvlText w:val="%3."/>
      <w:lvlJc w:val="right"/>
      <w:pPr>
        <w:ind w:left="2160" w:hanging="180"/>
      </w:pPr>
    </w:lvl>
    <w:lvl w:ilvl="3" w:tplc="BE3CBB1E">
      <w:start w:val="1"/>
      <w:numFmt w:val="decimal"/>
      <w:lvlText w:val="%4."/>
      <w:lvlJc w:val="left"/>
      <w:pPr>
        <w:ind w:left="2880" w:hanging="360"/>
      </w:pPr>
    </w:lvl>
    <w:lvl w:ilvl="4" w:tplc="20A22DF4">
      <w:start w:val="1"/>
      <w:numFmt w:val="lowerLetter"/>
      <w:lvlText w:val="%5."/>
      <w:lvlJc w:val="left"/>
      <w:pPr>
        <w:ind w:left="3600" w:hanging="360"/>
      </w:pPr>
    </w:lvl>
    <w:lvl w:ilvl="5" w:tplc="66DCA54A">
      <w:start w:val="1"/>
      <w:numFmt w:val="lowerRoman"/>
      <w:lvlText w:val="%6."/>
      <w:lvlJc w:val="right"/>
      <w:pPr>
        <w:ind w:left="4320" w:hanging="180"/>
      </w:pPr>
    </w:lvl>
    <w:lvl w:ilvl="6" w:tplc="783E6E44">
      <w:start w:val="1"/>
      <w:numFmt w:val="decimal"/>
      <w:lvlText w:val="%7."/>
      <w:lvlJc w:val="left"/>
      <w:pPr>
        <w:ind w:left="5040" w:hanging="360"/>
      </w:pPr>
    </w:lvl>
    <w:lvl w:ilvl="7" w:tplc="A4DAD5AE">
      <w:start w:val="1"/>
      <w:numFmt w:val="lowerLetter"/>
      <w:lvlText w:val="%8."/>
      <w:lvlJc w:val="left"/>
      <w:pPr>
        <w:ind w:left="5760" w:hanging="360"/>
      </w:pPr>
    </w:lvl>
    <w:lvl w:ilvl="8" w:tplc="FC12EB1C">
      <w:start w:val="1"/>
      <w:numFmt w:val="lowerRoman"/>
      <w:lvlText w:val="%9."/>
      <w:lvlJc w:val="right"/>
      <w:pPr>
        <w:ind w:left="6480" w:hanging="180"/>
      </w:pPr>
    </w:lvl>
  </w:abstractNum>
  <w:abstractNum w:abstractNumId="7" w15:restartNumberingAfterBreak="0">
    <w:nsid w:val="656F3026"/>
    <w:multiLevelType w:val="hybridMultilevel"/>
    <w:tmpl w:val="CA3600BA"/>
    <w:lvl w:ilvl="0" w:tplc="D20CB1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760F714"/>
    <w:multiLevelType w:val="hybridMultilevel"/>
    <w:tmpl w:val="29620560"/>
    <w:lvl w:ilvl="0" w:tplc="862CEF70">
      <w:start w:val="1"/>
      <w:numFmt w:val="decimal"/>
      <w:lvlText w:val="%1."/>
      <w:lvlJc w:val="left"/>
      <w:pPr>
        <w:ind w:left="720" w:hanging="360"/>
      </w:pPr>
    </w:lvl>
    <w:lvl w:ilvl="1" w:tplc="33AA6B08">
      <w:start w:val="1"/>
      <w:numFmt w:val="decimal"/>
      <w:lvlText w:val="%2.1"/>
      <w:lvlJc w:val="left"/>
      <w:pPr>
        <w:ind w:left="1440" w:hanging="360"/>
      </w:pPr>
    </w:lvl>
    <w:lvl w:ilvl="2" w:tplc="8E98E608">
      <w:start w:val="1"/>
      <w:numFmt w:val="lowerRoman"/>
      <w:lvlText w:val="%3."/>
      <w:lvlJc w:val="right"/>
      <w:pPr>
        <w:ind w:left="2160" w:hanging="180"/>
      </w:pPr>
    </w:lvl>
    <w:lvl w:ilvl="3" w:tplc="57A03106">
      <w:start w:val="1"/>
      <w:numFmt w:val="decimal"/>
      <w:lvlText w:val="%4."/>
      <w:lvlJc w:val="left"/>
      <w:pPr>
        <w:ind w:left="2880" w:hanging="360"/>
      </w:pPr>
    </w:lvl>
    <w:lvl w:ilvl="4" w:tplc="14880EFA">
      <w:start w:val="1"/>
      <w:numFmt w:val="lowerLetter"/>
      <w:lvlText w:val="%5."/>
      <w:lvlJc w:val="left"/>
      <w:pPr>
        <w:ind w:left="3600" w:hanging="360"/>
      </w:pPr>
    </w:lvl>
    <w:lvl w:ilvl="5" w:tplc="FA2607A4">
      <w:start w:val="1"/>
      <w:numFmt w:val="lowerRoman"/>
      <w:lvlText w:val="%6."/>
      <w:lvlJc w:val="right"/>
      <w:pPr>
        <w:ind w:left="4320" w:hanging="180"/>
      </w:pPr>
    </w:lvl>
    <w:lvl w:ilvl="6" w:tplc="9BE2DE8C">
      <w:start w:val="1"/>
      <w:numFmt w:val="decimal"/>
      <w:lvlText w:val="%7."/>
      <w:lvlJc w:val="left"/>
      <w:pPr>
        <w:ind w:left="5040" w:hanging="360"/>
      </w:pPr>
    </w:lvl>
    <w:lvl w:ilvl="7" w:tplc="662C15CA">
      <w:start w:val="1"/>
      <w:numFmt w:val="lowerLetter"/>
      <w:lvlText w:val="%8."/>
      <w:lvlJc w:val="left"/>
      <w:pPr>
        <w:ind w:left="5760" w:hanging="360"/>
      </w:pPr>
    </w:lvl>
    <w:lvl w:ilvl="8" w:tplc="4A20013E">
      <w:start w:val="1"/>
      <w:numFmt w:val="lowerRoman"/>
      <w:lvlText w:val="%9."/>
      <w:lvlJc w:val="right"/>
      <w:pPr>
        <w:ind w:left="6480" w:hanging="180"/>
      </w:pPr>
    </w:lvl>
  </w:abstractNum>
  <w:abstractNum w:abstractNumId="9" w15:restartNumberingAfterBreak="0">
    <w:nsid w:val="6E905C51"/>
    <w:multiLevelType w:val="multilevel"/>
    <w:tmpl w:val="4808AEA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64232111">
    <w:abstractNumId w:val="9"/>
  </w:num>
  <w:num w:numId="2" w16cid:durableId="1434517571">
    <w:abstractNumId w:val="1"/>
  </w:num>
  <w:num w:numId="3" w16cid:durableId="1066876191">
    <w:abstractNumId w:val="4"/>
  </w:num>
  <w:num w:numId="4" w16cid:durableId="1019284020">
    <w:abstractNumId w:val="0"/>
  </w:num>
  <w:num w:numId="5" w16cid:durableId="913784334">
    <w:abstractNumId w:val="8"/>
  </w:num>
  <w:num w:numId="6" w16cid:durableId="1837913130">
    <w:abstractNumId w:val="3"/>
  </w:num>
  <w:num w:numId="7" w16cid:durableId="1300257971">
    <w:abstractNumId w:val="5"/>
  </w:num>
  <w:num w:numId="8" w16cid:durableId="262423340">
    <w:abstractNumId w:val="2"/>
  </w:num>
  <w:num w:numId="9" w16cid:durableId="715666305">
    <w:abstractNumId w:val="6"/>
  </w:num>
  <w:num w:numId="10" w16cid:durableId="6711812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A2F"/>
    <w:rsid w:val="00001EDF"/>
    <w:rsid w:val="0000236D"/>
    <w:rsid w:val="00002B9A"/>
    <w:rsid w:val="000041F9"/>
    <w:rsid w:val="00011D1F"/>
    <w:rsid w:val="000152E1"/>
    <w:rsid w:val="00016364"/>
    <w:rsid w:val="0001729C"/>
    <w:rsid w:val="00020701"/>
    <w:rsid w:val="00022DE7"/>
    <w:rsid w:val="0002421A"/>
    <w:rsid w:val="00024AC7"/>
    <w:rsid w:val="00027BE6"/>
    <w:rsid w:val="00030208"/>
    <w:rsid w:val="0003137D"/>
    <w:rsid w:val="000317B9"/>
    <w:rsid w:val="000344AD"/>
    <w:rsid w:val="000349AE"/>
    <w:rsid w:val="000356CF"/>
    <w:rsid w:val="00035CE0"/>
    <w:rsid w:val="0003625F"/>
    <w:rsid w:val="00037590"/>
    <w:rsid w:val="000377B9"/>
    <w:rsid w:val="000433DD"/>
    <w:rsid w:val="00044CBC"/>
    <w:rsid w:val="00044D52"/>
    <w:rsid w:val="00045B99"/>
    <w:rsid w:val="00051313"/>
    <w:rsid w:val="0005238C"/>
    <w:rsid w:val="0005519D"/>
    <w:rsid w:val="000552C7"/>
    <w:rsid w:val="00055701"/>
    <w:rsid w:val="000618A3"/>
    <w:rsid w:val="00063411"/>
    <w:rsid w:val="00063EB1"/>
    <w:rsid w:val="00064AFA"/>
    <w:rsid w:val="00064B67"/>
    <w:rsid w:val="000703BF"/>
    <w:rsid w:val="000720E7"/>
    <w:rsid w:val="00072F96"/>
    <w:rsid w:val="00073927"/>
    <w:rsid w:val="00074B44"/>
    <w:rsid w:val="000751A0"/>
    <w:rsid w:val="00075AC5"/>
    <w:rsid w:val="00076ABB"/>
    <w:rsid w:val="0008055E"/>
    <w:rsid w:val="000808E7"/>
    <w:rsid w:val="00083C06"/>
    <w:rsid w:val="00084E44"/>
    <w:rsid w:val="00085157"/>
    <w:rsid w:val="0008728F"/>
    <w:rsid w:val="000905D6"/>
    <w:rsid w:val="00091275"/>
    <w:rsid w:val="0009154E"/>
    <w:rsid w:val="00091BF2"/>
    <w:rsid w:val="000935C8"/>
    <w:rsid w:val="000A4094"/>
    <w:rsid w:val="000A539E"/>
    <w:rsid w:val="000A57BE"/>
    <w:rsid w:val="000A6377"/>
    <w:rsid w:val="000B1314"/>
    <w:rsid w:val="000B37E4"/>
    <w:rsid w:val="000B526B"/>
    <w:rsid w:val="000B727D"/>
    <w:rsid w:val="000B7FE9"/>
    <w:rsid w:val="000C0864"/>
    <w:rsid w:val="000C140F"/>
    <w:rsid w:val="000C1EE9"/>
    <w:rsid w:val="000C6895"/>
    <w:rsid w:val="000C6E61"/>
    <w:rsid w:val="000C770B"/>
    <w:rsid w:val="000C7721"/>
    <w:rsid w:val="000D2F9A"/>
    <w:rsid w:val="000D3AE3"/>
    <w:rsid w:val="000D3BC5"/>
    <w:rsid w:val="000D3C53"/>
    <w:rsid w:val="000D456B"/>
    <w:rsid w:val="000D52C4"/>
    <w:rsid w:val="000D6B5D"/>
    <w:rsid w:val="000D7147"/>
    <w:rsid w:val="000E0897"/>
    <w:rsid w:val="000E11EC"/>
    <w:rsid w:val="000E15BA"/>
    <w:rsid w:val="000E5235"/>
    <w:rsid w:val="000E6381"/>
    <w:rsid w:val="000F346C"/>
    <w:rsid w:val="000F519C"/>
    <w:rsid w:val="000F54D0"/>
    <w:rsid w:val="000F5DB6"/>
    <w:rsid w:val="000F70CB"/>
    <w:rsid w:val="000F7285"/>
    <w:rsid w:val="00100788"/>
    <w:rsid w:val="00100DFB"/>
    <w:rsid w:val="001037D0"/>
    <w:rsid w:val="00103D07"/>
    <w:rsid w:val="00104125"/>
    <w:rsid w:val="001101E3"/>
    <w:rsid w:val="001108A9"/>
    <w:rsid w:val="001121BF"/>
    <w:rsid w:val="001128DC"/>
    <w:rsid w:val="00116CB6"/>
    <w:rsid w:val="00116D51"/>
    <w:rsid w:val="001215F5"/>
    <w:rsid w:val="00123CD7"/>
    <w:rsid w:val="00124A3D"/>
    <w:rsid w:val="001254A8"/>
    <w:rsid w:val="0013017E"/>
    <w:rsid w:val="00130310"/>
    <w:rsid w:val="001310D5"/>
    <w:rsid w:val="0013120C"/>
    <w:rsid w:val="001312A8"/>
    <w:rsid w:val="00131ABE"/>
    <w:rsid w:val="0013344C"/>
    <w:rsid w:val="00134170"/>
    <w:rsid w:val="001342A9"/>
    <w:rsid w:val="00134CEB"/>
    <w:rsid w:val="00137006"/>
    <w:rsid w:val="00137EA6"/>
    <w:rsid w:val="00140892"/>
    <w:rsid w:val="00141E3D"/>
    <w:rsid w:val="00142476"/>
    <w:rsid w:val="001424FD"/>
    <w:rsid w:val="00142FD7"/>
    <w:rsid w:val="00143A50"/>
    <w:rsid w:val="001449FA"/>
    <w:rsid w:val="001476EA"/>
    <w:rsid w:val="001477B9"/>
    <w:rsid w:val="001529B0"/>
    <w:rsid w:val="00153DB8"/>
    <w:rsid w:val="001544FB"/>
    <w:rsid w:val="001554C6"/>
    <w:rsid w:val="00155574"/>
    <w:rsid w:val="00155719"/>
    <w:rsid w:val="0015592F"/>
    <w:rsid w:val="00157357"/>
    <w:rsid w:val="00160D27"/>
    <w:rsid w:val="001617F2"/>
    <w:rsid w:val="00162CCC"/>
    <w:rsid w:val="001632A2"/>
    <w:rsid w:val="00164AEB"/>
    <w:rsid w:val="0016577B"/>
    <w:rsid w:val="0016783C"/>
    <w:rsid w:val="00170C84"/>
    <w:rsid w:val="0017369A"/>
    <w:rsid w:val="00175B00"/>
    <w:rsid w:val="00176955"/>
    <w:rsid w:val="001803AB"/>
    <w:rsid w:val="00180BDA"/>
    <w:rsid w:val="00181849"/>
    <w:rsid w:val="00181F49"/>
    <w:rsid w:val="0018346D"/>
    <w:rsid w:val="0018380C"/>
    <w:rsid w:val="00183C3D"/>
    <w:rsid w:val="00183E04"/>
    <w:rsid w:val="0018452D"/>
    <w:rsid w:val="001856F0"/>
    <w:rsid w:val="0018624F"/>
    <w:rsid w:val="00186653"/>
    <w:rsid w:val="001878A7"/>
    <w:rsid w:val="00191B78"/>
    <w:rsid w:val="00193D44"/>
    <w:rsid w:val="001946BF"/>
    <w:rsid w:val="00195CCD"/>
    <w:rsid w:val="00197068"/>
    <w:rsid w:val="00197723"/>
    <w:rsid w:val="001A0FEA"/>
    <w:rsid w:val="001A2256"/>
    <w:rsid w:val="001A2D67"/>
    <w:rsid w:val="001A2DC7"/>
    <w:rsid w:val="001A3EA4"/>
    <w:rsid w:val="001A4E97"/>
    <w:rsid w:val="001A75F9"/>
    <w:rsid w:val="001B22E6"/>
    <w:rsid w:val="001B2A09"/>
    <w:rsid w:val="001B3A14"/>
    <w:rsid w:val="001B4FB3"/>
    <w:rsid w:val="001B5004"/>
    <w:rsid w:val="001B54FC"/>
    <w:rsid w:val="001B5C64"/>
    <w:rsid w:val="001B62A6"/>
    <w:rsid w:val="001B65C2"/>
    <w:rsid w:val="001B66FC"/>
    <w:rsid w:val="001B6781"/>
    <w:rsid w:val="001B6805"/>
    <w:rsid w:val="001B6AB1"/>
    <w:rsid w:val="001B6D98"/>
    <w:rsid w:val="001B6F26"/>
    <w:rsid w:val="001C1283"/>
    <w:rsid w:val="001C16F3"/>
    <w:rsid w:val="001C18D8"/>
    <w:rsid w:val="001C4D95"/>
    <w:rsid w:val="001C52F1"/>
    <w:rsid w:val="001C676B"/>
    <w:rsid w:val="001D0DB4"/>
    <w:rsid w:val="001D4801"/>
    <w:rsid w:val="001D6EB5"/>
    <w:rsid w:val="001D7815"/>
    <w:rsid w:val="001E043E"/>
    <w:rsid w:val="001E10B0"/>
    <w:rsid w:val="001E20C0"/>
    <w:rsid w:val="001E2468"/>
    <w:rsid w:val="001E35DF"/>
    <w:rsid w:val="001E3666"/>
    <w:rsid w:val="001E3F9E"/>
    <w:rsid w:val="001E5491"/>
    <w:rsid w:val="001E7F0F"/>
    <w:rsid w:val="001E7F5D"/>
    <w:rsid w:val="001F260B"/>
    <w:rsid w:val="001F544A"/>
    <w:rsid w:val="001F64BC"/>
    <w:rsid w:val="001F6E52"/>
    <w:rsid w:val="001F729D"/>
    <w:rsid w:val="00200A58"/>
    <w:rsid w:val="00202DB3"/>
    <w:rsid w:val="00203094"/>
    <w:rsid w:val="00203B52"/>
    <w:rsid w:val="00204608"/>
    <w:rsid w:val="00204E7A"/>
    <w:rsid w:val="002059D4"/>
    <w:rsid w:val="00206EFC"/>
    <w:rsid w:val="002110A4"/>
    <w:rsid w:val="00212866"/>
    <w:rsid w:val="002142A5"/>
    <w:rsid w:val="00215B45"/>
    <w:rsid w:val="002164FD"/>
    <w:rsid w:val="002166C2"/>
    <w:rsid w:val="00217EFD"/>
    <w:rsid w:val="0022335E"/>
    <w:rsid w:val="00224632"/>
    <w:rsid w:val="00225C50"/>
    <w:rsid w:val="00226F68"/>
    <w:rsid w:val="00227DD7"/>
    <w:rsid w:val="002300E4"/>
    <w:rsid w:val="00232AF5"/>
    <w:rsid w:val="002340C9"/>
    <w:rsid w:val="00236F42"/>
    <w:rsid w:val="00237E5F"/>
    <w:rsid w:val="00241286"/>
    <w:rsid w:val="002425B1"/>
    <w:rsid w:val="00242AF4"/>
    <w:rsid w:val="00244626"/>
    <w:rsid w:val="0024682D"/>
    <w:rsid w:val="00246F7C"/>
    <w:rsid w:val="00247768"/>
    <w:rsid w:val="0025282A"/>
    <w:rsid w:val="00252AC1"/>
    <w:rsid w:val="00253EB0"/>
    <w:rsid w:val="00254AE1"/>
    <w:rsid w:val="00255598"/>
    <w:rsid w:val="002556E6"/>
    <w:rsid w:val="00255D23"/>
    <w:rsid w:val="00256914"/>
    <w:rsid w:val="00260F5C"/>
    <w:rsid w:val="00262754"/>
    <w:rsid w:val="002627D5"/>
    <w:rsid w:val="00262D28"/>
    <w:rsid w:val="00263794"/>
    <w:rsid w:val="00264BF1"/>
    <w:rsid w:val="00271ADE"/>
    <w:rsid w:val="0027240A"/>
    <w:rsid w:val="0027273B"/>
    <w:rsid w:val="00274EB6"/>
    <w:rsid w:val="002756E3"/>
    <w:rsid w:val="00277F16"/>
    <w:rsid w:val="00280984"/>
    <w:rsid w:val="002815C3"/>
    <w:rsid w:val="00286D7D"/>
    <w:rsid w:val="00291945"/>
    <w:rsid w:val="00293257"/>
    <w:rsid w:val="00293D51"/>
    <w:rsid w:val="0029797E"/>
    <w:rsid w:val="002A0F89"/>
    <w:rsid w:val="002A4AF9"/>
    <w:rsid w:val="002A72BC"/>
    <w:rsid w:val="002A7D5B"/>
    <w:rsid w:val="002A7DF6"/>
    <w:rsid w:val="002B0C97"/>
    <w:rsid w:val="002B5DF5"/>
    <w:rsid w:val="002B7486"/>
    <w:rsid w:val="002C0090"/>
    <w:rsid w:val="002C20F2"/>
    <w:rsid w:val="002C2B55"/>
    <w:rsid w:val="002C52A6"/>
    <w:rsid w:val="002D1FBB"/>
    <w:rsid w:val="002D5D13"/>
    <w:rsid w:val="002E1B52"/>
    <w:rsid w:val="002E36A3"/>
    <w:rsid w:val="002E3CD1"/>
    <w:rsid w:val="002E5C97"/>
    <w:rsid w:val="002F18F1"/>
    <w:rsid w:val="002F21B1"/>
    <w:rsid w:val="002F3347"/>
    <w:rsid w:val="002F3856"/>
    <w:rsid w:val="002F47EB"/>
    <w:rsid w:val="003035D0"/>
    <w:rsid w:val="00303FD9"/>
    <w:rsid w:val="0030496D"/>
    <w:rsid w:val="00304C54"/>
    <w:rsid w:val="00305337"/>
    <w:rsid w:val="0031053F"/>
    <w:rsid w:val="00312C68"/>
    <w:rsid w:val="003131C4"/>
    <w:rsid w:val="00314643"/>
    <w:rsid w:val="00314BEE"/>
    <w:rsid w:val="0031759D"/>
    <w:rsid w:val="00320705"/>
    <w:rsid w:val="00322269"/>
    <w:rsid w:val="003231C9"/>
    <w:rsid w:val="0032388F"/>
    <w:rsid w:val="00323A0F"/>
    <w:rsid w:val="0032427C"/>
    <w:rsid w:val="003276B1"/>
    <w:rsid w:val="00331F3F"/>
    <w:rsid w:val="003345CA"/>
    <w:rsid w:val="00334602"/>
    <w:rsid w:val="003379B7"/>
    <w:rsid w:val="0034328B"/>
    <w:rsid w:val="00345CA8"/>
    <w:rsid w:val="00345E6D"/>
    <w:rsid w:val="0034632E"/>
    <w:rsid w:val="00350289"/>
    <w:rsid w:val="0035151A"/>
    <w:rsid w:val="00353A12"/>
    <w:rsid w:val="00355163"/>
    <w:rsid w:val="00355E1A"/>
    <w:rsid w:val="00361638"/>
    <w:rsid w:val="00366132"/>
    <w:rsid w:val="003673B1"/>
    <w:rsid w:val="00367D41"/>
    <w:rsid w:val="0037029A"/>
    <w:rsid w:val="00371F5A"/>
    <w:rsid w:val="003746BC"/>
    <w:rsid w:val="00380431"/>
    <w:rsid w:val="0038148A"/>
    <w:rsid w:val="003820FE"/>
    <w:rsid w:val="00382C5E"/>
    <w:rsid w:val="003837BB"/>
    <w:rsid w:val="003854D2"/>
    <w:rsid w:val="003926A1"/>
    <w:rsid w:val="00396F42"/>
    <w:rsid w:val="003A05E4"/>
    <w:rsid w:val="003A19D8"/>
    <w:rsid w:val="003A1EFC"/>
    <w:rsid w:val="003A6B27"/>
    <w:rsid w:val="003B0AA9"/>
    <w:rsid w:val="003B0C45"/>
    <w:rsid w:val="003B2668"/>
    <w:rsid w:val="003B3380"/>
    <w:rsid w:val="003B3753"/>
    <w:rsid w:val="003B39F5"/>
    <w:rsid w:val="003B54E6"/>
    <w:rsid w:val="003B583A"/>
    <w:rsid w:val="003B6735"/>
    <w:rsid w:val="003B78BD"/>
    <w:rsid w:val="003B7C6F"/>
    <w:rsid w:val="003B7F39"/>
    <w:rsid w:val="003C0062"/>
    <w:rsid w:val="003C4777"/>
    <w:rsid w:val="003C70FF"/>
    <w:rsid w:val="003D29D1"/>
    <w:rsid w:val="003D35F5"/>
    <w:rsid w:val="003D423F"/>
    <w:rsid w:val="003D7B42"/>
    <w:rsid w:val="003D7CD9"/>
    <w:rsid w:val="003E0BB9"/>
    <w:rsid w:val="003E2AAC"/>
    <w:rsid w:val="003E5189"/>
    <w:rsid w:val="003E5F60"/>
    <w:rsid w:val="003F2478"/>
    <w:rsid w:val="003F2880"/>
    <w:rsid w:val="003F4CAB"/>
    <w:rsid w:val="003F521F"/>
    <w:rsid w:val="003F5315"/>
    <w:rsid w:val="003F5E42"/>
    <w:rsid w:val="003F7242"/>
    <w:rsid w:val="003F7386"/>
    <w:rsid w:val="00403642"/>
    <w:rsid w:val="00403E7E"/>
    <w:rsid w:val="00404DCF"/>
    <w:rsid w:val="00404E19"/>
    <w:rsid w:val="0040732C"/>
    <w:rsid w:val="00407376"/>
    <w:rsid w:val="00410E92"/>
    <w:rsid w:val="004120AC"/>
    <w:rsid w:val="0041230F"/>
    <w:rsid w:val="00415ECA"/>
    <w:rsid w:val="004169F4"/>
    <w:rsid w:val="00421439"/>
    <w:rsid w:val="004220AF"/>
    <w:rsid w:val="00424D4F"/>
    <w:rsid w:val="004262BF"/>
    <w:rsid w:val="00426554"/>
    <w:rsid w:val="00426628"/>
    <w:rsid w:val="004274D7"/>
    <w:rsid w:val="00427D0F"/>
    <w:rsid w:val="00427EB5"/>
    <w:rsid w:val="00431DA6"/>
    <w:rsid w:val="00433F34"/>
    <w:rsid w:val="00435449"/>
    <w:rsid w:val="0044003B"/>
    <w:rsid w:val="0044023B"/>
    <w:rsid w:val="00440F02"/>
    <w:rsid w:val="0044187A"/>
    <w:rsid w:val="0044235A"/>
    <w:rsid w:val="00443489"/>
    <w:rsid w:val="00443D88"/>
    <w:rsid w:val="00443E68"/>
    <w:rsid w:val="00447574"/>
    <w:rsid w:val="00450B07"/>
    <w:rsid w:val="004511C5"/>
    <w:rsid w:val="00451D8D"/>
    <w:rsid w:val="0045617B"/>
    <w:rsid w:val="00456A14"/>
    <w:rsid w:val="00460521"/>
    <w:rsid w:val="00461E74"/>
    <w:rsid w:val="00462EB2"/>
    <w:rsid w:val="00463273"/>
    <w:rsid w:val="004635AC"/>
    <w:rsid w:val="00466156"/>
    <w:rsid w:val="00466818"/>
    <w:rsid w:val="004705B7"/>
    <w:rsid w:val="0047122A"/>
    <w:rsid w:val="0047524E"/>
    <w:rsid w:val="00475CE3"/>
    <w:rsid w:val="00476B03"/>
    <w:rsid w:val="004807B6"/>
    <w:rsid w:val="004826F2"/>
    <w:rsid w:val="004855AE"/>
    <w:rsid w:val="004856DC"/>
    <w:rsid w:val="0048638C"/>
    <w:rsid w:val="00486EF1"/>
    <w:rsid w:val="00487FFE"/>
    <w:rsid w:val="00490795"/>
    <w:rsid w:val="004909EA"/>
    <w:rsid w:val="00490A6B"/>
    <w:rsid w:val="00497277"/>
    <w:rsid w:val="004979B9"/>
    <w:rsid w:val="004A1F74"/>
    <w:rsid w:val="004A20BC"/>
    <w:rsid w:val="004A327F"/>
    <w:rsid w:val="004A4798"/>
    <w:rsid w:val="004A6AB1"/>
    <w:rsid w:val="004B1C2E"/>
    <w:rsid w:val="004B3D41"/>
    <w:rsid w:val="004B784C"/>
    <w:rsid w:val="004C05E0"/>
    <w:rsid w:val="004C0B43"/>
    <w:rsid w:val="004C2963"/>
    <w:rsid w:val="004C3729"/>
    <w:rsid w:val="004C491F"/>
    <w:rsid w:val="004C72AC"/>
    <w:rsid w:val="004D0CBF"/>
    <w:rsid w:val="004D10B3"/>
    <w:rsid w:val="004D311D"/>
    <w:rsid w:val="004D44F0"/>
    <w:rsid w:val="004D6A79"/>
    <w:rsid w:val="004E2958"/>
    <w:rsid w:val="004E4D13"/>
    <w:rsid w:val="004F1050"/>
    <w:rsid w:val="004F1154"/>
    <w:rsid w:val="004F1F75"/>
    <w:rsid w:val="004F2478"/>
    <w:rsid w:val="004F28A7"/>
    <w:rsid w:val="004F3236"/>
    <w:rsid w:val="004F468E"/>
    <w:rsid w:val="004F4E7E"/>
    <w:rsid w:val="004F55E7"/>
    <w:rsid w:val="004F6B27"/>
    <w:rsid w:val="004F6DE2"/>
    <w:rsid w:val="004F74B3"/>
    <w:rsid w:val="004F7847"/>
    <w:rsid w:val="004F7CD4"/>
    <w:rsid w:val="0050184F"/>
    <w:rsid w:val="00501CEF"/>
    <w:rsid w:val="00502896"/>
    <w:rsid w:val="00502C86"/>
    <w:rsid w:val="00503219"/>
    <w:rsid w:val="00503E5E"/>
    <w:rsid w:val="00504364"/>
    <w:rsid w:val="0050516C"/>
    <w:rsid w:val="005133BD"/>
    <w:rsid w:val="0052022F"/>
    <w:rsid w:val="00524CCB"/>
    <w:rsid w:val="0052611C"/>
    <w:rsid w:val="005263AF"/>
    <w:rsid w:val="005267AC"/>
    <w:rsid w:val="00527DA4"/>
    <w:rsid w:val="0053061C"/>
    <w:rsid w:val="0053721C"/>
    <w:rsid w:val="00537504"/>
    <w:rsid w:val="005406D6"/>
    <w:rsid w:val="0054422E"/>
    <w:rsid w:val="005444E1"/>
    <w:rsid w:val="00545381"/>
    <w:rsid w:val="00546672"/>
    <w:rsid w:val="00547B68"/>
    <w:rsid w:val="005502D9"/>
    <w:rsid w:val="00550792"/>
    <w:rsid w:val="00550C6C"/>
    <w:rsid w:val="00551B45"/>
    <w:rsid w:val="00552C12"/>
    <w:rsid w:val="005554F7"/>
    <w:rsid w:val="0055670D"/>
    <w:rsid w:val="00556FF0"/>
    <w:rsid w:val="00560AB2"/>
    <w:rsid w:val="0056209A"/>
    <w:rsid w:val="005624C4"/>
    <w:rsid w:val="00562C21"/>
    <w:rsid w:val="005641E5"/>
    <w:rsid w:val="00564A2F"/>
    <w:rsid w:val="00565629"/>
    <w:rsid w:val="005662A6"/>
    <w:rsid w:val="005667C8"/>
    <w:rsid w:val="0056798B"/>
    <w:rsid w:val="00567FCE"/>
    <w:rsid w:val="00567FDA"/>
    <w:rsid w:val="0057497F"/>
    <w:rsid w:val="00574AF9"/>
    <w:rsid w:val="00575B10"/>
    <w:rsid w:val="00583A8C"/>
    <w:rsid w:val="00583CDE"/>
    <w:rsid w:val="00584385"/>
    <w:rsid w:val="0059033F"/>
    <w:rsid w:val="00590422"/>
    <w:rsid w:val="00590F5C"/>
    <w:rsid w:val="0059356C"/>
    <w:rsid w:val="00593AD2"/>
    <w:rsid w:val="00596A88"/>
    <w:rsid w:val="00596FCE"/>
    <w:rsid w:val="005A16E6"/>
    <w:rsid w:val="005A17C4"/>
    <w:rsid w:val="005A1E69"/>
    <w:rsid w:val="005A4814"/>
    <w:rsid w:val="005A604C"/>
    <w:rsid w:val="005A7C7E"/>
    <w:rsid w:val="005B42A4"/>
    <w:rsid w:val="005B52C1"/>
    <w:rsid w:val="005B7B70"/>
    <w:rsid w:val="005C0456"/>
    <w:rsid w:val="005C060C"/>
    <w:rsid w:val="005C153C"/>
    <w:rsid w:val="005C1B19"/>
    <w:rsid w:val="005C5758"/>
    <w:rsid w:val="005D1DF6"/>
    <w:rsid w:val="005D6DB4"/>
    <w:rsid w:val="005E3C40"/>
    <w:rsid w:val="005E3F4A"/>
    <w:rsid w:val="005E4F26"/>
    <w:rsid w:val="005E6A8C"/>
    <w:rsid w:val="005F234F"/>
    <w:rsid w:val="005F5F9A"/>
    <w:rsid w:val="005F6324"/>
    <w:rsid w:val="005F78D6"/>
    <w:rsid w:val="005F7975"/>
    <w:rsid w:val="006000C5"/>
    <w:rsid w:val="00605316"/>
    <w:rsid w:val="006056B4"/>
    <w:rsid w:val="0060641E"/>
    <w:rsid w:val="00606642"/>
    <w:rsid w:val="00607C3A"/>
    <w:rsid w:val="00610B94"/>
    <w:rsid w:val="006115C0"/>
    <w:rsid w:val="00611977"/>
    <w:rsid w:val="00617336"/>
    <w:rsid w:val="0062023C"/>
    <w:rsid w:val="006220BE"/>
    <w:rsid w:val="00622A83"/>
    <w:rsid w:val="006236D5"/>
    <w:rsid w:val="0062565E"/>
    <w:rsid w:val="006261C8"/>
    <w:rsid w:val="006415CC"/>
    <w:rsid w:val="006425CD"/>
    <w:rsid w:val="00643AD2"/>
    <w:rsid w:val="00644003"/>
    <w:rsid w:val="00646ECE"/>
    <w:rsid w:val="006472D8"/>
    <w:rsid w:val="00647629"/>
    <w:rsid w:val="00647F71"/>
    <w:rsid w:val="00650052"/>
    <w:rsid w:val="006500A6"/>
    <w:rsid w:val="006509E5"/>
    <w:rsid w:val="00651F79"/>
    <w:rsid w:val="00653E56"/>
    <w:rsid w:val="006542ED"/>
    <w:rsid w:val="00654C1B"/>
    <w:rsid w:val="0066191F"/>
    <w:rsid w:val="006644C3"/>
    <w:rsid w:val="0067015A"/>
    <w:rsid w:val="006713BC"/>
    <w:rsid w:val="00672152"/>
    <w:rsid w:val="00672402"/>
    <w:rsid w:val="00676713"/>
    <w:rsid w:val="00677C79"/>
    <w:rsid w:val="00682F4B"/>
    <w:rsid w:val="00683A34"/>
    <w:rsid w:val="00683AD4"/>
    <w:rsid w:val="00683AF0"/>
    <w:rsid w:val="0068504F"/>
    <w:rsid w:val="0068515D"/>
    <w:rsid w:val="00690FD5"/>
    <w:rsid w:val="00691474"/>
    <w:rsid w:val="00693FAF"/>
    <w:rsid w:val="006956E7"/>
    <w:rsid w:val="006A13C8"/>
    <w:rsid w:val="006A14FF"/>
    <w:rsid w:val="006A1C5E"/>
    <w:rsid w:val="006A39D6"/>
    <w:rsid w:val="006A3A39"/>
    <w:rsid w:val="006A7C9E"/>
    <w:rsid w:val="006B026A"/>
    <w:rsid w:val="006B74AD"/>
    <w:rsid w:val="006B7981"/>
    <w:rsid w:val="006C0035"/>
    <w:rsid w:val="006C6078"/>
    <w:rsid w:val="006C6F6E"/>
    <w:rsid w:val="006C729C"/>
    <w:rsid w:val="006D03D7"/>
    <w:rsid w:val="006D2B14"/>
    <w:rsid w:val="006D6420"/>
    <w:rsid w:val="006D66A6"/>
    <w:rsid w:val="006D7335"/>
    <w:rsid w:val="006D79D6"/>
    <w:rsid w:val="006E0950"/>
    <w:rsid w:val="006E1943"/>
    <w:rsid w:val="006E48D2"/>
    <w:rsid w:val="006E49A0"/>
    <w:rsid w:val="006E64A6"/>
    <w:rsid w:val="006E6EBB"/>
    <w:rsid w:val="006E7034"/>
    <w:rsid w:val="006F02B3"/>
    <w:rsid w:val="006F0A2D"/>
    <w:rsid w:val="006F1F41"/>
    <w:rsid w:val="006F792D"/>
    <w:rsid w:val="006F79D0"/>
    <w:rsid w:val="00703A04"/>
    <w:rsid w:val="00704777"/>
    <w:rsid w:val="00705023"/>
    <w:rsid w:val="00707693"/>
    <w:rsid w:val="0071037F"/>
    <w:rsid w:val="007105A2"/>
    <w:rsid w:val="00710A71"/>
    <w:rsid w:val="00711205"/>
    <w:rsid w:val="0071128E"/>
    <w:rsid w:val="00715251"/>
    <w:rsid w:val="00715819"/>
    <w:rsid w:val="007163C7"/>
    <w:rsid w:val="0071736C"/>
    <w:rsid w:val="00717859"/>
    <w:rsid w:val="0072062F"/>
    <w:rsid w:val="00725DD0"/>
    <w:rsid w:val="00727498"/>
    <w:rsid w:val="007356B6"/>
    <w:rsid w:val="00736157"/>
    <w:rsid w:val="00737374"/>
    <w:rsid w:val="00737F76"/>
    <w:rsid w:val="007408D0"/>
    <w:rsid w:val="0074112F"/>
    <w:rsid w:val="007411D3"/>
    <w:rsid w:val="0075066B"/>
    <w:rsid w:val="00750C6D"/>
    <w:rsid w:val="007519A7"/>
    <w:rsid w:val="007519F4"/>
    <w:rsid w:val="00754437"/>
    <w:rsid w:val="00756409"/>
    <w:rsid w:val="0075740D"/>
    <w:rsid w:val="00762658"/>
    <w:rsid w:val="00766D72"/>
    <w:rsid w:val="007670E2"/>
    <w:rsid w:val="00771166"/>
    <w:rsid w:val="00774683"/>
    <w:rsid w:val="007761B8"/>
    <w:rsid w:val="007777B5"/>
    <w:rsid w:val="00781B3C"/>
    <w:rsid w:val="00786C6C"/>
    <w:rsid w:val="0079005B"/>
    <w:rsid w:val="00790731"/>
    <w:rsid w:val="00796E7D"/>
    <w:rsid w:val="00797149"/>
    <w:rsid w:val="007A0780"/>
    <w:rsid w:val="007A0C64"/>
    <w:rsid w:val="007A0DDF"/>
    <w:rsid w:val="007A1DC6"/>
    <w:rsid w:val="007A5191"/>
    <w:rsid w:val="007A6ADE"/>
    <w:rsid w:val="007A6D4F"/>
    <w:rsid w:val="007A7546"/>
    <w:rsid w:val="007B0D8C"/>
    <w:rsid w:val="007B1482"/>
    <w:rsid w:val="007B1D4B"/>
    <w:rsid w:val="007B3D8F"/>
    <w:rsid w:val="007B5429"/>
    <w:rsid w:val="007B5FDD"/>
    <w:rsid w:val="007B6356"/>
    <w:rsid w:val="007B6D74"/>
    <w:rsid w:val="007C46B2"/>
    <w:rsid w:val="007C4FBB"/>
    <w:rsid w:val="007C58F3"/>
    <w:rsid w:val="007C6794"/>
    <w:rsid w:val="007D7F5D"/>
    <w:rsid w:val="007E234E"/>
    <w:rsid w:val="00800A5A"/>
    <w:rsid w:val="00801E6C"/>
    <w:rsid w:val="00802A66"/>
    <w:rsid w:val="00802C35"/>
    <w:rsid w:val="00804C04"/>
    <w:rsid w:val="00804D8F"/>
    <w:rsid w:val="00804ECF"/>
    <w:rsid w:val="00807A78"/>
    <w:rsid w:val="008100B6"/>
    <w:rsid w:val="00810A2F"/>
    <w:rsid w:val="008115DF"/>
    <w:rsid w:val="00811F98"/>
    <w:rsid w:val="00812D74"/>
    <w:rsid w:val="00813DFD"/>
    <w:rsid w:val="008145C1"/>
    <w:rsid w:val="00814B04"/>
    <w:rsid w:val="00814EA5"/>
    <w:rsid w:val="00815505"/>
    <w:rsid w:val="008161D7"/>
    <w:rsid w:val="0081755F"/>
    <w:rsid w:val="00821D2E"/>
    <w:rsid w:val="008221DB"/>
    <w:rsid w:val="008266FD"/>
    <w:rsid w:val="00830353"/>
    <w:rsid w:val="0083516E"/>
    <w:rsid w:val="00835215"/>
    <w:rsid w:val="0083577E"/>
    <w:rsid w:val="008402B5"/>
    <w:rsid w:val="00843616"/>
    <w:rsid w:val="00843FBB"/>
    <w:rsid w:val="008442C8"/>
    <w:rsid w:val="0084457C"/>
    <w:rsid w:val="00846144"/>
    <w:rsid w:val="008506DB"/>
    <w:rsid w:val="00850F81"/>
    <w:rsid w:val="0085265E"/>
    <w:rsid w:val="0085330C"/>
    <w:rsid w:val="00854527"/>
    <w:rsid w:val="0086247C"/>
    <w:rsid w:val="00862823"/>
    <w:rsid w:val="00864A18"/>
    <w:rsid w:val="00865F17"/>
    <w:rsid w:val="008662AE"/>
    <w:rsid w:val="00866411"/>
    <w:rsid w:val="00867064"/>
    <w:rsid w:val="0087040C"/>
    <w:rsid w:val="00871066"/>
    <w:rsid w:val="008728FF"/>
    <w:rsid w:val="00872A6A"/>
    <w:rsid w:val="00875E0E"/>
    <w:rsid w:val="008775E2"/>
    <w:rsid w:val="00880A85"/>
    <w:rsid w:val="00880EBC"/>
    <w:rsid w:val="00882021"/>
    <w:rsid w:val="00886CEF"/>
    <w:rsid w:val="00890B07"/>
    <w:rsid w:val="0089175D"/>
    <w:rsid w:val="00892908"/>
    <w:rsid w:val="00892EEB"/>
    <w:rsid w:val="00893D74"/>
    <w:rsid w:val="008957A7"/>
    <w:rsid w:val="00896100"/>
    <w:rsid w:val="008962E8"/>
    <w:rsid w:val="008A30EA"/>
    <w:rsid w:val="008A5AA5"/>
    <w:rsid w:val="008A5D99"/>
    <w:rsid w:val="008A64E6"/>
    <w:rsid w:val="008A7CE8"/>
    <w:rsid w:val="008B08FA"/>
    <w:rsid w:val="008B0DC5"/>
    <w:rsid w:val="008B1BBF"/>
    <w:rsid w:val="008B2414"/>
    <w:rsid w:val="008B381C"/>
    <w:rsid w:val="008B3A4F"/>
    <w:rsid w:val="008B441B"/>
    <w:rsid w:val="008B54EB"/>
    <w:rsid w:val="008B6050"/>
    <w:rsid w:val="008C14E9"/>
    <w:rsid w:val="008C1C3F"/>
    <w:rsid w:val="008C1C8C"/>
    <w:rsid w:val="008C2701"/>
    <w:rsid w:val="008C2DAF"/>
    <w:rsid w:val="008C4350"/>
    <w:rsid w:val="008C469C"/>
    <w:rsid w:val="008C4A40"/>
    <w:rsid w:val="008C4DAE"/>
    <w:rsid w:val="008C529E"/>
    <w:rsid w:val="008C560B"/>
    <w:rsid w:val="008C7CC7"/>
    <w:rsid w:val="008D18D5"/>
    <w:rsid w:val="008D6490"/>
    <w:rsid w:val="008D7031"/>
    <w:rsid w:val="008D74F2"/>
    <w:rsid w:val="008D7607"/>
    <w:rsid w:val="008E2276"/>
    <w:rsid w:val="008E4F2D"/>
    <w:rsid w:val="008E5532"/>
    <w:rsid w:val="008E5859"/>
    <w:rsid w:val="008E6B85"/>
    <w:rsid w:val="008F10A1"/>
    <w:rsid w:val="008F1258"/>
    <w:rsid w:val="008F32EA"/>
    <w:rsid w:val="008F5CF7"/>
    <w:rsid w:val="008F7839"/>
    <w:rsid w:val="00901CA2"/>
    <w:rsid w:val="00904584"/>
    <w:rsid w:val="009058A5"/>
    <w:rsid w:val="009063AC"/>
    <w:rsid w:val="00907D72"/>
    <w:rsid w:val="00914236"/>
    <w:rsid w:val="00915CC0"/>
    <w:rsid w:val="00916B6C"/>
    <w:rsid w:val="00921040"/>
    <w:rsid w:val="009216AD"/>
    <w:rsid w:val="0092301B"/>
    <w:rsid w:val="009234CB"/>
    <w:rsid w:val="0092365E"/>
    <w:rsid w:val="00924D83"/>
    <w:rsid w:val="00925C8C"/>
    <w:rsid w:val="00926A1A"/>
    <w:rsid w:val="009331DB"/>
    <w:rsid w:val="009356CD"/>
    <w:rsid w:val="009359EA"/>
    <w:rsid w:val="009369E0"/>
    <w:rsid w:val="0093720A"/>
    <w:rsid w:val="00937631"/>
    <w:rsid w:val="0094183E"/>
    <w:rsid w:val="00941C59"/>
    <w:rsid w:val="00943BCE"/>
    <w:rsid w:val="0094434B"/>
    <w:rsid w:val="00947BE8"/>
    <w:rsid w:val="0095069F"/>
    <w:rsid w:val="00953481"/>
    <w:rsid w:val="00955573"/>
    <w:rsid w:val="009571C4"/>
    <w:rsid w:val="009577DA"/>
    <w:rsid w:val="009604CF"/>
    <w:rsid w:val="00963584"/>
    <w:rsid w:val="00963670"/>
    <w:rsid w:val="009652FC"/>
    <w:rsid w:val="00966392"/>
    <w:rsid w:val="00966C45"/>
    <w:rsid w:val="00966CE6"/>
    <w:rsid w:val="00970FAB"/>
    <w:rsid w:val="00973176"/>
    <w:rsid w:val="009767DE"/>
    <w:rsid w:val="009769F9"/>
    <w:rsid w:val="00977129"/>
    <w:rsid w:val="00980E9E"/>
    <w:rsid w:val="00983AE7"/>
    <w:rsid w:val="00983C4C"/>
    <w:rsid w:val="00983EE6"/>
    <w:rsid w:val="00987181"/>
    <w:rsid w:val="00987664"/>
    <w:rsid w:val="00987734"/>
    <w:rsid w:val="009A0CD7"/>
    <w:rsid w:val="009A1DE5"/>
    <w:rsid w:val="009A5024"/>
    <w:rsid w:val="009B1E41"/>
    <w:rsid w:val="009B6FB3"/>
    <w:rsid w:val="009C12AB"/>
    <w:rsid w:val="009C1E20"/>
    <w:rsid w:val="009C5623"/>
    <w:rsid w:val="009C582F"/>
    <w:rsid w:val="009D181D"/>
    <w:rsid w:val="009D207C"/>
    <w:rsid w:val="009D29F7"/>
    <w:rsid w:val="009D375F"/>
    <w:rsid w:val="009D52FD"/>
    <w:rsid w:val="009D5A07"/>
    <w:rsid w:val="009E2238"/>
    <w:rsid w:val="009E7F54"/>
    <w:rsid w:val="009F1E1D"/>
    <w:rsid w:val="009F21AF"/>
    <w:rsid w:val="009F336E"/>
    <w:rsid w:val="009F3399"/>
    <w:rsid w:val="009F6025"/>
    <w:rsid w:val="00A01774"/>
    <w:rsid w:val="00A03155"/>
    <w:rsid w:val="00A053C8"/>
    <w:rsid w:val="00A05992"/>
    <w:rsid w:val="00A0783A"/>
    <w:rsid w:val="00A10D3E"/>
    <w:rsid w:val="00A1239E"/>
    <w:rsid w:val="00A174A2"/>
    <w:rsid w:val="00A17A3B"/>
    <w:rsid w:val="00A17A73"/>
    <w:rsid w:val="00A20684"/>
    <w:rsid w:val="00A21055"/>
    <w:rsid w:val="00A22C5A"/>
    <w:rsid w:val="00A23369"/>
    <w:rsid w:val="00A30176"/>
    <w:rsid w:val="00A31D3E"/>
    <w:rsid w:val="00A3435B"/>
    <w:rsid w:val="00A34AD8"/>
    <w:rsid w:val="00A36609"/>
    <w:rsid w:val="00A36749"/>
    <w:rsid w:val="00A36756"/>
    <w:rsid w:val="00A3720F"/>
    <w:rsid w:val="00A37D7B"/>
    <w:rsid w:val="00A41FFF"/>
    <w:rsid w:val="00A44891"/>
    <w:rsid w:val="00A452C3"/>
    <w:rsid w:val="00A47680"/>
    <w:rsid w:val="00A5147B"/>
    <w:rsid w:val="00A537AA"/>
    <w:rsid w:val="00A5435C"/>
    <w:rsid w:val="00A613B6"/>
    <w:rsid w:val="00A61E14"/>
    <w:rsid w:val="00A62B5F"/>
    <w:rsid w:val="00A63209"/>
    <w:rsid w:val="00A64892"/>
    <w:rsid w:val="00A657A0"/>
    <w:rsid w:val="00A665F0"/>
    <w:rsid w:val="00A66DC2"/>
    <w:rsid w:val="00A67647"/>
    <w:rsid w:val="00A7263F"/>
    <w:rsid w:val="00A73993"/>
    <w:rsid w:val="00A80443"/>
    <w:rsid w:val="00A82ECC"/>
    <w:rsid w:val="00A837DA"/>
    <w:rsid w:val="00A8443A"/>
    <w:rsid w:val="00A84F11"/>
    <w:rsid w:val="00A90F0A"/>
    <w:rsid w:val="00A92453"/>
    <w:rsid w:val="00A93B53"/>
    <w:rsid w:val="00A945E5"/>
    <w:rsid w:val="00A952AE"/>
    <w:rsid w:val="00A954E0"/>
    <w:rsid w:val="00A96A8F"/>
    <w:rsid w:val="00AA27FB"/>
    <w:rsid w:val="00AA3888"/>
    <w:rsid w:val="00AB3F78"/>
    <w:rsid w:val="00AB59AA"/>
    <w:rsid w:val="00AB78F8"/>
    <w:rsid w:val="00AC2627"/>
    <w:rsid w:val="00AC45C7"/>
    <w:rsid w:val="00AC55E1"/>
    <w:rsid w:val="00AC6343"/>
    <w:rsid w:val="00AC6BD3"/>
    <w:rsid w:val="00AC7BC2"/>
    <w:rsid w:val="00AD2385"/>
    <w:rsid w:val="00AD6D11"/>
    <w:rsid w:val="00AE3F72"/>
    <w:rsid w:val="00AE43BC"/>
    <w:rsid w:val="00AE49FB"/>
    <w:rsid w:val="00AE68E7"/>
    <w:rsid w:val="00AE69A1"/>
    <w:rsid w:val="00AF0EAD"/>
    <w:rsid w:val="00AF428E"/>
    <w:rsid w:val="00AF5232"/>
    <w:rsid w:val="00AF7246"/>
    <w:rsid w:val="00B02663"/>
    <w:rsid w:val="00B04AC2"/>
    <w:rsid w:val="00B0616E"/>
    <w:rsid w:val="00B12681"/>
    <w:rsid w:val="00B135E5"/>
    <w:rsid w:val="00B17C9C"/>
    <w:rsid w:val="00B204FA"/>
    <w:rsid w:val="00B20F16"/>
    <w:rsid w:val="00B21601"/>
    <w:rsid w:val="00B23341"/>
    <w:rsid w:val="00B25655"/>
    <w:rsid w:val="00B25B7C"/>
    <w:rsid w:val="00B26D36"/>
    <w:rsid w:val="00B27788"/>
    <w:rsid w:val="00B27835"/>
    <w:rsid w:val="00B27AE1"/>
    <w:rsid w:val="00B3039F"/>
    <w:rsid w:val="00B31365"/>
    <w:rsid w:val="00B313A5"/>
    <w:rsid w:val="00B353D5"/>
    <w:rsid w:val="00B36693"/>
    <w:rsid w:val="00B401DE"/>
    <w:rsid w:val="00B430EA"/>
    <w:rsid w:val="00B44901"/>
    <w:rsid w:val="00B45017"/>
    <w:rsid w:val="00B46A20"/>
    <w:rsid w:val="00B500C9"/>
    <w:rsid w:val="00B50592"/>
    <w:rsid w:val="00B50615"/>
    <w:rsid w:val="00B50FE9"/>
    <w:rsid w:val="00B5155A"/>
    <w:rsid w:val="00B51813"/>
    <w:rsid w:val="00B524DE"/>
    <w:rsid w:val="00B544A2"/>
    <w:rsid w:val="00B60A2C"/>
    <w:rsid w:val="00B6123A"/>
    <w:rsid w:val="00B614CF"/>
    <w:rsid w:val="00B63082"/>
    <w:rsid w:val="00B633C5"/>
    <w:rsid w:val="00B63D8A"/>
    <w:rsid w:val="00B66C73"/>
    <w:rsid w:val="00B70234"/>
    <w:rsid w:val="00B72128"/>
    <w:rsid w:val="00B748F1"/>
    <w:rsid w:val="00B756EE"/>
    <w:rsid w:val="00B76D4F"/>
    <w:rsid w:val="00B802BD"/>
    <w:rsid w:val="00B82B2D"/>
    <w:rsid w:val="00B83074"/>
    <w:rsid w:val="00B84EE3"/>
    <w:rsid w:val="00B875AA"/>
    <w:rsid w:val="00B909B0"/>
    <w:rsid w:val="00B91C03"/>
    <w:rsid w:val="00B94052"/>
    <w:rsid w:val="00B9480A"/>
    <w:rsid w:val="00B94AD4"/>
    <w:rsid w:val="00B95CBC"/>
    <w:rsid w:val="00B96592"/>
    <w:rsid w:val="00B978BB"/>
    <w:rsid w:val="00B9796A"/>
    <w:rsid w:val="00BA11C3"/>
    <w:rsid w:val="00BA1D90"/>
    <w:rsid w:val="00BA425A"/>
    <w:rsid w:val="00BA7746"/>
    <w:rsid w:val="00BA7B31"/>
    <w:rsid w:val="00BB1343"/>
    <w:rsid w:val="00BB203D"/>
    <w:rsid w:val="00BB23DE"/>
    <w:rsid w:val="00BB2F11"/>
    <w:rsid w:val="00BB4692"/>
    <w:rsid w:val="00BB4DAE"/>
    <w:rsid w:val="00BB53C1"/>
    <w:rsid w:val="00BB5C37"/>
    <w:rsid w:val="00BC03E9"/>
    <w:rsid w:val="00BC07D5"/>
    <w:rsid w:val="00BC0E0A"/>
    <w:rsid w:val="00BC2987"/>
    <w:rsid w:val="00BC3A22"/>
    <w:rsid w:val="00BC6B06"/>
    <w:rsid w:val="00BC7777"/>
    <w:rsid w:val="00BD004C"/>
    <w:rsid w:val="00BD00BC"/>
    <w:rsid w:val="00BD3572"/>
    <w:rsid w:val="00BD39B8"/>
    <w:rsid w:val="00BD41B6"/>
    <w:rsid w:val="00BD49FE"/>
    <w:rsid w:val="00BD544E"/>
    <w:rsid w:val="00BD7FD2"/>
    <w:rsid w:val="00BE0A8F"/>
    <w:rsid w:val="00BE167F"/>
    <w:rsid w:val="00BE2953"/>
    <w:rsid w:val="00BE76CC"/>
    <w:rsid w:val="00BF1876"/>
    <w:rsid w:val="00BF1F80"/>
    <w:rsid w:val="00BF434F"/>
    <w:rsid w:val="00BF480C"/>
    <w:rsid w:val="00BF4D3B"/>
    <w:rsid w:val="00BF4E9E"/>
    <w:rsid w:val="00BF50FF"/>
    <w:rsid w:val="00BF51E2"/>
    <w:rsid w:val="00BF70C2"/>
    <w:rsid w:val="00BF748C"/>
    <w:rsid w:val="00C01E57"/>
    <w:rsid w:val="00C057E7"/>
    <w:rsid w:val="00C05A1C"/>
    <w:rsid w:val="00C0671B"/>
    <w:rsid w:val="00C10ACF"/>
    <w:rsid w:val="00C10CBD"/>
    <w:rsid w:val="00C12E70"/>
    <w:rsid w:val="00C14B78"/>
    <w:rsid w:val="00C15F04"/>
    <w:rsid w:val="00C17ACD"/>
    <w:rsid w:val="00C205A8"/>
    <w:rsid w:val="00C22114"/>
    <w:rsid w:val="00C2281E"/>
    <w:rsid w:val="00C241CE"/>
    <w:rsid w:val="00C31375"/>
    <w:rsid w:val="00C32CC3"/>
    <w:rsid w:val="00C33340"/>
    <w:rsid w:val="00C36B11"/>
    <w:rsid w:val="00C36EFC"/>
    <w:rsid w:val="00C41441"/>
    <w:rsid w:val="00C42358"/>
    <w:rsid w:val="00C42AB3"/>
    <w:rsid w:val="00C44945"/>
    <w:rsid w:val="00C44976"/>
    <w:rsid w:val="00C47066"/>
    <w:rsid w:val="00C50B10"/>
    <w:rsid w:val="00C50D2A"/>
    <w:rsid w:val="00C51515"/>
    <w:rsid w:val="00C53031"/>
    <w:rsid w:val="00C5334D"/>
    <w:rsid w:val="00C54076"/>
    <w:rsid w:val="00C541D3"/>
    <w:rsid w:val="00C54E7F"/>
    <w:rsid w:val="00C553E8"/>
    <w:rsid w:val="00C6156E"/>
    <w:rsid w:val="00C65965"/>
    <w:rsid w:val="00C659B5"/>
    <w:rsid w:val="00C65B3B"/>
    <w:rsid w:val="00C67473"/>
    <w:rsid w:val="00C678F0"/>
    <w:rsid w:val="00C709BD"/>
    <w:rsid w:val="00C7332E"/>
    <w:rsid w:val="00C75289"/>
    <w:rsid w:val="00C76F9C"/>
    <w:rsid w:val="00C80020"/>
    <w:rsid w:val="00C81011"/>
    <w:rsid w:val="00C82073"/>
    <w:rsid w:val="00C84653"/>
    <w:rsid w:val="00C84DEA"/>
    <w:rsid w:val="00C867CF"/>
    <w:rsid w:val="00C910DE"/>
    <w:rsid w:val="00C92B1E"/>
    <w:rsid w:val="00C933E6"/>
    <w:rsid w:val="00C974BD"/>
    <w:rsid w:val="00C976A6"/>
    <w:rsid w:val="00CA01C8"/>
    <w:rsid w:val="00CA10AF"/>
    <w:rsid w:val="00CA6102"/>
    <w:rsid w:val="00CA7090"/>
    <w:rsid w:val="00CB06BB"/>
    <w:rsid w:val="00CB0EF5"/>
    <w:rsid w:val="00CB420E"/>
    <w:rsid w:val="00CB52A9"/>
    <w:rsid w:val="00CB5A00"/>
    <w:rsid w:val="00CC25A5"/>
    <w:rsid w:val="00CC4781"/>
    <w:rsid w:val="00CC4A36"/>
    <w:rsid w:val="00CC5AE9"/>
    <w:rsid w:val="00CC699A"/>
    <w:rsid w:val="00CC6D47"/>
    <w:rsid w:val="00CD2EAE"/>
    <w:rsid w:val="00CD397D"/>
    <w:rsid w:val="00CD4415"/>
    <w:rsid w:val="00CD4DFC"/>
    <w:rsid w:val="00CD4FA4"/>
    <w:rsid w:val="00CD539F"/>
    <w:rsid w:val="00CD54BE"/>
    <w:rsid w:val="00CD5F3D"/>
    <w:rsid w:val="00CD609B"/>
    <w:rsid w:val="00CD6408"/>
    <w:rsid w:val="00CE58C1"/>
    <w:rsid w:val="00CE66D0"/>
    <w:rsid w:val="00CE7925"/>
    <w:rsid w:val="00CF05FC"/>
    <w:rsid w:val="00CF0AAD"/>
    <w:rsid w:val="00CF3D8B"/>
    <w:rsid w:val="00CF40FB"/>
    <w:rsid w:val="00CF4ACA"/>
    <w:rsid w:val="00CF59DA"/>
    <w:rsid w:val="00CF7D0E"/>
    <w:rsid w:val="00D00251"/>
    <w:rsid w:val="00D02AD1"/>
    <w:rsid w:val="00D046F7"/>
    <w:rsid w:val="00D05595"/>
    <w:rsid w:val="00D055AE"/>
    <w:rsid w:val="00D07F71"/>
    <w:rsid w:val="00D10357"/>
    <w:rsid w:val="00D10B71"/>
    <w:rsid w:val="00D10CC4"/>
    <w:rsid w:val="00D10D63"/>
    <w:rsid w:val="00D11E4C"/>
    <w:rsid w:val="00D12C71"/>
    <w:rsid w:val="00D1319E"/>
    <w:rsid w:val="00D14F80"/>
    <w:rsid w:val="00D1645B"/>
    <w:rsid w:val="00D16D33"/>
    <w:rsid w:val="00D21810"/>
    <w:rsid w:val="00D225E5"/>
    <w:rsid w:val="00D273A8"/>
    <w:rsid w:val="00D277C7"/>
    <w:rsid w:val="00D33DF5"/>
    <w:rsid w:val="00D35AA2"/>
    <w:rsid w:val="00D37482"/>
    <w:rsid w:val="00D37CF1"/>
    <w:rsid w:val="00D40EDF"/>
    <w:rsid w:val="00D411F3"/>
    <w:rsid w:val="00D44E1E"/>
    <w:rsid w:val="00D454A2"/>
    <w:rsid w:val="00D454FA"/>
    <w:rsid w:val="00D4640B"/>
    <w:rsid w:val="00D4667C"/>
    <w:rsid w:val="00D50A2D"/>
    <w:rsid w:val="00D535FE"/>
    <w:rsid w:val="00D55288"/>
    <w:rsid w:val="00D57063"/>
    <w:rsid w:val="00D5718D"/>
    <w:rsid w:val="00D5772D"/>
    <w:rsid w:val="00D60E8D"/>
    <w:rsid w:val="00D62002"/>
    <w:rsid w:val="00D64097"/>
    <w:rsid w:val="00D65438"/>
    <w:rsid w:val="00D67492"/>
    <w:rsid w:val="00D73E4A"/>
    <w:rsid w:val="00D76117"/>
    <w:rsid w:val="00D7716B"/>
    <w:rsid w:val="00D838CB"/>
    <w:rsid w:val="00D874F4"/>
    <w:rsid w:val="00D87E5F"/>
    <w:rsid w:val="00D91090"/>
    <w:rsid w:val="00D9201E"/>
    <w:rsid w:val="00D92749"/>
    <w:rsid w:val="00D94400"/>
    <w:rsid w:val="00D9761D"/>
    <w:rsid w:val="00DA03D1"/>
    <w:rsid w:val="00DA107F"/>
    <w:rsid w:val="00DA2CF0"/>
    <w:rsid w:val="00DA79D5"/>
    <w:rsid w:val="00DB007B"/>
    <w:rsid w:val="00DB26DD"/>
    <w:rsid w:val="00DB391C"/>
    <w:rsid w:val="00DB7FB5"/>
    <w:rsid w:val="00DC0680"/>
    <w:rsid w:val="00DC1CE5"/>
    <w:rsid w:val="00DC26DD"/>
    <w:rsid w:val="00DC490F"/>
    <w:rsid w:val="00DC68EB"/>
    <w:rsid w:val="00DD04DA"/>
    <w:rsid w:val="00DD0749"/>
    <w:rsid w:val="00DD1210"/>
    <w:rsid w:val="00DD14A2"/>
    <w:rsid w:val="00DD1E41"/>
    <w:rsid w:val="00DD3417"/>
    <w:rsid w:val="00DE23E2"/>
    <w:rsid w:val="00DE5FBD"/>
    <w:rsid w:val="00DE62D1"/>
    <w:rsid w:val="00DE751C"/>
    <w:rsid w:val="00DE799B"/>
    <w:rsid w:val="00DF178F"/>
    <w:rsid w:val="00DF244E"/>
    <w:rsid w:val="00DF2986"/>
    <w:rsid w:val="00DF38A5"/>
    <w:rsid w:val="00DF3D37"/>
    <w:rsid w:val="00DF56CA"/>
    <w:rsid w:val="00E00E86"/>
    <w:rsid w:val="00E018CE"/>
    <w:rsid w:val="00E052C1"/>
    <w:rsid w:val="00E07691"/>
    <w:rsid w:val="00E07F66"/>
    <w:rsid w:val="00E10283"/>
    <w:rsid w:val="00E10E29"/>
    <w:rsid w:val="00E124E6"/>
    <w:rsid w:val="00E13308"/>
    <w:rsid w:val="00E1454E"/>
    <w:rsid w:val="00E21669"/>
    <w:rsid w:val="00E23138"/>
    <w:rsid w:val="00E24905"/>
    <w:rsid w:val="00E25C72"/>
    <w:rsid w:val="00E26378"/>
    <w:rsid w:val="00E2683F"/>
    <w:rsid w:val="00E34CAC"/>
    <w:rsid w:val="00E35EC9"/>
    <w:rsid w:val="00E36128"/>
    <w:rsid w:val="00E365F1"/>
    <w:rsid w:val="00E40783"/>
    <w:rsid w:val="00E441A7"/>
    <w:rsid w:val="00E44E5D"/>
    <w:rsid w:val="00E44E91"/>
    <w:rsid w:val="00E45E7C"/>
    <w:rsid w:val="00E471DA"/>
    <w:rsid w:val="00E50653"/>
    <w:rsid w:val="00E53044"/>
    <w:rsid w:val="00E54EE4"/>
    <w:rsid w:val="00E55D32"/>
    <w:rsid w:val="00E56116"/>
    <w:rsid w:val="00E6165F"/>
    <w:rsid w:val="00E61F9B"/>
    <w:rsid w:val="00E66DD9"/>
    <w:rsid w:val="00E67068"/>
    <w:rsid w:val="00E674EA"/>
    <w:rsid w:val="00E73F15"/>
    <w:rsid w:val="00E75521"/>
    <w:rsid w:val="00E764C6"/>
    <w:rsid w:val="00E807D9"/>
    <w:rsid w:val="00E81B22"/>
    <w:rsid w:val="00E81EBC"/>
    <w:rsid w:val="00E82E95"/>
    <w:rsid w:val="00E84421"/>
    <w:rsid w:val="00E84D3D"/>
    <w:rsid w:val="00E852CB"/>
    <w:rsid w:val="00E90ED5"/>
    <w:rsid w:val="00E927F9"/>
    <w:rsid w:val="00E92F3A"/>
    <w:rsid w:val="00E936F4"/>
    <w:rsid w:val="00E957AE"/>
    <w:rsid w:val="00E968FB"/>
    <w:rsid w:val="00E96C81"/>
    <w:rsid w:val="00EA03F7"/>
    <w:rsid w:val="00EA24A2"/>
    <w:rsid w:val="00EA27F6"/>
    <w:rsid w:val="00EA2894"/>
    <w:rsid w:val="00EA3506"/>
    <w:rsid w:val="00EA534C"/>
    <w:rsid w:val="00EA6439"/>
    <w:rsid w:val="00EB2313"/>
    <w:rsid w:val="00EB28C6"/>
    <w:rsid w:val="00EB2E6C"/>
    <w:rsid w:val="00EB41F7"/>
    <w:rsid w:val="00EB489C"/>
    <w:rsid w:val="00EB585F"/>
    <w:rsid w:val="00EB64E9"/>
    <w:rsid w:val="00EB678E"/>
    <w:rsid w:val="00EB7AD8"/>
    <w:rsid w:val="00EB7F29"/>
    <w:rsid w:val="00EC04EF"/>
    <w:rsid w:val="00EC173D"/>
    <w:rsid w:val="00EC1E61"/>
    <w:rsid w:val="00EC278F"/>
    <w:rsid w:val="00EC36D4"/>
    <w:rsid w:val="00EC400F"/>
    <w:rsid w:val="00EC4AEE"/>
    <w:rsid w:val="00EC7C5A"/>
    <w:rsid w:val="00EC7CCB"/>
    <w:rsid w:val="00ED0333"/>
    <w:rsid w:val="00ED1EC8"/>
    <w:rsid w:val="00ED34B6"/>
    <w:rsid w:val="00ED3544"/>
    <w:rsid w:val="00ED6FFB"/>
    <w:rsid w:val="00EE20A2"/>
    <w:rsid w:val="00EE397F"/>
    <w:rsid w:val="00EE76BA"/>
    <w:rsid w:val="00EE7E1F"/>
    <w:rsid w:val="00EF3FFE"/>
    <w:rsid w:val="00EF4B2F"/>
    <w:rsid w:val="00EF52D5"/>
    <w:rsid w:val="00EF7AE7"/>
    <w:rsid w:val="00F034E9"/>
    <w:rsid w:val="00F06084"/>
    <w:rsid w:val="00F06102"/>
    <w:rsid w:val="00F063D8"/>
    <w:rsid w:val="00F06C09"/>
    <w:rsid w:val="00F10143"/>
    <w:rsid w:val="00F11AD9"/>
    <w:rsid w:val="00F11B5A"/>
    <w:rsid w:val="00F12EC4"/>
    <w:rsid w:val="00F140C4"/>
    <w:rsid w:val="00F141E7"/>
    <w:rsid w:val="00F15040"/>
    <w:rsid w:val="00F152C8"/>
    <w:rsid w:val="00F15629"/>
    <w:rsid w:val="00F15634"/>
    <w:rsid w:val="00F22533"/>
    <w:rsid w:val="00F22739"/>
    <w:rsid w:val="00F227C3"/>
    <w:rsid w:val="00F232FB"/>
    <w:rsid w:val="00F25120"/>
    <w:rsid w:val="00F31AFC"/>
    <w:rsid w:val="00F3446E"/>
    <w:rsid w:val="00F3477E"/>
    <w:rsid w:val="00F35E3E"/>
    <w:rsid w:val="00F37980"/>
    <w:rsid w:val="00F4046F"/>
    <w:rsid w:val="00F430F3"/>
    <w:rsid w:val="00F460C1"/>
    <w:rsid w:val="00F461A0"/>
    <w:rsid w:val="00F5085D"/>
    <w:rsid w:val="00F50BF7"/>
    <w:rsid w:val="00F51249"/>
    <w:rsid w:val="00F51764"/>
    <w:rsid w:val="00F51EA1"/>
    <w:rsid w:val="00F528ED"/>
    <w:rsid w:val="00F55BBC"/>
    <w:rsid w:val="00F579C9"/>
    <w:rsid w:val="00F57B77"/>
    <w:rsid w:val="00F6040A"/>
    <w:rsid w:val="00F60957"/>
    <w:rsid w:val="00F61239"/>
    <w:rsid w:val="00F638C6"/>
    <w:rsid w:val="00F64076"/>
    <w:rsid w:val="00F648D5"/>
    <w:rsid w:val="00F66B68"/>
    <w:rsid w:val="00F674BB"/>
    <w:rsid w:val="00F67B73"/>
    <w:rsid w:val="00F7101C"/>
    <w:rsid w:val="00F71394"/>
    <w:rsid w:val="00F71440"/>
    <w:rsid w:val="00F72C18"/>
    <w:rsid w:val="00F73856"/>
    <w:rsid w:val="00F75FD5"/>
    <w:rsid w:val="00F76EEA"/>
    <w:rsid w:val="00F83256"/>
    <w:rsid w:val="00F8667E"/>
    <w:rsid w:val="00F901AD"/>
    <w:rsid w:val="00F90897"/>
    <w:rsid w:val="00F91251"/>
    <w:rsid w:val="00F933D2"/>
    <w:rsid w:val="00F947F1"/>
    <w:rsid w:val="00F94A91"/>
    <w:rsid w:val="00F950AF"/>
    <w:rsid w:val="00FA17DE"/>
    <w:rsid w:val="00FA1BEC"/>
    <w:rsid w:val="00FA1E9B"/>
    <w:rsid w:val="00FA3D4D"/>
    <w:rsid w:val="00FA4268"/>
    <w:rsid w:val="00FA502E"/>
    <w:rsid w:val="00FA532B"/>
    <w:rsid w:val="00FA5E19"/>
    <w:rsid w:val="00FA77E9"/>
    <w:rsid w:val="00FB243D"/>
    <w:rsid w:val="00FB6281"/>
    <w:rsid w:val="00FC1FC0"/>
    <w:rsid w:val="00FC3AD0"/>
    <w:rsid w:val="00FC413A"/>
    <w:rsid w:val="00FC4863"/>
    <w:rsid w:val="00FC48E0"/>
    <w:rsid w:val="00FC6C8A"/>
    <w:rsid w:val="00FC6D07"/>
    <w:rsid w:val="00FC6FE5"/>
    <w:rsid w:val="00FD1C3A"/>
    <w:rsid w:val="00FD2D09"/>
    <w:rsid w:val="00FD4A7E"/>
    <w:rsid w:val="00FD7B4A"/>
    <w:rsid w:val="00FE03A7"/>
    <w:rsid w:val="00FE20D8"/>
    <w:rsid w:val="00FE2F65"/>
    <w:rsid w:val="00FE3A7F"/>
    <w:rsid w:val="00FE6410"/>
    <w:rsid w:val="00FE7BDE"/>
    <w:rsid w:val="00FF23BD"/>
    <w:rsid w:val="00FF4E3A"/>
    <w:rsid w:val="00FF56A1"/>
    <w:rsid w:val="02B566F2"/>
    <w:rsid w:val="03D989B3"/>
    <w:rsid w:val="04523C20"/>
    <w:rsid w:val="04AB1562"/>
    <w:rsid w:val="07049850"/>
    <w:rsid w:val="0A699F04"/>
    <w:rsid w:val="0C23310F"/>
    <w:rsid w:val="0DF23327"/>
    <w:rsid w:val="0EA3248D"/>
    <w:rsid w:val="0F55675F"/>
    <w:rsid w:val="0FB42753"/>
    <w:rsid w:val="15A19DAD"/>
    <w:rsid w:val="19AD4319"/>
    <w:rsid w:val="1A439E24"/>
    <w:rsid w:val="1AA786CD"/>
    <w:rsid w:val="1B38D8D4"/>
    <w:rsid w:val="1BCF2926"/>
    <w:rsid w:val="1CB72528"/>
    <w:rsid w:val="1DE2370B"/>
    <w:rsid w:val="21EDCE35"/>
    <w:rsid w:val="2255073A"/>
    <w:rsid w:val="22778034"/>
    <w:rsid w:val="22B09797"/>
    <w:rsid w:val="22FF7E9F"/>
    <w:rsid w:val="2834C7C8"/>
    <w:rsid w:val="288D1970"/>
    <w:rsid w:val="291FD91B"/>
    <w:rsid w:val="2B01C11C"/>
    <w:rsid w:val="2B9F925E"/>
    <w:rsid w:val="2D47E2D1"/>
    <w:rsid w:val="2DAA8994"/>
    <w:rsid w:val="2E2F5788"/>
    <w:rsid w:val="2F72CE8F"/>
    <w:rsid w:val="2F9DF891"/>
    <w:rsid w:val="326315EB"/>
    <w:rsid w:val="340A61BE"/>
    <w:rsid w:val="34A229B6"/>
    <w:rsid w:val="35EC1FC0"/>
    <w:rsid w:val="37514519"/>
    <w:rsid w:val="38A2555D"/>
    <w:rsid w:val="3ABF61BD"/>
    <w:rsid w:val="3BD274F2"/>
    <w:rsid w:val="3C0F879C"/>
    <w:rsid w:val="3D3421ED"/>
    <w:rsid w:val="40AE51DE"/>
    <w:rsid w:val="421CB8D8"/>
    <w:rsid w:val="428F1381"/>
    <w:rsid w:val="42B361AC"/>
    <w:rsid w:val="43B99405"/>
    <w:rsid w:val="4667BD56"/>
    <w:rsid w:val="47BD61FE"/>
    <w:rsid w:val="47E245FE"/>
    <w:rsid w:val="48268B92"/>
    <w:rsid w:val="484F106B"/>
    <w:rsid w:val="4BC71F2D"/>
    <w:rsid w:val="4CAD4D4F"/>
    <w:rsid w:val="4DA1FBC6"/>
    <w:rsid w:val="4E360DB0"/>
    <w:rsid w:val="4E6A1867"/>
    <w:rsid w:val="5063DFDB"/>
    <w:rsid w:val="50A9C510"/>
    <w:rsid w:val="52A887F3"/>
    <w:rsid w:val="52E94C60"/>
    <w:rsid w:val="55C6186B"/>
    <w:rsid w:val="55D34D5A"/>
    <w:rsid w:val="56004083"/>
    <w:rsid w:val="565C183F"/>
    <w:rsid w:val="568C8A4D"/>
    <w:rsid w:val="569B00E8"/>
    <w:rsid w:val="577ECB4E"/>
    <w:rsid w:val="57E995FA"/>
    <w:rsid w:val="5AB777E0"/>
    <w:rsid w:val="5ACB2BE1"/>
    <w:rsid w:val="5BFCC667"/>
    <w:rsid w:val="5E7074E6"/>
    <w:rsid w:val="5FD19C49"/>
    <w:rsid w:val="609AE5BC"/>
    <w:rsid w:val="6329485E"/>
    <w:rsid w:val="636E22BF"/>
    <w:rsid w:val="64828172"/>
    <w:rsid w:val="651FE9A0"/>
    <w:rsid w:val="6577E983"/>
    <w:rsid w:val="65E01B4C"/>
    <w:rsid w:val="6688B032"/>
    <w:rsid w:val="68D11B07"/>
    <w:rsid w:val="6A06B824"/>
    <w:rsid w:val="6EEE9694"/>
    <w:rsid w:val="6F8DD1EC"/>
    <w:rsid w:val="75295C54"/>
    <w:rsid w:val="77FAE5A0"/>
    <w:rsid w:val="791087C4"/>
    <w:rsid w:val="7B1A5A8C"/>
    <w:rsid w:val="7B7983FD"/>
    <w:rsid w:val="7C98D2D2"/>
    <w:rsid w:val="7CDA8577"/>
    <w:rsid w:val="7E6A2724"/>
    <w:rsid w:val="7FE5E1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22571D"/>
  <w15:chartTrackingRefBased/>
  <w15:docId w15:val="{6195DAB0-3488-F549-BAB8-3CB99A5C3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10A2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10A2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10A2F"/>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810A2F"/>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810A2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10A2F"/>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810A2F"/>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10A2F"/>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810A2F"/>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0A2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10A2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10A2F"/>
    <w:rPr>
      <w:rFonts w:eastAsiaTheme="majorEastAsia" w:cstheme="majorBidi"/>
      <w:color w:val="0F4761" w:themeColor="accent1" w:themeShade="BF"/>
      <w:sz w:val="32"/>
      <w:szCs w:val="32"/>
    </w:rPr>
  </w:style>
  <w:style w:type="character" w:customStyle="1" w:styleId="40">
    <w:name w:val="标题 4 字符"/>
    <w:basedOn w:val="a0"/>
    <w:link w:val="4"/>
    <w:uiPriority w:val="9"/>
    <w:semiHidden/>
    <w:rsid w:val="00810A2F"/>
    <w:rPr>
      <w:rFonts w:eastAsiaTheme="majorEastAsia" w:cstheme="majorBidi"/>
      <w:color w:val="0F4761" w:themeColor="accent1" w:themeShade="BF"/>
      <w:sz w:val="28"/>
      <w:szCs w:val="28"/>
    </w:rPr>
  </w:style>
  <w:style w:type="character" w:customStyle="1" w:styleId="50">
    <w:name w:val="标题 5 字符"/>
    <w:basedOn w:val="a0"/>
    <w:link w:val="5"/>
    <w:uiPriority w:val="9"/>
    <w:semiHidden/>
    <w:rsid w:val="00810A2F"/>
    <w:rPr>
      <w:rFonts w:eastAsiaTheme="majorEastAsia" w:cstheme="majorBidi"/>
      <w:color w:val="0F4761" w:themeColor="accent1" w:themeShade="BF"/>
    </w:rPr>
  </w:style>
  <w:style w:type="character" w:customStyle="1" w:styleId="60">
    <w:name w:val="标题 6 字符"/>
    <w:basedOn w:val="a0"/>
    <w:link w:val="6"/>
    <w:uiPriority w:val="9"/>
    <w:semiHidden/>
    <w:rsid w:val="00810A2F"/>
    <w:rPr>
      <w:rFonts w:eastAsiaTheme="majorEastAsia" w:cstheme="majorBidi"/>
      <w:color w:val="595959" w:themeColor="text1" w:themeTint="A6"/>
    </w:rPr>
  </w:style>
  <w:style w:type="character" w:customStyle="1" w:styleId="70">
    <w:name w:val="标题 7 字符"/>
    <w:basedOn w:val="a0"/>
    <w:link w:val="7"/>
    <w:uiPriority w:val="9"/>
    <w:semiHidden/>
    <w:rsid w:val="00810A2F"/>
    <w:rPr>
      <w:rFonts w:eastAsiaTheme="majorEastAsia" w:cstheme="majorBidi"/>
      <w:color w:val="595959" w:themeColor="text1" w:themeTint="A6"/>
    </w:rPr>
  </w:style>
  <w:style w:type="character" w:customStyle="1" w:styleId="80">
    <w:name w:val="标题 8 字符"/>
    <w:basedOn w:val="a0"/>
    <w:link w:val="8"/>
    <w:uiPriority w:val="9"/>
    <w:semiHidden/>
    <w:rsid w:val="00810A2F"/>
    <w:rPr>
      <w:rFonts w:eastAsiaTheme="majorEastAsia" w:cstheme="majorBidi"/>
      <w:color w:val="272727" w:themeColor="text1" w:themeTint="D8"/>
    </w:rPr>
  </w:style>
  <w:style w:type="character" w:customStyle="1" w:styleId="90">
    <w:name w:val="标题 9 字符"/>
    <w:basedOn w:val="a0"/>
    <w:link w:val="9"/>
    <w:uiPriority w:val="9"/>
    <w:semiHidden/>
    <w:rsid w:val="00810A2F"/>
    <w:rPr>
      <w:rFonts w:eastAsiaTheme="majorEastAsia" w:cstheme="majorBidi"/>
      <w:color w:val="272727" w:themeColor="text1" w:themeTint="D8"/>
    </w:rPr>
  </w:style>
  <w:style w:type="paragraph" w:styleId="a3">
    <w:name w:val="Title"/>
    <w:basedOn w:val="a"/>
    <w:next w:val="a"/>
    <w:link w:val="a4"/>
    <w:uiPriority w:val="10"/>
    <w:qFormat/>
    <w:rsid w:val="00810A2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10A2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10A2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10A2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10A2F"/>
    <w:pPr>
      <w:spacing w:before="160"/>
      <w:jc w:val="center"/>
    </w:pPr>
    <w:rPr>
      <w:i/>
      <w:iCs/>
      <w:color w:val="404040" w:themeColor="text1" w:themeTint="BF"/>
    </w:rPr>
  </w:style>
  <w:style w:type="character" w:customStyle="1" w:styleId="a8">
    <w:name w:val="引用 字符"/>
    <w:basedOn w:val="a0"/>
    <w:link w:val="a7"/>
    <w:uiPriority w:val="29"/>
    <w:rsid w:val="00810A2F"/>
    <w:rPr>
      <w:i/>
      <w:iCs/>
      <w:color w:val="404040" w:themeColor="text1" w:themeTint="BF"/>
    </w:rPr>
  </w:style>
  <w:style w:type="paragraph" w:styleId="a9">
    <w:name w:val="List Paragraph"/>
    <w:basedOn w:val="a"/>
    <w:uiPriority w:val="34"/>
    <w:qFormat/>
    <w:rsid w:val="00810A2F"/>
    <w:pPr>
      <w:ind w:left="720"/>
      <w:contextualSpacing/>
    </w:pPr>
  </w:style>
  <w:style w:type="character" w:styleId="aa">
    <w:name w:val="Intense Emphasis"/>
    <w:basedOn w:val="a0"/>
    <w:uiPriority w:val="21"/>
    <w:qFormat/>
    <w:rsid w:val="00810A2F"/>
    <w:rPr>
      <w:i/>
      <w:iCs/>
      <w:color w:val="0F4761" w:themeColor="accent1" w:themeShade="BF"/>
    </w:rPr>
  </w:style>
  <w:style w:type="paragraph" w:styleId="ab">
    <w:name w:val="Intense Quote"/>
    <w:basedOn w:val="a"/>
    <w:next w:val="a"/>
    <w:link w:val="ac"/>
    <w:uiPriority w:val="30"/>
    <w:qFormat/>
    <w:rsid w:val="00810A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10A2F"/>
    <w:rPr>
      <w:i/>
      <w:iCs/>
      <w:color w:val="0F4761" w:themeColor="accent1" w:themeShade="BF"/>
    </w:rPr>
  </w:style>
  <w:style w:type="character" w:styleId="ad">
    <w:name w:val="Intense Reference"/>
    <w:basedOn w:val="a0"/>
    <w:uiPriority w:val="32"/>
    <w:qFormat/>
    <w:rsid w:val="00810A2F"/>
    <w:rPr>
      <w:b/>
      <w:bCs/>
      <w:smallCaps/>
      <w:color w:val="0F4761" w:themeColor="accent1" w:themeShade="BF"/>
      <w:spacing w:val="5"/>
    </w:rPr>
  </w:style>
  <w:style w:type="paragraph" w:styleId="ae">
    <w:name w:val="header"/>
    <w:basedOn w:val="a"/>
    <w:link w:val="af"/>
    <w:uiPriority w:val="99"/>
    <w:unhideWhenUsed/>
    <w:rsid w:val="001037D0"/>
    <w:pPr>
      <w:tabs>
        <w:tab w:val="center" w:pos="4513"/>
        <w:tab w:val="right" w:pos="9026"/>
      </w:tabs>
      <w:snapToGrid w:val="0"/>
    </w:pPr>
    <w:rPr>
      <w:sz w:val="20"/>
      <w:szCs w:val="20"/>
    </w:rPr>
  </w:style>
  <w:style w:type="character" w:customStyle="1" w:styleId="af">
    <w:name w:val="页眉 字符"/>
    <w:basedOn w:val="a0"/>
    <w:link w:val="ae"/>
    <w:uiPriority w:val="99"/>
    <w:rsid w:val="001037D0"/>
    <w:rPr>
      <w:sz w:val="20"/>
      <w:szCs w:val="20"/>
    </w:rPr>
  </w:style>
  <w:style w:type="paragraph" w:styleId="af0">
    <w:name w:val="footer"/>
    <w:basedOn w:val="a"/>
    <w:link w:val="af1"/>
    <w:uiPriority w:val="99"/>
    <w:unhideWhenUsed/>
    <w:rsid w:val="001037D0"/>
    <w:pPr>
      <w:tabs>
        <w:tab w:val="center" w:pos="4513"/>
        <w:tab w:val="right" w:pos="9026"/>
      </w:tabs>
      <w:snapToGrid w:val="0"/>
    </w:pPr>
    <w:rPr>
      <w:sz w:val="20"/>
      <w:szCs w:val="20"/>
    </w:rPr>
  </w:style>
  <w:style w:type="character" w:customStyle="1" w:styleId="af1">
    <w:name w:val="页脚 字符"/>
    <w:basedOn w:val="a0"/>
    <w:link w:val="af0"/>
    <w:uiPriority w:val="99"/>
    <w:rsid w:val="001037D0"/>
    <w:rPr>
      <w:sz w:val="20"/>
      <w:szCs w:val="20"/>
    </w:rPr>
  </w:style>
  <w:style w:type="character" w:styleId="af2">
    <w:name w:val="Hyperlink"/>
    <w:basedOn w:val="a0"/>
    <w:uiPriority w:val="99"/>
    <w:unhideWhenUsed/>
    <w:rsid w:val="00421439"/>
    <w:rPr>
      <w:color w:val="467886" w:themeColor="hyperlink"/>
      <w:u w:val="single"/>
    </w:rPr>
  </w:style>
  <w:style w:type="character" w:styleId="af3">
    <w:name w:val="Unresolved Mention"/>
    <w:basedOn w:val="a0"/>
    <w:uiPriority w:val="99"/>
    <w:semiHidden/>
    <w:unhideWhenUsed/>
    <w:rsid w:val="00421439"/>
    <w:rPr>
      <w:color w:val="605E5C"/>
      <w:shd w:val="clear" w:color="auto" w:fill="E1DFDD"/>
    </w:rPr>
  </w:style>
  <w:style w:type="paragraph" w:styleId="af4">
    <w:name w:val="caption"/>
    <w:basedOn w:val="a"/>
    <w:next w:val="a"/>
    <w:uiPriority w:val="35"/>
    <w:unhideWhenUsed/>
    <w:qFormat/>
    <w:rsid w:val="00BD3572"/>
    <w:rPr>
      <w:sz w:val="20"/>
      <w:szCs w:val="20"/>
    </w:rPr>
  </w:style>
  <w:style w:type="paragraph" w:styleId="af5">
    <w:name w:val="Normal (Web)"/>
    <w:basedOn w:val="a"/>
    <w:uiPriority w:val="99"/>
    <w:semiHidden/>
    <w:unhideWhenUsed/>
    <w:rsid w:val="005A604C"/>
    <w:pPr>
      <w:widowControl/>
      <w:spacing w:before="100" w:beforeAutospacing="1" w:after="100" w:afterAutospacing="1" w:line="240" w:lineRule="auto"/>
    </w:pPr>
    <w:rPr>
      <w:rFonts w:ascii="Times New Roman" w:eastAsia="Times New Roman" w:hAnsi="Times New Roman" w:cs="Times New Roman"/>
      <w:kern w:val="0"/>
      <w14:ligatures w14:val="none"/>
    </w:rPr>
  </w:style>
  <w:style w:type="table" w:styleId="af6">
    <w:name w:val="Table Grid"/>
    <w:basedOn w:val="a1"/>
    <w:uiPriority w:val="39"/>
    <w:rsid w:val="002F2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7057">
      <w:bodyDiv w:val="1"/>
      <w:marLeft w:val="0"/>
      <w:marRight w:val="0"/>
      <w:marTop w:val="0"/>
      <w:marBottom w:val="0"/>
      <w:divBdr>
        <w:top w:val="none" w:sz="0" w:space="0" w:color="auto"/>
        <w:left w:val="none" w:sz="0" w:space="0" w:color="auto"/>
        <w:bottom w:val="none" w:sz="0" w:space="0" w:color="auto"/>
        <w:right w:val="none" w:sz="0" w:space="0" w:color="auto"/>
      </w:divBdr>
      <w:divsChild>
        <w:div w:id="843671773">
          <w:marLeft w:val="0"/>
          <w:marRight w:val="0"/>
          <w:marTop w:val="0"/>
          <w:marBottom w:val="0"/>
          <w:divBdr>
            <w:top w:val="none" w:sz="0" w:space="0" w:color="auto"/>
            <w:left w:val="none" w:sz="0" w:space="0" w:color="auto"/>
            <w:bottom w:val="none" w:sz="0" w:space="0" w:color="auto"/>
            <w:right w:val="none" w:sz="0" w:space="0" w:color="auto"/>
          </w:divBdr>
          <w:divsChild>
            <w:div w:id="945238264">
              <w:marLeft w:val="0"/>
              <w:marRight w:val="0"/>
              <w:marTop w:val="0"/>
              <w:marBottom w:val="0"/>
              <w:divBdr>
                <w:top w:val="none" w:sz="0" w:space="0" w:color="auto"/>
                <w:left w:val="none" w:sz="0" w:space="0" w:color="auto"/>
                <w:bottom w:val="none" w:sz="0" w:space="0" w:color="auto"/>
                <w:right w:val="none" w:sz="0" w:space="0" w:color="auto"/>
              </w:divBdr>
              <w:divsChild>
                <w:div w:id="37382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477">
      <w:bodyDiv w:val="1"/>
      <w:marLeft w:val="0"/>
      <w:marRight w:val="0"/>
      <w:marTop w:val="0"/>
      <w:marBottom w:val="0"/>
      <w:divBdr>
        <w:top w:val="none" w:sz="0" w:space="0" w:color="auto"/>
        <w:left w:val="none" w:sz="0" w:space="0" w:color="auto"/>
        <w:bottom w:val="none" w:sz="0" w:space="0" w:color="auto"/>
        <w:right w:val="none" w:sz="0" w:space="0" w:color="auto"/>
      </w:divBdr>
    </w:div>
    <w:div w:id="45102896">
      <w:bodyDiv w:val="1"/>
      <w:marLeft w:val="0"/>
      <w:marRight w:val="0"/>
      <w:marTop w:val="0"/>
      <w:marBottom w:val="0"/>
      <w:divBdr>
        <w:top w:val="none" w:sz="0" w:space="0" w:color="auto"/>
        <w:left w:val="none" w:sz="0" w:space="0" w:color="auto"/>
        <w:bottom w:val="none" w:sz="0" w:space="0" w:color="auto"/>
        <w:right w:val="none" w:sz="0" w:space="0" w:color="auto"/>
      </w:divBdr>
    </w:div>
    <w:div w:id="269509979">
      <w:bodyDiv w:val="1"/>
      <w:marLeft w:val="0"/>
      <w:marRight w:val="0"/>
      <w:marTop w:val="0"/>
      <w:marBottom w:val="0"/>
      <w:divBdr>
        <w:top w:val="none" w:sz="0" w:space="0" w:color="auto"/>
        <w:left w:val="none" w:sz="0" w:space="0" w:color="auto"/>
        <w:bottom w:val="none" w:sz="0" w:space="0" w:color="auto"/>
        <w:right w:val="none" w:sz="0" w:space="0" w:color="auto"/>
      </w:divBdr>
    </w:div>
    <w:div w:id="510292606">
      <w:bodyDiv w:val="1"/>
      <w:marLeft w:val="0"/>
      <w:marRight w:val="0"/>
      <w:marTop w:val="0"/>
      <w:marBottom w:val="0"/>
      <w:divBdr>
        <w:top w:val="none" w:sz="0" w:space="0" w:color="auto"/>
        <w:left w:val="none" w:sz="0" w:space="0" w:color="auto"/>
        <w:bottom w:val="none" w:sz="0" w:space="0" w:color="auto"/>
        <w:right w:val="none" w:sz="0" w:space="0" w:color="auto"/>
      </w:divBdr>
    </w:div>
    <w:div w:id="622229316">
      <w:bodyDiv w:val="1"/>
      <w:marLeft w:val="0"/>
      <w:marRight w:val="0"/>
      <w:marTop w:val="0"/>
      <w:marBottom w:val="0"/>
      <w:divBdr>
        <w:top w:val="none" w:sz="0" w:space="0" w:color="auto"/>
        <w:left w:val="none" w:sz="0" w:space="0" w:color="auto"/>
        <w:bottom w:val="none" w:sz="0" w:space="0" w:color="auto"/>
        <w:right w:val="none" w:sz="0" w:space="0" w:color="auto"/>
      </w:divBdr>
    </w:div>
    <w:div w:id="650911341">
      <w:bodyDiv w:val="1"/>
      <w:marLeft w:val="0"/>
      <w:marRight w:val="0"/>
      <w:marTop w:val="0"/>
      <w:marBottom w:val="0"/>
      <w:divBdr>
        <w:top w:val="none" w:sz="0" w:space="0" w:color="auto"/>
        <w:left w:val="none" w:sz="0" w:space="0" w:color="auto"/>
        <w:bottom w:val="none" w:sz="0" w:space="0" w:color="auto"/>
        <w:right w:val="none" w:sz="0" w:space="0" w:color="auto"/>
      </w:divBdr>
    </w:div>
    <w:div w:id="656737014">
      <w:bodyDiv w:val="1"/>
      <w:marLeft w:val="0"/>
      <w:marRight w:val="0"/>
      <w:marTop w:val="0"/>
      <w:marBottom w:val="0"/>
      <w:divBdr>
        <w:top w:val="none" w:sz="0" w:space="0" w:color="auto"/>
        <w:left w:val="none" w:sz="0" w:space="0" w:color="auto"/>
        <w:bottom w:val="none" w:sz="0" w:space="0" w:color="auto"/>
        <w:right w:val="none" w:sz="0" w:space="0" w:color="auto"/>
      </w:divBdr>
    </w:div>
    <w:div w:id="845443069">
      <w:bodyDiv w:val="1"/>
      <w:marLeft w:val="0"/>
      <w:marRight w:val="0"/>
      <w:marTop w:val="0"/>
      <w:marBottom w:val="0"/>
      <w:divBdr>
        <w:top w:val="none" w:sz="0" w:space="0" w:color="auto"/>
        <w:left w:val="none" w:sz="0" w:space="0" w:color="auto"/>
        <w:bottom w:val="none" w:sz="0" w:space="0" w:color="auto"/>
        <w:right w:val="none" w:sz="0" w:space="0" w:color="auto"/>
      </w:divBdr>
      <w:divsChild>
        <w:div w:id="318770979">
          <w:marLeft w:val="0"/>
          <w:marRight w:val="0"/>
          <w:marTop w:val="0"/>
          <w:marBottom w:val="0"/>
          <w:divBdr>
            <w:top w:val="none" w:sz="0" w:space="0" w:color="auto"/>
            <w:left w:val="none" w:sz="0" w:space="0" w:color="auto"/>
            <w:bottom w:val="none" w:sz="0" w:space="0" w:color="auto"/>
            <w:right w:val="none" w:sz="0" w:space="0" w:color="auto"/>
          </w:divBdr>
          <w:divsChild>
            <w:div w:id="473064575">
              <w:marLeft w:val="0"/>
              <w:marRight w:val="0"/>
              <w:marTop w:val="0"/>
              <w:marBottom w:val="0"/>
              <w:divBdr>
                <w:top w:val="none" w:sz="0" w:space="0" w:color="auto"/>
                <w:left w:val="none" w:sz="0" w:space="0" w:color="auto"/>
                <w:bottom w:val="none" w:sz="0" w:space="0" w:color="auto"/>
                <w:right w:val="none" w:sz="0" w:space="0" w:color="auto"/>
              </w:divBdr>
              <w:divsChild>
                <w:div w:id="5749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90068">
      <w:bodyDiv w:val="1"/>
      <w:marLeft w:val="0"/>
      <w:marRight w:val="0"/>
      <w:marTop w:val="0"/>
      <w:marBottom w:val="0"/>
      <w:divBdr>
        <w:top w:val="none" w:sz="0" w:space="0" w:color="auto"/>
        <w:left w:val="none" w:sz="0" w:space="0" w:color="auto"/>
        <w:bottom w:val="none" w:sz="0" w:space="0" w:color="auto"/>
        <w:right w:val="none" w:sz="0" w:space="0" w:color="auto"/>
      </w:divBdr>
    </w:div>
    <w:div w:id="891160719">
      <w:bodyDiv w:val="1"/>
      <w:marLeft w:val="0"/>
      <w:marRight w:val="0"/>
      <w:marTop w:val="0"/>
      <w:marBottom w:val="0"/>
      <w:divBdr>
        <w:top w:val="none" w:sz="0" w:space="0" w:color="auto"/>
        <w:left w:val="none" w:sz="0" w:space="0" w:color="auto"/>
        <w:bottom w:val="none" w:sz="0" w:space="0" w:color="auto"/>
        <w:right w:val="none" w:sz="0" w:space="0" w:color="auto"/>
      </w:divBdr>
    </w:div>
    <w:div w:id="913397893">
      <w:bodyDiv w:val="1"/>
      <w:marLeft w:val="0"/>
      <w:marRight w:val="0"/>
      <w:marTop w:val="0"/>
      <w:marBottom w:val="0"/>
      <w:divBdr>
        <w:top w:val="none" w:sz="0" w:space="0" w:color="auto"/>
        <w:left w:val="none" w:sz="0" w:space="0" w:color="auto"/>
        <w:bottom w:val="none" w:sz="0" w:space="0" w:color="auto"/>
        <w:right w:val="none" w:sz="0" w:space="0" w:color="auto"/>
      </w:divBdr>
    </w:div>
    <w:div w:id="947546002">
      <w:bodyDiv w:val="1"/>
      <w:marLeft w:val="0"/>
      <w:marRight w:val="0"/>
      <w:marTop w:val="0"/>
      <w:marBottom w:val="0"/>
      <w:divBdr>
        <w:top w:val="none" w:sz="0" w:space="0" w:color="auto"/>
        <w:left w:val="none" w:sz="0" w:space="0" w:color="auto"/>
        <w:bottom w:val="none" w:sz="0" w:space="0" w:color="auto"/>
        <w:right w:val="none" w:sz="0" w:space="0" w:color="auto"/>
      </w:divBdr>
    </w:div>
    <w:div w:id="1098404106">
      <w:bodyDiv w:val="1"/>
      <w:marLeft w:val="0"/>
      <w:marRight w:val="0"/>
      <w:marTop w:val="0"/>
      <w:marBottom w:val="0"/>
      <w:divBdr>
        <w:top w:val="none" w:sz="0" w:space="0" w:color="auto"/>
        <w:left w:val="none" w:sz="0" w:space="0" w:color="auto"/>
        <w:bottom w:val="none" w:sz="0" w:space="0" w:color="auto"/>
        <w:right w:val="none" w:sz="0" w:space="0" w:color="auto"/>
      </w:divBdr>
    </w:div>
    <w:div w:id="1151747392">
      <w:bodyDiv w:val="1"/>
      <w:marLeft w:val="0"/>
      <w:marRight w:val="0"/>
      <w:marTop w:val="0"/>
      <w:marBottom w:val="0"/>
      <w:divBdr>
        <w:top w:val="none" w:sz="0" w:space="0" w:color="auto"/>
        <w:left w:val="none" w:sz="0" w:space="0" w:color="auto"/>
        <w:bottom w:val="none" w:sz="0" w:space="0" w:color="auto"/>
        <w:right w:val="none" w:sz="0" w:space="0" w:color="auto"/>
      </w:divBdr>
    </w:div>
    <w:div w:id="1326590391">
      <w:bodyDiv w:val="1"/>
      <w:marLeft w:val="0"/>
      <w:marRight w:val="0"/>
      <w:marTop w:val="0"/>
      <w:marBottom w:val="0"/>
      <w:divBdr>
        <w:top w:val="none" w:sz="0" w:space="0" w:color="auto"/>
        <w:left w:val="none" w:sz="0" w:space="0" w:color="auto"/>
        <w:bottom w:val="none" w:sz="0" w:space="0" w:color="auto"/>
        <w:right w:val="none" w:sz="0" w:space="0" w:color="auto"/>
      </w:divBdr>
    </w:div>
    <w:div w:id="1474712261">
      <w:bodyDiv w:val="1"/>
      <w:marLeft w:val="0"/>
      <w:marRight w:val="0"/>
      <w:marTop w:val="0"/>
      <w:marBottom w:val="0"/>
      <w:divBdr>
        <w:top w:val="none" w:sz="0" w:space="0" w:color="auto"/>
        <w:left w:val="none" w:sz="0" w:space="0" w:color="auto"/>
        <w:bottom w:val="none" w:sz="0" w:space="0" w:color="auto"/>
        <w:right w:val="none" w:sz="0" w:space="0" w:color="auto"/>
      </w:divBdr>
    </w:div>
    <w:div w:id="1523325055">
      <w:bodyDiv w:val="1"/>
      <w:marLeft w:val="0"/>
      <w:marRight w:val="0"/>
      <w:marTop w:val="0"/>
      <w:marBottom w:val="0"/>
      <w:divBdr>
        <w:top w:val="none" w:sz="0" w:space="0" w:color="auto"/>
        <w:left w:val="none" w:sz="0" w:space="0" w:color="auto"/>
        <w:bottom w:val="none" w:sz="0" w:space="0" w:color="auto"/>
        <w:right w:val="none" w:sz="0" w:space="0" w:color="auto"/>
      </w:divBdr>
    </w:div>
    <w:div w:id="1581597017">
      <w:bodyDiv w:val="1"/>
      <w:marLeft w:val="0"/>
      <w:marRight w:val="0"/>
      <w:marTop w:val="0"/>
      <w:marBottom w:val="0"/>
      <w:divBdr>
        <w:top w:val="none" w:sz="0" w:space="0" w:color="auto"/>
        <w:left w:val="none" w:sz="0" w:space="0" w:color="auto"/>
        <w:bottom w:val="none" w:sz="0" w:space="0" w:color="auto"/>
        <w:right w:val="none" w:sz="0" w:space="0" w:color="auto"/>
      </w:divBdr>
    </w:div>
    <w:div w:id="1622805148">
      <w:bodyDiv w:val="1"/>
      <w:marLeft w:val="0"/>
      <w:marRight w:val="0"/>
      <w:marTop w:val="0"/>
      <w:marBottom w:val="0"/>
      <w:divBdr>
        <w:top w:val="none" w:sz="0" w:space="0" w:color="auto"/>
        <w:left w:val="none" w:sz="0" w:space="0" w:color="auto"/>
        <w:bottom w:val="none" w:sz="0" w:space="0" w:color="auto"/>
        <w:right w:val="none" w:sz="0" w:space="0" w:color="auto"/>
      </w:divBdr>
    </w:div>
    <w:div w:id="1630669327">
      <w:bodyDiv w:val="1"/>
      <w:marLeft w:val="0"/>
      <w:marRight w:val="0"/>
      <w:marTop w:val="0"/>
      <w:marBottom w:val="0"/>
      <w:divBdr>
        <w:top w:val="none" w:sz="0" w:space="0" w:color="auto"/>
        <w:left w:val="none" w:sz="0" w:space="0" w:color="auto"/>
        <w:bottom w:val="none" w:sz="0" w:space="0" w:color="auto"/>
        <w:right w:val="none" w:sz="0" w:space="0" w:color="auto"/>
      </w:divBdr>
    </w:div>
    <w:div w:id="1649479175">
      <w:bodyDiv w:val="1"/>
      <w:marLeft w:val="0"/>
      <w:marRight w:val="0"/>
      <w:marTop w:val="0"/>
      <w:marBottom w:val="0"/>
      <w:divBdr>
        <w:top w:val="none" w:sz="0" w:space="0" w:color="auto"/>
        <w:left w:val="none" w:sz="0" w:space="0" w:color="auto"/>
        <w:bottom w:val="none" w:sz="0" w:space="0" w:color="auto"/>
        <w:right w:val="none" w:sz="0" w:space="0" w:color="auto"/>
      </w:divBdr>
      <w:divsChild>
        <w:div w:id="275329744">
          <w:marLeft w:val="0"/>
          <w:marRight w:val="0"/>
          <w:marTop w:val="0"/>
          <w:marBottom w:val="0"/>
          <w:divBdr>
            <w:top w:val="none" w:sz="0" w:space="0" w:color="auto"/>
            <w:left w:val="none" w:sz="0" w:space="0" w:color="auto"/>
            <w:bottom w:val="none" w:sz="0" w:space="0" w:color="auto"/>
            <w:right w:val="none" w:sz="0" w:space="0" w:color="auto"/>
          </w:divBdr>
          <w:divsChild>
            <w:div w:id="287904519">
              <w:marLeft w:val="0"/>
              <w:marRight w:val="0"/>
              <w:marTop w:val="0"/>
              <w:marBottom w:val="0"/>
              <w:divBdr>
                <w:top w:val="none" w:sz="0" w:space="0" w:color="auto"/>
                <w:left w:val="none" w:sz="0" w:space="0" w:color="auto"/>
                <w:bottom w:val="none" w:sz="0" w:space="0" w:color="auto"/>
                <w:right w:val="none" w:sz="0" w:space="0" w:color="auto"/>
              </w:divBdr>
              <w:divsChild>
                <w:div w:id="15789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027088">
      <w:bodyDiv w:val="1"/>
      <w:marLeft w:val="0"/>
      <w:marRight w:val="0"/>
      <w:marTop w:val="0"/>
      <w:marBottom w:val="0"/>
      <w:divBdr>
        <w:top w:val="none" w:sz="0" w:space="0" w:color="auto"/>
        <w:left w:val="none" w:sz="0" w:space="0" w:color="auto"/>
        <w:bottom w:val="none" w:sz="0" w:space="0" w:color="auto"/>
        <w:right w:val="none" w:sz="0" w:space="0" w:color="auto"/>
      </w:divBdr>
    </w:div>
    <w:div w:id="1821844371">
      <w:bodyDiv w:val="1"/>
      <w:marLeft w:val="0"/>
      <w:marRight w:val="0"/>
      <w:marTop w:val="0"/>
      <w:marBottom w:val="0"/>
      <w:divBdr>
        <w:top w:val="none" w:sz="0" w:space="0" w:color="auto"/>
        <w:left w:val="none" w:sz="0" w:space="0" w:color="auto"/>
        <w:bottom w:val="none" w:sz="0" w:space="0" w:color="auto"/>
        <w:right w:val="none" w:sz="0" w:space="0" w:color="auto"/>
      </w:divBdr>
    </w:div>
    <w:div w:id="1856267224">
      <w:bodyDiv w:val="1"/>
      <w:marLeft w:val="0"/>
      <w:marRight w:val="0"/>
      <w:marTop w:val="0"/>
      <w:marBottom w:val="0"/>
      <w:divBdr>
        <w:top w:val="none" w:sz="0" w:space="0" w:color="auto"/>
        <w:left w:val="none" w:sz="0" w:space="0" w:color="auto"/>
        <w:bottom w:val="none" w:sz="0" w:space="0" w:color="auto"/>
        <w:right w:val="none" w:sz="0" w:space="0" w:color="auto"/>
      </w:divBdr>
    </w:div>
    <w:div w:id="1943805637">
      <w:bodyDiv w:val="1"/>
      <w:marLeft w:val="0"/>
      <w:marRight w:val="0"/>
      <w:marTop w:val="0"/>
      <w:marBottom w:val="0"/>
      <w:divBdr>
        <w:top w:val="none" w:sz="0" w:space="0" w:color="auto"/>
        <w:left w:val="none" w:sz="0" w:space="0" w:color="auto"/>
        <w:bottom w:val="none" w:sz="0" w:space="0" w:color="auto"/>
        <w:right w:val="none" w:sz="0" w:space="0" w:color="auto"/>
      </w:divBdr>
      <w:divsChild>
        <w:div w:id="218905237">
          <w:marLeft w:val="0"/>
          <w:marRight w:val="0"/>
          <w:marTop w:val="0"/>
          <w:marBottom w:val="0"/>
          <w:divBdr>
            <w:top w:val="none" w:sz="0" w:space="0" w:color="auto"/>
            <w:left w:val="none" w:sz="0" w:space="0" w:color="auto"/>
            <w:bottom w:val="none" w:sz="0" w:space="0" w:color="auto"/>
            <w:right w:val="none" w:sz="0" w:space="0" w:color="auto"/>
          </w:divBdr>
          <w:divsChild>
            <w:div w:id="709380805">
              <w:marLeft w:val="0"/>
              <w:marRight w:val="0"/>
              <w:marTop w:val="0"/>
              <w:marBottom w:val="0"/>
              <w:divBdr>
                <w:top w:val="none" w:sz="0" w:space="0" w:color="auto"/>
                <w:left w:val="none" w:sz="0" w:space="0" w:color="auto"/>
                <w:bottom w:val="none" w:sz="0" w:space="0" w:color="auto"/>
                <w:right w:val="none" w:sz="0" w:space="0" w:color="auto"/>
              </w:divBdr>
              <w:divsChild>
                <w:div w:id="134947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4326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53E7B-4A40-7844-AF53-C105F7C56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19</Pages>
  <Words>3716</Words>
  <Characters>21307</Characters>
  <Application>Microsoft Office Word</Application>
  <DocSecurity>0</DocSecurity>
  <Lines>549</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Chan</dc:creator>
  <cp:keywords/>
  <dc:description/>
  <cp:lastModifiedBy>Cissy, Xiao Xinyun</cp:lastModifiedBy>
  <cp:revision>671</cp:revision>
  <dcterms:created xsi:type="dcterms:W3CDTF">2024-04-22T08:42:00Z</dcterms:created>
  <dcterms:modified xsi:type="dcterms:W3CDTF">2024-05-08T10:23:00Z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e01f2b4685141bd9d2025663d4fd2a589ba6bf59662a92d5f5a50e5da75e287f</vt:lpwstr>
  </property>
</Properties>
</file>