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80EBF" w14:textId="66A56F06" w:rsidR="002601B7" w:rsidRDefault="004D75A2" w:rsidP="002601B7">
      <w:r>
        <w:t xml:space="preserve">June </w:t>
      </w:r>
      <w:r w:rsidR="001A7AE8">
        <w:rPr>
          <w:rFonts w:hint="eastAsia"/>
          <w:lang w:eastAsia="zh-CN"/>
        </w:rPr>
        <w:t>1</w:t>
      </w:r>
      <w:r>
        <w:t>2</w:t>
      </w:r>
      <w:r w:rsidR="002601B7">
        <w:t>, 201</w:t>
      </w:r>
      <w:r w:rsidR="00634663">
        <w:t>9</w:t>
      </w:r>
    </w:p>
    <w:p w14:paraId="0C6AB014" w14:textId="77777777" w:rsidR="002601B7" w:rsidRDefault="002601B7" w:rsidP="002601B7"/>
    <w:p w14:paraId="18C93B84" w14:textId="5CE7AA7E" w:rsidR="002601B7" w:rsidRDefault="002601B7" w:rsidP="002601B7">
      <w:r>
        <w:t xml:space="preserve">Dear </w:t>
      </w:r>
      <w:r w:rsidR="001A7AE8">
        <w:rPr>
          <w:rFonts w:hint="eastAsia"/>
          <w:lang w:eastAsia="zh-CN"/>
        </w:rPr>
        <w:t>Scientific Data</w:t>
      </w:r>
      <w:r w:rsidR="00634663">
        <w:t xml:space="preserve"> Editors,</w:t>
      </w:r>
    </w:p>
    <w:p w14:paraId="7AFCF85D" w14:textId="77777777" w:rsidR="002601B7" w:rsidRDefault="002601B7" w:rsidP="002601B7"/>
    <w:p w14:paraId="1B1805B2" w14:textId="34D1FCDD" w:rsidR="009922E6" w:rsidRDefault="00DA32C0" w:rsidP="00080B7C">
      <w:pPr>
        <w:rPr>
          <w:rFonts w:hint="eastAsia"/>
          <w:lang w:eastAsia="zh-CN"/>
        </w:rPr>
      </w:pPr>
      <w:r>
        <w:t xml:space="preserve">On behalf of my coauthors, </w:t>
      </w:r>
      <w:r w:rsidR="002601B7">
        <w:t>I am pleased to s</w:t>
      </w:r>
      <w:r w:rsidR="000F3767">
        <w:t>ubmit for your consideration our</w:t>
      </w:r>
      <w:r w:rsidR="002601B7">
        <w:t xml:space="preserve"> manuscript titled </w:t>
      </w:r>
      <w:r w:rsidR="00080B7C">
        <w:t>“</w:t>
      </w:r>
      <w:r w:rsidR="001A7AE8" w:rsidRPr="001A7AE8">
        <w:t>A database for global soil health assessment</w:t>
      </w:r>
      <w:r w:rsidR="00080B7C">
        <w:t xml:space="preserve">”. Soil health </w:t>
      </w:r>
      <w:r w:rsidR="002A0642">
        <w:rPr>
          <w:rFonts w:hint="eastAsia"/>
          <w:lang w:eastAsia="zh-CN"/>
        </w:rPr>
        <w:t>evaluation requires</w:t>
      </w:r>
      <w:r w:rsidR="00080B7C">
        <w:t xml:space="preserve"> soil physical, chemical, and biological properties</w:t>
      </w:r>
      <w:r w:rsidR="007B10B7">
        <w:rPr>
          <w:rFonts w:hint="eastAsia"/>
          <w:lang w:eastAsia="zh-CN"/>
        </w:rPr>
        <w:t xml:space="preserve"> information</w:t>
      </w:r>
      <w:r w:rsidR="00080B7C">
        <w:t xml:space="preserve">. </w:t>
      </w:r>
      <w:r w:rsidR="009922E6">
        <w:rPr>
          <w:rFonts w:hint="eastAsia"/>
          <w:lang w:eastAsia="zh-CN"/>
        </w:rPr>
        <w:t xml:space="preserve">In the past decades, many site scale field experiments have been conducted to evaluate the soil health and </w:t>
      </w:r>
      <w:r w:rsidR="007B10B7">
        <w:rPr>
          <w:rFonts w:hint="eastAsia"/>
          <w:lang w:eastAsia="zh-CN"/>
        </w:rPr>
        <w:t>how</w:t>
      </w:r>
      <w:r w:rsidR="009922E6">
        <w:rPr>
          <w:rFonts w:hint="eastAsia"/>
          <w:lang w:eastAsia="zh-CN"/>
        </w:rPr>
        <w:t xml:space="preserve"> </w:t>
      </w:r>
      <w:r w:rsidR="009922E6">
        <w:rPr>
          <w:lang w:eastAsia="zh-CN"/>
        </w:rPr>
        <w:t>farmland</w:t>
      </w:r>
      <w:r w:rsidR="009922E6">
        <w:rPr>
          <w:rFonts w:hint="eastAsia"/>
          <w:lang w:eastAsia="zh-CN"/>
        </w:rPr>
        <w:t xml:space="preserve"> management such as cover crops and no-tillage</w:t>
      </w:r>
      <w:r w:rsidR="007B10B7">
        <w:rPr>
          <w:rFonts w:hint="eastAsia"/>
          <w:lang w:eastAsia="zh-CN"/>
        </w:rPr>
        <w:t xml:space="preserve"> can affect soil health</w:t>
      </w:r>
      <w:r w:rsidR="009922E6">
        <w:rPr>
          <w:rFonts w:hint="eastAsia"/>
          <w:lang w:eastAsia="zh-CN"/>
        </w:rPr>
        <w:t xml:space="preserve">. However, those previous published data have not been </w:t>
      </w:r>
      <w:r w:rsidR="009922E6">
        <w:rPr>
          <w:lang w:eastAsia="zh-CN"/>
        </w:rPr>
        <w:t>integrated</w:t>
      </w:r>
      <w:r w:rsidR="009922E6">
        <w:rPr>
          <w:rFonts w:hint="eastAsia"/>
          <w:lang w:eastAsia="zh-CN"/>
        </w:rPr>
        <w:t>, which impede our ability to a</w:t>
      </w:r>
      <w:r w:rsidR="007B10B7">
        <w:rPr>
          <w:rFonts w:hint="eastAsia"/>
          <w:lang w:eastAsia="zh-CN"/>
        </w:rPr>
        <w:t>ss</w:t>
      </w:r>
      <w:r w:rsidR="009922E6">
        <w:rPr>
          <w:rFonts w:hint="eastAsia"/>
          <w:lang w:eastAsia="zh-CN"/>
        </w:rPr>
        <w:t>ess soil health</w:t>
      </w:r>
      <w:r w:rsidR="009922E6">
        <w:t xml:space="preserve"> particularly at the global scale.</w:t>
      </w:r>
    </w:p>
    <w:p w14:paraId="0F914835" w14:textId="77777777" w:rsidR="009922E6" w:rsidRDefault="009922E6" w:rsidP="00080B7C">
      <w:pPr>
        <w:rPr>
          <w:rFonts w:hint="eastAsia"/>
          <w:lang w:eastAsia="zh-CN"/>
        </w:rPr>
      </w:pPr>
    </w:p>
    <w:p w14:paraId="2107992A" w14:textId="7F93B676" w:rsidR="00A43989" w:rsidRDefault="00080B7C" w:rsidP="00080B7C">
      <w:pPr>
        <w:rPr>
          <w:rFonts w:hint="eastAsia"/>
          <w:lang w:eastAsia="zh-CN"/>
        </w:rPr>
      </w:pPr>
      <w:r>
        <w:t xml:space="preserve">Here, for the first time, we compiled data from a set of soil health measurements collected across </w:t>
      </w:r>
      <w:r w:rsidR="007B10B7" w:rsidRPr="00AA7997">
        <w:rPr>
          <w:lang w:eastAsia="zh-CN"/>
        </w:rPr>
        <w:t>45 countries around the world</w:t>
      </w:r>
      <w:r>
        <w:t>,</w:t>
      </w:r>
      <w:r w:rsidR="009922E6">
        <w:rPr>
          <w:rFonts w:hint="eastAsia"/>
          <w:lang w:eastAsia="zh-CN"/>
        </w:rPr>
        <w:t xml:space="preserve"> named </w:t>
      </w:r>
      <w:proofErr w:type="spellStart"/>
      <w:r w:rsidR="009922E6" w:rsidRPr="009922E6">
        <w:rPr>
          <w:rFonts w:hint="eastAsia"/>
          <w:i/>
          <w:lang w:eastAsia="zh-CN"/>
        </w:rPr>
        <w:t>SoilHealthDB</w:t>
      </w:r>
      <w:proofErr w:type="spellEnd"/>
      <w:r w:rsidR="009922E6">
        <w:rPr>
          <w:rFonts w:hint="eastAsia"/>
          <w:lang w:eastAsia="zh-CN"/>
        </w:rPr>
        <w:t>,</w:t>
      </w:r>
      <w:r w:rsidR="00A43989">
        <w:t xml:space="preserve"> </w:t>
      </w:r>
      <w:r w:rsidR="009922E6">
        <w:rPr>
          <w:rFonts w:hint="eastAsia"/>
          <w:lang w:eastAsia="zh-CN"/>
        </w:rPr>
        <w:t xml:space="preserve">which </w:t>
      </w:r>
      <w:r w:rsidR="009922E6">
        <w:rPr>
          <w:lang w:eastAsia="zh-CN"/>
        </w:rPr>
        <w:t xml:space="preserve">includes </w:t>
      </w:r>
      <w:r w:rsidR="009922E6" w:rsidRPr="00AA7997">
        <w:rPr>
          <w:lang w:eastAsia="zh-CN"/>
        </w:rPr>
        <w:t xml:space="preserve">5,241 </w:t>
      </w:r>
      <w:r w:rsidR="009922E6">
        <w:rPr>
          <w:lang w:eastAsia="zh-CN"/>
        </w:rPr>
        <w:t xml:space="preserve">data </w:t>
      </w:r>
      <w:r w:rsidR="009922E6" w:rsidRPr="00AA7997">
        <w:rPr>
          <w:lang w:eastAsia="zh-CN"/>
        </w:rPr>
        <w:t xml:space="preserve">entries from 281 published studies. The </w:t>
      </w:r>
      <w:proofErr w:type="spellStart"/>
      <w:r w:rsidR="009922E6" w:rsidRPr="00124BE3">
        <w:rPr>
          <w:i/>
          <w:lang w:eastAsia="zh-CN"/>
        </w:rPr>
        <w:t>SoilHealthDB</w:t>
      </w:r>
      <w:proofErr w:type="spellEnd"/>
      <w:r w:rsidR="009922E6" w:rsidRPr="00AA7997">
        <w:rPr>
          <w:lang w:eastAsia="zh-CN"/>
        </w:rPr>
        <w:t xml:space="preserve"> includes 42 soil health indicators and 45 background indicators</w:t>
      </w:r>
      <w:r w:rsidR="009922E6">
        <w:rPr>
          <w:lang w:eastAsia="zh-CN"/>
        </w:rPr>
        <w:t xml:space="preserve"> that describe factors such as climate, elevation, and soil type</w:t>
      </w:r>
      <w:r w:rsidR="009922E6" w:rsidRPr="00AA7997">
        <w:rPr>
          <w:lang w:eastAsia="zh-CN"/>
        </w:rPr>
        <w:t xml:space="preserve">. </w:t>
      </w:r>
      <w:r w:rsidR="009922E6">
        <w:rPr>
          <w:lang w:eastAsia="zh-CN"/>
        </w:rPr>
        <w:t>A primary</w:t>
      </w:r>
      <w:r w:rsidR="009922E6" w:rsidRPr="00AA7997">
        <w:rPr>
          <w:lang w:eastAsia="zh-CN"/>
        </w:rPr>
        <w:t xml:space="preserve"> </w:t>
      </w:r>
      <w:r w:rsidR="009922E6">
        <w:rPr>
          <w:lang w:eastAsia="zh-CN"/>
        </w:rPr>
        <w:t xml:space="preserve">goal of </w:t>
      </w:r>
      <w:proofErr w:type="spellStart"/>
      <w:r w:rsidR="009922E6" w:rsidRPr="009922E6">
        <w:rPr>
          <w:i/>
          <w:lang w:eastAsia="zh-CN"/>
        </w:rPr>
        <w:t>SoilHealthDB</w:t>
      </w:r>
      <w:proofErr w:type="spellEnd"/>
      <w:r w:rsidR="009922E6">
        <w:rPr>
          <w:lang w:eastAsia="zh-CN"/>
        </w:rPr>
        <w:t xml:space="preserve"> is</w:t>
      </w:r>
      <w:r w:rsidR="009922E6">
        <w:rPr>
          <w:lang w:eastAsia="zh-CN"/>
        </w:rPr>
        <w:t xml:space="preserve"> to enable the research community to perform</w:t>
      </w:r>
      <w:r w:rsidR="009922E6" w:rsidRPr="00AA7997">
        <w:rPr>
          <w:lang w:eastAsia="zh-CN"/>
        </w:rPr>
        <w:t xml:space="preserve"> comprehensive analys</w:t>
      </w:r>
      <w:r w:rsidR="009922E6">
        <w:rPr>
          <w:lang w:eastAsia="zh-CN"/>
        </w:rPr>
        <w:t>e</w:t>
      </w:r>
      <w:r w:rsidR="009922E6" w:rsidRPr="00AA7997">
        <w:rPr>
          <w:lang w:eastAsia="zh-CN"/>
        </w:rPr>
        <w:t>s</w:t>
      </w:r>
      <w:r w:rsidR="009922E6">
        <w:rPr>
          <w:lang w:eastAsia="zh-CN"/>
        </w:rPr>
        <w:t>, e.g., meta-analyses,</w:t>
      </w:r>
      <w:r w:rsidR="009922E6" w:rsidRPr="00AA7997">
        <w:rPr>
          <w:lang w:eastAsia="zh-CN"/>
        </w:rPr>
        <w:t xml:space="preserve"> of soil health changes related to cropland conservation management. </w:t>
      </w:r>
      <w:r w:rsidR="009922E6">
        <w:rPr>
          <w:lang w:eastAsia="zh-CN"/>
        </w:rPr>
        <w:t>The</w:t>
      </w:r>
      <w:r w:rsidR="009922E6" w:rsidRPr="00AA7997">
        <w:rPr>
          <w:lang w:eastAsia="zh-CN"/>
        </w:rPr>
        <w:t xml:space="preserve"> database </w:t>
      </w:r>
      <w:r w:rsidR="009922E6">
        <w:rPr>
          <w:lang w:eastAsia="zh-CN"/>
        </w:rPr>
        <w:t xml:space="preserve">also </w:t>
      </w:r>
      <w:r w:rsidR="009922E6" w:rsidRPr="00AA7997">
        <w:rPr>
          <w:lang w:eastAsia="zh-CN"/>
        </w:rPr>
        <w:t>provides a common framework for sharing soil health</w:t>
      </w:r>
      <w:r w:rsidR="009922E6">
        <w:rPr>
          <w:lang w:eastAsia="zh-CN"/>
        </w:rPr>
        <w:t>, and the scientific research community is encouraged to contribute their own</w:t>
      </w:r>
      <w:r w:rsidR="009922E6" w:rsidRPr="00AA7997">
        <w:rPr>
          <w:lang w:eastAsia="zh-CN"/>
        </w:rPr>
        <w:t xml:space="preserve"> measurements.</w:t>
      </w:r>
    </w:p>
    <w:p w14:paraId="785E3A8C" w14:textId="77777777" w:rsidR="00A43989" w:rsidRDefault="00A43989" w:rsidP="00080B7C"/>
    <w:p w14:paraId="54BA6170" w14:textId="7213AF42" w:rsidR="002601B7" w:rsidRDefault="00A43989" w:rsidP="002601B7">
      <w:r>
        <w:t>O</w:t>
      </w:r>
      <w:r w:rsidR="00080B7C">
        <w:t xml:space="preserve">ur </w:t>
      </w:r>
      <w:r w:rsidR="0025284F">
        <w:rPr>
          <w:rFonts w:hint="eastAsia"/>
          <w:lang w:eastAsia="zh-CN"/>
        </w:rPr>
        <w:t xml:space="preserve">new database </w:t>
      </w:r>
      <w:r w:rsidR="0025284F" w:rsidRPr="0025284F">
        <w:rPr>
          <w:rFonts w:hint="eastAsia"/>
          <w:i/>
          <w:lang w:eastAsia="zh-CN"/>
        </w:rPr>
        <w:t>(</w:t>
      </w:r>
      <w:proofErr w:type="spellStart"/>
      <w:r w:rsidR="0025284F" w:rsidRPr="009922E6">
        <w:rPr>
          <w:i/>
          <w:lang w:eastAsia="zh-CN"/>
        </w:rPr>
        <w:t>SoilHealthDB</w:t>
      </w:r>
      <w:proofErr w:type="spellEnd"/>
      <w:r w:rsidR="0025284F">
        <w:rPr>
          <w:rFonts w:hint="eastAsia"/>
          <w:i/>
          <w:lang w:eastAsia="zh-CN"/>
        </w:rPr>
        <w:t>)</w:t>
      </w:r>
      <w:r w:rsidR="00080B7C">
        <w:t xml:space="preserve"> will be of interest to the readership of your journal because </w:t>
      </w:r>
      <w:r w:rsidR="0025284F">
        <w:rPr>
          <w:rFonts w:hint="eastAsia"/>
          <w:lang w:eastAsia="zh-CN"/>
        </w:rPr>
        <w:t>it</w:t>
      </w:r>
      <w:r w:rsidR="00080B7C">
        <w:t xml:space="preserve"> provide</w:t>
      </w:r>
      <w:r w:rsidR="0025284F">
        <w:rPr>
          <w:rFonts w:hint="eastAsia"/>
          <w:lang w:eastAsia="zh-CN"/>
        </w:rPr>
        <w:t>s</w:t>
      </w:r>
      <w:r w:rsidR="00080B7C">
        <w:t xml:space="preserve"> new </w:t>
      </w:r>
      <w:r w:rsidR="0025284F">
        <w:rPr>
          <w:rFonts w:hint="eastAsia"/>
          <w:lang w:eastAsia="zh-CN"/>
        </w:rPr>
        <w:t>data</w:t>
      </w:r>
      <w:r w:rsidR="00080B7C">
        <w:t xml:space="preserve"> </w:t>
      </w:r>
      <w:r w:rsidR="0025284F">
        <w:rPr>
          <w:rFonts w:hint="eastAsia"/>
          <w:lang w:eastAsia="zh-CN"/>
        </w:rPr>
        <w:t>for</w:t>
      </w:r>
      <w:r w:rsidR="00080B7C">
        <w:t xml:space="preserve"> soil</w:t>
      </w:r>
      <w:r w:rsidR="0025284F">
        <w:rPr>
          <w:rFonts w:hint="eastAsia"/>
          <w:lang w:eastAsia="zh-CN"/>
        </w:rPr>
        <w:t xml:space="preserve"> chemical, physical, biological, soil</w:t>
      </w:r>
      <w:r w:rsidR="00080B7C">
        <w:t xml:space="preserve"> management</w:t>
      </w:r>
      <w:r w:rsidR="007B10B7">
        <w:rPr>
          <w:rFonts w:hint="eastAsia"/>
          <w:lang w:eastAsia="zh-CN"/>
        </w:rPr>
        <w:t>, and soil health</w:t>
      </w:r>
      <w:r w:rsidR="0025284F">
        <w:rPr>
          <w:rFonts w:hint="eastAsia"/>
          <w:lang w:eastAsia="zh-CN"/>
        </w:rPr>
        <w:t xml:space="preserve"> evaluation</w:t>
      </w:r>
      <w:r w:rsidR="00080B7C">
        <w:t>. This manuscript has not been published or presented elsewhere and is not under consideration by another journal. We have read and underst</w:t>
      </w:r>
      <w:r>
        <w:t>an</w:t>
      </w:r>
      <w:r w:rsidR="00080B7C">
        <w:t xml:space="preserve">d </w:t>
      </w:r>
      <w:r>
        <w:t>the</w:t>
      </w:r>
      <w:r w:rsidR="00080B7C">
        <w:t xml:space="preserve"> journal policies, and we </w:t>
      </w:r>
      <w:r>
        <w:t>have</w:t>
      </w:r>
      <w:r w:rsidR="00080B7C">
        <w:t xml:space="preserve"> no conflicts of interest to declare.</w:t>
      </w:r>
      <w:r>
        <w:t xml:space="preserve"> In closing, we hope that you and the reviewers will agree that this manuscript represents an important contribution to </w:t>
      </w:r>
      <w:r w:rsidR="0025284F" w:rsidRPr="0025284F">
        <w:rPr>
          <w:rFonts w:hint="eastAsia"/>
          <w:i/>
          <w:lang w:eastAsia="zh-CN"/>
        </w:rPr>
        <w:t>Scientific Data</w:t>
      </w:r>
      <w:r>
        <w:t xml:space="preserve">, and </w:t>
      </w:r>
      <w:r w:rsidR="002601B7">
        <w:t>thank you for your consideration.</w:t>
      </w:r>
    </w:p>
    <w:p w14:paraId="5B6AFE20" w14:textId="77777777" w:rsidR="002601B7" w:rsidRDefault="002601B7" w:rsidP="002601B7"/>
    <w:p w14:paraId="32A3FA00" w14:textId="77777777" w:rsidR="002601B7" w:rsidRPr="00AB35FA" w:rsidRDefault="002601B7" w:rsidP="002601B7">
      <w:pPr>
        <w:autoSpaceDE w:val="0"/>
        <w:autoSpaceDN w:val="0"/>
        <w:adjustRightInd w:val="0"/>
        <w:rPr>
          <w:rFonts w:cs="Arial"/>
        </w:rPr>
      </w:pPr>
      <w:r w:rsidRPr="00AB35FA">
        <w:rPr>
          <w:rFonts w:cs="Arial"/>
        </w:rPr>
        <w:t>Sincerely,</w:t>
      </w:r>
      <w:bookmarkStart w:id="0" w:name="_GoBack"/>
      <w:bookmarkEnd w:id="0"/>
    </w:p>
    <w:p w14:paraId="57BAACD0" w14:textId="77777777" w:rsidR="002601B7" w:rsidRPr="00AB35FA" w:rsidRDefault="002601B7" w:rsidP="002601B7">
      <w:pPr>
        <w:autoSpaceDE w:val="0"/>
        <w:autoSpaceDN w:val="0"/>
        <w:adjustRightInd w:val="0"/>
        <w:rPr>
          <w:rFonts w:cs="Arial"/>
        </w:rPr>
      </w:pPr>
      <w:r w:rsidRPr="00AB35FA">
        <w:rPr>
          <w:rFonts w:cs="Arial"/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1EE4EA03" wp14:editId="076585AB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1447523" cy="607161"/>
            <wp:effectExtent l="0" t="0" r="635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4" t="21304" b="12188"/>
                    <a:stretch/>
                  </pic:blipFill>
                  <pic:spPr bwMode="auto">
                    <a:xfrm>
                      <a:off x="0" y="0"/>
                      <a:ext cx="1447523" cy="60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48719" w14:textId="77777777" w:rsidR="002601B7" w:rsidRPr="00AB35FA" w:rsidRDefault="002601B7" w:rsidP="002601B7">
      <w:pPr>
        <w:autoSpaceDE w:val="0"/>
        <w:autoSpaceDN w:val="0"/>
        <w:adjustRightInd w:val="0"/>
        <w:rPr>
          <w:rFonts w:cs="Arial"/>
        </w:rPr>
      </w:pPr>
    </w:p>
    <w:p w14:paraId="0A3F9444" w14:textId="77777777" w:rsidR="002601B7" w:rsidRPr="00AB35FA" w:rsidRDefault="002601B7" w:rsidP="002601B7">
      <w:pPr>
        <w:autoSpaceDE w:val="0"/>
        <w:autoSpaceDN w:val="0"/>
        <w:adjustRightInd w:val="0"/>
        <w:rPr>
          <w:rFonts w:cs="Arial"/>
        </w:rPr>
      </w:pPr>
    </w:p>
    <w:p w14:paraId="3F690A06" w14:textId="77777777" w:rsidR="002601B7" w:rsidRPr="00AB35FA" w:rsidRDefault="002601B7" w:rsidP="002601B7">
      <w:pPr>
        <w:autoSpaceDE w:val="0"/>
        <w:autoSpaceDN w:val="0"/>
        <w:adjustRightInd w:val="0"/>
        <w:rPr>
          <w:rFonts w:cs="Arial"/>
        </w:rPr>
      </w:pPr>
      <w:r w:rsidRPr="00AB35FA">
        <w:rPr>
          <w:rFonts w:cs="Arial"/>
        </w:rPr>
        <w:t>Ryan D. Stewart</w:t>
      </w:r>
    </w:p>
    <w:p w14:paraId="3BB254D5" w14:textId="77777777" w:rsidR="002601B7" w:rsidRPr="00AB35FA" w:rsidRDefault="002601B7" w:rsidP="002601B7">
      <w:pPr>
        <w:autoSpaceDE w:val="0"/>
        <w:autoSpaceDN w:val="0"/>
        <w:adjustRightInd w:val="0"/>
        <w:rPr>
          <w:rFonts w:cs="Arial"/>
        </w:rPr>
      </w:pPr>
      <w:r w:rsidRPr="00AB35FA">
        <w:rPr>
          <w:rFonts w:cs="Arial"/>
        </w:rPr>
        <w:t>Assistant Pr</w:t>
      </w:r>
      <w:r>
        <w:rPr>
          <w:rFonts w:cs="Arial"/>
        </w:rPr>
        <w:t>ofessor</w:t>
      </w:r>
    </w:p>
    <w:p w14:paraId="252A046C" w14:textId="65F5B7FE" w:rsidR="00A9168F" w:rsidRPr="002601B7" w:rsidRDefault="002601B7" w:rsidP="002601B7">
      <w:r>
        <w:rPr>
          <w:rFonts w:cs="Arial"/>
        </w:rPr>
        <w:t>School of Plant and Environmental Sciences</w:t>
      </w:r>
    </w:p>
    <w:sectPr w:rsidR="00A9168F" w:rsidRPr="002601B7" w:rsidSect="00B96EFE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47D576" w14:textId="77777777" w:rsidR="00D67CB5" w:rsidRDefault="00D67CB5" w:rsidP="009D454C">
      <w:r>
        <w:separator/>
      </w:r>
    </w:p>
  </w:endnote>
  <w:endnote w:type="continuationSeparator" w:id="0">
    <w:p w14:paraId="0D572FAA" w14:textId="77777777" w:rsidR="00D67CB5" w:rsidRDefault="00D67CB5" w:rsidP="009D4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rimson Text">
    <w:altName w:val="Cambria Math"/>
    <w:charset w:val="00"/>
    <w:family w:val="auto"/>
    <w:pitch w:val="variable"/>
    <w:sig w:usb0="00000001" w:usb1="40000062" w:usb2="00000000" w:usb3="00000000" w:csb0="00000093" w:csb1="00000000"/>
  </w:font>
  <w:font w:name="Gineso Norm">
    <w:altName w:val="Calibri"/>
    <w:panose1 w:val="00000000000000000000"/>
    <w:charset w:val="00"/>
    <w:family w:val="auto"/>
    <w:notTrueType/>
    <w:pitch w:val="variable"/>
    <w:sig w:usb0="A000002F" w:usb1="5000004B" w:usb2="00000000" w:usb3="00000000" w:csb0="00000193" w:csb1="00000000"/>
  </w:font>
  <w:font w:name="DengXian Light">
    <w:panose1 w:val="00000000000000000000"/>
    <w:charset w:val="00"/>
    <w:family w:val="roman"/>
    <w:notTrueType/>
    <w:pitch w:val="default"/>
  </w:font>
  <w:font w:name="Acherus Grotesque">
    <w:altName w:val="Sitka Small"/>
    <w:panose1 w:val="00000000000000000000"/>
    <w:charset w:val="00"/>
    <w:family w:val="modern"/>
    <w:notTrueType/>
    <w:pitch w:val="variable"/>
    <w:sig w:usb0="00000001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neso Cond Demi">
    <w:altName w:val="Arial"/>
    <w:panose1 w:val="00000000000000000000"/>
    <w:charset w:val="00"/>
    <w:family w:val="modern"/>
    <w:notTrueType/>
    <w:pitch w:val="variable"/>
    <w:sig w:usb0="00000001" w:usb1="5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9272E" w14:textId="77777777" w:rsidR="009C6793" w:rsidRPr="00EE2366" w:rsidRDefault="0030166A" w:rsidP="00EE2366">
    <w:pPr>
      <w:pStyle w:val="a4"/>
      <w:jc w:val="center"/>
      <w:rPr>
        <w:rFonts w:ascii="Acherus Grotesque" w:hAnsi="Acherus Grotesque"/>
        <w:bCs/>
        <w:color w:val="7F7F7F" w:themeColor="text1" w:themeTint="80"/>
        <w:spacing w:val="30"/>
        <w:sz w:val="16"/>
        <w:szCs w:val="16"/>
      </w:rPr>
    </w:pPr>
    <w:r>
      <w:rPr>
        <w:rFonts w:ascii="Acherus Grotesque" w:hAnsi="Acherus Grotesque"/>
        <w:bCs/>
        <w:noProof/>
        <w:color w:val="7F7F7F" w:themeColor="text1" w:themeTint="80"/>
        <w:spacing w:val="30"/>
        <w:sz w:val="16"/>
        <w:szCs w:val="16"/>
        <w:lang w:eastAsia="zh-CN"/>
      </w:rPr>
      <w:drawing>
        <wp:inline distT="0" distB="0" distL="0" distR="0" wp14:anchorId="0F540902" wp14:editId="25EA3BB0">
          <wp:extent cx="5943600" cy="4572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etterhead_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F8CE0" w14:textId="77777777" w:rsidR="000A10DA" w:rsidRDefault="00A9168F">
    <w:pPr>
      <w:pStyle w:val="a4"/>
    </w:pPr>
    <w:r>
      <w:rPr>
        <w:rFonts w:ascii="Acherus Grotesque" w:hAnsi="Acherus Grotesque"/>
        <w:bCs/>
        <w:i/>
        <w:noProof/>
        <w:color w:val="7F7F7F" w:themeColor="text1" w:themeTint="80"/>
        <w:spacing w:val="30"/>
        <w:sz w:val="16"/>
        <w:szCs w:val="16"/>
        <w:lang w:eastAsia="zh-CN"/>
      </w:rPr>
      <w:drawing>
        <wp:inline distT="0" distB="0" distL="0" distR="0" wp14:anchorId="70D16BDD" wp14:editId="2D23E24B">
          <wp:extent cx="5943600" cy="45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_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9B8BF" w14:textId="77777777" w:rsidR="00D67CB5" w:rsidRDefault="00D67CB5" w:rsidP="009D454C">
      <w:r>
        <w:separator/>
      </w:r>
    </w:p>
  </w:footnote>
  <w:footnote w:type="continuationSeparator" w:id="0">
    <w:p w14:paraId="0496F4CE" w14:textId="77777777" w:rsidR="00D67CB5" w:rsidRDefault="00D67CB5" w:rsidP="009D45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DF214" w14:textId="6C4828F5" w:rsidR="00A9168F" w:rsidRDefault="00A9168F" w:rsidP="00A9168F">
    <w:pPr>
      <w:pStyle w:val="a3"/>
    </w:pPr>
  </w:p>
  <w:tbl>
    <w:tblPr>
      <w:tblStyle w:val="a5"/>
      <w:tblW w:w="0" w:type="auto"/>
      <w:tblLook w:val="04A0" w:firstRow="1" w:lastRow="0" w:firstColumn="1" w:lastColumn="0" w:noHBand="0" w:noVBand="1"/>
    </w:tblPr>
    <w:tblGrid>
      <w:gridCol w:w="4675"/>
      <w:gridCol w:w="2102"/>
      <w:gridCol w:w="2799"/>
    </w:tblGrid>
    <w:tr w:rsidR="00B96EFE" w14:paraId="4D3291F2" w14:textId="77777777" w:rsidTr="00110467">
      <w:tc>
        <w:tcPr>
          <w:tcW w:w="3683" w:type="dxa"/>
          <w:tcBorders>
            <w:top w:val="nil"/>
            <w:left w:val="nil"/>
            <w:bottom w:val="nil"/>
            <w:right w:val="nil"/>
          </w:tcBorders>
        </w:tcPr>
        <w:p w14:paraId="464CA2A9" w14:textId="275834DE" w:rsidR="00A9168F" w:rsidRPr="00E01CEE" w:rsidRDefault="00DB3641" w:rsidP="00110467">
          <w:pPr>
            <w:pStyle w:val="a3"/>
            <w:tabs>
              <w:tab w:val="clear" w:pos="4680"/>
              <w:tab w:val="clear" w:pos="9360"/>
              <w:tab w:val="right" w:pos="4459"/>
            </w:tabs>
            <w:rPr>
              <w:vertAlign w:val="subscript"/>
            </w:rPr>
          </w:pPr>
          <w:r w:rsidRPr="00E01CEE">
            <w:rPr>
              <w:noProof/>
              <w:vertAlign w:val="subscript"/>
              <w:lang w:eastAsia="zh-CN"/>
            </w:rPr>
            <w:drawing>
              <wp:anchor distT="0" distB="0" distL="114300" distR="114300" simplePos="0" relativeHeight="251658240" behindDoc="1" locked="1" layoutInCell="1" allowOverlap="1" wp14:anchorId="1010498D" wp14:editId="42197261">
                <wp:simplePos x="0" y="0"/>
                <wp:positionH relativeFrom="column">
                  <wp:posOffset>-67945</wp:posOffset>
                </wp:positionH>
                <wp:positionV relativeFrom="paragraph">
                  <wp:posOffset>20320</wp:posOffset>
                </wp:positionV>
                <wp:extent cx="3408045" cy="758825"/>
                <wp:effectExtent l="0" t="0" r="0" b="317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HorizontalStacked_CMY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8045" cy="758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9168F" w:rsidRPr="00E01CEE">
            <w:rPr>
              <w:vertAlign w:val="subscript"/>
            </w:rPr>
            <w:tab/>
          </w:r>
        </w:p>
      </w:tc>
      <w:tc>
        <w:tcPr>
          <w:tcW w:w="2529" w:type="dxa"/>
          <w:tcBorders>
            <w:top w:val="nil"/>
            <w:left w:val="nil"/>
            <w:bottom w:val="nil"/>
            <w:right w:val="nil"/>
          </w:tcBorders>
        </w:tcPr>
        <w:p w14:paraId="05090C7C" w14:textId="77777777" w:rsidR="00A9168F" w:rsidRPr="00893C30" w:rsidRDefault="00A9168F" w:rsidP="00110467">
          <w:pPr>
            <w:pStyle w:val="a3"/>
            <w:rPr>
              <w:rFonts w:ascii="Gineso Cond Demi" w:hAnsi="Gineso Cond Demi"/>
              <w:b/>
              <w:bCs/>
              <w:sz w:val="20"/>
              <w:szCs w:val="20"/>
            </w:rPr>
          </w:pPr>
        </w:p>
      </w:tc>
      <w:tc>
        <w:tcPr>
          <w:tcW w:w="3148" w:type="dxa"/>
          <w:tcBorders>
            <w:top w:val="nil"/>
            <w:left w:val="nil"/>
            <w:bottom w:val="nil"/>
            <w:right w:val="nil"/>
          </w:tcBorders>
        </w:tcPr>
        <w:p w14:paraId="7F34E52B" w14:textId="77777777" w:rsidR="009C107A" w:rsidRPr="00A60546" w:rsidRDefault="009C107A" w:rsidP="009C107A">
          <w:pPr>
            <w:pStyle w:val="a3"/>
            <w:rPr>
              <w:rFonts w:ascii="Gineso Cond Demi" w:hAnsi="Gineso Cond Demi"/>
              <w:bCs/>
              <w:sz w:val="20"/>
              <w:szCs w:val="20"/>
            </w:rPr>
          </w:pPr>
          <w:r w:rsidRPr="00A60546">
            <w:rPr>
              <w:rFonts w:ascii="Gineso Cond Demi" w:hAnsi="Gineso Cond Demi"/>
              <w:bCs/>
              <w:sz w:val="20"/>
              <w:szCs w:val="20"/>
            </w:rPr>
            <w:t>Dr. Ryan Stewart</w:t>
          </w:r>
        </w:p>
        <w:p w14:paraId="2B489B08" w14:textId="77777777" w:rsidR="009C107A" w:rsidRPr="00A60546" w:rsidRDefault="009C107A" w:rsidP="009C107A">
          <w:pPr>
            <w:pStyle w:val="a3"/>
            <w:rPr>
              <w:rFonts w:ascii="Gineso Cond Demi" w:hAnsi="Gineso Cond Demi"/>
              <w:bCs/>
              <w:sz w:val="20"/>
              <w:szCs w:val="20"/>
            </w:rPr>
          </w:pPr>
          <w:r w:rsidRPr="00A60546">
            <w:rPr>
              <w:rFonts w:ascii="Gineso Cond Demi" w:hAnsi="Gineso Cond Demi"/>
              <w:bCs/>
              <w:sz w:val="20"/>
              <w:szCs w:val="20"/>
            </w:rPr>
            <w:t>Smyth Hall, Room 241</w:t>
          </w:r>
        </w:p>
        <w:p w14:paraId="1B7057DA" w14:textId="77777777" w:rsidR="009C107A" w:rsidRPr="00A60546" w:rsidRDefault="009C107A" w:rsidP="009C107A">
          <w:pPr>
            <w:pStyle w:val="a3"/>
            <w:rPr>
              <w:rFonts w:ascii="Gineso Cond Demi" w:hAnsi="Gineso Cond Demi"/>
              <w:bCs/>
              <w:sz w:val="20"/>
              <w:szCs w:val="20"/>
            </w:rPr>
          </w:pPr>
          <w:r w:rsidRPr="00A60546">
            <w:rPr>
              <w:rFonts w:ascii="Gineso Cond Demi" w:hAnsi="Gineso Cond Demi"/>
              <w:bCs/>
              <w:sz w:val="20"/>
              <w:szCs w:val="20"/>
            </w:rPr>
            <w:t>185 Ag Quad Lane</w:t>
          </w:r>
        </w:p>
        <w:p w14:paraId="3FE706C9" w14:textId="77777777" w:rsidR="009C107A" w:rsidRPr="00A60546" w:rsidRDefault="009C107A" w:rsidP="009C107A">
          <w:pPr>
            <w:pStyle w:val="a3"/>
            <w:rPr>
              <w:rFonts w:ascii="Gineso Cond Demi" w:hAnsi="Gineso Cond Demi"/>
              <w:bCs/>
              <w:sz w:val="20"/>
              <w:szCs w:val="20"/>
            </w:rPr>
          </w:pPr>
          <w:r w:rsidRPr="00A60546">
            <w:rPr>
              <w:rFonts w:ascii="Gineso Cond Demi" w:hAnsi="Gineso Cond Demi"/>
              <w:bCs/>
              <w:sz w:val="20"/>
              <w:szCs w:val="20"/>
            </w:rPr>
            <w:t>Blacksburg, Virginia 24061</w:t>
          </w:r>
        </w:p>
        <w:p w14:paraId="7DC88525" w14:textId="77777777" w:rsidR="009C107A" w:rsidRPr="00A60546" w:rsidRDefault="009C107A" w:rsidP="009C107A">
          <w:pPr>
            <w:pStyle w:val="a3"/>
            <w:rPr>
              <w:rFonts w:ascii="Gineso Cond Demi" w:hAnsi="Gineso Cond Demi"/>
              <w:bCs/>
              <w:sz w:val="20"/>
              <w:szCs w:val="20"/>
            </w:rPr>
          </w:pPr>
          <w:r w:rsidRPr="00A60546">
            <w:rPr>
              <w:rFonts w:ascii="Gineso Cond Demi" w:hAnsi="Gineso Cond Demi"/>
              <w:bCs/>
              <w:sz w:val="20"/>
              <w:szCs w:val="20"/>
            </w:rPr>
            <w:t xml:space="preserve">Phone: (540) 231-0253    </w:t>
          </w:r>
        </w:p>
        <w:p w14:paraId="1CFC1687" w14:textId="025B25DF" w:rsidR="009C107A" w:rsidRPr="00A60546" w:rsidRDefault="009C107A" w:rsidP="009C107A">
          <w:pPr>
            <w:pStyle w:val="a3"/>
            <w:rPr>
              <w:rFonts w:ascii="Gineso Cond Demi" w:hAnsi="Gineso Cond Demi"/>
              <w:bCs/>
              <w:sz w:val="20"/>
              <w:szCs w:val="20"/>
            </w:rPr>
          </w:pPr>
          <w:r w:rsidRPr="00A60546">
            <w:rPr>
              <w:rFonts w:ascii="Gineso Cond Demi" w:hAnsi="Gineso Cond Demi"/>
              <w:bCs/>
              <w:sz w:val="20"/>
              <w:szCs w:val="20"/>
            </w:rPr>
            <w:t>Fax: (540) 231-3431</w:t>
          </w:r>
        </w:p>
        <w:p w14:paraId="396E07EB" w14:textId="22C78CEF" w:rsidR="00A9168F" w:rsidRPr="00893C30" w:rsidRDefault="009C107A" w:rsidP="009C107A">
          <w:pPr>
            <w:pStyle w:val="a3"/>
            <w:rPr>
              <w:rFonts w:ascii="Gineso Norm" w:hAnsi="Gineso Norm"/>
              <w:sz w:val="20"/>
              <w:szCs w:val="20"/>
            </w:rPr>
          </w:pPr>
          <w:r w:rsidRPr="00A60546">
            <w:rPr>
              <w:rFonts w:ascii="Gineso Cond Demi" w:hAnsi="Gineso Cond Demi"/>
              <w:bCs/>
              <w:sz w:val="20"/>
              <w:szCs w:val="20"/>
            </w:rPr>
            <w:t xml:space="preserve">Email: </w:t>
          </w:r>
          <w:hyperlink r:id="rId2" w:history="1">
            <w:r w:rsidR="00A60546" w:rsidRPr="00CC69B9">
              <w:rPr>
                <w:rStyle w:val="ac"/>
                <w:rFonts w:ascii="Gineso Cond Demi" w:hAnsi="Gineso Cond Demi"/>
                <w:bCs/>
                <w:sz w:val="20"/>
                <w:szCs w:val="20"/>
              </w:rPr>
              <w:t>rds@vt.edu</w:t>
            </w:r>
          </w:hyperlink>
          <w:r w:rsidR="00A60546">
            <w:rPr>
              <w:rFonts w:ascii="Gineso Cond Demi" w:hAnsi="Gineso Cond Demi"/>
              <w:bCs/>
              <w:sz w:val="20"/>
              <w:szCs w:val="20"/>
            </w:rPr>
            <w:t xml:space="preserve"> </w:t>
          </w:r>
          <w:r w:rsidRPr="009C107A">
            <w:rPr>
              <w:rFonts w:ascii="Gineso Cond Demi" w:hAnsi="Gineso Cond Demi"/>
              <w:b/>
              <w:bCs/>
              <w:sz w:val="20"/>
              <w:szCs w:val="20"/>
            </w:rPr>
            <w:t xml:space="preserve">   </w:t>
          </w:r>
          <w:r w:rsidR="00A60546">
            <w:rPr>
              <w:rFonts w:ascii="Gineso Cond Demi" w:hAnsi="Gineso Cond Demi"/>
              <w:b/>
              <w:bCs/>
              <w:sz w:val="20"/>
              <w:szCs w:val="20"/>
            </w:rPr>
            <w:t xml:space="preserve"> </w:t>
          </w:r>
        </w:p>
      </w:tc>
    </w:tr>
  </w:tbl>
  <w:p w14:paraId="2815C702" w14:textId="77777777" w:rsidR="000A10DA" w:rsidRDefault="000A10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02D"/>
    <w:rsid w:val="000145A5"/>
    <w:rsid w:val="00015B37"/>
    <w:rsid w:val="000345C1"/>
    <w:rsid w:val="00045368"/>
    <w:rsid w:val="00054AB6"/>
    <w:rsid w:val="0005513F"/>
    <w:rsid w:val="00080B7C"/>
    <w:rsid w:val="000A10DA"/>
    <w:rsid w:val="000A1F4F"/>
    <w:rsid w:val="000B3B1F"/>
    <w:rsid w:val="000C6F14"/>
    <w:rsid w:val="000D102D"/>
    <w:rsid w:val="000E3DC5"/>
    <w:rsid w:val="000F3767"/>
    <w:rsid w:val="00111640"/>
    <w:rsid w:val="0014569E"/>
    <w:rsid w:val="00162D17"/>
    <w:rsid w:val="00170615"/>
    <w:rsid w:val="001A6A82"/>
    <w:rsid w:val="001A7AE8"/>
    <w:rsid w:val="001C0131"/>
    <w:rsid w:val="00204A26"/>
    <w:rsid w:val="00213ED3"/>
    <w:rsid w:val="0025284F"/>
    <w:rsid w:val="002601B7"/>
    <w:rsid w:val="002837F9"/>
    <w:rsid w:val="0028767B"/>
    <w:rsid w:val="002A0642"/>
    <w:rsid w:val="002D26FE"/>
    <w:rsid w:val="002D3743"/>
    <w:rsid w:val="0030166A"/>
    <w:rsid w:val="003255BF"/>
    <w:rsid w:val="00360B90"/>
    <w:rsid w:val="00382D3A"/>
    <w:rsid w:val="003D0A4F"/>
    <w:rsid w:val="003D7E97"/>
    <w:rsid w:val="00412575"/>
    <w:rsid w:val="00455381"/>
    <w:rsid w:val="00464691"/>
    <w:rsid w:val="004A1C82"/>
    <w:rsid w:val="004A1FDC"/>
    <w:rsid w:val="004D75A2"/>
    <w:rsid w:val="005712BD"/>
    <w:rsid w:val="005833F4"/>
    <w:rsid w:val="005C5980"/>
    <w:rsid w:val="005E34BD"/>
    <w:rsid w:val="005F1072"/>
    <w:rsid w:val="00606DBD"/>
    <w:rsid w:val="00624275"/>
    <w:rsid w:val="00632E52"/>
    <w:rsid w:val="00634663"/>
    <w:rsid w:val="006B3761"/>
    <w:rsid w:val="006C0518"/>
    <w:rsid w:val="0071074E"/>
    <w:rsid w:val="00710835"/>
    <w:rsid w:val="00724C5A"/>
    <w:rsid w:val="00735AC6"/>
    <w:rsid w:val="00783BED"/>
    <w:rsid w:val="0078591B"/>
    <w:rsid w:val="007B10B7"/>
    <w:rsid w:val="007D5AC6"/>
    <w:rsid w:val="007F636C"/>
    <w:rsid w:val="00800156"/>
    <w:rsid w:val="008018F2"/>
    <w:rsid w:val="00820F76"/>
    <w:rsid w:val="00846B65"/>
    <w:rsid w:val="008630E3"/>
    <w:rsid w:val="00893C30"/>
    <w:rsid w:val="008B45EB"/>
    <w:rsid w:val="008D12DE"/>
    <w:rsid w:val="008D6094"/>
    <w:rsid w:val="008D7169"/>
    <w:rsid w:val="0098531F"/>
    <w:rsid w:val="00990F17"/>
    <w:rsid w:val="009922E6"/>
    <w:rsid w:val="009B4C71"/>
    <w:rsid w:val="009C107A"/>
    <w:rsid w:val="009C6793"/>
    <w:rsid w:val="009D454C"/>
    <w:rsid w:val="009D6C17"/>
    <w:rsid w:val="009E5923"/>
    <w:rsid w:val="00A43989"/>
    <w:rsid w:val="00A60546"/>
    <w:rsid w:val="00A9168F"/>
    <w:rsid w:val="00A9314D"/>
    <w:rsid w:val="00AA74BB"/>
    <w:rsid w:val="00AD2F9B"/>
    <w:rsid w:val="00B07D9F"/>
    <w:rsid w:val="00B61435"/>
    <w:rsid w:val="00B67BB0"/>
    <w:rsid w:val="00B96EFE"/>
    <w:rsid w:val="00BD3A2C"/>
    <w:rsid w:val="00BF3E08"/>
    <w:rsid w:val="00C86D79"/>
    <w:rsid w:val="00CA5FE6"/>
    <w:rsid w:val="00CE0D36"/>
    <w:rsid w:val="00CE5EA5"/>
    <w:rsid w:val="00CE75C8"/>
    <w:rsid w:val="00D0286C"/>
    <w:rsid w:val="00D45C07"/>
    <w:rsid w:val="00D677D7"/>
    <w:rsid w:val="00D67CB5"/>
    <w:rsid w:val="00D96F0A"/>
    <w:rsid w:val="00DA32C0"/>
    <w:rsid w:val="00DB3641"/>
    <w:rsid w:val="00DD4EC7"/>
    <w:rsid w:val="00DE42A0"/>
    <w:rsid w:val="00E01CEE"/>
    <w:rsid w:val="00E07769"/>
    <w:rsid w:val="00E35E21"/>
    <w:rsid w:val="00E80A99"/>
    <w:rsid w:val="00E81EF5"/>
    <w:rsid w:val="00EB1B2D"/>
    <w:rsid w:val="00EB7436"/>
    <w:rsid w:val="00EC4A49"/>
    <w:rsid w:val="00ED7818"/>
    <w:rsid w:val="00EE2366"/>
    <w:rsid w:val="00EF09FE"/>
    <w:rsid w:val="00EF43EC"/>
    <w:rsid w:val="00F019C4"/>
    <w:rsid w:val="00F17928"/>
    <w:rsid w:val="00F4565B"/>
    <w:rsid w:val="00F50784"/>
    <w:rsid w:val="00F54CD4"/>
    <w:rsid w:val="00F8673C"/>
    <w:rsid w:val="00F9339D"/>
    <w:rsid w:val="00F9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D109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39D"/>
    <w:rPr>
      <w:rFonts w:ascii="Crimson Text" w:hAnsi="Crimson Text"/>
    </w:rPr>
  </w:style>
  <w:style w:type="paragraph" w:styleId="1">
    <w:name w:val="heading 1"/>
    <w:basedOn w:val="a"/>
    <w:next w:val="a"/>
    <w:link w:val="1Char"/>
    <w:autoRedefine/>
    <w:uiPriority w:val="9"/>
    <w:qFormat/>
    <w:rsid w:val="008D6094"/>
    <w:pPr>
      <w:keepNext/>
      <w:keepLines/>
      <w:spacing w:before="240"/>
      <w:outlineLvl w:val="0"/>
    </w:pPr>
    <w:rPr>
      <w:rFonts w:ascii="Gineso Norm" w:eastAsiaTheme="majorEastAsia" w:hAnsi="Gineso Norm" w:cstheme="majorBidi"/>
      <w:b/>
      <w:bCs/>
      <w:i/>
      <w:i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204A26"/>
    <w:pPr>
      <w:keepNext/>
      <w:keepLines/>
      <w:spacing w:before="40"/>
      <w:outlineLvl w:val="1"/>
    </w:pPr>
    <w:rPr>
      <w:rFonts w:ascii="Gineso Norm" w:eastAsiaTheme="majorEastAsia" w:hAnsi="Gineso Norm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710835"/>
    <w:pPr>
      <w:keepNext/>
      <w:keepLines/>
      <w:spacing w:before="40"/>
      <w:outlineLvl w:val="2"/>
    </w:pPr>
    <w:rPr>
      <w:rFonts w:ascii="Gineso Norm" w:eastAsiaTheme="majorEastAsia" w:hAnsi="Gineso Norm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454C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9D454C"/>
  </w:style>
  <w:style w:type="paragraph" w:styleId="a4">
    <w:name w:val="footer"/>
    <w:basedOn w:val="a"/>
    <w:link w:val="Char0"/>
    <w:uiPriority w:val="99"/>
    <w:unhideWhenUsed/>
    <w:rsid w:val="009D454C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9D454C"/>
  </w:style>
  <w:style w:type="table" w:styleId="a5">
    <w:name w:val="Table Grid"/>
    <w:basedOn w:val="a1"/>
    <w:uiPriority w:val="39"/>
    <w:rsid w:val="00893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D6094"/>
    <w:rPr>
      <w:rFonts w:ascii="Gineso Norm" w:eastAsiaTheme="majorEastAsia" w:hAnsi="Gineso Norm" w:cstheme="majorBidi"/>
      <w:b/>
      <w:bCs/>
      <w:i/>
      <w:iCs/>
      <w:color w:val="000000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4A26"/>
    <w:rPr>
      <w:rFonts w:ascii="Gineso Norm" w:eastAsiaTheme="majorEastAsia" w:hAnsi="Gineso Norm" w:cstheme="majorBidi"/>
      <w:b/>
      <w:bCs/>
      <w:color w:val="000000" w:themeColor="tex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10835"/>
    <w:rPr>
      <w:rFonts w:ascii="Gineso Norm" w:eastAsiaTheme="majorEastAsia" w:hAnsi="Gineso Norm" w:cstheme="majorBidi"/>
      <w:color w:val="000000" w:themeColor="text1"/>
    </w:rPr>
  </w:style>
  <w:style w:type="paragraph" w:styleId="a6">
    <w:name w:val="Title"/>
    <w:basedOn w:val="a"/>
    <w:next w:val="a"/>
    <w:link w:val="Char1"/>
    <w:autoRedefine/>
    <w:uiPriority w:val="10"/>
    <w:qFormat/>
    <w:rsid w:val="000A1F4F"/>
    <w:pPr>
      <w:contextualSpacing/>
    </w:pPr>
    <w:rPr>
      <w:rFonts w:ascii="Acherus Grotesque" w:eastAsia="Times New Roman" w:hAnsi="Acherus Grotesque" w:cstheme="majorBidi"/>
      <w:color w:val="941651"/>
      <w:spacing w:val="-10"/>
      <w:kern w:val="28"/>
      <w:sz w:val="56"/>
      <w:szCs w:val="56"/>
      <w:shd w:val="clear" w:color="auto" w:fill="FFFFFF"/>
    </w:rPr>
  </w:style>
  <w:style w:type="character" w:customStyle="1" w:styleId="Char1">
    <w:name w:val="标题 Char"/>
    <w:basedOn w:val="a0"/>
    <w:link w:val="a6"/>
    <w:uiPriority w:val="10"/>
    <w:rsid w:val="000A1F4F"/>
    <w:rPr>
      <w:rFonts w:ascii="Acherus Grotesque" w:eastAsia="Times New Roman" w:hAnsi="Acherus Grotesque" w:cstheme="majorBidi"/>
      <w:color w:val="941651"/>
      <w:spacing w:val="-10"/>
      <w:kern w:val="28"/>
      <w:sz w:val="56"/>
      <w:szCs w:val="56"/>
    </w:rPr>
  </w:style>
  <w:style w:type="paragraph" w:styleId="a7">
    <w:name w:val="Normal (Web)"/>
    <w:basedOn w:val="a"/>
    <w:uiPriority w:val="99"/>
    <w:semiHidden/>
    <w:unhideWhenUsed/>
    <w:rsid w:val="00F9339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8">
    <w:name w:val="annotation reference"/>
    <w:basedOn w:val="a0"/>
    <w:uiPriority w:val="99"/>
    <w:semiHidden/>
    <w:unhideWhenUsed/>
    <w:rsid w:val="009B4C7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9B4C71"/>
  </w:style>
  <w:style w:type="character" w:customStyle="1" w:styleId="Char2">
    <w:name w:val="批注文字 Char"/>
    <w:basedOn w:val="a0"/>
    <w:link w:val="a9"/>
    <w:uiPriority w:val="99"/>
    <w:semiHidden/>
    <w:rsid w:val="009B4C71"/>
    <w:rPr>
      <w:rFonts w:ascii="Crimson Text" w:hAnsi="Crimson Text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B4C71"/>
    <w:rPr>
      <w:b/>
      <w:bCs/>
      <w:sz w:val="20"/>
      <w:szCs w:val="20"/>
    </w:rPr>
  </w:style>
  <w:style w:type="character" w:customStyle="1" w:styleId="Char3">
    <w:name w:val="批注主题 Char"/>
    <w:basedOn w:val="Char2"/>
    <w:link w:val="aa"/>
    <w:uiPriority w:val="99"/>
    <w:semiHidden/>
    <w:rsid w:val="009B4C71"/>
    <w:rPr>
      <w:rFonts w:ascii="Crimson Text" w:hAnsi="Crimson Text"/>
      <w:b/>
      <w:bCs/>
      <w:sz w:val="20"/>
      <w:szCs w:val="20"/>
    </w:rPr>
  </w:style>
  <w:style w:type="paragraph" w:styleId="ab">
    <w:name w:val="Balloon Text"/>
    <w:basedOn w:val="a"/>
    <w:link w:val="Char4"/>
    <w:uiPriority w:val="99"/>
    <w:semiHidden/>
    <w:unhideWhenUsed/>
    <w:rsid w:val="009B4C71"/>
    <w:rPr>
      <w:rFonts w:ascii="Times New Roman" w:hAnsi="Times New Roman" w:cs="Times New Roman"/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9B4C71"/>
    <w:rPr>
      <w:rFonts w:ascii="Times New Roman" w:hAnsi="Times New Roman" w:cs="Times New Roman"/>
      <w:sz w:val="18"/>
      <w:szCs w:val="18"/>
    </w:rPr>
  </w:style>
  <w:style w:type="character" w:styleId="ac">
    <w:name w:val="Hyperlink"/>
    <w:basedOn w:val="a0"/>
    <w:uiPriority w:val="99"/>
    <w:unhideWhenUsed/>
    <w:rsid w:val="00A60546"/>
    <w:rPr>
      <w:color w:val="0563C1" w:themeColor="hyperlink"/>
      <w:u w:val="single"/>
    </w:rPr>
  </w:style>
  <w:style w:type="paragraph" w:customStyle="1" w:styleId="VirginiaTechBody">
    <w:name w:val="Virginia Tech Body"/>
    <w:basedOn w:val="a"/>
    <w:rsid w:val="002601B7"/>
    <w:pPr>
      <w:spacing w:line="360" w:lineRule="auto"/>
    </w:pPr>
    <w:rPr>
      <w:rFonts w:ascii="Arial" w:eastAsia="Times New Roman" w:hAnsi="Arial" w:cs="Times New Roman"/>
      <w:sz w:val="19"/>
    </w:rPr>
  </w:style>
  <w:style w:type="character" w:customStyle="1" w:styleId="UnresolvedMention">
    <w:name w:val="Unresolved Mention"/>
    <w:basedOn w:val="a0"/>
    <w:uiPriority w:val="99"/>
    <w:semiHidden/>
    <w:unhideWhenUsed/>
    <w:rsid w:val="002D374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39D"/>
    <w:rPr>
      <w:rFonts w:ascii="Crimson Text" w:hAnsi="Crimson Text"/>
    </w:rPr>
  </w:style>
  <w:style w:type="paragraph" w:styleId="1">
    <w:name w:val="heading 1"/>
    <w:basedOn w:val="a"/>
    <w:next w:val="a"/>
    <w:link w:val="1Char"/>
    <w:autoRedefine/>
    <w:uiPriority w:val="9"/>
    <w:qFormat/>
    <w:rsid w:val="008D6094"/>
    <w:pPr>
      <w:keepNext/>
      <w:keepLines/>
      <w:spacing w:before="240"/>
      <w:outlineLvl w:val="0"/>
    </w:pPr>
    <w:rPr>
      <w:rFonts w:ascii="Gineso Norm" w:eastAsiaTheme="majorEastAsia" w:hAnsi="Gineso Norm" w:cstheme="majorBidi"/>
      <w:b/>
      <w:bCs/>
      <w:i/>
      <w:i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204A26"/>
    <w:pPr>
      <w:keepNext/>
      <w:keepLines/>
      <w:spacing w:before="40"/>
      <w:outlineLvl w:val="1"/>
    </w:pPr>
    <w:rPr>
      <w:rFonts w:ascii="Gineso Norm" w:eastAsiaTheme="majorEastAsia" w:hAnsi="Gineso Norm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710835"/>
    <w:pPr>
      <w:keepNext/>
      <w:keepLines/>
      <w:spacing w:before="40"/>
      <w:outlineLvl w:val="2"/>
    </w:pPr>
    <w:rPr>
      <w:rFonts w:ascii="Gineso Norm" w:eastAsiaTheme="majorEastAsia" w:hAnsi="Gineso Norm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454C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9D454C"/>
  </w:style>
  <w:style w:type="paragraph" w:styleId="a4">
    <w:name w:val="footer"/>
    <w:basedOn w:val="a"/>
    <w:link w:val="Char0"/>
    <w:uiPriority w:val="99"/>
    <w:unhideWhenUsed/>
    <w:rsid w:val="009D454C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9D454C"/>
  </w:style>
  <w:style w:type="table" w:styleId="a5">
    <w:name w:val="Table Grid"/>
    <w:basedOn w:val="a1"/>
    <w:uiPriority w:val="39"/>
    <w:rsid w:val="00893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D6094"/>
    <w:rPr>
      <w:rFonts w:ascii="Gineso Norm" w:eastAsiaTheme="majorEastAsia" w:hAnsi="Gineso Norm" w:cstheme="majorBidi"/>
      <w:b/>
      <w:bCs/>
      <w:i/>
      <w:iCs/>
      <w:color w:val="000000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4A26"/>
    <w:rPr>
      <w:rFonts w:ascii="Gineso Norm" w:eastAsiaTheme="majorEastAsia" w:hAnsi="Gineso Norm" w:cstheme="majorBidi"/>
      <w:b/>
      <w:bCs/>
      <w:color w:val="000000" w:themeColor="tex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10835"/>
    <w:rPr>
      <w:rFonts w:ascii="Gineso Norm" w:eastAsiaTheme="majorEastAsia" w:hAnsi="Gineso Norm" w:cstheme="majorBidi"/>
      <w:color w:val="000000" w:themeColor="text1"/>
    </w:rPr>
  </w:style>
  <w:style w:type="paragraph" w:styleId="a6">
    <w:name w:val="Title"/>
    <w:basedOn w:val="a"/>
    <w:next w:val="a"/>
    <w:link w:val="Char1"/>
    <w:autoRedefine/>
    <w:uiPriority w:val="10"/>
    <w:qFormat/>
    <w:rsid w:val="000A1F4F"/>
    <w:pPr>
      <w:contextualSpacing/>
    </w:pPr>
    <w:rPr>
      <w:rFonts w:ascii="Acherus Grotesque" w:eastAsia="Times New Roman" w:hAnsi="Acherus Grotesque" w:cstheme="majorBidi"/>
      <w:color w:val="941651"/>
      <w:spacing w:val="-10"/>
      <w:kern w:val="28"/>
      <w:sz w:val="56"/>
      <w:szCs w:val="56"/>
      <w:shd w:val="clear" w:color="auto" w:fill="FFFFFF"/>
    </w:rPr>
  </w:style>
  <w:style w:type="character" w:customStyle="1" w:styleId="Char1">
    <w:name w:val="标题 Char"/>
    <w:basedOn w:val="a0"/>
    <w:link w:val="a6"/>
    <w:uiPriority w:val="10"/>
    <w:rsid w:val="000A1F4F"/>
    <w:rPr>
      <w:rFonts w:ascii="Acherus Grotesque" w:eastAsia="Times New Roman" w:hAnsi="Acherus Grotesque" w:cstheme="majorBidi"/>
      <w:color w:val="941651"/>
      <w:spacing w:val="-10"/>
      <w:kern w:val="28"/>
      <w:sz w:val="56"/>
      <w:szCs w:val="56"/>
    </w:rPr>
  </w:style>
  <w:style w:type="paragraph" w:styleId="a7">
    <w:name w:val="Normal (Web)"/>
    <w:basedOn w:val="a"/>
    <w:uiPriority w:val="99"/>
    <w:semiHidden/>
    <w:unhideWhenUsed/>
    <w:rsid w:val="00F9339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8">
    <w:name w:val="annotation reference"/>
    <w:basedOn w:val="a0"/>
    <w:uiPriority w:val="99"/>
    <w:semiHidden/>
    <w:unhideWhenUsed/>
    <w:rsid w:val="009B4C7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9B4C71"/>
  </w:style>
  <w:style w:type="character" w:customStyle="1" w:styleId="Char2">
    <w:name w:val="批注文字 Char"/>
    <w:basedOn w:val="a0"/>
    <w:link w:val="a9"/>
    <w:uiPriority w:val="99"/>
    <w:semiHidden/>
    <w:rsid w:val="009B4C71"/>
    <w:rPr>
      <w:rFonts w:ascii="Crimson Text" w:hAnsi="Crimson Text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B4C71"/>
    <w:rPr>
      <w:b/>
      <w:bCs/>
      <w:sz w:val="20"/>
      <w:szCs w:val="20"/>
    </w:rPr>
  </w:style>
  <w:style w:type="character" w:customStyle="1" w:styleId="Char3">
    <w:name w:val="批注主题 Char"/>
    <w:basedOn w:val="Char2"/>
    <w:link w:val="aa"/>
    <w:uiPriority w:val="99"/>
    <w:semiHidden/>
    <w:rsid w:val="009B4C71"/>
    <w:rPr>
      <w:rFonts w:ascii="Crimson Text" w:hAnsi="Crimson Text"/>
      <w:b/>
      <w:bCs/>
      <w:sz w:val="20"/>
      <w:szCs w:val="20"/>
    </w:rPr>
  </w:style>
  <w:style w:type="paragraph" w:styleId="ab">
    <w:name w:val="Balloon Text"/>
    <w:basedOn w:val="a"/>
    <w:link w:val="Char4"/>
    <w:uiPriority w:val="99"/>
    <w:semiHidden/>
    <w:unhideWhenUsed/>
    <w:rsid w:val="009B4C71"/>
    <w:rPr>
      <w:rFonts w:ascii="Times New Roman" w:hAnsi="Times New Roman" w:cs="Times New Roman"/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9B4C71"/>
    <w:rPr>
      <w:rFonts w:ascii="Times New Roman" w:hAnsi="Times New Roman" w:cs="Times New Roman"/>
      <w:sz w:val="18"/>
      <w:szCs w:val="18"/>
    </w:rPr>
  </w:style>
  <w:style w:type="character" w:styleId="ac">
    <w:name w:val="Hyperlink"/>
    <w:basedOn w:val="a0"/>
    <w:uiPriority w:val="99"/>
    <w:unhideWhenUsed/>
    <w:rsid w:val="00A60546"/>
    <w:rPr>
      <w:color w:val="0563C1" w:themeColor="hyperlink"/>
      <w:u w:val="single"/>
    </w:rPr>
  </w:style>
  <w:style w:type="paragraph" w:customStyle="1" w:styleId="VirginiaTechBody">
    <w:name w:val="Virginia Tech Body"/>
    <w:basedOn w:val="a"/>
    <w:rsid w:val="002601B7"/>
    <w:pPr>
      <w:spacing w:line="360" w:lineRule="auto"/>
    </w:pPr>
    <w:rPr>
      <w:rFonts w:ascii="Arial" w:eastAsia="Times New Roman" w:hAnsi="Arial" w:cs="Times New Roman"/>
      <w:sz w:val="19"/>
    </w:rPr>
  </w:style>
  <w:style w:type="character" w:customStyle="1" w:styleId="UnresolvedMention">
    <w:name w:val="Unresolved Mention"/>
    <w:basedOn w:val="a0"/>
    <w:uiPriority w:val="99"/>
    <w:semiHidden/>
    <w:unhideWhenUsed/>
    <w:rsid w:val="002D3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ds@vt.edu" TargetMode="External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A4F863-AE7D-4EC3-9B3A-714A1B375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Skiles, Timothy</dc:creator>
  <cp:keywords/>
  <dc:description/>
  <cp:lastModifiedBy>Windows User</cp:lastModifiedBy>
  <cp:revision>11</cp:revision>
  <cp:lastPrinted>2017-10-25T01:25:00Z</cp:lastPrinted>
  <dcterms:created xsi:type="dcterms:W3CDTF">2019-06-03T19:55:00Z</dcterms:created>
  <dcterms:modified xsi:type="dcterms:W3CDTF">2019-06-10T19:14:00Z</dcterms:modified>
</cp:coreProperties>
</file>