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阳光优采平台运营推广报告（2026年4月）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8"/>
        <w:tblW w:w="141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695"/>
        <w:gridCol w:w="2695"/>
        <w:gridCol w:w="2101"/>
        <w:gridCol w:w="2101"/>
        <w:gridCol w:w="2277"/>
        <w:gridCol w:w="2277"/>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32EB266">
            <w:pPr>
              <w:keepNext w:val="0"/>
              <w:keepLines w:val="0"/>
              <w:widowControl/>
              <w:suppressLineNumbers w:val="0"/>
              <w:snapToGrid w:val="0"/>
              <w:jc w:val="center"/>
              <w:rPr>
                <w:rFonts w:hint="eastAsia" w:ascii="仿宋" w:hAnsi="仿宋" w:eastAsia="仿宋" w:cs="仿宋"/>
                <w:b/>
                <w:bCs/>
                <w:i w:val="0"/>
                <w:color w:val="FFFFFF"/>
                <w:kern w:val="0"/>
                <w:sz w:val="24"/>
                <w:szCs w:val="24"/>
                <w:lang w:val="en-US" w:eastAsia="zh-CN" w:bidi="ar"/>
              </w:rPr>
            </w:pPr>
          </w:p>
        </w:tc>
        <w:tc>
          <w:tcPr>
            <w:tcW w:w="269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1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本月</w:t>
            </w:r>
          </w:p>
        </w:tc>
        <w:tc>
          <w:tcPr>
            <w:tcW w:w="21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上月</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97BAC42">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环比上月</w:t>
            </w:r>
          </w:p>
        </w:tc>
        <w:tc>
          <w:tcPr>
            <w:tcW w:w="227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累计数量</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4874CB" w:themeColor="accent1" w:sz="6" w:space="0"/>
              <w:left w:val="single" w:color="4874CB" w:themeColor="accent1" w:sz="6" w:space="0"/>
              <w:right w:val="single" w:color="B5C7EA" w:themeColor="accent1" w:themeTint="66" w:sz="6" w:space="0"/>
            </w:tcBorders>
            <w:shd w:val="clear" w:color="auto" w:fill="FFFFFF"/>
            <w:vAlign w:val="center"/>
          </w:tcPr>
          <w:p w14:paraId="3EA561B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合同签订</w:t>
            </w:r>
          </w:p>
        </w:tc>
        <w:tc>
          <w:tcPr>
            <w:tcW w:w="269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已签订</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2AC874">
            <w:pPr>
              <w:snapToGrid w:val="0"/>
              <w:jc w:val="center"/>
              <w:rPr>
                <w:rFonts w:hint="eastAsia" w:ascii="仿宋" w:hAnsi="仿宋" w:eastAsia="仿宋" w:cs="仿宋"/>
                <w:b w:val="0"/>
                <w:bCs w:val="0"/>
                <w:i w:val="0"/>
                <w:color w:val="auto"/>
                <w:kern w:val="0"/>
                <w:sz w:val="24"/>
                <w:szCs w:val="24"/>
                <w:highlight w:val="none"/>
                <w:lang w:val="en-US" w:eastAsia="zh-CN" w:bidi="ar"/>
              </w:rPr>
            </w:pPr>
            <w:r>
              <w:rPr>
                <w:rFonts w:hint="eastAsia" w:ascii="仿宋" w:hAnsi="仿宋" w:eastAsia="仿宋" w:cs="仿宋"/>
                <w:b w:val="0"/>
                <w:bCs w:val="0"/>
                <w:i w:val="0"/>
                <w:color w:val="auto"/>
                <w:kern w:val="0"/>
                <w:sz w:val="24"/>
                <w:szCs w:val="24"/>
                <w:highlight w:val="none"/>
                <w:lang w:val="en-US" w:eastAsia="zh-CN" w:bidi="ar"/>
              </w:rPr>
              <w:t>3份</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77A1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44E1B2">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增长3份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5935E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18</w:t>
            </w:r>
            <w:r>
              <w:rPr>
                <w:rFonts w:hint="eastAsia" w:ascii="仿宋" w:hAnsi="仿宋" w:eastAsia="仿宋" w:cs="仿宋"/>
                <w:b w:val="0"/>
                <w:bCs w:val="0"/>
                <w:i w:val="0"/>
                <w:color w:val="auto"/>
                <w:kern w:val="0"/>
                <w:sz w:val="24"/>
                <w:szCs w:val="24"/>
                <w:lang w:val="en-US" w:eastAsia="zh-CN" w:bidi="ar"/>
              </w:rPr>
              <w:t>份</w:t>
            </w:r>
          </w:p>
        </w:tc>
      </w:tr>
      <w:tr w14:paraId="7C27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40C6A4">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p>
        </w:tc>
        <w:tc>
          <w:tcPr>
            <w:tcW w:w="269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E186D4">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34F136">
            <w:pPr>
              <w:keepNext w:val="0"/>
              <w:keepLines w:val="0"/>
              <w:widowControl/>
              <w:suppressLineNumbers w:val="0"/>
              <w:snapToGrid w:val="0"/>
              <w:jc w:val="center"/>
              <w:rPr>
                <w:rFonts w:hint="eastAsia" w:ascii="仿宋" w:hAnsi="仿宋" w:eastAsia="仿宋" w:cs="仿宋"/>
                <w:b w:val="0"/>
                <w:bCs w:val="0"/>
                <w:i w:val="0"/>
                <w:color w:val="auto"/>
                <w:sz w:val="24"/>
                <w:szCs w:val="24"/>
                <w:highlight w:val="none"/>
                <w:vertAlign w:val="baseline"/>
                <w:lang w:val="en-US" w:eastAsia="zh-CN"/>
              </w:rPr>
            </w:pPr>
            <w:r>
              <w:rPr>
                <w:rFonts w:hint="eastAsia" w:ascii="仿宋" w:hAnsi="仿宋" w:eastAsia="仿宋" w:cs="仿宋"/>
                <w:b w:val="0"/>
                <w:bCs w:val="0"/>
                <w:i w:val="0"/>
                <w:color w:val="auto"/>
                <w:kern w:val="0"/>
                <w:sz w:val="24"/>
                <w:szCs w:val="24"/>
                <w:highlight w:val="none"/>
                <w:lang w:val="en-US" w:eastAsia="zh-CN" w:bidi="ar"/>
              </w:rPr>
              <w:t>1份</w:t>
            </w:r>
          </w:p>
        </w:tc>
        <w:tc>
          <w:tcPr>
            <w:tcW w:w="21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02666">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kern w:val="0"/>
                <w:sz w:val="24"/>
                <w:szCs w:val="24"/>
                <w:lang w:val="en-US" w:eastAsia="zh-CN" w:bidi="ar"/>
              </w:rPr>
              <w:t>4份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1BC18A">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highlight w:val="none"/>
                <w:vertAlign w:val="baseline"/>
                <w:lang w:val="en-US" w:eastAsia="zh-CN"/>
              </w:rPr>
              <w:t>减少3份</w:t>
            </w:r>
          </w:p>
        </w:tc>
        <w:tc>
          <w:tcPr>
            <w:tcW w:w="227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FB9137">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10</w:t>
            </w:r>
            <w:r>
              <w:rPr>
                <w:rFonts w:hint="eastAsia" w:ascii="仿宋" w:hAnsi="仿宋" w:eastAsia="仿宋" w:cs="仿宋"/>
                <w:b w:val="0"/>
                <w:bCs w:val="0"/>
                <w:i w:val="0"/>
                <w:color w:val="auto"/>
                <w:kern w:val="0"/>
                <w:sz w:val="24"/>
                <w:szCs w:val="24"/>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653234BD">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专区开设</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1个</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D14C9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无增长</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highlight w:val="none"/>
                <w:vertAlign w:val="baseline"/>
                <w:lang w:val="en-US" w:eastAsia="zh-CN"/>
              </w:rPr>
              <w:t>19个</w:t>
            </w:r>
          </w:p>
        </w:tc>
      </w:tr>
      <w:tr w14:paraId="0C97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F9183D">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bookmarkStart w:id="0" w:name="专区上线总数"/>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BFDF86">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专区上量</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26268">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highlight w:val="none"/>
                <w:lang w:val="en-US" w:eastAsia="zh-CN" w:bidi="ar"/>
              </w:rPr>
              <w:t>1个</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A645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7D1821">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增长1个</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2B6ADC">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5个</w:t>
            </w:r>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234A3200">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订单情况</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highlight w:val="none"/>
                <w:lang w:val="en-US" w:eastAsia="zh-CN" w:bidi="ar"/>
              </w:rPr>
              <w:t>45笔</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85ADD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highlight w:val="none"/>
                <w:vertAlign w:val="baseline"/>
                <w:lang w:val="en-US" w:eastAsia="zh-CN"/>
              </w:rPr>
              <w:t>增长1</w:t>
            </w:r>
            <w:r>
              <w:rPr>
                <w:rFonts w:hint="eastAsia" w:ascii="仿宋" w:hAnsi="仿宋" w:eastAsia="仿宋" w:cs="仿宋"/>
                <w:b w:val="0"/>
                <w:bCs w:val="0"/>
                <w:i w:val="0"/>
                <w:color w:val="auto"/>
                <w:kern w:val="0"/>
                <w:sz w:val="24"/>
                <w:szCs w:val="24"/>
                <w:highlight w:val="none"/>
                <w:lang w:val="en-US" w:eastAsia="zh-CN" w:bidi="ar"/>
              </w:rPr>
              <w:t>笔</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193笔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F3D61F">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69051B">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F43D1">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99008.65元</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338EA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highlight w:val="none"/>
                <w:vertAlign w:val="baseline"/>
                <w:lang w:val="en-US" w:eastAsia="zh-CN"/>
              </w:rPr>
              <w:t>增长</w:t>
            </w:r>
            <w:r>
              <w:rPr>
                <w:rFonts w:hint="eastAsia" w:ascii="仿宋" w:hAnsi="仿宋" w:eastAsia="仿宋" w:cs="仿宋"/>
                <w:b w:val="0"/>
                <w:bCs w:val="0"/>
                <w:i w:val="0"/>
                <w:color w:val="auto"/>
                <w:kern w:val="0"/>
                <w:sz w:val="24"/>
                <w:szCs w:val="24"/>
                <w:lang w:val="en-US" w:eastAsia="zh-CN" w:bidi="ar"/>
              </w:rPr>
              <w:t>2684.40</w:t>
            </w:r>
            <w:r>
              <w:rPr>
                <w:rFonts w:hint="eastAsia" w:ascii="仿宋" w:hAnsi="仿宋" w:eastAsia="仿宋" w:cs="仿宋"/>
                <w:b w:val="0"/>
                <w:bCs w:val="0"/>
                <w:i w:val="0"/>
                <w:color w:val="auto"/>
                <w:kern w:val="0"/>
                <w:sz w:val="24"/>
                <w:szCs w:val="24"/>
                <w:highlight w:val="none"/>
                <w:lang w:val="en-US" w:eastAsia="zh-CN" w:bidi="ar"/>
              </w:rPr>
              <w:t>元</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261562.9元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ED40B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C4557">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75家</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E6735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增长23</w:t>
            </w:r>
            <w:r>
              <w:rPr>
                <w:rFonts w:hint="eastAsia" w:ascii="仿宋" w:hAnsi="仿宋" w:eastAsia="仿宋" w:cs="仿宋"/>
                <w:b w:val="0"/>
                <w:bCs w:val="0"/>
                <w:i w:val="0"/>
                <w:color w:val="auto"/>
                <w:kern w:val="0"/>
                <w:sz w:val="24"/>
                <w:szCs w:val="24"/>
                <w:lang w:val="en-US" w:eastAsia="zh-CN" w:bidi="ar"/>
              </w:rPr>
              <w:t>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126家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restart"/>
            <w:tcBorders>
              <w:top w:val="single" w:color="B5C7EA" w:themeColor="accent1" w:themeTint="66" w:sz="6" w:space="0"/>
              <w:left w:val="single" w:color="4874CB" w:themeColor="accent1" w:sz="6" w:space="0"/>
              <w:right w:val="single" w:color="B5C7EA" w:themeColor="accent1" w:themeTint="66" w:sz="6" w:space="0"/>
            </w:tcBorders>
            <w:shd w:val="clear" w:color="auto" w:fill="FFFFFF"/>
            <w:vAlign w:val="center"/>
          </w:tcPr>
          <w:p w14:paraId="317618B3">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供应商数量</w:t>
            </w:r>
          </w:p>
        </w:tc>
        <w:tc>
          <w:tcPr>
            <w:tcW w:w="269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30家</w:t>
            </w:r>
          </w:p>
        </w:tc>
        <w:tc>
          <w:tcPr>
            <w:tcW w:w="21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18家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B9C38E">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增加12家</w:t>
            </w:r>
          </w:p>
        </w:tc>
        <w:tc>
          <w:tcPr>
            <w:tcW w:w="227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91</w:t>
            </w:r>
            <w:r>
              <w:rPr>
                <w:rFonts w:hint="eastAsia" w:ascii="仿宋" w:hAnsi="仿宋" w:eastAsia="仿宋" w:cs="仿宋"/>
                <w:b w:val="0"/>
                <w:bCs w:val="0"/>
                <w:i w:val="0"/>
                <w:color w:val="auto"/>
                <w:kern w:val="0"/>
                <w:sz w:val="24"/>
                <w:szCs w:val="24"/>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2695" w:type="dxa"/>
            <w:vMerge w:val="continue"/>
            <w:tcBorders>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B21D06E">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p>
        </w:tc>
        <w:tc>
          <w:tcPr>
            <w:tcW w:w="269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w:t>
            </w:r>
          </w:p>
        </w:tc>
        <w:tc>
          <w:tcPr>
            <w:tcW w:w="210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844FF1">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10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2</w:t>
            </w:r>
            <w:r>
              <w:rPr>
                <w:rFonts w:hint="eastAsia" w:ascii="仿宋" w:hAnsi="仿宋" w:eastAsia="仿宋" w:cs="仿宋"/>
                <w:b w:val="0"/>
                <w:bCs w:val="0"/>
                <w:i w:val="0"/>
                <w:color w:val="auto"/>
                <w:kern w:val="0"/>
                <w:sz w:val="24"/>
                <w:szCs w:val="24"/>
                <w:lang w:val="en-US" w:eastAsia="zh-CN" w:bidi="ar"/>
              </w:rPr>
              <w:t>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A29586B">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增加1家</w:t>
            </w:r>
          </w:p>
        </w:tc>
        <w:tc>
          <w:tcPr>
            <w:tcW w:w="227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24家</w:t>
            </w:r>
          </w:p>
        </w:tc>
      </w:tr>
    </w:tbl>
    <w:p w14:paraId="0DF2350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本月新增合作合同1份，合作方为马鞍山汇通云信息科技有限公司。</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099"/>
        <w:gridCol w:w="2078"/>
        <w:gridCol w:w="2312"/>
        <w:gridCol w:w="2397"/>
        <w:gridCol w:w="1528"/>
      </w:tblGrid>
      <w:tr w14:paraId="1CE3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503E94B">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0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B61D4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07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B3A2C86">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7888EB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239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B16C76">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分公司</w:t>
            </w:r>
          </w:p>
        </w:tc>
        <w:tc>
          <w:tcPr>
            <w:tcW w:w="152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1D8E531">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7A9D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0A36B88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0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1FF9EB">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207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2F96AA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A3B6B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安徽省马鞍山市</w:t>
            </w:r>
          </w:p>
        </w:tc>
        <w:tc>
          <w:tcPr>
            <w:tcW w:w="239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AA7AE2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A8789A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19EC630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ascii="仿宋" w:hAnsi="仿宋" w:eastAsia="仿宋" w:cs="仿宋"/>
          <w:sz w:val="28"/>
          <w:szCs w:val="28"/>
        </w:rPr>
        <w:t>截至2026年</w:t>
      </w:r>
      <w:r>
        <w:rPr>
          <w:rFonts w:hint="eastAsia" w:ascii="仿宋" w:hAnsi="仿宋" w:eastAsia="仿宋" w:cs="仿宋"/>
          <w:sz w:val="28"/>
          <w:szCs w:val="28"/>
        </w:rPr>
        <w:t>4</w:t>
      </w:r>
      <w:r>
        <w:rPr>
          <w:rFonts w:ascii="仿宋" w:hAnsi="仿宋" w:eastAsia="仿宋" w:cs="仿宋"/>
          <w:sz w:val="28"/>
          <w:szCs w:val="28"/>
        </w:rPr>
        <w:t>月3</w:t>
      </w:r>
      <w:r>
        <w:rPr>
          <w:rFonts w:hint="eastAsia" w:ascii="仿宋" w:hAnsi="仿宋" w:eastAsia="仿宋" w:cs="仿宋"/>
          <w:sz w:val="28"/>
          <w:szCs w:val="28"/>
        </w:rPr>
        <w:t>0</w:t>
      </w:r>
      <w:r>
        <w:rPr>
          <w:rFonts w:ascii="仿宋" w:hAnsi="仿宋" w:eastAsia="仿宋" w:cs="仿宋"/>
          <w:sz w:val="28"/>
          <w:szCs w:val="28"/>
        </w:rPr>
        <w:t>日，阳光优采产品已开设专区2</w:t>
      </w:r>
      <w:r>
        <w:rPr>
          <w:rFonts w:hint="eastAsia" w:ascii="仿宋" w:hAnsi="仿宋" w:eastAsia="仿宋" w:cs="仿宋"/>
          <w:sz w:val="28"/>
          <w:szCs w:val="28"/>
          <w:lang w:val="en-US" w:eastAsia="zh-CN"/>
        </w:rPr>
        <w:t>5</w:t>
      </w:r>
      <w:r>
        <w:rPr>
          <w:rFonts w:ascii="仿宋" w:hAnsi="仿宋" w:eastAsia="仿宋" w:cs="仿宋"/>
          <w:sz w:val="28"/>
          <w:szCs w:val="28"/>
        </w:rPr>
        <w:t>个，累计签订合作合同2</w:t>
      </w:r>
      <w:r>
        <w:rPr>
          <w:rFonts w:hint="eastAsia" w:ascii="仿宋" w:hAnsi="仿宋" w:eastAsia="仿宋" w:cs="仿宋"/>
          <w:sz w:val="28"/>
          <w:szCs w:val="28"/>
        </w:rPr>
        <w:t>8</w:t>
      </w:r>
      <w:r>
        <w:rPr>
          <w:rFonts w:ascii="仿宋" w:hAnsi="仿宋" w:eastAsia="仿宋" w:cs="仿宋"/>
          <w:sz w:val="28"/>
          <w:szCs w:val="28"/>
        </w:rPr>
        <w:t>份（含用印中），业务覆盖河北、新疆、广东、山东、湖北、湖南、黑龙江、北京、辽宁、天津、重庆、安徽、海南、浙江、陕西等15个省（市、自治区）；新疆阳光采购平台、大连国企阳光采购平台、中国煤地电子商城、曲阜国投专区、安徽专区等18个专区已经正式上线运营，其中邯郸专区、新疆阳光采购平台、大连国企阳光采购平台、中国煤地电子商城</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新疆光正专区这5</w:t>
      </w:r>
      <w:r>
        <w:rPr>
          <w:rFonts w:ascii="仿宋" w:hAnsi="仿宋" w:eastAsia="仿宋" w:cs="仿宋"/>
          <w:sz w:val="28"/>
          <w:szCs w:val="28"/>
        </w:rPr>
        <w:t>个专区已成功产生正式交易订单。</w:t>
      </w:r>
    </w:p>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w:t>
      </w:r>
      <w:r>
        <w:rPr>
          <w:rFonts w:hint="eastAsia" w:ascii="仿宋" w:hAnsi="仿宋" w:eastAsia="仿宋" w:cs="仿宋"/>
          <w:sz w:val="32"/>
          <w:szCs w:val="32"/>
          <w:lang w:val="en-US" w:eastAsia="zh-CN"/>
        </w:rPr>
        <w:t>分公司工作</w:t>
      </w:r>
      <w:r>
        <w:rPr>
          <w:rFonts w:hint="eastAsia" w:ascii="仿宋" w:hAnsi="仿宋" w:eastAsia="仿宋" w:cs="仿宋"/>
          <w:sz w:val="32"/>
          <w:szCs w:val="32"/>
        </w:rPr>
        <w:t>推进</w:t>
      </w:r>
    </w:p>
    <w:tbl>
      <w:tblPr>
        <w:tblStyle w:val="8"/>
        <w:tblW w:w="141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3109"/>
        <w:gridCol w:w="1545"/>
        <w:gridCol w:w="912"/>
        <w:gridCol w:w="918"/>
        <w:gridCol w:w="1545"/>
        <w:gridCol w:w="912"/>
        <w:gridCol w:w="918"/>
        <w:gridCol w:w="1545"/>
        <w:gridCol w:w="912"/>
        <w:gridCol w:w="919"/>
      </w:tblGrid>
      <w:tr w14:paraId="5F19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vMerge w:val="restar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CF3989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3109" w:type="dxa"/>
            <w:vMerge w:val="restar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BA2FB4">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625E55">
            <w:pPr>
              <w:snapToGrid w:val="0"/>
              <w:ind w:left="0" w:leftChars="0" w:right="0" w:rightChars="0" w:firstLine="0" w:firstLineChars="0"/>
              <w:jc w:val="center"/>
              <w:rPr>
                <w:rFonts w:hint="default" w:ascii="仿宋" w:hAnsi="仿宋" w:eastAsia="仿宋" w:cs="仿宋"/>
                <w:b/>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i w:val="0"/>
                <w:color w:val="FFFFFF" w:themeColor="background1"/>
                <w:sz w:val="24"/>
                <w:szCs w:val="24"/>
                <w:lang w:val="en-US" w:eastAsia="zh-CN"/>
                <w14:textFill>
                  <w14:solidFill>
                    <w14:schemeClr w14:val="bg1"/>
                  </w14:solidFill>
                </w14:textFill>
              </w:rPr>
              <w:t>本月专区情况</w:t>
            </w:r>
          </w:p>
        </w:tc>
        <w:tc>
          <w:tcPr>
            <w:tcW w:w="3375"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1DFCDC">
            <w:pPr>
              <w:snapToGrid w:val="0"/>
              <w:ind w:left="0" w:leftChars="0" w:right="0" w:rightChars="0" w:firstLine="0" w:firstLineChars="0"/>
              <w:jc w:val="center"/>
              <w:rPr>
                <w:rFonts w:hint="default" w:ascii="仿宋" w:hAnsi="仿宋" w:eastAsia="仿宋" w:cs="仿宋"/>
                <w:b/>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i w:val="0"/>
                <w:color w:val="FFFFFF" w:themeColor="background1"/>
                <w:sz w:val="24"/>
                <w:szCs w:val="24"/>
                <w:lang w:val="en-US" w:eastAsia="zh-CN"/>
                <w14:textFill>
                  <w14:solidFill>
                    <w14:schemeClr w14:val="bg1"/>
                  </w14:solidFill>
                </w14:textFill>
              </w:rPr>
              <w:t>上月专区情况</w:t>
            </w:r>
          </w:p>
        </w:tc>
        <w:tc>
          <w:tcPr>
            <w:tcW w:w="3376" w:type="dxa"/>
            <w:gridSpan w:val="3"/>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54133D6">
            <w:pPr>
              <w:snapToGrid w:val="0"/>
              <w:ind w:left="0" w:leftChars="0" w:right="0" w:rightChars="0" w:firstLine="0" w:firstLineChars="0"/>
              <w:jc w:val="center"/>
              <w:rPr>
                <w:rFonts w:hint="eastAsia" w:ascii="仿宋" w:hAnsi="仿宋" w:eastAsia="仿宋" w:cs="仿宋"/>
                <w:b/>
                <w:i w:val="0"/>
                <w:color w:val="FFFFFF" w:themeColor="background1"/>
                <w:sz w:val="24"/>
                <w:szCs w:val="24"/>
                <w:lang w:val="en-US" w:eastAsia="zh-CN"/>
                <w14:textFill>
                  <w14:solidFill>
                    <w14:schemeClr w14:val="bg1"/>
                  </w14:solidFill>
                </w14:textFill>
              </w:rPr>
            </w:pPr>
            <w:r>
              <w:rPr>
                <w:rFonts w:hint="eastAsia" w:ascii="仿宋" w:hAnsi="仿宋" w:eastAsia="仿宋" w:cs="仿宋"/>
                <w:b/>
                <w:i w:val="0"/>
                <w:color w:val="FFFFFF" w:themeColor="background1"/>
                <w:sz w:val="24"/>
                <w:szCs w:val="24"/>
                <w:lang w:val="en-US" w:eastAsia="zh-CN"/>
                <w14:textFill>
                  <w14:solidFill>
                    <w14:schemeClr w14:val="bg1"/>
                  </w14:solidFill>
                </w14:textFill>
              </w:rPr>
              <w:t>合计情况</w:t>
            </w:r>
          </w:p>
        </w:tc>
      </w:tr>
      <w:tr w14:paraId="3DA9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8" w:hRule="atLeast"/>
          <w:jc w:val="center"/>
        </w:trPr>
        <w:tc>
          <w:tcPr>
            <w:tcW w:w="911" w:type="dxa"/>
            <w:vMerge w:val="continue"/>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BF9FF8">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p>
        </w:tc>
        <w:tc>
          <w:tcPr>
            <w:tcW w:w="3109" w:type="dxa"/>
            <w:vMerge w:val="continue"/>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87A1C">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p>
        </w:tc>
        <w:tc>
          <w:tcPr>
            <w:tcW w:w="15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7A30474B">
            <w:pPr>
              <w:snapToGrid w:val="0"/>
              <w:ind w:left="0" w:leftChars="0" w:right="0" w:rightChars="0" w:firstLine="0" w:firstLineChars="0"/>
              <w:jc w:val="center"/>
              <w:rPr>
                <w:rFonts w:hint="eastAsia"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合同签订</w:t>
            </w:r>
          </w:p>
        </w:tc>
        <w:tc>
          <w:tcPr>
            <w:tcW w:w="9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33CD5EB3">
            <w:pPr>
              <w:snapToGrid w:val="0"/>
              <w:ind w:left="0" w:leftChars="0" w:right="0" w:rightChars="0" w:firstLine="0" w:firstLineChars="0"/>
              <w:jc w:val="center"/>
              <w:rPr>
                <w:rFonts w:hint="default"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开设</w:t>
            </w:r>
          </w:p>
        </w:tc>
        <w:tc>
          <w:tcPr>
            <w:tcW w:w="9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5AE83510">
            <w:pPr>
              <w:snapToGrid w:val="0"/>
              <w:ind w:left="0" w:leftChars="0" w:right="0" w:rightChars="0" w:firstLine="0" w:firstLineChars="0"/>
              <w:jc w:val="center"/>
              <w:rPr>
                <w:rFonts w:hint="eastAsia"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上量</w:t>
            </w:r>
          </w:p>
        </w:tc>
        <w:tc>
          <w:tcPr>
            <w:tcW w:w="15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257100BD">
            <w:pPr>
              <w:snapToGrid w:val="0"/>
              <w:ind w:left="0" w:leftChars="0" w:right="0" w:rightChars="0" w:firstLine="0" w:firstLineChars="0"/>
              <w:jc w:val="center"/>
              <w:rPr>
                <w:rFonts w:hint="default"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合同签订</w:t>
            </w:r>
          </w:p>
        </w:tc>
        <w:tc>
          <w:tcPr>
            <w:tcW w:w="9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33ADDFB7">
            <w:pPr>
              <w:snapToGrid w:val="0"/>
              <w:ind w:left="0" w:leftChars="0" w:right="0" w:rightChars="0" w:firstLine="0" w:firstLineChars="0"/>
              <w:jc w:val="center"/>
              <w:rPr>
                <w:rFonts w:hint="default"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开设</w:t>
            </w:r>
          </w:p>
        </w:tc>
        <w:tc>
          <w:tcPr>
            <w:tcW w:w="9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2E625D6C">
            <w:pPr>
              <w:snapToGrid w:val="0"/>
              <w:ind w:left="0" w:leftChars="0" w:right="0" w:rightChars="0" w:firstLine="0" w:firstLineChars="0"/>
              <w:jc w:val="center"/>
              <w:rPr>
                <w:rFonts w:hint="default"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上量</w:t>
            </w:r>
          </w:p>
        </w:tc>
        <w:tc>
          <w:tcPr>
            <w:tcW w:w="15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26C350A2">
            <w:pPr>
              <w:snapToGrid w:val="0"/>
              <w:ind w:left="0" w:leftChars="0" w:right="0" w:rightChars="0" w:firstLine="0" w:firstLineChars="0"/>
              <w:jc w:val="center"/>
              <w:rPr>
                <w:rFonts w:hint="eastAsia"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合同签订</w:t>
            </w:r>
          </w:p>
        </w:tc>
        <w:tc>
          <w:tcPr>
            <w:tcW w:w="9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4874CB" w:themeFill="accent1"/>
            <w:vAlign w:val="center"/>
          </w:tcPr>
          <w:p w14:paraId="38E2DA44">
            <w:pPr>
              <w:snapToGrid w:val="0"/>
              <w:ind w:left="0" w:leftChars="0" w:right="0" w:rightChars="0" w:firstLine="0" w:firstLineChars="0"/>
              <w:jc w:val="center"/>
              <w:rPr>
                <w:rFonts w:hint="eastAsia"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开设</w:t>
            </w:r>
          </w:p>
        </w:tc>
        <w:tc>
          <w:tcPr>
            <w:tcW w:w="91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4874CB" w:themeFill="accent1"/>
            <w:vAlign w:val="center"/>
          </w:tcPr>
          <w:p w14:paraId="5D8BD775">
            <w:pPr>
              <w:snapToGrid w:val="0"/>
              <w:ind w:left="0" w:leftChars="0" w:right="0" w:rightChars="0" w:firstLine="0" w:firstLineChars="0"/>
              <w:jc w:val="center"/>
              <w:rPr>
                <w:rFonts w:hint="eastAsia" w:ascii="仿宋" w:hAnsi="仿宋" w:eastAsia="仿宋" w:cs="仿宋"/>
                <w:b/>
                <w:bCs/>
                <w:i w:val="0"/>
                <w:color w:val="FFFFFF" w:themeColor="background1"/>
                <w:kern w:val="2"/>
                <w:sz w:val="24"/>
                <w:szCs w:val="24"/>
                <w:lang w:val="en-US" w:eastAsia="zh-CN" w:bidi="ar-SA"/>
                <w14:textFill>
                  <w14:solidFill>
                    <w14:schemeClr w14:val="bg1"/>
                  </w14:solidFill>
                </w14:textFill>
              </w:rPr>
            </w:pPr>
            <w:r>
              <w:rPr>
                <w:rFonts w:hint="eastAsia" w:ascii="仿宋" w:hAnsi="仿宋" w:eastAsia="仿宋" w:cs="仿宋"/>
                <w:b/>
                <w:bCs/>
                <w:i w:val="0"/>
                <w:color w:val="FFFFFF" w:themeColor="background1"/>
                <w:sz w:val="24"/>
                <w:szCs w:val="24"/>
                <w:lang w:val="en-US" w:eastAsia="zh-CN"/>
                <w14:textFill>
                  <w14:solidFill>
                    <w14:schemeClr w14:val="bg1"/>
                  </w14:solidFill>
                </w14:textFill>
              </w:rPr>
              <w:t>上量</w:t>
            </w:r>
          </w:p>
        </w:tc>
      </w:tr>
      <w:tr w14:paraId="54EC7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20EC3E">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A5D14">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交易乌鲁木齐分公司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1C2337">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ED16A9">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5E2A89">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D5D6A">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CBB6B6">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5474A">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C6821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FFA2F3">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C95AA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3</w:t>
            </w:r>
          </w:p>
        </w:tc>
      </w:tr>
      <w:tr w14:paraId="6DFE7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46C53F">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7E1B30">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交易北京分公司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DEF77">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4A4A6B">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E038D">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27C87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B8CB3C">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1B825">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195C7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B22B6">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C961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r>
      <w:tr w14:paraId="7B70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6B01A4">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0F66EF">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交易沈阳分公司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43AD68">
            <w:pPr>
              <w:keepNext w:val="0"/>
              <w:keepLines w:val="0"/>
              <w:widowControl/>
              <w:suppressLineNumbers w:val="0"/>
              <w:jc w:val="center"/>
              <w:textAlignment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D4EB50B">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E999EF">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059B1">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C489FD">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F20E8">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1E0C7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7E1EF">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A4DE3C">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22FF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2D7D86">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A235AF">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石家庄分公司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F99AD9">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B8F1B0">
            <w:pPr>
              <w:keepNext w:val="0"/>
              <w:keepLines w:val="0"/>
              <w:widowControl/>
              <w:suppressLineNumbers w:val="0"/>
              <w:jc w:val="center"/>
              <w:textAlignment w:val="center"/>
              <w:rPr>
                <w:rFonts w:hint="eastAsia"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EE99">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3CBF">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76D63F">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670E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5B008">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7813DD">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ED796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r>
      <w:tr w14:paraId="7F136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47F2FC">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FBFDA">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交易济南分公司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61921">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4F2ACCE">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3975E">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07D34A">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19ED8">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4317DD">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1B3B7">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5</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CE77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4</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F07B5E0">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08E0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A91FF">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A0DB3">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交易广州分公司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00820">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BBD435">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4EE19">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B4CA6D">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A7ACD0">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E2770">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4E44CF">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C0B34">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DDCE5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1DB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347B86">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B8A3A">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交易杭州分公司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A3F48">
            <w:pPr>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D3255A">
            <w:pPr>
              <w:keepNext w:val="0"/>
              <w:keepLines w:val="0"/>
              <w:widowControl/>
              <w:suppressLineNumbers w:val="0"/>
              <w:jc w:val="center"/>
              <w:textAlignment w:val="center"/>
              <w:rPr>
                <w:rFonts w:hint="eastAsia"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001D35">
            <w:pPr>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9FC82">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BF28A">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2</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42A641">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D99E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3AC9B5">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313CF7">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0F911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561468">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5058E">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交易合肥分公司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BB32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964E0">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C3A1B8">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36299">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6DB454">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B7E82">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7659C0">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11F1E6">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3</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76AE3F">
            <w:pPr>
              <w:keepNext w:val="0"/>
              <w:keepLines w:val="0"/>
              <w:widowControl/>
              <w:suppressLineNumbers w:val="0"/>
              <w:jc w:val="center"/>
              <w:textAlignment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r>
      <w:tr w14:paraId="4A65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628A4C">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B8FAC3">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交易长春分公司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15B9F4">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4FC1FD">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1B2D15">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E6498">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4B92CF">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C4965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E731D9">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3DE7EC">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BE066">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r>
      <w:tr w14:paraId="42A4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04566E">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10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C747A1">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交易长沙分公司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D9F814">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189D883">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0575E5">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C9DB1">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AFAB6">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51C95">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4BD87C">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0E669D">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2</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9917A7">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r>
      <w:tr w14:paraId="34D2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EE82B4">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334AB4">
            <w:pPr>
              <w:keepNext w:val="0"/>
              <w:keepLines w:val="0"/>
              <w:widowControl/>
              <w:suppressLineNumbers w:val="0"/>
              <w:jc w:val="left"/>
              <w:textAlignment w:val="center"/>
              <w:rPr>
                <w:rFonts w:hint="eastAsia" w:ascii="仿宋" w:hAnsi="仿宋" w:eastAsia="仿宋" w:cs="仿宋"/>
                <w:b w:val="0"/>
                <w:i w:val="0"/>
                <w:color w:val="000000"/>
                <w:kern w:val="2"/>
                <w:sz w:val="24"/>
                <w:szCs w:val="24"/>
                <w:lang w:val="en-US" w:eastAsia="zh-CN" w:bidi="ar-SA"/>
              </w:rPr>
            </w:pPr>
            <w:r>
              <w:rPr>
                <w:rFonts w:hint="default" w:ascii="Helvetica" w:hAnsi="Helvetica" w:eastAsia="Helvetica" w:cs="Helvetica"/>
                <w:i w:val="0"/>
                <w:iCs w:val="0"/>
                <w:color w:val="333333"/>
                <w:kern w:val="0"/>
                <w:sz w:val="24"/>
                <w:szCs w:val="24"/>
                <w:u w:val="none"/>
                <w:lang w:val="en-US" w:eastAsia="zh-CN" w:bidi="ar"/>
              </w:rPr>
              <w:t>交易武汉分公司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8782C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FCBFA1A">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E69B8C">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925268">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5B7E3">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2E134">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428B">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9F276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946ABEA">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r>
      <w:tr w14:paraId="0382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80AF09">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ACD820">
            <w:pPr>
              <w:keepNext w:val="0"/>
              <w:keepLines w:val="0"/>
              <w:widowControl/>
              <w:suppressLineNumbers w:val="0"/>
              <w:jc w:val="left"/>
              <w:textAlignment w:val="center"/>
              <w:rPr>
                <w:rFonts w:hint="default"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西安分公司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C123AC">
            <w:pPr>
              <w:keepNext w:val="0"/>
              <w:keepLines w:val="0"/>
              <w:widowControl/>
              <w:suppressLineNumbers w:val="0"/>
              <w:jc w:val="center"/>
              <w:textAlignment w:val="center"/>
              <w:rPr>
                <w:rFonts w:hint="default" w:ascii="仿宋" w:hAnsi="仿宋" w:eastAsia="仿宋" w:cs="仿宋"/>
                <w:b w:val="0"/>
                <w:i w:val="0"/>
                <w:color w:val="000000"/>
                <w:sz w:val="24"/>
                <w:szCs w:val="24"/>
                <w:highlight w:val="yellow"/>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0195EF3">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089751">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770148">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70ED9">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99180">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D0FFD5">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37D2D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13644">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r>
      <w:tr w14:paraId="2D7A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6E4B92C">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2C6C27">
            <w:pPr>
              <w:keepNext w:val="0"/>
              <w:keepLines w:val="0"/>
              <w:widowControl/>
              <w:suppressLineNumbers w:val="0"/>
              <w:jc w:val="left"/>
              <w:textAlignment w:val="center"/>
              <w:rPr>
                <w:rFonts w:hint="default"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交易南宁分公司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79CF6">
            <w:pPr>
              <w:keepNext w:val="0"/>
              <w:keepLines w:val="0"/>
              <w:widowControl/>
              <w:suppressLineNumbers w:val="0"/>
              <w:jc w:val="center"/>
              <w:textAlignment w:val="center"/>
              <w:rPr>
                <w:rFonts w:hint="default" w:ascii="仿宋" w:hAnsi="仿宋" w:eastAsia="仿宋" w:cs="仿宋"/>
                <w:b w:val="0"/>
                <w:i w:val="0"/>
                <w:color w:val="000000"/>
                <w:sz w:val="24"/>
                <w:szCs w:val="24"/>
                <w:highlight w:val="yellow"/>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64FEC77">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1</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D676E7">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3001">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291E68">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7B212">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8826A">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0595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40ECCA">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r>
      <w:tr w14:paraId="5121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9766D">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9E7E5">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重庆分公司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2867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91012B0">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E89370">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E6A3F">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5B5E3">
            <w:pPr>
              <w:keepNext w:val="0"/>
              <w:keepLines w:val="0"/>
              <w:widowControl/>
              <w:suppressLineNumbers w:val="0"/>
              <w:jc w:val="center"/>
              <w:textAlignment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1C51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BE19F">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F3E4F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A53A75">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308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4308E">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DF7D32">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交易南京分公司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2867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1633E42">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1B9FF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FCE32C">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D8BD7">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99B16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345372">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4ECC7">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0528B3">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6D48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CA3D50">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16</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346365">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交易上海分公司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6D47E2">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C54F377">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E9046">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40412">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2296D4">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37BEA">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90E32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DAC26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C20099">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6F83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0C6222">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17</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A58BE9">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交易福州分公司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363FD7">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71C32B6">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0AFA4D">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EF033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2CE3F4">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B4B6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4EE95">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D272EB">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C52765">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1C1C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943D05">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18</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303CB8">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南昌分公司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D3A34">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4E4DD9">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14D3">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FB9E9">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B5442">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44BB82">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80761">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354BC">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7C0191">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07B4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41BD30">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19</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51687A">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贵阳分公司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55CFEA">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E00013E">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3863CD">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1B055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4C207">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E966AE">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DA456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69882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ECD59D4">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4A85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F77D9E">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20</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DBF36">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交易兵团分公司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6C39E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BE4C75">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CFB777">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F94BE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306D14">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B1A29D">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66C2A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8D16AA">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1</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4352A4">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21A6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05E5B5">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21</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F4D77">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兰州分公司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B3D419">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D34977C">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E5814B">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3BE32">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DA914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9E58EE">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5B56B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5D728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F0D797">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6A9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DDA60">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22</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54CAC">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交易郑州分公司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97EA5">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0C937F">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6EA1F">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30B9F">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2DF2B2">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0F6C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A2EC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3E24FE">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4F890C6">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59F01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0E65E1">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23</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1AE0F1">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交易川南分公司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C9D63">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5DEBE9">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3FBD5">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39C90">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28526A">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35278E">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3209F5">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861EED">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D9F487">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789F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E90232">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24</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AE69E">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交易川东分公司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FD7AE">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7256C45">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50F8">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EB235">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34E0E">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27791">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C7F72C">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5E49F">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7B982A">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5A93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1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5274EF">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25</w:t>
            </w:r>
          </w:p>
        </w:tc>
        <w:tc>
          <w:tcPr>
            <w:tcW w:w="31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11DA85">
            <w:pPr>
              <w:keepNext w:val="0"/>
              <w:keepLines w:val="0"/>
              <w:widowControl/>
              <w:suppressLineNumbers w:val="0"/>
              <w:jc w:val="left"/>
              <w:textAlignment w:val="center"/>
              <w:rPr>
                <w:rFonts w:hint="eastAsia" w:ascii="仿宋" w:hAnsi="仿宋" w:eastAsia="仿宋" w:cs="仿宋"/>
                <w:b w:val="0"/>
                <w:i w:val="0"/>
                <w:color w:val="000000"/>
                <w:sz w:val="24"/>
                <w:szCs w:val="24"/>
                <w:lang w:val="en-US" w:eastAsia="zh-CN"/>
              </w:rPr>
            </w:pPr>
            <w:r>
              <w:rPr>
                <w:rFonts w:hint="default" w:ascii="Helvetica" w:hAnsi="Helvetica" w:eastAsia="Helvetica" w:cs="Helvetica"/>
                <w:i w:val="0"/>
                <w:iCs w:val="0"/>
                <w:color w:val="333333"/>
                <w:kern w:val="0"/>
                <w:sz w:val="24"/>
                <w:szCs w:val="24"/>
                <w:u w:val="none"/>
                <w:lang w:val="en-US" w:eastAsia="zh-CN" w:bidi="ar"/>
              </w:rPr>
              <w:t>交易呼和浩特分公司</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5BBC1F">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34CE700">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D92840">
            <w:pPr>
              <w:keepNext w:val="0"/>
              <w:keepLines w:val="0"/>
              <w:widowControl/>
              <w:suppressLineNumbers w:val="0"/>
              <w:jc w:val="center"/>
              <w:textAlignment w:val="center"/>
              <w:rPr>
                <w:rFonts w:hint="default"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B88FD">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C5FDF8">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DB075F">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3B7AE">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36E827">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E6A359">
            <w:pPr>
              <w:keepNext w:val="0"/>
              <w:keepLines w:val="0"/>
              <w:widowControl/>
              <w:suppressLineNumbers w:val="0"/>
              <w:jc w:val="center"/>
              <w:textAlignment w:val="center"/>
              <w:rPr>
                <w:rFonts w:hint="eastAsia" w:ascii="仿宋" w:hAnsi="仿宋" w:eastAsia="仿宋" w:cs="仿宋"/>
                <w:b w:val="0"/>
                <w:i w:val="0"/>
                <w:color w:val="000000"/>
                <w:sz w:val="24"/>
                <w:szCs w:val="24"/>
                <w:lang w:val="en-US" w:eastAsia="zh-CN"/>
              </w:rPr>
            </w:pPr>
            <w:r>
              <w:rPr>
                <w:rFonts w:hint="eastAsia" w:ascii="仿宋" w:hAnsi="仿宋" w:eastAsia="仿宋" w:cs="仿宋"/>
                <w:i w:val="0"/>
                <w:iCs w:val="0"/>
                <w:color w:val="333333"/>
                <w:kern w:val="0"/>
                <w:sz w:val="24"/>
                <w:szCs w:val="24"/>
                <w:u w:val="none"/>
                <w:lang w:val="en-US" w:eastAsia="zh-CN" w:bidi="ar"/>
              </w:rPr>
              <w:t>0</w:t>
            </w:r>
          </w:p>
        </w:tc>
      </w:tr>
      <w:tr w14:paraId="6E64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20" w:type="dxa"/>
            <w:gridSpan w:val="2"/>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345B10">
            <w:pPr>
              <w:keepNext w:val="0"/>
              <w:keepLines w:val="0"/>
              <w:widowControl/>
              <w:suppressLineNumbers w:val="0"/>
              <w:jc w:val="center"/>
              <w:textAlignment w:val="center"/>
              <w:rPr>
                <w:rFonts w:hint="default" w:ascii="Helvetica" w:hAnsi="Helvetica" w:eastAsia="Helvetica" w:cs="Helvetica"/>
                <w:i w:val="0"/>
                <w:iCs w:val="0"/>
                <w:color w:val="333333"/>
                <w:kern w:val="0"/>
                <w:sz w:val="24"/>
                <w:szCs w:val="24"/>
                <w:u w:val="none"/>
                <w:lang w:val="en-US" w:eastAsia="zh-CN" w:bidi="ar"/>
              </w:rPr>
            </w:pPr>
            <w:r>
              <w:rPr>
                <w:rFonts w:hint="eastAsia" w:ascii="Helvetica" w:hAnsi="Helvetica" w:eastAsia="Helvetica" w:cs="Helvetica"/>
                <w:i w:val="0"/>
                <w:iCs w:val="0"/>
                <w:color w:val="333333"/>
                <w:kern w:val="0"/>
                <w:sz w:val="24"/>
                <w:szCs w:val="24"/>
                <w:u w:val="none"/>
                <w:lang w:val="en-US" w:eastAsia="zh-CN" w:bidi="ar"/>
              </w:rPr>
              <w:t>合计</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3EAD47">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3</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9A367C8">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3</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70CC45">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2</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110773">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4</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9D39B">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4</w:t>
            </w:r>
          </w:p>
        </w:tc>
        <w:tc>
          <w:tcPr>
            <w:tcW w:w="9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5C96D4">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2</w:t>
            </w:r>
          </w:p>
        </w:tc>
        <w:tc>
          <w:tcPr>
            <w:tcW w:w="15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3E7B1B">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28</w:t>
            </w:r>
          </w:p>
        </w:tc>
        <w:tc>
          <w:tcPr>
            <w:tcW w:w="9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31154C">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24</w:t>
            </w:r>
          </w:p>
        </w:tc>
        <w:tc>
          <w:tcPr>
            <w:tcW w:w="91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124845">
            <w:pPr>
              <w:keepNext w:val="0"/>
              <w:keepLines w:val="0"/>
              <w:widowControl/>
              <w:suppressLineNumbers w:val="0"/>
              <w:jc w:val="center"/>
              <w:textAlignment w:val="center"/>
              <w:rPr>
                <w:rFonts w:hint="default" w:ascii="仿宋" w:hAnsi="仿宋" w:eastAsia="仿宋" w:cs="仿宋"/>
                <w:i w:val="0"/>
                <w:iCs w:val="0"/>
                <w:color w:val="333333"/>
                <w:kern w:val="0"/>
                <w:sz w:val="24"/>
                <w:szCs w:val="24"/>
                <w:u w:val="none"/>
                <w:lang w:val="en-US" w:eastAsia="zh-CN" w:bidi="ar"/>
              </w:rPr>
            </w:pPr>
            <w:r>
              <w:rPr>
                <w:rFonts w:hint="eastAsia" w:ascii="仿宋" w:hAnsi="仿宋" w:eastAsia="仿宋" w:cs="仿宋"/>
                <w:i w:val="0"/>
                <w:iCs w:val="0"/>
                <w:color w:val="333333"/>
                <w:kern w:val="0"/>
                <w:sz w:val="24"/>
                <w:szCs w:val="24"/>
                <w:u w:val="none"/>
                <w:lang w:val="en-US" w:eastAsia="zh-CN" w:bidi="ar"/>
              </w:rPr>
              <w:t>5</w:t>
            </w:r>
          </w:p>
        </w:tc>
      </w:tr>
    </w:tbl>
    <w:p w14:paraId="1AF53E9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本月南宁分公司新开设专区，实现专区业务零突破；新疆光正专区本月成功产生订单，同样完成从零到一的跨越。</w:t>
      </w:r>
    </w:p>
    <w:p w14:paraId="76A0A64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另一方面，南京分公司、上海分公司、福州分公司、南昌分公司、贵阳分公司、兵团分公司、兰州分公司、郑州分公司、川南分公司、川东分公司、呼和浩特分公司等 11个分公司仍处于零合同、零专区状态，需重点关注和推动。</w:t>
      </w:r>
    </w:p>
    <w:tbl>
      <w:tblPr>
        <w:tblStyle w:val="8"/>
        <w:tblW w:w="12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528"/>
        <w:gridCol w:w="1944"/>
        <w:gridCol w:w="1299"/>
        <w:gridCol w:w="1953"/>
      </w:tblGrid>
      <w:tr w14:paraId="2C3F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8"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F9171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F85E981">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shd w:val="clear"/>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DF8F6F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专区上线时间</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E69C26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219BAB2">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3EE7744">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C1A77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r>
      <w:tr w14:paraId="04EA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A2F32">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14621">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4C90AFA">
            <w:pPr>
              <w:keepNext w:val="0"/>
              <w:keepLines w:val="0"/>
              <w:widowControl/>
              <w:suppressLineNumbers w:val="0"/>
              <w:jc w:val="left"/>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2025/9/11</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AC8DB">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FB3A8">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2306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26</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256864">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10534.64</w:t>
            </w:r>
          </w:p>
        </w:tc>
      </w:tr>
      <w:tr w14:paraId="1740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E66DE9">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CE25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FDF9C5">
            <w:pPr>
              <w:keepNext w:val="0"/>
              <w:keepLines w:val="0"/>
              <w:widowControl/>
              <w:suppressLineNumbers w:val="0"/>
              <w:jc w:val="left"/>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2025/10/31</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40FAE3">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E1A32F">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4FC2B">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D88E1B">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216.94</w:t>
            </w:r>
          </w:p>
        </w:tc>
      </w:tr>
      <w:tr w14:paraId="6342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7200F8">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F4C176">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DD1268">
            <w:pPr>
              <w:keepNext w:val="0"/>
              <w:keepLines w:val="0"/>
              <w:widowControl/>
              <w:suppressLineNumbers w:val="0"/>
              <w:jc w:val="left"/>
              <w:textAlignment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i w:val="0"/>
                <w:iCs w:val="0"/>
                <w:color w:val="000000"/>
                <w:kern w:val="0"/>
                <w:sz w:val="24"/>
                <w:szCs w:val="24"/>
                <w:u w:val="none"/>
                <w:lang w:val="en-US" w:eastAsia="zh-CN" w:bidi="ar"/>
              </w:rPr>
              <w:t>2025/9/3</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E3E24">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8DD228">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807E60">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BD6346">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33.8</w:t>
            </w:r>
          </w:p>
        </w:tc>
      </w:tr>
      <w:tr w14:paraId="0CD8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C387BE">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4B7F3">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397E30C">
            <w:pPr>
              <w:keepNext w:val="0"/>
              <w:keepLines w:val="0"/>
              <w:widowControl/>
              <w:suppressLineNumbers w:val="0"/>
              <w:jc w:val="left"/>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2025/11/11</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510F38">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D716C0">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2D26C9">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C3C984">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338D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FE63F7">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A36C">
            <w:pPr>
              <w:numPr>
                <w:ilvl w:val="0"/>
                <w:numId w:val="0"/>
              </w:num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6F9AB02">
            <w:pPr>
              <w:keepNext w:val="0"/>
              <w:keepLines w:val="0"/>
              <w:widowControl/>
              <w:suppressLineNumbers w:val="0"/>
              <w:jc w:val="left"/>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2026/1/20</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8A50D">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085719">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44</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EC824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158</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153A19">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228807.42</w:t>
            </w:r>
          </w:p>
        </w:tc>
      </w:tr>
      <w:tr w14:paraId="2002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F984EF">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D23B3">
            <w:pPr>
              <w:numPr>
                <w:ilvl w:val="0"/>
                <w:numId w:val="0"/>
              </w:num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DD51953">
            <w:pPr>
              <w:keepNext w:val="0"/>
              <w:keepLines w:val="0"/>
              <w:widowControl/>
              <w:suppressLineNumbers w:val="0"/>
              <w:jc w:val="left"/>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2026/2/2</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8EAF3">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DF71E">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E19A9">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22A7">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480F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C29FE4">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BB71A">
            <w:pPr>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A6CC75">
            <w:pPr>
              <w:keepNext w:val="0"/>
              <w:keepLines w:val="0"/>
              <w:widowControl/>
              <w:suppressLineNumbers w:val="0"/>
              <w:jc w:val="left"/>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2026/2/6</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9C576">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3E257">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FD0DF5">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C5324A">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7230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738835">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B991BE">
            <w:pPr>
              <w:numPr>
                <w:ilvl w:val="0"/>
                <w:numId w:val="0"/>
              </w:numPr>
              <w:snapToGrid w:val="0"/>
              <w:ind w:left="0" w:leftChars="0" w:right="0" w:rightChars="0" w:firstLine="0" w:firstLineChars="0"/>
              <w:jc w:val="left"/>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新疆光正电子商城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B641DCC">
            <w:pPr>
              <w:keepNext w:val="0"/>
              <w:keepLines w:val="0"/>
              <w:widowControl/>
              <w:suppressLineNumbers w:val="0"/>
              <w:jc w:val="left"/>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2026/3/10</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38260">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3B731">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E7D76">
            <w:pPr>
              <w:numPr>
                <w:ilvl w:val="0"/>
                <w:numId w:val="0"/>
              </w:num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159278">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21970</w:t>
            </w:r>
          </w:p>
        </w:tc>
      </w:tr>
      <w:tr w14:paraId="3C6D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BF912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D71C5AB">
            <w:pPr>
              <w:keepNext w:val="0"/>
              <w:keepLines w:val="0"/>
              <w:widowControl/>
              <w:suppressLineNumbers w:val="0"/>
              <w:jc w:val="left"/>
              <w:textAlignment w:val="center"/>
              <w:rPr>
                <w:rFonts w:hint="eastAsia"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小E商城</w:t>
            </w:r>
            <w:r>
              <w:rPr>
                <w:rFonts w:hint="eastAsia" w:ascii="仿宋" w:hAnsi="仿宋" w:eastAsia="仿宋" w:cs="仿宋"/>
                <w:b w:val="0"/>
                <w:i w:val="0"/>
                <w:iCs w:val="0"/>
                <w:color w:val="000000"/>
                <w:sz w:val="24"/>
                <w:szCs w:val="24"/>
                <w:lang w:val="en-US" w:eastAsia="zh-CN"/>
              </w:rPr>
              <w:t>（绍兴市阳光招标采购平台建设项目）</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B29FFCB">
            <w:pPr>
              <w:keepNext w:val="0"/>
              <w:keepLines w:val="0"/>
              <w:widowControl/>
              <w:suppressLineNumbers w:val="0"/>
              <w:jc w:val="left"/>
              <w:textAlignment w:val="center"/>
              <w:rPr>
                <w:rFonts w:hint="default" w:ascii="仿宋" w:hAnsi="仿宋" w:eastAsia="仿宋" w:cs="仿宋"/>
                <w:i w:val="0"/>
                <w:iCs w:val="0"/>
                <w:color w:val="000000"/>
                <w:kern w:val="2"/>
                <w:sz w:val="24"/>
                <w:szCs w:val="24"/>
                <w:u w:val="none"/>
                <w:lang w:val="en-US" w:eastAsia="zh-CN" w:bidi="ar-SA"/>
              </w:rPr>
            </w:pPr>
            <w:r>
              <w:rPr>
                <w:rFonts w:hint="eastAsia" w:ascii="仿宋" w:hAnsi="仿宋" w:eastAsia="仿宋" w:cs="仿宋"/>
                <w:i w:val="0"/>
                <w:iCs w:val="0"/>
                <w:color w:val="000000"/>
                <w:kern w:val="0"/>
                <w:sz w:val="24"/>
                <w:szCs w:val="24"/>
                <w:u w:val="none"/>
                <w:lang w:val="en-US" w:eastAsia="zh-CN" w:bidi="ar"/>
              </w:rPr>
              <w:t>2026/4/28</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9F30D1">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BBE0C3">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4BF89">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55FAC">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2632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42C138">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061587">
            <w:pPr>
              <w:numPr>
                <w:ilvl w:val="0"/>
                <w:numId w:val="0"/>
              </w:numPr>
              <w:snapToGrid w:val="0"/>
              <w:ind w:left="0" w:leftChars="0" w:right="0" w:rightChars="0" w:firstLine="0" w:firstLineChars="0"/>
              <w:jc w:val="left"/>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海南专区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9EFFF">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01B2B7">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1CC7AD">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B8606">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D642A">
            <w:pPr>
              <w:numPr>
                <w:ilvl w:val="0"/>
                <w:numId w:val="0"/>
              </w:num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0</w:t>
            </w:r>
          </w:p>
        </w:tc>
      </w:tr>
      <w:tr w14:paraId="6B2D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83F3C97">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C231984">
            <w:pPr>
              <w:numPr>
                <w:ilvl w:val="0"/>
                <w:numId w:val="0"/>
              </w:numPr>
              <w:snapToGrid w:val="0"/>
              <w:ind w:left="0" w:leftChars="0" w:right="0" w:rightChars="0" w:firstLine="0" w:firstLineChars="0"/>
              <w:jc w:val="center"/>
              <w:rPr>
                <w:rFonts w:hint="eastAsia" w:ascii="仿宋" w:hAnsi="仿宋" w:eastAsia="仿宋" w:cs="仿宋"/>
                <w:b/>
                <w:bCs w:val="0"/>
                <w:i w:val="0"/>
                <w:color w:val="000000"/>
                <w:sz w:val="24"/>
                <w:szCs w:val="24"/>
                <w:vertAlign w:val="baseline"/>
                <w:lang w:val="en-US" w:eastAsia="zh-CN"/>
              </w:rPr>
            </w:pP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FAE52CD">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126</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95AB94">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81</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86FAFE4">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val="0"/>
                <w:i w:val="0"/>
                <w:color w:val="000000"/>
                <w:sz w:val="24"/>
                <w:szCs w:val="24"/>
                <w:vertAlign w:val="baseline"/>
                <w:lang w:val="en-US" w:eastAsia="zh-CN"/>
              </w:rPr>
              <w:t>193</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7D4333B">
            <w:pPr>
              <w:numPr>
                <w:ilvl w:val="0"/>
                <w:numId w:val="0"/>
              </w:numPr>
              <w:snapToGrid w:val="0"/>
              <w:ind w:left="0" w:leftChars="0" w:right="0" w:rightChars="0" w:firstLine="0" w:firstLineChars="0"/>
              <w:jc w:val="center"/>
              <w:rPr>
                <w:rFonts w:hint="default" w:ascii="仿宋" w:hAnsi="仿宋" w:eastAsia="仿宋" w:cs="仿宋"/>
                <w:b/>
                <w:bCs w:val="0"/>
                <w:i w:val="0"/>
                <w:color w:val="000000"/>
                <w:sz w:val="24"/>
                <w:szCs w:val="24"/>
                <w:vertAlign w:val="baseline"/>
                <w:lang w:val="en-US" w:eastAsia="zh-CN"/>
              </w:rPr>
            </w:pPr>
            <w:r>
              <w:rPr>
                <w:rFonts w:hint="eastAsia" w:ascii="仿宋" w:hAnsi="仿宋" w:eastAsia="仿宋" w:cs="仿宋"/>
                <w:b/>
                <w:bCs/>
                <w:i w:val="0"/>
                <w:color w:val="auto"/>
                <w:kern w:val="0"/>
                <w:sz w:val="24"/>
                <w:szCs w:val="24"/>
                <w:lang w:val="en-US" w:eastAsia="zh-CN" w:bidi="ar"/>
              </w:rPr>
              <w:t>261562.9</w:t>
            </w:r>
          </w:p>
        </w:tc>
      </w:tr>
    </w:tbl>
    <w:p w14:paraId="095E90FC">
      <w:pPr>
        <w:pStyle w:val="2"/>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三、专区开设</w:t>
      </w:r>
    </w:p>
    <w:p w14:paraId="572BBC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本月新开专区3个，为我司与马鞍山汇通云信息科技有限公司合作新开设的马鞍山专区、与海南省教学仪器设备招标中心有限公司合作新开设的海南省专区、与湖南省招标有限责任公司合作新开设的湖南专区。（其中天津产权专区已下线）</w:t>
      </w:r>
    </w:p>
    <w:tbl>
      <w:tblPr>
        <w:tblStyle w:val="8"/>
        <w:tblW w:w="14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2323"/>
        <w:gridCol w:w="2207"/>
        <w:gridCol w:w="1600"/>
        <w:gridCol w:w="1427"/>
        <w:gridCol w:w="1416"/>
        <w:gridCol w:w="1416"/>
        <w:gridCol w:w="1045"/>
        <w:gridCol w:w="1045"/>
        <w:gridCol w:w="1046"/>
      </w:tblGrid>
      <w:tr w14:paraId="107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7804B0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232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1DE9B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220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197C7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客户名称</w:t>
            </w:r>
          </w:p>
        </w:tc>
        <w:tc>
          <w:tcPr>
            <w:tcW w:w="16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395798">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省市</w:t>
            </w:r>
          </w:p>
        </w:tc>
        <w:tc>
          <w:tcPr>
            <w:tcW w:w="142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B0D6F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95F489">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4AF859D">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满足上线日期</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BB3DDA">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开设周期（天）</w:t>
            </w:r>
          </w:p>
        </w:tc>
        <w:tc>
          <w:tcPr>
            <w:tcW w:w="104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1898F">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0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77C2A9">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6EE8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22A34C">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1</w:t>
            </w:r>
          </w:p>
        </w:tc>
        <w:tc>
          <w:tcPr>
            <w:tcW w:w="232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17032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220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EA7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6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719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42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FA84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805D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DBC8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2025/9/3</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125C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26</w:t>
            </w:r>
          </w:p>
        </w:tc>
        <w:tc>
          <w:tcPr>
            <w:tcW w:w="104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4ED1">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D3B99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BA8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D2FA47">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2</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989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556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DCDDA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984C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3F252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05F8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2025/9/11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357262">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34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6D1BD">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51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2B7D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EB4006">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3</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F66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6ECAD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E22F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1952B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ACAAE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F7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EEA46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B986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449BE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CDB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AFD965">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1E8C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BF4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BAC9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E843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2FAFF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2025/8/8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85FBB">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605D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84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C0B2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5A12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2057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A9188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BE72A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泰安市e采通</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8161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618450">
            <w:pPr>
              <w:snapToGrid w:val="0"/>
              <w:ind w:left="0" w:leftChars="0" w:right="0" w:rightChars="0" w:firstLine="0" w:firstLineChars="0"/>
              <w:jc w:val="center"/>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15E7B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8AC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20A81">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BB1F0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5E9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3584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马晓蒙</w:t>
            </w:r>
          </w:p>
        </w:tc>
      </w:tr>
      <w:tr w14:paraId="2D46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1EDB0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E4027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B6849A">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5D813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B288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FAB0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75F9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632E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D463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周峰</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0B00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57E7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AE3EE7">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7</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2B1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5A75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878A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湖南省株洲市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CD94E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D358B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AB23C">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E50677">
            <w:pPr>
              <w:keepNext w:val="0"/>
              <w:keepLines w:val="0"/>
              <w:widowControl/>
              <w:suppressLineNumbers w:val="0"/>
              <w:snapToGrid w:val="0"/>
              <w:spacing w:line="240" w:lineRule="auto"/>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59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8FD77D">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14CD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78EA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29DF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8</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CE96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BB375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8837D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1"/>
                <w:rFonts w:hint="eastAsia" w:ascii="仿宋" w:hAnsi="仿宋" w:eastAsia="仿宋" w:cs="仿宋"/>
                <w:b w:val="0"/>
                <w:i w:val="0"/>
                <w:iCs w:val="0"/>
                <w:color w:val="auto"/>
                <w:sz w:val="24"/>
                <w:szCs w:val="24"/>
              </w:rPr>
              <w:t>齐齐哈尔市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B17A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CB05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23E0F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BB31">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EB7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73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3B4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112D85">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9</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1BC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E055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中国煤炭地质总局</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2129F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58F3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2B2D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4A">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A1ED8A">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55B6E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FA77A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533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894C9">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10</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E783F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84FA4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9EFA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C44A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56915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25FF5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B87C57">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460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473E7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568D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AFE7BC">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11</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DDCCA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15836">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AA0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B2D514">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交易兵团分公司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46E9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7D1D4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2026/1/7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964223">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BDE06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510D3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155A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A94F0B">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12</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A52B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B6F8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B3BD9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5F54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5FF08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6B3EB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6596E">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54</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A9767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AF05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E69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BCEA22">
            <w:pPr>
              <w:keepNext w:val="0"/>
              <w:keepLines w:val="0"/>
              <w:widowControl/>
              <w:suppressLineNumbers w:val="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13</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6DF68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F675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黑龙江中易晟联供应链服务有限公司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880D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黑龙江省哈尔滨市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52F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3B820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2E9E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2025/12/26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6A010D">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A444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EA05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0116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B90EAC">
            <w:pPr>
              <w:keepNext w:val="0"/>
              <w:keepLines w:val="0"/>
              <w:widowControl/>
              <w:suppressLineNumbers w:val="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14</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A616B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9721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国泰新点软件股份有限公司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748F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江苏省苏州市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6D964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3E64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DA01B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70D01">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3DC92B">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9B68DA">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7AB2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E9AE">
            <w:pPr>
              <w:keepNext w:val="0"/>
              <w:keepLines w:val="0"/>
              <w:widowControl/>
              <w:suppressLineNumbers w:val="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15</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95342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5B8C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聊城泰岳置业有限公司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19E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山东省聊城市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BF342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D859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846D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2026/2/6</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ABD90">
            <w:pPr>
              <w:keepNext w:val="0"/>
              <w:keepLines w:val="0"/>
              <w:widowControl/>
              <w:suppressLineNumbers w:val="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2B9D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D9A0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2E89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AED872">
            <w:pPr>
              <w:keepNext w:val="0"/>
              <w:keepLines w:val="0"/>
              <w:widowControl/>
              <w:suppressLineNumbers w:val="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16</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658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20896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9C61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7ED4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C7676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5821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41D3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43</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550CFA">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DA7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397C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6826B9B">
            <w:pPr>
              <w:keepNext w:val="0"/>
              <w:keepLines w:val="0"/>
              <w:widowControl/>
              <w:suppressLineNumbers w:val="0"/>
              <w:jc w:val="center"/>
              <w:textAlignment w:val="center"/>
              <w:rPr>
                <w:rFonts w:hint="default" w:ascii="仿宋" w:hAnsi="仿宋" w:eastAsia="仿宋" w:cs="仿宋"/>
                <w:b w:val="0"/>
                <w:i w:val="0"/>
                <w:iCs w:val="0"/>
                <w:color w:val="auto"/>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17</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7B16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BE2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FA27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山东省济宁市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DB3D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1A12C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21C1F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2026/2/27</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A1F8F">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F01DDA">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1CA85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3CFF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A3AF53F">
            <w:pPr>
              <w:keepNext w:val="0"/>
              <w:keepLines w:val="0"/>
              <w:widowControl/>
              <w:suppressLineNumbers w:val="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18</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B80D808">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486A4C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CB2A339">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安徽省合肥市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44ACC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F9D87B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4922E5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2026/3/15</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48A234">
            <w:pPr>
              <w:keepNext w:val="0"/>
              <w:keepLines w:val="0"/>
              <w:widowControl/>
              <w:suppressLineNumbers w:val="0"/>
              <w:jc w:val="center"/>
              <w:textAlignment w:val="center"/>
              <w:rPr>
                <w:rFonts w:hint="eastAsia" w:ascii="仿宋" w:hAnsi="仿宋" w:eastAsia="仿宋" w:cs="仿宋"/>
                <w:b w:val="0"/>
                <w:i w:val="0"/>
                <w:iCs w:val="0"/>
                <w:color w:val="auto"/>
                <w:sz w:val="24"/>
                <w:szCs w:val="24"/>
                <w:lang w:val="en-US" w:eastAsia="zh-CN"/>
              </w:rPr>
            </w:pPr>
            <w:r>
              <w:rPr>
                <w:rFonts w:hint="eastAsia" w:ascii="宋体" w:hAnsi="宋体" w:eastAsia="宋体" w:cs="宋体"/>
                <w:i w:val="0"/>
                <w:iCs w:val="0"/>
                <w:color w:val="000000"/>
                <w:kern w:val="0"/>
                <w:sz w:val="22"/>
                <w:szCs w:val="22"/>
                <w:u w:val="none"/>
                <w:lang w:val="en-US" w:eastAsia="zh-CN" w:bidi="ar"/>
              </w:rPr>
              <w:t>40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0720AF6">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745ECC">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4376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796C229C">
            <w:pPr>
              <w:keepNext w:val="0"/>
              <w:keepLines w:val="0"/>
              <w:widowControl/>
              <w:suppressLineNumbers w:val="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19</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75595A5">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966BBD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B762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406F07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F7DD0E">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4DEF9F9">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A1C5E2">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0112E0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5444A09">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09A9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8B482C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20</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578EF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3393B6B">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28BD80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14507AC">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0E145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14F579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46982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9ED9ED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7D97A239">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44B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44EECE3B">
            <w:pPr>
              <w:keepNext w:val="0"/>
              <w:keepLines w:val="0"/>
              <w:widowControl/>
              <w:suppressLineNumbers w:val="0"/>
              <w:jc w:val="center"/>
              <w:textAlignment w:val="center"/>
              <w:rPr>
                <w:rFonts w:hint="eastAsia" w:ascii="仿宋" w:hAnsi="仿宋" w:eastAsia="仿宋" w:cs="仿宋"/>
                <w:b w:val="0"/>
                <w:i w:val="0"/>
                <w:iCs w:val="0"/>
                <w:color w:val="000000"/>
                <w:kern w:val="2"/>
                <w:sz w:val="24"/>
                <w:szCs w:val="24"/>
                <w:lang w:val="en-US" w:eastAsia="zh-CN" w:bidi="ar-SA"/>
              </w:rPr>
            </w:pPr>
            <w:r>
              <w:rPr>
                <w:rFonts w:hint="eastAsia" w:ascii="宋体" w:hAnsi="宋体" w:eastAsia="宋体" w:cs="宋体"/>
                <w:i w:val="0"/>
                <w:iCs w:val="0"/>
                <w:color w:val="000000"/>
                <w:kern w:val="0"/>
                <w:sz w:val="22"/>
                <w:szCs w:val="22"/>
                <w:u w:val="none"/>
                <w:lang w:val="en-US" w:eastAsia="zh-CN" w:bidi="ar"/>
              </w:rPr>
              <w:t>21</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2ECAD9C">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22D7CD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BB45373">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EBCBB9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27E8BA25">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045B5D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F07ABE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宋体" w:hAnsi="宋体" w:eastAsia="宋体" w:cs="宋体"/>
                <w:i w:val="0"/>
                <w:iCs w:val="0"/>
                <w:color w:val="000000"/>
                <w:kern w:val="0"/>
                <w:sz w:val="22"/>
                <w:szCs w:val="22"/>
                <w:u w:val="none"/>
                <w:lang w:val="en-US" w:eastAsia="zh-CN" w:bidi="ar"/>
              </w:rPr>
              <w:t>31</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1BDF27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CE4A14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3E10D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3074A06A">
            <w:pPr>
              <w:keepNext w:val="0"/>
              <w:keepLines w:val="0"/>
              <w:widowControl/>
              <w:suppressLineNumbers w:val="0"/>
              <w:jc w:val="center"/>
              <w:textAlignment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22</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378E061">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小E商城（绍兴市阳光招标采购平台建设项目）</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F939A0C">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28CDF7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E84370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F2A5DEF">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601309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000000"/>
                <w:sz w:val="24"/>
                <w:szCs w:val="24"/>
                <w:lang w:val="en-US" w:eastAsia="zh-CN"/>
              </w:rPr>
              <w:t>2026/4/28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CF85634">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宋体" w:hAnsi="宋体" w:eastAsia="宋体" w:cs="宋体"/>
                <w:i w:val="0"/>
                <w:iCs w:val="0"/>
                <w:color w:val="000000"/>
                <w:kern w:val="0"/>
                <w:sz w:val="22"/>
                <w:szCs w:val="22"/>
                <w:u w:val="none"/>
                <w:lang w:val="en-US" w:eastAsia="zh-CN" w:bidi="ar"/>
              </w:rPr>
              <w:t>29</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EB9FD66">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周锋</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0B0A26">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胡景山</w:t>
            </w:r>
          </w:p>
        </w:tc>
      </w:tr>
      <w:tr w14:paraId="2C20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80E84D0">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宋体" w:hAnsi="宋体" w:eastAsia="宋体" w:cs="宋体"/>
                <w:i w:val="0"/>
                <w:iCs w:val="0"/>
                <w:color w:val="000000"/>
                <w:kern w:val="0"/>
                <w:sz w:val="22"/>
                <w:szCs w:val="22"/>
                <w:u w:val="none"/>
                <w:lang w:val="en-US" w:eastAsia="zh-CN" w:bidi="ar"/>
              </w:rPr>
              <w:t>23</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C155166">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马鞍山专区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873690F">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马鞍山汇通云信息科技有限公司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E0A5A3">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安徽省马鞍山</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FFE841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B16CE6E">
            <w:pPr>
              <w:keepNext/>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2026/4/22</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12D2D56">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90850C5">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E82A46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0AE760EF">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王静怡</w:t>
            </w:r>
          </w:p>
        </w:tc>
      </w:tr>
      <w:tr w14:paraId="42DC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A10EEA5">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宋体" w:hAnsi="宋体" w:eastAsia="宋体" w:cs="宋体"/>
                <w:i w:val="0"/>
                <w:iCs w:val="0"/>
                <w:color w:val="000000"/>
                <w:kern w:val="0"/>
                <w:sz w:val="22"/>
                <w:szCs w:val="22"/>
                <w:u w:val="none"/>
                <w:lang w:val="en-US" w:eastAsia="zh-CN" w:bidi="ar"/>
              </w:rPr>
              <w:t>24</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AEF4CF0">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海南省专区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EE19E2">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海南省教学仪器设备招标中心有限公司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66D64C3">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海南省海口市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353F3E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86B44EE">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2026/4/8</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88313B6">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2026/4/30</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54F1E32">
            <w:pPr>
              <w:keepNext w:val="0"/>
              <w:keepLines w:val="0"/>
              <w:widowControl/>
              <w:suppressLineNumbers w:val="0"/>
              <w:jc w:val="center"/>
              <w:textAlignment w:val="center"/>
              <w:rPr>
                <w:rFonts w:hint="eastAsia" w:ascii="仿宋" w:hAnsi="仿宋" w:eastAsia="仿宋" w:cs="仿宋"/>
                <w:b w:val="0"/>
                <w:i w:val="0"/>
                <w:iCs w:val="0"/>
                <w:color w:val="000000"/>
                <w:sz w:val="24"/>
                <w:szCs w:val="24"/>
                <w:lang w:val="en-US" w:eastAsia="zh-CN"/>
              </w:rPr>
            </w:pPr>
            <w:r>
              <w:rPr>
                <w:rFonts w:hint="eastAsia" w:ascii="宋体" w:hAnsi="宋体" w:eastAsia="宋体" w:cs="宋体"/>
                <w:i w:val="0"/>
                <w:iCs w:val="0"/>
                <w:color w:val="000000"/>
                <w:kern w:val="0"/>
                <w:sz w:val="22"/>
                <w:szCs w:val="22"/>
                <w:u w:val="none"/>
                <w:lang w:val="en-US" w:eastAsia="zh-CN" w:bidi="ar"/>
              </w:rPr>
              <w:t>22</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904D72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7E1FE482">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包健宏</w:t>
            </w:r>
          </w:p>
        </w:tc>
      </w:tr>
      <w:tr w14:paraId="22C0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4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9F6EC5D">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w:t>
            </w:r>
          </w:p>
        </w:tc>
        <w:tc>
          <w:tcPr>
            <w:tcW w:w="232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EDC0E18">
            <w:pPr>
              <w:keepNext/>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湖南专区</w:t>
            </w:r>
          </w:p>
        </w:tc>
        <w:tc>
          <w:tcPr>
            <w:tcW w:w="22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6D7F2E">
            <w:pPr>
              <w:snapToGrid w:val="0"/>
              <w:ind w:left="0" w:leftChars="0" w:right="0" w:rightChars="0" w:firstLine="0" w:firstLineChars="0"/>
              <w:jc w:val="center"/>
              <w:rPr>
                <w:rFonts w:hint="eastAsia"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湖南省招标有限责任公司</w:t>
            </w:r>
          </w:p>
        </w:tc>
        <w:tc>
          <w:tcPr>
            <w:tcW w:w="16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FBE3206">
            <w:pPr>
              <w:snapToGrid w:val="0"/>
              <w:ind w:left="0" w:leftChars="0" w:right="0" w:rightChars="0" w:firstLine="0" w:firstLineChars="0"/>
              <w:jc w:val="center"/>
              <w:rPr>
                <w:rFonts w:hint="default" w:ascii="仿宋" w:hAnsi="仿宋" w:eastAsia="仿宋" w:cs="仿宋"/>
                <w:b w:val="0"/>
                <w:i w:val="0"/>
                <w:color w:val="000000"/>
                <w:sz w:val="24"/>
                <w:szCs w:val="24"/>
                <w:lang w:val="en-US" w:eastAsia="zh-CN"/>
              </w:rPr>
            </w:pPr>
            <w:r>
              <w:rPr>
                <w:rFonts w:hint="eastAsia" w:ascii="仿宋" w:hAnsi="仿宋" w:eastAsia="仿宋" w:cs="仿宋"/>
                <w:b w:val="0"/>
                <w:i w:val="0"/>
                <w:color w:val="000000"/>
                <w:sz w:val="24"/>
                <w:szCs w:val="24"/>
                <w:lang w:val="en-US" w:eastAsia="zh-CN"/>
              </w:rPr>
              <w:t>湖南省长沙市</w:t>
            </w:r>
          </w:p>
        </w:tc>
        <w:tc>
          <w:tcPr>
            <w:tcW w:w="142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81F10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0273947">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2026/4/14</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43CC70">
            <w:pPr>
              <w:snapToGrid w:val="0"/>
              <w:ind w:left="0" w:leftChars="0" w:right="0" w:rightChars="0" w:firstLine="0" w:firstLineChars="0"/>
              <w:jc w:val="center"/>
              <w:rPr>
                <w:rFonts w:hint="default" w:ascii="仿宋" w:hAnsi="仿宋" w:eastAsia="仿宋" w:cs="仿宋"/>
                <w:b w:val="0"/>
                <w:i w:val="0"/>
                <w:iCs w:val="0"/>
                <w:color w:val="000000"/>
                <w:sz w:val="24"/>
                <w:szCs w:val="24"/>
                <w:lang w:val="en-US" w:eastAsia="zh-CN"/>
              </w:rPr>
            </w:pPr>
            <w:r>
              <w:rPr>
                <w:rFonts w:hint="eastAsia" w:ascii="仿宋" w:hAnsi="仿宋" w:eastAsia="仿宋" w:cs="仿宋"/>
                <w:b w:val="0"/>
                <w:i w:val="0"/>
                <w:iCs w:val="0"/>
                <w:color w:val="000000"/>
                <w:sz w:val="24"/>
                <w:szCs w:val="24"/>
                <w:lang w:val="en-US" w:eastAsia="zh-CN"/>
              </w:rPr>
              <w:t>/</w:t>
            </w: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FB337D7">
            <w:pPr>
              <w:snapToGrid w:val="0"/>
              <w:ind w:left="0" w:leftChars="0" w:right="0" w:rightChars="0" w:firstLine="0" w:firstLineChars="0"/>
              <w:jc w:val="center"/>
              <w:rPr>
                <w:rFonts w:hint="eastAsia" w:ascii="仿宋" w:hAnsi="仿宋" w:eastAsia="仿宋" w:cs="仿宋"/>
                <w:b w:val="0"/>
                <w:i w:val="0"/>
                <w:iCs w:val="0"/>
                <w:color w:val="000000"/>
                <w:sz w:val="24"/>
                <w:szCs w:val="24"/>
                <w:lang w:val="en-US" w:eastAsia="zh-CN"/>
              </w:rPr>
            </w:pPr>
          </w:p>
        </w:tc>
        <w:tc>
          <w:tcPr>
            <w:tcW w:w="104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81798C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0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73675215">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吴晓晨</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四、运营示例</w:t>
      </w:r>
    </w:p>
    <w:p w14:paraId="6FCA0614">
      <w:pPr>
        <w:rPr>
          <w:rFonts w:hint="eastAsia" w:ascii="仿宋" w:hAnsi="仿宋" w:eastAsia="仿宋" w:cs="仿宋"/>
          <w:sz w:val="32"/>
          <w:szCs w:val="32"/>
          <w:lang w:val="en-US" w:eastAsia="zh-CN"/>
        </w:rPr>
      </w:pPr>
      <w:r>
        <w:rPr>
          <w:rFonts w:hint="eastAsia" w:ascii="仿宋" w:hAnsi="仿宋" w:eastAsia="仿宋" w:cs="仿宋"/>
          <w:sz w:val="32"/>
          <w:szCs w:val="32"/>
        </w:rPr>
        <w:t>1、</w:t>
      </w:r>
      <w:r>
        <w:rPr>
          <w:rFonts w:hint="eastAsia" w:ascii="仿宋" w:hAnsi="仿宋" w:eastAsia="仿宋" w:cs="仿宋"/>
          <w:sz w:val="32"/>
          <w:szCs w:val="32"/>
          <w:lang w:val="en-US" w:eastAsia="zh-CN"/>
        </w:rPr>
        <w:t>采购人方面，截止至4月底，阳光优采所有专区共有126个采购单位入驻，300多个采购人参与实际采购。</w:t>
      </w:r>
    </w:p>
    <w:p w14:paraId="77B93758">
      <w:pPr>
        <w:numPr>
          <w:ilvl w:val="0"/>
          <w:numId w:val="2"/>
        </w:numPr>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供应商方面，本地供应商本月新增30家，主要集中在新疆、中煤和绍兴三地。</w:t>
      </w:r>
    </w:p>
    <w:p w14:paraId="2A81938D">
      <w:pPr>
        <w:numPr>
          <w:ilvl w:val="0"/>
          <w:numId w:val="2"/>
        </w:numPr>
        <w:ind w:left="0" w:leftChars="0" w:firstLine="0" w:firstLineChars="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典型交易案例：新疆光正专区4月成功落地2笔大额订单，合计金额21970元。该专区通过前期定向邀约本地优质供应商入驻，结合采购人需求精准匹配，实现了从专区上线到产生交易的快速转化。此外，中国煤地电子商城持续保持高交易规模，订单数量达158笔，占全平台订单总量的81.8%。</w:t>
      </w:r>
    </w:p>
    <w:p w14:paraId="0B5D8CDE">
      <w:pPr>
        <w:numPr>
          <w:ilvl w:val="0"/>
          <w:numId w:val="0"/>
        </w:numPr>
        <w:ind w:leftChars="0"/>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4、运营活动：本月将针对未上量专区开展“采购人需求挖掘专项行动”，通过线下走访与线上培训结合的方式，帮助分公司明确了核心需求方向，为后续专区上量奠定基础。后续各专区将会有专项上量工作邮件跟进上量工作内容及进度。</w:t>
      </w:r>
      <w:bookmarkStart w:id="1" w:name="_GoBack"/>
      <w:bookmarkEnd w:id="1"/>
    </w:p>
    <w:p w14:paraId="76C091BD">
      <w:pPr>
        <w:rPr>
          <w:rFonts w:hint="default" w:ascii="仿宋" w:hAnsi="仿宋" w:eastAsia="仿宋" w:cs="仿宋"/>
          <w:sz w:val="32"/>
          <w:szCs w:val="32"/>
          <w:lang w:val="en-US" w:eastAsia="zh-CN"/>
        </w:rPr>
      </w:pPr>
    </w:p>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5.1、业务推广</w:t>
      </w: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8"/>
        <w:gridCol w:w="5388"/>
        <w:gridCol w:w="2008"/>
        <w:gridCol w:w="1752"/>
        <w:gridCol w:w="1286"/>
        <w:gridCol w:w="2949"/>
      </w:tblGrid>
      <w:tr w14:paraId="2C62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17582B4">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53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5B851E">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20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7B5933">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17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A9663F">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c>
          <w:tcPr>
            <w:tcW w:w="12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AEB8EE">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完成状态</w:t>
            </w:r>
          </w:p>
        </w:tc>
        <w:tc>
          <w:tcPr>
            <w:tcW w:w="29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16FB5E9">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完成情况</w:t>
            </w:r>
          </w:p>
        </w:tc>
      </w:tr>
      <w:tr w14:paraId="586E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058063">
            <w:pPr>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538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DBD008">
            <w:pPr>
              <w:snapToGrid w:val="0"/>
              <w:rPr>
                <w:rFonts w:hint="eastAsia" w:ascii="仿宋" w:hAnsi="仿宋" w:eastAsia="仿宋" w:cs="仿宋"/>
                <w:color w:val="000000"/>
                <w:sz w:val="24"/>
              </w:rPr>
            </w:pPr>
            <w:r>
              <w:rPr>
                <w:rFonts w:hint="eastAsia" w:ascii="仿宋" w:hAnsi="仿宋" w:eastAsia="仿宋" w:cs="仿宋"/>
                <w:color w:val="000000"/>
                <w:sz w:val="24"/>
              </w:rPr>
              <w:t>参与阳光优采平台推广（客户汇报、交流、演示）15-20个</w:t>
            </w:r>
          </w:p>
        </w:tc>
        <w:tc>
          <w:tcPr>
            <w:tcW w:w="20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69F5D">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6465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8E267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8A6694">
            <w:pPr>
              <w:snapToGrid w:val="0"/>
              <w:rPr>
                <w:rFonts w:hint="eastAsia" w:ascii="仿宋" w:hAnsi="仿宋" w:eastAsia="仿宋" w:cs="仿宋"/>
                <w:color w:val="000000"/>
                <w:sz w:val="24"/>
              </w:rPr>
            </w:pPr>
          </w:p>
        </w:tc>
      </w:tr>
      <w:tr w14:paraId="040B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CA37CB">
            <w:pPr>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06C0E">
            <w:pPr>
              <w:snapToGrid w:val="0"/>
              <w:rPr>
                <w:rFonts w:hint="eastAsia" w:ascii="仿宋" w:hAnsi="仿宋" w:eastAsia="仿宋" w:cs="仿宋"/>
                <w:color w:val="000000"/>
                <w:sz w:val="24"/>
              </w:rPr>
            </w:pPr>
            <w:r>
              <w:rPr>
                <w:rFonts w:hint="eastAsia" w:ascii="仿宋" w:hAnsi="仿宋" w:eastAsia="仿宋" w:cs="仿宋"/>
                <w:color w:val="000000"/>
                <w:sz w:val="24"/>
              </w:rPr>
              <w:t>电商增补个性化内容梳理及新增电商沟通交流3-5个</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59542B">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892B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5228">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715767">
            <w:pPr>
              <w:snapToGrid w:val="0"/>
              <w:rPr>
                <w:rFonts w:hint="eastAsia" w:ascii="仿宋" w:hAnsi="仿宋" w:eastAsia="仿宋" w:cs="仿宋"/>
                <w:color w:val="000000"/>
                <w:sz w:val="24"/>
              </w:rPr>
            </w:pPr>
          </w:p>
        </w:tc>
      </w:tr>
      <w:tr w14:paraId="1A54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2B317A">
            <w:pPr>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2BB16">
            <w:pPr>
              <w:snapToGrid w:val="0"/>
              <w:rPr>
                <w:rFonts w:hint="eastAsia" w:ascii="仿宋" w:hAnsi="仿宋" w:eastAsia="仿宋" w:cs="仿宋"/>
                <w:color w:val="000000"/>
                <w:sz w:val="24"/>
              </w:rPr>
            </w:pPr>
            <w:r>
              <w:rPr>
                <w:rFonts w:hint="eastAsia" w:ascii="仿宋" w:hAnsi="仿宋" w:eastAsia="仿宋" w:cs="仿宋"/>
                <w:color w:val="000000"/>
                <w:sz w:val="24"/>
              </w:rPr>
              <w:t>中煤电商客诉问题处理及回函</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74B91C">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F50A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795FD6">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61FB1A">
            <w:pPr>
              <w:snapToGrid w:val="0"/>
              <w:rPr>
                <w:rFonts w:hint="eastAsia" w:ascii="仿宋" w:hAnsi="仿宋" w:eastAsia="仿宋" w:cs="仿宋"/>
                <w:color w:val="000000"/>
                <w:sz w:val="24"/>
              </w:rPr>
            </w:pPr>
          </w:p>
        </w:tc>
      </w:tr>
      <w:tr w14:paraId="73F9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C5013">
            <w:pPr>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83A80">
            <w:pPr>
              <w:snapToGrid w:val="0"/>
              <w:rPr>
                <w:rFonts w:hint="eastAsia" w:ascii="仿宋" w:hAnsi="仿宋" w:eastAsia="仿宋" w:cs="仿宋"/>
                <w:color w:val="000000"/>
                <w:sz w:val="24"/>
              </w:rPr>
            </w:pPr>
            <w:r>
              <w:rPr>
                <w:rFonts w:hint="eastAsia" w:ascii="仿宋" w:hAnsi="仿宋" w:eastAsia="仿宋" w:cs="仿宋"/>
                <w:color w:val="000000"/>
                <w:sz w:val="24"/>
              </w:rPr>
              <w:t>电商回款履约保障措施（电子支付、履约担保）方案输出</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E492E4">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5969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D29BB">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798A82">
            <w:pPr>
              <w:snapToGrid w:val="0"/>
              <w:rPr>
                <w:rFonts w:hint="eastAsia" w:ascii="仿宋" w:hAnsi="仿宋" w:eastAsia="仿宋" w:cs="仿宋"/>
                <w:color w:val="000000"/>
                <w:sz w:val="24"/>
              </w:rPr>
            </w:pPr>
            <w:r>
              <w:rPr>
                <w:rFonts w:hint="eastAsia" w:ascii="仿宋" w:hAnsi="仿宋" w:eastAsia="仿宋" w:cs="仿宋"/>
                <w:color w:val="000000"/>
                <w:sz w:val="24"/>
              </w:rPr>
              <w:t>电商回款履约保障措施（电子支付、履约担保）方案输出中</w:t>
            </w:r>
          </w:p>
        </w:tc>
      </w:tr>
      <w:tr w14:paraId="55A8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76ADDD">
            <w:pPr>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68462">
            <w:pPr>
              <w:snapToGrid w:val="0"/>
              <w:rPr>
                <w:rFonts w:hint="eastAsia" w:ascii="仿宋" w:hAnsi="仿宋" w:eastAsia="仿宋" w:cs="仿宋"/>
                <w:color w:val="000000"/>
                <w:sz w:val="24"/>
              </w:rPr>
            </w:pPr>
            <w:r>
              <w:rPr>
                <w:rFonts w:hint="eastAsia" w:ascii="仿宋" w:hAnsi="仿宋" w:eastAsia="仿宋" w:cs="仿宋"/>
                <w:color w:val="000000"/>
                <w:sz w:val="24"/>
              </w:rPr>
              <w:t>供应商管理办法总则及细项确认</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AF9CB">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386A27">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AA871D">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1DA8FA">
            <w:pPr>
              <w:snapToGrid w:val="0"/>
              <w:rPr>
                <w:rFonts w:hint="eastAsia" w:ascii="仿宋" w:hAnsi="仿宋" w:eastAsia="仿宋" w:cs="仿宋"/>
                <w:color w:val="000000"/>
                <w:sz w:val="24"/>
              </w:rPr>
            </w:pPr>
          </w:p>
        </w:tc>
      </w:tr>
      <w:tr w14:paraId="4FC9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8"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B8E8D6">
            <w:pPr>
              <w:snapToGrid w:val="0"/>
              <w:jc w:val="center"/>
              <w:rPr>
                <w:rFonts w:hint="eastAsia" w:ascii="仿宋" w:hAnsi="仿宋" w:eastAsia="仿宋" w:cs="仿宋"/>
                <w:color w:val="000000"/>
                <w:sz w:val="24"/>
              </w:rPr>
            </w:pPr>
            <w:r>
              <w:rPr>
                <w:rFonts w:hint="eastAsia" w:ascii="仿宋" w:hAnsi="仿宋" w:eastAsia="仿宋" w:cs="仿宋"/>
                <w:color w:val="000000"/>
                <w:sz w:val="24"/>
              </w:rPr>
              <w:t>6</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6E8F7">
            <w:pPr>
              <w:snapToGrid w:val="0"/>
              <w:rPr>
                <w:rFonts w:hint="eastAsia" w:ascii="仿宋" w:hAnsi="仿宋" w:eastAsia="仿宋" w:cs="仿宋"/>
                <w:color w:val="000000"/>
                <w:sz w:val="24"/>
              </w:rPr>
            </w:pPr>
            <w:r>
              <w:rPr>
                <w:rFonts w:hint="eastAsia" w:ascii="仿宋" w:hAnsi="仿宋" w:eastAsia="仿宋" w:cs="仿宋"/>
                <w:color w:val="000000"/>
                <w:sz w:val="24"/>
              </w:rPr>
              <w:t>合规报告模板内容调整及确认</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03AA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7D5FF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05712C">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5C897">
            <w:pPr>
              <w:snapToGrid w:val="0"/>
              <w:rPr>
                <w:rFonts w:hint="eastAsia" w:ascii="仿宋" w:hAnsi="仿宋" w:eastAsia="仿宋" w:cs="仿宋"/>
                <w:color w:val="000000"/>
                <w:sz w:val="24"/>
              </w:rPr>
            </w:pPr>
          </w:p>
        </w:tc>
      </w:tr>
      <w:tr w14:paraId="4E80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CD0D42">
            <w:pPr>
              <w:snapToGrid w:val="0"/>
              <w:jc w:val="center"/>
              <w:rPr>
                <w:rFonts w:hint="eastAsia" w:ascii="仿宋" w:hAnsi="仿宋" w:eastAsia="仿宋" w:cs="仿宋"/>
                <w:color w:val="000000"/>
                <w:sz w:val="24"/>
              </w:rPr>
            </w:pPr>
            <w:r>
              <w:rPr>
                <w:rFonts w:hint="eastAsia" w:ascii="仿宋" w:hAnsi="仿宋" w:eastAsia="仿宋" w:cs="仿宋"/>
                <w:color w:val="000000"/>
                <w:sz w:val="24"/>
              </w:rPr>
              <w:t>7</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3C24F">
            <w:pPr>
              <w:snapToGrid w:val="0"/>
              <w:rPr>
                <w:rFonts w:hint="eastAsia" w:ascii="仿宋" w:hAnsi="仿宋" w:eastAsia="仿宋" w:cs="仿宋"/>
                <w:color w:val="000000"/>
                <w:sz w:val="24"/>
              </w:rPr>
            </w:pPr>
            <w:r>
              <w:rPr>
                <w:rFonts w:hint="eastAsia" w:ascii="仿宋" w:hAnsi="仿宋" w:eastAsia="仿宋" w:cs="仿宋"/>
                <w:color w:val="000000"/>
                <w:sz w:val="24"/>
              </w:rPr>
              <w:t>阳光优采推广侧培训</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711637">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16661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84DF9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4EC44D">
            <w:pPr>
              <w:snapToGrid w:val="0"/>
              <w:rPr>
                <w:rFonts w:hint="eastAsia" w:ascii="仿宋" w:hAnsi="仿宋" w:eastAsia="仿宋" w:cs="仿宋"/>
                <w:color w:val="000000"/>
                <w:sz w:val="24"/>
              </w:rPr>
            </w:pPr>
          </w:p>
        </w:tc>
      </w:tr>
      <w:tr w14:paraId="1A48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8D2C45">
            <w:pPr>
              <w:snapToGrid w:val="0"/>
              <w:jc w:val="center"/>
              <w:rPr>
                <w:rFonts w:hint="eastAsia" w:ascii="仿宋" w:hAnsi="仿宋" w:eastAsia="仿宋" w:cs="仿宋"/>
                <w:color w:val="000000"/>
                <w:sz w:val="24"/>
              </w:rPr>
            </w:pPr>
            <w:r>
              <w:rPr>
                <w:rFonts w:hint="eastAsia" w:ascii="仿宋" w:hAnsi="仿宋" w:eastAsia="仿宋" w:cs="仿宋"/>
                <w:color w:val="000000"/>
                <w:sz w:val="24"/>
              </w:rPr>
              <w:t>8</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18DC54">
            <w:pPr>
              <w:snapToGrid w:val="0"/>
              <w:rPr>
                <w:rFonts w:hint="eastAsia" w:ascii="仿宋" w:hAnsi="仿宋" w:eastAsia="仿宋" w:cs="仿宋"/>
                <w:color w:val="000000"/>
                <w:sz w:val="24"/>
              </w:rPr>
            </w:pPr>
            <w:r>
              <w:rPr>
                <w:rFonts w:hint="eastAsia" w:ascii="仿宋" w:hAnsi="仿宋" w:eastAsia="仿宋" w:cs="仿宋"/>
                <w:color w:val="000000"/>
                <w:sz w:val="24"/>
              </w:rPr>
              <w:t>阳光优采华东、华北区域分公司交流</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B024C">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C7409">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15029">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255EA0">
            <w:pPr>
              <w:snapToGrid w:val="0"/>
              <w:rPr>
                <w:rFonts w:hint="eastAsia" w:ascii="仿宋" w:hAnsi="仿宋" w:eastAsia="仿宋" w:cs="仿宋"/>
                <w:color w:val="000000"/>
                <w:sz w:val="24"/>
              </w:rPr>
            </w:pPr>
          </w:p>
        </w:tc>
      </w:tr>
      <w:tr w14:paraId="05D7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7BA347">
            <w:pPr>
              <w:snapToGrid w:val="0"/>
              <w:jc w:val="center"/>
              <w:rPr>
                <w:rFonts w:hint="eastAsia" w:ascii="仿宋" w:hAnsi="仿宋" w:eastAsia="仿宋" w:cs="仿宋"/>
                <w:color w:val="000000"/>
                <w:sz w:val="24"/>
              </w:rPr>
            </w:pPr>
            <w:r>
              <w:rPr>
                <w:rFonts w:hint="eastAsia" w:ascii="仿宋" w:hAnsi="仿宋" w:eastAsia="仿宋" w:cs="仿宋"/>
                <w:color w:val="000000"/>
                <w:sz w:val="24"/>
              </w:rPr>
              <w:t>9</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5E0FBA">
            <w:pPr>
              <w:snapToGrid w:val="0"/>
              <w:rPr>
                <w:rFonts w:hint="eastAsia" w:ascii="仿宋" w:hAnsi="仿宋" w:eastAsia="仿宋" w:cs="仿宋"/>
                <w:color w:val="000000"/>
                <w:sz w:val="24"/>
              </w:rPr>
            </w:pPr>
            <w:r>
              <w:rPr>
                <w:rFonts w:hint="eastAsia" w:ascii="仿宋" w:hAnsi="仿宋" w:eastAsia="仿宋" w:cs="仿宋"/>
                <w:color w:val="000000"/>
                <w:sz w:val="24"/>
              </w:rPr>
              <w:t>数字中国产权交易分论坛宣传物料制作、邀约及参会</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6F1447">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91E3C6">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99899">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20DD01">
            <w:pPr>
              <w:snapToGrid w:val="0"/>
              <w:rPr>
                <w:rFonts w:hint="eastAsia" w:ascii="仿宋" w:hAnsi="仿宋" w:eastAsia="仿宋" w:cs="仿宋"/>
                <w:color w:val="000000"/>
                <w:sz w:val="24"/>
              </w:rPr>
            </w:pPr>
          </w:p>
        </w:tc>
      </w:tr>
      <w:tr w14:paraId="40D5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1249F">
            <w:pPr>
              <w:snapToGrid w:val="0"/>
              <w:jc w:val="center"/>
              <w:rPr>
                <w:rFonts w:hint="eastAsia" w:ascii="仿宋" w:hAnsi="仿宋" w:eastAsia="仿宋" w:cs="仿宋"/>
                <w:color w:val="000000"/>
                <w:sz w:val="24"/>
              </w:rPr>
            </w:pPr>
            <w:r>
              <w:rPr>
                <w:rFonts w:hint="eastAsia" w:ascii="仿宋" w:hAnsi="仿宋" w:eastAsia="仿宋" w:cs="仿宋"/>
                <w:color w:val="000000"/>
                <w:sz w:val="24"/>
              </w:rPr>
              <w:t>10</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B4F88C">
            <w:pPr>
              <w:snapToGrid w:val="0"/>
              <w:rPr>
                <w:rFonts w:hint="eastAsia" w:ascii="仿宋" w:hAnsi="仿宋" w:eastAsia="仿宋" w:cs="仿宋"/>
                <w:color w:val="000000"/>
                <w:sz w:val="24"/>
              </w:rPr>
            </w:pPr>
            <w:r>
              <w:rPr>
                <w:rFonts w:hint="eastAsia" w:ascii="仿宋" w:hAnsi="仿宋" w:eastAsia="仿宋" w:cs="仿宋"/>
                <w:color w:val="000000"/>
                <w:sz w:val="24"/>
              </w:rPr>
              <w:t>中资可研及立项材料修改调整</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6E859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79F9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3CDB14">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853235">
            <w:pPr>
              <w:snapToGrid w:val="0"/>
              <w:rPr>
                <w:rFonts w:hint="eastAsia" w:ascii="仿宋" w:hAnsi="仿宋" w:eastAsia="仿宋" w:cs="仿宋"/>
                <w:color w:val="000000"/>
                <w:sz w:val="24"/>
              </w:rPr>
            </w:pPr>
            <w:r>
              <w:rPr>
                <w:rFonts w:hint="eastAsia" w:ascii="仿宋" w:hAnsi="仿宋" w:eastAsia="仿宋" w:cs="仿宋"/>
                <w:color w:val="000000"/>
                <w:sz w:val="24"/>
              </w:rPr>
              <w:t>联合中资修改调整中</w:t>
            </w:r>
          </w:p>
        </w:tc>
      </w:tr>
      <w:tr w14:paraId="25DC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87BEAE">
            <w:pPr>
              <w:snapToGrid w:val="0"/>
              <w:jc w:val="center"/>
              <w:rPr>
                <w:rFonts w:hint="eastAsia" w:ascii="仿宋" w:hAnsi="仿宋" w:eastAsia="仿宋" w:cs="仿宋"/>
                <w:color w:val="000000"/>
                <w:sz w:val="24"/>
              </w:rPr>
            </w:pPr>
            <w:r>
              <w:rPr>
                <w:rFonts w:hint="eastAsia" w:ascii="仿宋" w:hAnsi="仿宋" w:eastAsia="仿宋" w:cs="仿宋"/>
                <w:color w:val="000000"/>
                <w:sz w:val="24"/>
              </w:rPr>
              <w:t>11</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EFD83">
            <w:pPr>
              <w:snapToGrid w:val="0"/>
              <w:rPr>
                <w:rFonts w:hint="eastAsia" w:ascii="仿宋" w:hAnsi="仿宋" w:eastAsia="仿宋" w:cs="仿宋"/>
                <w:color w:val="000000"/>
                <w:sz w:val="24"/>
              </w:rPr>
            </w:pPr>
            <w:r>
              <w:rPr>
                <w:rFonts w:hint="eastAsia" w:ascii="仿宋" w:hAnsi="仿宋" w:eastAsia="仿宋" w:cs="仿宋"/>
                <w:color w:val="000000"/>
                <w:sz w:val="24"/>
              </w:rPr>
              <w:t>海南省教仪合同签署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8829C">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E034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4FCBB9">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FF8B60">
            <w:pPr>
              <w:snapToGrid w:val="0"/>
              <w:rPr>
                <w:rFonts w:hint="eastAsia" w:ascii="仿宋" w:hAnsi="仿宋" w:eastAsia="仿宋" w:cs="仿宋"/>
                <w:color w:val="000000"/>
                <w:sz w:val="24"/>
              </w:rPr>
            </w:pPr>
            <w:r>
              <w:rPr>
                <w:rFonts w:hint="eastAsia" w:ascii="仿宋" w:hAnsi="仿宋" w:eastAsia="仿宋" w:cs="仿宋"/>
                <w:color w:val="000000"/>
                <w:sz w:val="24"/>
              </w:rPr>
              <w:t>客户合同审核中</w:t>
            </w:r>
          </w:p>
        </w:tc>
      </w:tr>
      <w:tr w14:paraId="5A91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611337">
            <w:pPr>
              <w:snapToGrid w:val="0"/>
              <w:jc w:val="center"/>
              <w:rPr>
                <w:rFonts w:hint="eastAsia" w:ascii="仿宋" w:hAnsi="仿宋" w:eastAsia="仿宋" w:cs="仿宋"/>
                <w:color w:val="000000"/>
                <w:sz w:val="24"/>
              </w:rPr>
            </w:pPr>
            <w:r>
              <w:rPr>
                <w:rFonts w:hint="eastAsia" w:ascii="仿宋" w:hAnsi="仿宋" w:eastAsia="仿宋" w:cs="仿宋"/>
                <w:color w:val="000000"/>
                <w:sz w:val="24"/>
              </w:rPr>
              <w:t>12</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205532">
            <w:pPr>
              <w:snapToGrid w:val="0"/>
              <w:rPr>
                <w:rFonts w:hint="eastAsia" w:ascii="仿宋" w:hAnsi="仿宋" w:eastAsia="仿宋" w:cs="仿宋"/>
                <w:color w:val="000000"/>
                <w:sz w:val="24"/>
              </w:rPr>
            </w:pPr>
            <w:r>
              <w:rPr>
                <w:rFonts w:hint="eastAsia" w:ascii="仿宋" w:hAnsi="仿宋" w:eastAsia="仿宋" w:cs="仿宋"/>
                <w:color w:val="000000"/>
                <w:sz w:val="24"/>
              </w:rPr>
              <w:t>绍兴产权合同签署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E667F">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B3DEA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034976">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541A499">
            <w:pPr>
              <w:snapToGrid w:val="0"/>
              <w:rPr>
                <w:rFonts w:hint="eastAsia" w:ascii="仿宋" w:hAnsi="仿宋" w:eastAsia="仿宋" w:cs="仿宋"/>
                <w:color w:val="000000"/>
                <w:sz w:val="24"/>
              </w:rPr>
            </w:pPr>
          </w:p>
        </w:tc>
      </w:tr>
      <w:tr w14:paraId="216E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5A710B">
            <w:pPr>
              <w:snapToGrid w:val="0"/>
              <w:jc w:val="center"/>
              <w:rPr>
                <w:rFonts w:hint="eastAsia" w:ascii="仿宋" w:hAnsi="仿宋" w:eastAsia="仿宋" w:cs="仿宋"/>
                <w:color w:val="000000"/>
                <w:sz w:val="24"/>
              </w:rPr>
            </w:pPr>
            <w:r>
              <w:rPr>
                <w:rFonts w:hint="eastAsia" w:ascii="仿宋" w:hAnsi="仿宋" w:eastAsia="仿宋" w:cs="仿宋"/>
                <w:color w:val="000000"/>
                <w:sz w:val="24"/>
              </w:rPr>
              <w:t>13</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F68F2">
            <w:pPr>
              <w:snapToGrid w:val="0"/>
              <w:rPr>
                <w:rFonts w:hint="eastAsia" w:ascii="仿宋" w:hAnsi="仿宋" w:eastAsia="仿宋" w:cs="仿宋"/>
                <w:color w:val="000000"/>
                <w:sz w:val="24"/>
              </w:rPr>
            </w:pPr>
            <w:r>
              <w:rPr>
                <w:rFonts w:hint="eastAsia" w:ascii="仿宋" w:hAnsi="仿宋" w:eastAsia="仿宋" w:cs="仿宋"/>
                <w:color w:val="000000"/>
                <w:sz w:val="24"/>
              </w:rPr>
              <w:t>陕西公共资源服务公司合同签署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9DD5D">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DFD44">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3A1AA8">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1D69BC">
            <w:pPr>
              <w:snapToGrid w:val="0"/>
              <w:rPr>
                <w:rFonts w:hint="eastAsia" w:ascii="仿宋" w:hAnsi="仿宋" w:eastAsia="仿宋" w:cs="仿宋"/>
                <w:color w:val="000000"/>
                <w:sz w:val="24"/>
              </w:rPr>
            </w:pPr>
            <w:r>
              <w:rPr>
                <w:rFonts w:hint="eastAsia" w:ascii="仿宋" w:hAnsi="仿宋" w:eastAsia="仿宋" w:cs="仿宋"/>
                <w:color w:val="000000"/>
                <w:sz w:val="24"/>
              </w:rPr>
              <w:t>客户合同审核中</w:t>
            </w:r>
          </w:p>
        </w:tc>
      </w:tr>
      <w:tr w14:paraId="4DAF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C99D83">
            <w:pPr>
              <w:snapToGrid w:val="0"/>
              <w:jc w:val="center"/>
              <w:rPr>
                <w:rFonts w:hint="eastAsia" w:ascii="仿宋" w:hAnsi="仿宋" w:eastAsia="仿宋" w:cs="仿宋"/>
                <w:color w:val="000000"/>
                <w:sz w:val="24"/>
              </w:rPr>
            </w:pPr>
            <w:r>
              <w:rPr>
                <w:rFonts w:hint="eastAsia" w:ascii="仿宋" w:hAnsi="仿宋" w:eastAsia="仿宋" w:cs="仿宋"/>
                <w:color w:val="000000"/>
                <w:sz w:val="24"/>
              </w:rPr>
              <w:t>14</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C6987">
            <w:pPr>
              <w:snapToGrid w:val="0"/>
              <w:rPr>
                <w:rFonts w:hint="eastAsia" w:ascii="仿宋" w:hAnsi="仿宋" w:eastAsia="仿宋" w:cs="仿宋"/>
                <w:color w:val="000000"/>
                <w:sz w:val="24"/>
              </w:rPr>
            </w:pPr>
            <w:r>
              <w:rPr>
                <w:rFonts w:hint="eastAsia" w:ascii="仿宋" w:hAnsi="仿宋" w:eastAsia="仿宋" w:cs="仿宋"/>
                <w:color w:val="000000"/>
                <w:sz w:val="24"/>
              </w:rPr>
              <w:t>辽宁工程招标公司合同签署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595010">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13E7E">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A748F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A6A909">
            <w:pPr>
              <w:snapToGrid w:val="0"/>
              <w:rPr>
                <w:rFonts w:hint="eastAsia" w:ascii="仿宋" w:hAnsi="仿宋" w:eastAsia="仿宋" w:cs="仿宋"/>
                <w:color w:val="000000"/>
                <w:sz w:val="24"/>
              </w:rPr>
            </w:pPr>
          </w:p>
        </w:tc>
      </w:tr>
      <w:tr w14:paraId="00F1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61DCEE">
            <w:pPr>
              <w:snapToGrid w:val="0"/>
              <w:jc w:val="center"/>
              <w:rPr>
                <w:rFonts w:hint="eastAsia" w:ascii="仿宋" w:hAnsi="仿宋" w:eastAsia="仿宋" w:cs="仿宋"/>
                <w:color w:val="000000"/>
                <w:sz w:val="24"/>
              </w:rPr>
            </w:pPr>
            <w:r>
              <w:rPr>
                <w:rFonts w:hint="eastAsia" w:ascii="仿宋" w:hAnsi="仿宋" w:eastAsia="仿宋" w:cs="仿宋"/>
                <w:color w:val="000000"/>
                <w:sz w:val="24"/>
              </w:rPr>
              <w:t>15</w:t>
            </w:r>
          </w:p>
        </w:tc>
        <w:tc>
          <w:tcPr>
            <w:tcW w:w="53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654DD5">
            <w:pPr>
              <w:snapToGrid w:val="0"/>
              <w:rPr>
                <w:rFonts w:hint="eastAsia" w:ascii="仿宋" w:hAnsi="仿宋" w:eastAsia="仿宋" w:cs="仿宋"/>
                <w:color w:val="000000"/>
                <w:sz w:val="24"/>
              </w:rPr>
            </w:pPr>
            <w:r>
              <w:rPr>
                <w:rFonts w:hint="eastAsia" w:ascii="仿宋" w:hAnsi="仿宋" w:eastAsia="仿宋" w:cs="仿宋"/>
                <w:color w:val="000000"/>
                <w:sz w:val="24"/>
              </w:rPr>
              <w:t>天津产权集团有限公司合同签署</w:t>
            </w:r>
          </w:p>
        </w:tc>
        <w:tc>
          <w:tcPr>
            <w:tcW w:w="20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67C723">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4F4CC6">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413793">
            <w:pPr>
              <w:snapToGrid w:val="0"/>
              <w:jc w:val="center"/>
              <w:rPr>
                <w:rFonts w:hint="eastAsia" w:ascii="仿宋" w:hAnsi="仿宋" w:eastAsia="仿宋" w:cs="仿宋"/>
                <w:color w:val="000000"/>
                <w:sz w:val="24"/>
              </w:rPr>
            </w:pPr>
            <w:r>
              <w:rPr>
                <w:rFonts w:hint="eastAsia" w:ascii="仿宋" w:hAnsi="仿宋" w:eastAsia="仿宋" w:cs="仿宋"/>
                <w:color w:val="000000"/>
                <w:sz w:val="24"/>
              </w:rPr>
              <w:t>未完成</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FDCEC2">
            <w:pPr>
              <w:snapToGrid w:val="0"/>
              <w:rPr>
                <w:rFonts w:hint="eastAsia" w:ascii="仿宋" w:hAnsi="仿宋" w:eastAsia="仿宋" w:cs="仿宋"/>
                <w:color w:val="000000"/>
                <w:sz w:val="24"/>
              </w:rPr>
            </w:pPr>
            <w:r>
              <w:rPr>
                <w:rFonts w:hint="eastAsia" w:ascii="仿宋" w:hAnsi="仿宋" w:eastAsia="仿宋" w:cs="仿宋"/>
                <w:color w:val="000000"/>
                <w:sz w:val="24"/>
              </w:rPr>
              <w:t>本地供应商收费尚未谈妥，项目暂停</w:t>
            </w:r>
          </w:p>
        </w:tc>
      </w:tr>
      <w:tr w14:paraId="5810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A7669B">
            <w:pPr>
              <w:snapToGrid w:val="0"/>
              <w:jc w:val="center"/>
              <w:rPr>
                <w:rFonts w:hint="eastAsia" w:ascii="仿宋" w:hAnsi="仿宋" w:eastAsia="仿宋" w:cs="仿宋"/>
                <w:color w:val="000000"/>
                <w:sz w:val="24"/>
              </w:rPr>
            </w:pPr>
            <w:r>
              <w:rPr>
                <w:rFonts w:hint="eastAsia" w:ascii="仿宋" w:hAnsi="仿宋" w:eastAsia="仿宋" w:cs="仿宋"/>
                <w:color w:val="000000"/>
                <w:sz w:val="24"/>
              </w:rPr>
              <w:t>16</w:t>
            </w:r>
          </w:p>
        </w:tc>
        <w:tc>
          <w:tcPr>
            <w:tcW w:w="538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117ECA6">
            <w:pPr>
              <w:snapToGrid w:val="0"/>
              <w:rPr>
                <w:rFonts w:hint="eastAsia" w:ascii="仿宋" w:hAnsi="仿宋" w:eastAsia="仿宋" w:cs="仿宋"/>
                <w:color w:val="000000"/>
                <w:sz w:val="24"/>
              </w:rPr>
            </w:pPr>
            <w:r>
              <w:rPr>
                <w:rFonts w:ascii="仿宋" w:hAnsi="仿宋" w:eastAsia="仿宋" w:cs="仿宋"/>
                <w:color w:val="000000"/>
                <w:sz w:val="24"/>
              </w:rPr>
              <w:t>马鞍山汇通云信息科技有限公司</w:t>
            </w:r>
            <w:r>
              <w:rPr>
                <w:rFonts w:hint="eastAsia" w:ascii="仿宋" w:hAnsi="仿宋" w:eastAsia="仿宋" w:cs="仿宋"/>
                <w:color w:val="000000"/>
                <w:sz w:val="24"/>
              </w:rPr>
              <w:t>合同签署</w:t>
            </w:r>
          </w:p>
        </w:tc>
        <w:tc>
          <w:tcPr>
            <w:tcW w:w="200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DDE79D0">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17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F42047">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2026/04/30</w:t>
            </w:r>
          </w:p>
        </w:tc>
        <w:tc>
          <w:tcPr>
            <w:tcW w:w="12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8721D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5299A47">
            <w:pPr>
              <w:snapToGrid w:val="0"/>
              <w:rPr>
                <w:rFonts w:hint="eastAsia" w:ascii="仿宋" w:hAnsi="仿宋" w:eastAsia="仿宋" w:cs="仿宋"/>
                <w:color w:val="000000"/>
                <w:sz w:val="24"/>
              </w:rPr>
            </w:pPr>
          </w:p>
        </w:tc>
      </w:tr>
    </w:tbl>
    <w:p w14:paraId="773E401D">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1E97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65E44E0">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7F2975">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DF963E2">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4BBC212">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r>
      <w:tr w14:paraId="4716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C1AA6DF">
            <w:pPr>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CD3D353">
            <w:pPr>
              <w:snapToGrid w:val="0"/>
              <w:rPr>
                <w:rFonts w:hint="eastAsia" w:ascii="仿宋" w:hAnsi="仿宋" w:eastAsia="仿宋" w:cs="仿宋"/>
                <w:sz w:val="24"/>
              </w:rPr>
            </w:pPr>
            <w:r>
              <w:rPr>
                <w:rFonts w:hint="eastAsia" w:ascii="仿宋" w:hAnsi="仿宋" w:eastAsia="仿宋" w:cs="仿宋"/>
                <w:color w:val="000000"/>
                <w:sz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5BDF76">
            <w:pPr>
              <w:snapToGrid w:val="0"/>
              <w:rPr>
                <w:rFonts w:hint="eastAsia" w:ascii="仿宋" w:hAnsi="仿宋" w:eastAsia="仿宋" w:cs="仿宋"/>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7E66705">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32726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39AEB53">
            <w:pPr>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42998E">
            <w:pPr>
              <w:snapToGrid w:val="0"/>
              <w:rPr>
                <w:rFonts w:hint="eastAsia" w:ascii="仿宋" w:hAnsi="仿宋" w:eastAsia="仿宋" w:cs="仿宋"/>
                <w:color w:val="000000"/>
                <w:sz w:val="24"/>
              </w:rPr>
            </w:pPr>
            <w:r>
              <w:rPr>
                <w:rFonts w:hint="eastAsia" w:ascii="仿宋" w:hAnsi="仿宋" w:eastAsia="仿宋" w:cs="仿宋"/>
                <w:color w:val="000000"/>
                <w:sz w:val="24"/>
              </w:rPr>
              <w:t>京东、西域平台平台授信协议确认及签订</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09C496">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0C78CD3">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652C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2B13FBD">
            <w:pPr>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4E72C1F">
            <w:pPr>
              <w:snapToGrid w:val="0"/>
              <w:rPr>
                <w:rFonts w:hint="eastAsia" w:ascii="仿宋" w:hAnsi="仿宋" w:eastAsia="仿宋" w:cs="仿宋"/>
                <w:color w:val="000000"/>
                <w:sz w:val="24"/>
              </w:rPr>
            </w:pPr>
            <w:r>
              <w:rPr>
                <w:rFonts w:hint="eastAsia" w:ascii="仿宋" w:hAnsi="仿宋" w:eastAsia="仿宋" w:cs="仿宋"/>
                <w:color w:val="000000"/>
                <w:sz w:val="24"/>
              </w:rPr>
              <w:t>商城标准品增品采购清单收集</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9481C4">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3433A9C">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4D6D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D3B177E">
            <w:pPr>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F011424">
            <w:pPr>
              <w:snapToGrid w:val="0"/>
              <w:rPr>
                <w:rFonts w:hint="eastAsia" w:ascii="仿宋" w:hAnsi="仿宋" w:eastAsia="仿宋" w:cs="仿宋"/>
                <w:color w:val="000000"/>
                <w:sz w:val="24"/>
              </w:rPr>
            </w:pPr>
            <w:r>
              <w:rPr>
                <w:rFonts w:hint="eastAsia" w:ascii="仿宋" w:hAnsi="仿宋" w:eastAsia="仿宋" w:cs="仿宋"/>
                <w:color w:val="000000"/>
                <w:sz w:val="24"/>
              </w:rPr>
              <w:t>晨光、得力浙江分公司协议签订及铺品事项</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76E7AF9">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47090C0">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4A3C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469D5D6">
            <w:pPr>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B3D3BCD">
            <w:pPr>
              <w:snapToGrid w:val="0"/>
              <w:rPr>
                <w:rFonts w:hint="eastAsia" w:ascii="仿宋" w:hAnsi="仿宋" w:eastAsia="仿宋" w:cs="仿宋"/>
                <w:color w:val="000000"/>
                <w:sz w:val="24"/>
              </w:rPr>
            </w:pPr>
            <w:r>
              <w:rPr>
                <w:rFonts w:hint="eastAsia" w:ascii="仿宋" w:hAnsi="仿宋" w:eastAsia="仿宋" w:cs="仿宋"/>
                <w:color w:val="000000"/>
                <w:sz w:val="24"/>
              </w:rPr>
              <w:t>电商商品价格议价</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2BDEC5">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90E075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43E2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1BC734A">
            <w:pPr>
              <w:snapToGrid w:val="0"/>
              <w:jc w:val="center"/>
              <w:rPr>
                <w:rFonts w:hint="eastAsia" w:ascii="仿宋" w:hAnsi="仿宋" w:eastAsia="仿宋" w:cs="仿宋"/>
                <w:color w:val="000000"/>
                <w:sz w:val="24"/>
              </w:rPr>
            </w:pPr>
            <w:r>
              <w:rPr>
                <w:rFonts w:hint="eastAsia" w:ascii="仿宋" w:hAnsi="仿宋" w:eastAsia="仿宋" w:cs="仿宋"/>
                <w:color w:val="000000"/>
                <w:sz w:val="24"/>
              </w:rPr>
              <w:t>6</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59FB0D5">
            <w:pPr>
              <w:snapToGrid w:val="0"/>
              <w:rPr>
                <w:rFonts w:hint="eastAsia" w:ascii="仿宋" w:hAnsi="仿宋" w:eastAsia="仿宋" w:cs="仿宋"/>
                <w:color w:val="000000"/>
                <w:sz w:val="24"/>
              </w:rPr>
            </w:pPr>
            <w:r>
              <w:rPr>
                <w:rFonts w:hint="eastAsia" w:ascii="仿宋" w:hAnsi="仿宋" w:eastAsia="仿宋" w:cs="仿宋"/>
                <w:color w:val="000000"/>
                <w:sz w:val="24"/>
              </w:rPr>
              <w:t>发货、售后合同签订及电商负责人信息维护及修改</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4F91C6">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998542F">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7B89F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7D61548">
            <w:pPr>
              <w:snapToGrid w:val="0"/>
              <w:jc w:val="center"/>
              <w:rPr>
                <w:rFonts w:hint="eastAsia" w:ascii="仿宋" w:hAnsi="仿宋" w:eastAsia="仿宋" w:cs="仿宋"/>
                <w:color w:val="000000"/>
                <w:sz w:val="24"/>
              </w:rPr>
            </w:pPr>
            <w:r>
              <w:rPr>
                <w:rFonts w:hint="eastAsia" w:ascii="仿宋" w:hAnsi="仿宋" w:eastAsia="仿宋" w:cs="仿宋"/>
                <w:color w:val="000000"/>
                <w:sz w:val="24"/>
              </w:rPr>
              <w:t>7</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FB266C">
            <w:pPr>
              <w:snapToGrid w:val="0"/>
              <w:rPr>
                <w:rFonts w:hint="eastAsia" w:ascii="仿宋" w:hAnsi="仿宋" w:eastAsia="仿宋" w:cs="仿宋"/>
                <w:color w:val="000000"/>
                <w:sz w:val="24"/>
              </w:rPr>
            </w:pPr>
            <w:r>
              <w:rPr>
                <w:rFonts w:hint="eastAsia" w:ascii="仿宋" w:hAnsi="仿宋" w:eastAsia="仿宋" w:cs="仿宋"/>
                <w:color w:val="000000"/>
                <w:sz w:val="24"/>
              </w:rPr>
              <w:t>海南省教仪合同签署</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FDF112">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C1638B2">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0418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1064774">
            <w:pPr>
              <w:snapToGrid w:val="0"/>
              <w:jc w:val="center"/>
              <w:rPr>
                <w:rFonts w:hint="eastAsia" w:ascii="仿宋" w:hAnsi="仿宋" w:eastAsia="仿宋" w:cs="仿宋"/>
                <w:color w:val="000000"/>
                <w:sz w:val="24"/>
              </w:rPr>
            </w:pPr>
            <w:r>
              <w:rPr>
                <w:rFonts w:hint="eastAsia" w:ascii="仿宋" w:hAnsi="仿宋" w:eastAsia="仿宋" w:cs="仿宋"/>
                <w:color w:val="000000"/>
                <w:sz w:val="24"/>
              </w:rPr>
              <w:t>8</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8EFFB25">
            <w:pPr>
              <w:snapToGrid w:val="0"/>
              <w:rPr>
                <w:rFonts w:hint="eastAsia" w:ascii="仿宋" w:hAnsi="仿宋" w:eastAsia="仿宋" w:cs="仿宋"/>
                <w:color w:val="000000"/>
                <w:sz w:val="24"/>
              </w:rPr>
            </w:pPr>
            <w:r>
              <w:rPr>
                <w:rFonts w:hint="eastAsia" w:ascii="仿宋" w:hAnsi="仿宋" w:eastAsia="仿宋" w:cs="仿宋"/>
                <w:color w:val="000000"/>
                <w:sz w:val="24"/>
              </w:rPr>
              <w:t>陕西省服务公司合同签署</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9827149">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C40FC3A">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r w14:paraId="78D18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E63FC4C">
            <w:pPr>
              <w:snapToGrid w:val="0"/>
              <w:jc w:val="center"/>
              <w:rPr>
                <w:rFonts w:hint="eastAsia" w:ascii="仿宋" w:hAnsi="仿宋" w:eastAsia="仿宋" w:cs="仿宋"/>
                <w:color w:val="000000"/>
                <w:sz w:val="24"/>
              </w:rPr>
            </w:pPr>
            <w:r>
              <w:rPr>
                <w:rFonts w:hint="eastAsia" w:ascii="仿宋" w:hAnsi="仿宋" w:eastAsia="仿宋" w:cs="仿宋"/>
                <w:color w:val="000000"/>
                <w:sz w:val="24"/>
              </w:rPr>
              <w:t>9</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CD2CF12">
            <w:pPr>
              <w:snapToGrid w:val="0"/>
              <w:rPr>
                <w:rFonts w:hint="eastAsia" w:ascii="仿宋" w:hAnsi="仿宋" w:eastAsia="仿宋" w:cs="仿宋"/>
                <w:color w:val="000000"/>
                <w:sz w:val="24"/>
              </w:rPr>
            </w:pPr>
            <w:r>
              <w:rPr>
                <w:rFonts w:hint="eastAsia" w:ascii="仿宋" w:hAnsi="仿宋" w:eastAsia="仿宋" w:cs="仿宋"/>
                <w:color w:val="000000"/>
                <w:sz w:val="24"/>
              </w:rPr>
              <w:t>嘉兴产权合同签署</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5EA8C0">
            <w:pPr>
              <w:snapToGrid w:val="0"/>
              <w:rPr>
                <w:rFonts w:hint="eastAsia" w:ascii="仿宋" w:hAnsi="仿宋" w:eastAsia="仿宋" w:cs="仿宋"/>
                <w:color w:val="000000"/>
                <w:sz w:val="24"/>
              </w:rPr>
            </w:pPr>
            <w:r>
              <w:rPr>
                <w:rFonts w:hint="eastAsia" w:ascii="仿宋" w:hAnsi="仿宋" w:eastAsia="仿宋" w:cs="仿宋"/>
                <w:color w:val="000000"/>
                <w:sz w:val="24"/>
              </w:rPr>
              <w:t>陆俊文、吴宇飞</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07CA4F7">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2026/05/31</w:t>
            </w:r>
          </w:p>
        </w:tc>
      </w:tr>
    </w:tbl>
    <w:p w14:paraId="5213D892">
      <w:pPr>
        <w:rPr>
          <w:rFonts w:hint="eastAsia"/>
          <w:lang w:val="en-US" w:eastAsia="zh-CN"/>
        </w:rPr>
      </w:pPr>
    </w:p>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5.2、运营上量</w:t>
      </w:r>
    </w:p>
    <w:p w14:paraId="4A96D2EC">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pPr w:leftFromText="180" w:rightFromText="180" w:vertAnchor="text" w:horzAnchor="page" w:tblpX="1842" w:tblpY="307"/>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5377"/>
        <w:gridCol w:w="2031"/>
        <w:gridCol w:w="1689"/>
        <w:gridCol w:w="1310"/>
        <w:gridCol w:w="3050"/>
      </w:tblGrid>
      <w:tr w14:paraId="2AD1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196A67">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1897"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521576">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716"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F42345">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59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9397D0">
            <w:pPr>
              <w:keepNext/>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c>
          <w:tcPr>
            <w:tcW w:w="46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4E372B">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完成状态</w:t>
            </w:r>
          </w:p>
        </w:tc>
        <w:tc>
          <w:tcPr>
            <w:tcW w:w="1075"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9E083BB">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完成情况</w:t>
            </w:r>
          </w:p>
        </w:tc>
      </w:tr>
      <w:tr w14:paraId="4AB8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666EAE">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1897"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7C5FE">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引导1-3个专区发布本地供应商征集公告</w:t>
            </w:r>
          </w:p>
        </w:tc>
        <w:tc>
          <w:tcPr>
            <w:tcW w:w="716"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E8AE7E">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DD1BC1">
            <w:pPr>
              <w:keepNext/>
              <w:snapToGrid w:val="0"/>
              <w:jc w:val="center"/>
              <w:rPr>
                <w:rFonts w:hint="eastAsia" w:ascii="仿宋" w:hAnsi="仿宋" w:eastAsia="仿宋" w:cs="仿宋"/>
                <w:color w:val="000000"/>
                <w:sz w:val="24"/>
                <w:lang w:eastAsia="zh-CN"/>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EFA34">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1075"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68486D">
            <w:pPr>
              <w:snapToGrid w:val="0"/>
              <w:jc w:val="left"/>
              <w:rPr>
                <w:rFonts w:hint="eastAsia" w:ascii="仿宋" w:hAnsi="仿宋" w:eastAsia="仿宋" w:cs="仿宋"/>
                <w:color w:val="000000"/>
                <w:sz w:val="24"/>
              </w:rPr>
            </w:pPr>
            <w:r>
              <w:rPr>
                <w:rFonts w:hint="eastAsia" w:ascii="仿宋" w:hAnsi="仿宋" w:eastAsia="仿宋" w:cs="仿宋"/>
                <w:color w:val="000000"/>
                <w:sz w:val="24"/>
                <w:lang w:val="en-US" w:eastAsia="zh-CN"/>
              </w:rPr>
              <w:t>绍兴</w:t>
            </w:r>
            <w:r>
              <w:rPr>
                <w:rFonts w:hint="eastAsia" w:ascii="仿宋" w:hAnsi="仿宋" w:eastAsia="仿宋" w:cs="仿宋"/>
                <w:color w:val="000000"/>
                <w:sz w:val="24"/>
              </w:rPr>
              <w:t>专区已发布本地供应商征集公告</w:t>
            </w:r>
          </w:p>
        </w:tc>
      </w:tr>
      <w:tr w14:paraId="27B3B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4990BA">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18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83F7F">
            <w:pPr>
              <w:keepNext/>
              <w:snapToGrid w:val="0"/>
              <w:jc w:val="left"/>
              <w:rPr>
                <w:rFonts w:hint="eastAsia" w:ascii="仿宋" w:hAnsi="仿宋" w:eastAsia="仿宋" w:cs="仿宋"/>
                <w:color w:val="000000"/>
                <w:sz w:val="24"/>
              </w:rPr>
            </w:pPr>
            <w:r>
              <w:rPr>
                <w:rFonts w:ascii="仿宋" w:hAnsi="仿宋" w:eastAsia="仿宋" w:cs="仿宋"/>
                <w:i w:val="0"/>
                <w:iCs w:val="0"/>
                <w:caps w:val="0"/>
                <w:color w:val="000000"/>
                <w:spacing w:val="0"/>
                <w:sz w:val="24"/>
                <w:szCs w:val="24"/>
                <w:shd w:val="clear" w:fill="FFFFFF"/>
              </w:rPr>
              <w:t>引导</w:t>
            </w:r>
            <w:r>
              <w:rPr>
                <w:rFonts w:hint="eastAsia" w:ascii="仿宋" w:hAnsi="仿宋" w:eastAsia="仿宋" w:cs="仿宋"/>
                <w:i w:val="0"/>
                <w:iCs w:val="0"/>
                <w:caps w:val="0"/>
                <w:color w:val="000000"/>
                <w:spacing w:val="0"/>
                <w:sz w:val="24"/>
                <w:szCs w:val="24"/>
                <w:shd w:val="clear" w:fill="FFFFFF"/>
              </w:rPr>
              <w:t>1-2个专区发布区域政策文件</w:t>
            </w:r>
          </w:p>
        </w:tc>
        <w:tc>
          <w:tcPr>
            <w:tcW w:w="71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3C70FA">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2EB960">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45D26">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1075"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25E0CD">
            <w:pPr>
              <w:keepNext/>
              <w:snapToGrid w:val="0"/>
              <w:jc w:val="left"/>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宣城已依照53号文发布相关文件</w:t>
            </w:r>
          </w:p>
        </w:tc>
      </w:tr>
      <w:tr w14:paraId="2C1ED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7CDF4C">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18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EFD51D">
            <w:pPr>
              <w:keepNext/>
              <w:snapToGrid w:val="0"/>
              <w:jc w:val="left"/>
              <w:rPr>
                <w:rFonts w:hint="eastAsia" w:ascii="仿宋" w:hAnsi="仿宋" w:eastAsia="仿宋" w:cs="仿宋"/>
                <w:color w:val="000000"/>
                <w:sz w:val="24"/>
              </w:rPr>
            </w:pPr>
            <w:r>
              <w:rPr>
                <w:rFonts w:ascii="仿宋" w:hAnsi="仿宋" w:eastAsia="仿宋" w:cs="仿宋"/>
                <w:i w:val="0"/>
                <w:iCs w:val="0"/>
                <w:caps w:val="0"/>
                <w:color w:val="000000"/>
                <w:spacing w:val="0"/>
                <w:sz w:val="24"/>
                <w:szCs w:val="24"/>
                <w:shd w:val="clear" w:fill="FFFFFF"/>
              </w:rPr>
              <w:t>完成</w:t>
            </w:r>
            <w:r>
              <w:rPr>
                <w:rFonts w:hint="eastAsia" w:ascii="仿宋" w:hAnsi="仿宋" w:eastAsia="仿宋" w:cs="仿宋"/>
                <w:i w:val="0"/>
                <w:iCs w:val="0"/>
                <w:caps w:val="0"/>
                <w:color w:val="000000"/>
                <w:spacing w:val="0"/>
                <w:sz w:val="24"/>
                <w:szCs w:val="24"/>
                <w:shd w:val="clear" w:fill="FFFFFF"/>
              </w:rPr>
              <w:t>20-30个平台采购人沟通交流并尝试推动使用平台</w:t>
            </w:r>
          </w:p>
        </w:tc>
        <w:tc>
          <w:tcPr>
            <w:tcW w:w="71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94D87">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6289F3">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6DBE8C">
            <w:pPr>
              <w:snapToGrid w:val="0"/>
              <w:jc w:val="center"/>
              <w:rPr>
                <w:rFonts w:hint="eastAsia" w:ascii="仿宋" w:hAnsi="仿宋" w:eastAsia="仿宋" w:cs="仿宋"/>
                <w:color w:val="000000"/>
                <w:sz w:val="24"/>
              </w:rPr>
            </w:pPr>
            <w:r>
              <w:rPr>
                <w:rFonts w:hint="eastAsia" w:ascii="仿宋" w:hAnsi="仿宋" w:eastAsia="仿宋" w:cs="仿宋"/>
                <w:color w:val="000000"/>
                <w:sz w:val="24"/>
              </w:rPr>
              <w:t>已完成</w:t>
            </w:r>
          </w:p>
        </w:tc>
        <w:tc>
          <w:tcPr>
            <w:tcW w:w="1075"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01C627">
            <w:pPr>
              <w:keepNext/>
              <w:snapToGrid w:val="0"/>
              <w:jc w:val="left"/>
              <w:rPr>
                <w:rFonts w:hint="default" w:ascii="仿宋" w:hAnsi="仿宋" w:eastAsia="仿宋" w:cs="仿宋"/>
                <w:color w:val="000000"/>
                <w:kern w:val="0"/>
                <w:sz w:val="24"/>
                <w:lang w:val="en-US" w:eastAsia="zh-CN" w:bidi="ar"/>
              </w:rPr>
            </w:pPr>
            <w:r>
              <w:rPr>
                <w:rFonts w:hint="eastAsia" w:ascii="仿宋" w:hAnsi="仿宋" w:eastAsia="仿宋" w:cs="仿宋"/>
                <w:color w:val="000000"/>
                <w:kern w:val="0"/>
                <w:sz w:val="24"/>
                <w:lang w:bidi="ar"/>
              </w:rPr>
              <w:t>新疆光正</w:t>
            </w:r>
            <w:r>
              <w:rPr>
                <w:rFonts w:hint="eastAsia" w:ascii="仿宋" w:hAnsi="仿宋" w:eastAsia="仿宋" w:cs="仿宋"/>
                <w:color w:val="000000"/>
                <w:kern w:val="0"/>
                <w:sz w:val="24"/>
                <w:lang w:eastAsia="zh-CN" w:bidi="ar"/>
              </w:rPr>
              <w:t>、</w:t>
            </w:r>
            <w:r>
              <w:rPr>
                <w:rFonts w:hint="eastAsia" w:ascii="仿宋" w:hAnsi="仿宋" w:eastAsia="仿宋" w:cs="仿宋"/>
                <w:color w:val="000000"/>
                <w:kern w:val="0"/>
                <w:sz w:val="24"/>
                <w:lang w:val="en-US" w:eastAsia="zh-CN" w:bidi="ar"/>
              </w:rPr>
              <w:t>中煤和绍兴专区线上线下共触达50个采购人</w:t>
            </w:r>
          </w:p>
        </w:tc>
      </w:tr>
      <w:tr w14:paraId="62D5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CA77D8">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1897"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49DC2D">
            <w:pPr>
              <w:keepNext/>
              <w:snapToGrid w:val="0"/>
              <w:jc w:val="left"/>
              <w:rPr>
                <w:rFonts w:hint="eastAsia" w:ascii="仿宋" w:hAnsi="仿宋" w:eastAsia="仿宋" w:cs="仿宋"/>
                <w:color w:val="000000"/>
                <w:sz w:val="24"/>
              </w:rPr>
            </w:pPr>
            <w:r>
              <w:rPr>
                <w:rFonts w:ascii="仿宋" w:hAnsi="仿宋" w:eastAsia="仿宋" w:cs="仿宋"/>
                <w:i w:val="0"/>
                <w:iCs w:val="0"/>
                <w:caps w:val="0"/>
                <w:color w:val="000000"/>
                <w:spacing w:val="0"/>
                <w:sz w:val="24"/>
                <w:szCs w:val="24"/>
                <w:shd w:val="clear" w:fill="FFFFFF"/>
              </w:rPr>
              <w:t>协助</w:t>
            </w:r>
            <w:r>
              <w:rPr>
                <w:rFonts w:hint="eastAsia" w:ascii="仿宋" w:hAnsi="仿宋" w:eastAsia="仿宋" w:cs="仿宋"/>
                <w:i w:val="0"/>
                <w:iCs w:val="0"/>
                <w:caps w:val="0"/>
                <w:color w:val="000000"/>
                <w:spacing w:val="0"/>
                <w:sz w:val="24"/>
                <w:szCs w:val="24"/>
                <w:shd w:val="clear" w:fill="FFFFFF"/>
              </w:rPr>
              <w:t>3-5个专区用户制定内部采购制度</w:t>
            </w:r>
          </w:p>
        </w:tc>
        <w:tc>
          <w:tcPr>
            <w:tcW w:w="716"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F6F9D">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6E6C19">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96513E">
            <w:pPr>
              <w:keepNext/>
              <w:snapToGrid w:val="0"/>
              <w:jc w:val="center"/>
              <w:rPr>
                <w:rFonts w:hint="eastAsia" w:ascii="仿宋" w:hAnsi="仿宋" w:eastAsia="仿宋" w:cs="仿宋"/>
                <w:color w:val="000000"/>
                <w:sz w:val="24"/>
                <w:lang w:eastAsia="zh-CN"/>
              </w:rPr>
            </w:pPr>
            <w:r>
              <w:rPr>
                <w:rFonts w:hint="eastAsia" w:ascii="仿宋" w:hAnsi="仿宋" w:eastAsia="仿宋" w:cs="仿宋"/>
                <w:color w:val="000000"/>
                <w:sz w:val="24"/>
                <w:lang w:val="en-US" w:eastAsia="zh-CN"/>
              </w:rPr>
              <w:t>已完成</w:t>
            </w:r>
          </w:p>
        </w:tc>
        <w:tc>
          <w:tcPr>
            <w:tcW w:w="1075"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AA6284">
            <w:pPr>
              <w:keepNext/>
              <w:snapToGrid w:val="0"/>
              <w:jc w:val="left"/>
              <w:rPr>
                <w:rFonts w:hint="default" w:ascii="仿宋" w:hAnsi="仿宋" w:eastAsia="仿宋" w:cs="仿宋"/>
                <w:kern w:val="0"/>
                <w:sz w:val="24"/>
                <w:lang w:val="en-US" w:eastAsia="zh-CN" w:bidi="ar"/>
              </w:rPr>
            </w:pPr>
            <w:r>
              <w:rPr>
                <w:rFonts w:hint="eastAsia" w:ascii="仿宋" w:hAnsi="仿宋" w:eastAsia="仿宋" w:cs="仿宋"/>
                <w:kern w:val="0"/>
                <w:sz w:val="24"/>
                <w:lang w:val="en-US" w:eastAsia="zh-CN" w:bidi="ar"/>
              </w:rPr>
              <w:t>目前中煤专区大部分分子公司及新疆阳采专区采购人均已确认必须使用平台采购</w:t>
            </w:r>
          </w:p>
        </w:tc>
      </w:tr>
      <w:tr w14:paraId="3A62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trPr>
        <w:tc>
          <w:tcPr>
            <w:tcW w:w="252"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3370FEA">
            <w:pPr>
              <w:keepNext/>
              <w:snapToGrid w:val="0"/>
              <w:jc w:val="center"/>
              <w:rPr>
                <w:rFonts w:hint="eastAsia" w:ascii="仿宋" w:hAnsi="仿宋" w:eastAsia="仿宋" w:cs="仿宋"/>
                <w:color w:val="000000"/>
                <w:sz w:val="24"/>
                <w:lang w:val="en-US" w:eastAsia="zh-CN"/>
              </w:rPr>
            </w:pPr>
            <w:r>
              <w:rPr>
                <w:rFonts w:hint="eastAsia" w:ascii="仿宋" w:hAnsi="仿宋" w:eastAsia="仿宋" w:cs="仿宋"/>
                <w:color w:val="000000"/>
                <w:sz w:val="24"/>
                <w:lang w:val="en-US" w:eastAsia="zh-CN"/>
              </w:rPr>
              <w:t>5</w:t>
            </w:r>
          </w:p>
        </w:tc>
        <w:tc>
          <w:tcPr>
            <w:tcW w:w="1897"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4DB36F">
            <w:pPr>
              <w:keepNext/>
              <w:snapToGrid w:val="0"/>
              <w:jc w:val="left"/>
              <w:rPr>
                <w:rFonts w:ascii="仿宋" w:hAnsi="仿宋" w:eastAsia="仿宋" w:cs="仿宋"/>
                <w:i w:val="0"/>
                <w:iCs w:val="0"/>
                <w:caps w:val="0"/>
                <w:color w:val="000000"/>
                <w:spacing w:val="0"/>
                <w:sz w:val="24"/>
                <w:szCs w:val="24"/>
                <w:shd w:val="clear" w:fill="FFFFFF"/>
              </w:rPr>
            </w:pPr>
            <w:r>
              <w:rPr>
                <w:rFonts w:ascii="仿宋" w:hAnsi="仿宋" w:eastAsia="仿宋" w:cs="仿宋"/>
                <w:i w:val="0"/>
                <w:iCs w:val="0"/>
                <w:caps w:val="0"/>
                <w:color w:val="000000"/>
                <w:spacing w:val="0"/>
                <w:sz w:val="24"/>
                <w:szCs w:val="24"/>
                <w:shd w:val="clear" w:fill="FFFFFF"/>
              </w:rPr>
              <w:t>完成阳光优采平台</w:t>
            </w:r>
            <w:r>
              <w:rPr>
                <w:rFonts w:hint="eastAsia" w:ascii="仿宋" w:hAnsi="仿宋" w:eastAsia="仿宋" w:cs="仿宋"/>
                <w:i w:val="0"/>
                <w:iCs w:val="0"/>
                <w:caps w:val="0"/>
                <w:color w:val="000000"/>
                <w:spacing w:val="0"/>
                <w:sz w:val="24"/>
                <w:szCs w:val="24"/>
                <w:shd w:val="clear" w:fill="FFFFFF"/>
              </w:rPr>
              <w:t>50W平台交易额突破</w:t>
            </w:r>
          </w:p>
        </w:tc>
        <w:tc>
          <w:tcPr>
            <w:tcW w:w="716"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111AF83">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595"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FFBC53">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4</w:t>
            </w:r>
            <w:r>
              <w:rPr>
                <w:rFonts w:hint="eastAsia" w:ascii="仿宋" w:hAnsi="仿宋" w:eastAsia="仿宋" w:cs="仿宋"/>
                <w:color w:val="000000"/>
                <w:sz w:val="24"/>
              </w:rPr>
              <w:t>/3</w:t>
            </w:r>
            <w:r>
              <w:rPr>
                <w:rFonts w:hint="eastAsia" w:ascii="仿宋" w:hAnsi="仿宋" w:eastAsia="仿宋" w:cs="仿宋"/>
                <w:color w:val="000000"/>
                <w:sz w:val="24"/>
                <w:lang w:val="en-US" w:eastAsia="zh-CN"/>
              </w:rPr>
              <w:t>0</w:t>
            </w:r>
          </w:p>
        </w:tc>
        <w:tc>
          <w:tcPr>
            <w:tcW w:w="46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5E50CB3">
            <w:pPr>
              <w:keepNext/>
              <w:snapToGrid w:val="0"/>
              <w:jc w:val="center"/>
              <w:rPr>
                <w:rFonts w:hint="default" w:ascii="仿宋" w:hAnsi="仿宋" w:eastAsia="仿宋" w:cs="仿宋"/>
                <w:color w:val="000000"/>
                <w:sz w:val="24"/>
                <w:lang w:val="en-US" w:eastAsia="zh-CN"/>
              </w:rPr>
            </w:pPr>
            <w:r>
              <w:rPr>
                <w:rFonts w:hint="eastAsia" w:ascii="仿宋" w:hAnsi="仿宋" w:eastAsia="仿宋" w:cs="仿宋"/>
                <w:color w:val="000000"/>
                <w:sz w:val="24"/>
                <w:lang w:val="en-US" w:eastAsia="zh-CN"/>
              </w:rPr>
              <w:t>未完成</w:t>
            </w:r>
          </w:p>
        </w:tc>
        <w:tc>
          <w:tcPr>
            <w:tcW w:w="1075"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CE7E7C">
            <w:pPr>
              <w:keepNext/>
              <w:snapToGrid w:val="0"/>
              <w:jc w:val="left"/>
              <w:rPr>
                <w:rFonts w:hint="eastAsia" w:ascii="仿宋" w:hAnsi="仿宋" w:eastAsia="仿宋" w:cs="仿宋"/>
                <w:kern w:val="0"/>
                <w:sz w:val="24"/>
                <w:lang w:eastAsia="zh-CN" w:bidi="ar"/>
              </w:rPr>
            </w:pPr>
            <w:r>
              <w:rPr>
                <w:rFonts w:hint="eastAsia" w:ascii="仿宋" w:hAnsi="仿宋" w:eastAsia="仿宋" w:cs="仿宋"/>
                <w:kern w:val="0"/>
                <w:sz w:val="24"/>
                <w:lang w:val="en-US" w:eastAsia="zh-CN" w:bidi="ar"/>
              </w:rPr>
              <w:t>4月采购量为</w:t>
            </w:r>
            <w:r>
              <w:rPr>
                <w:rFonts w:hint="eastAsia" w:ascii="仿宋" w:hAnsi="仿宋" w:eastAsia="仿宋" w:cs="仿宋"/>
                <w:kern w:val="0"/>
                <w:sz w:val="24"/>
                <w:lang w:bidi="ar"/>
              </w:rPr>
              <w:t>99,008.65</w:t>
            </w:r>
            <w:r>
              <w:rPr>
                <w:rFonts w:hint="eastAsia" w:ascii="仿宋" w:hAnsi="仿宋" w:eastAsia="仿宋" w:cs="仿宋"/>
                <w:kern w:val="0"/>
                <w:sz w:val="24"/>
                <w:lang w:val="en-US" w:eastAsia="zh-CN" w:bidi="ar"/>
              </w:rPr>
              <w:t>元</w:t>
            </w:r>
            <w:r>
              <w:rPr>
                <w:rFonts w:hint="eastAsia" w:ascii="仿宋" w:hAnsi="仿宋" w:eastAsia="仿宋" w:cs="仿宋"/>
                <w:kern w:val="0"/>
                <w:sz w:val="24"/>
                <w:lang w:eastAsia="zh-CN" w:bidi="ar"/>
              </w:rPr>
              <w:t>，</w:t>
            </w:r>
            <w:r>
              <w:rPr>
                <w:rFonts w:hint="eastAsia" w:ascii="仿宋" w:hAnsi="仿宋" w:eastAsia="仿宋" w:cs="仿宋"/>
                <w:kern w:val="0"/>
                <w:sz w:val="24"/>
                <w:lang w:val="en-US" w:eastAsia="zh-CN" w:bidi="ar"/>
              </w:rPr>
              <w:t>累计</w:t>
            </w:r>
            <w:r>
              <w:rPr>
                <w:rFonts w:hint="eastAsia" w:ascii="仿宋" w:hAnsi="仿宋" w:eastAsia="仿宋" w:cs="仿宋"/>
                <w:b w:val="0"/>
                <w:bCs w:val="0"/>
                <w:i w:val="0"/>
                <w:color w:val="auto"/>
                <w:kern w:val="0"/>
                <w:sz w:val="24"/>
                <w:szCs w:val="24"/>
                <w:lang w:val="en-US" w:eastAsia="zh-CN" w:bidi="ar"/>
              </w:rPr>
              <w:t>261562.9</w:t>
            </w:r>
            <w:r>
              <w:rPr>
                <w:rFonts w:hint="eastAsia" w:ascii="仿宋" w:hAnsi="仿宋" w:eastAsia="仿宋" w:cs="仿宋"/>
                <w:kern w:val="0"/>
                <w:sz w:val="24"/>
                <w:lang w:val="en-US" w:eastAsia="zh-CN" w:bidi="ar"/>
              </w:rPr>
              <w:t>元</w:t>
            </w:r>
            <w:r>
              <w:rPr>
                <w:rFonts w:hint="eastAsia" w:ascii="仿宋" w:hAnsi="仿宋" w:eastAsia="仿宋" w:cs="仿宋"/>
                <w:kern w:val="0"/>
                <w:sz w:val="24"/>
                <w:lang w:eastAsia="zh-CN" w:bidi="ar"/>
              </w:rPr>
              <w:t>。</w:t>
            </w:r>
          </w:p>
          <w:p w14:paraId="52CEF6B5">
            <w:pPr>
              <w:keepNext/>
              <w:snapToGrid w:val="0"/>
              <w:jc w:val="left"/>
              <w:rPr>
                <w:rFonts w:hint="default" w:ascii="仿宋" w:hAnsi="仿宋" w:eastAsia="仿宋" w:cs="仿宋"/>
                <w:kern w:val="0"/>
                <w:sz w:val="24"/>
                <w:lang w:val="en-US" w:eastAsia="zh-CN" w:bidi="ar"/>
              </w:rPr>
            </w:pPr>
            <w:r>
              <w:rPr>
                <w:rFonts w:hint="eastAsia" w:ascii="仿宋" w:hAnsi="仿宋" w:eastAsia="仿宋" w:cs="仿宋"/>
                <w:kern w:val="0"/>
                <w:sz w:val="24"/>
                <w:lang w:val="en-US" w:eastAsia="zh-CN" w:bidi="ar"/>
              </w:rPr>
              <w:t>部分采购通过非招方式完成，准备通过直播、线下沟通和宣贯会等形式引导用户使用商城采购。</w:t>
            </w:r>
          </w:p>
        </w:tc>
      </w:tr>
    </w:tbl>
    <w:p w14:paraId="686ECF93">
      <w:pPr>
        <w:rPr>
          <w:rFonts w:hint="eastAsia" w:ascii="仿宋" w:hAnsi="仿宋" w:eastAsia="仿宋" w:cs="仿宋"/>
          <w:color w:val="000000" w:themeColor="text1"/>
          <w:sz w:val="28"/>
          <w:szCs w:val="28"/>
          <w14:textFill>
            <w14:solidFill>
              <w14:schemeClr w14:val="tx1"/>
            </w14:solidFill>
          </w14:textFill>
        </w:rPr>
      </w:pPr>
    </w:p>
    <w:p w14:paraId="70E33306">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733C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84B2FCF">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2FCA6D">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1D49">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03C18EF">
            <w:pPr>
              <w:snapToGrid w:val="0"/>
              <w:jc w:val="center"/>
              <w:rPr>
                <w:rFonts w:hint="eastAsia" w:ascii="仿宋" w:hAnsi="仿宋" w:eastAsia="仿宋" w:cs="仿宋"/>
                <w:b/>
                <w:color w:val="FFFFFF"/>
                <w:sz w:val="24"/>
              </w:rPr>
            </w:pPr>
            <w:r>
              <w:rPr>
                <w:rFonts w:hint="eastAsia" w:ascii="仿宋" w:hAnsi="仿宋" w:eastAsia="仿宋" w:cs="仿宋"/>
                <w:b/>
                <w:color w:val="FFFFFF"/>
                <w:sz w:val="24"/>
              </w:rPr>
              <w:t>计划完成时间</w:t>
            </w:r>
          </w:p>
        </w:tc>
      </w:tr>
      <w:tr w14:paraId="783CD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7278F8">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1</w:t>
            </w:r>
          </w:p>
        </w:tc>
        <w:tc>
          <w:tcPr>
            <w:tcW w:w="63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AFE646">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引导1-3个专区发布本地供应商征集公告</w:t>
            </w:r>
          </w:p>
        </w:tc>
        <w:tc>
          <w:tcPr>
            <w:tcW w:w="37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256518">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FD7131">
            <w:pPr>
              <w:snapToGrid w:val="0"/>
              <w:jc w:val="center"/>
              <w:rPr>
                <w:rFonts w:hint="eastAsia" w:ascii="仿宋" w:hAnsi="仿宋" w:eastAsia="仿宋" w:cs="仿宋"/>
                <w:color w:val="000000"/>
                <w:sz w:val="24"/>
                <w:lang w:eastAsia="zh-CN"/>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2B2C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308464">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505CEE">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引导1-2个专区发布区域政策文件</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0014A">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AE6568">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68EA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9E1C6F">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9F578">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0AB055">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884DD6">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2E51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6BF5BD">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4</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5A7A8">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协助3-5个专区用户制定内部采购制度</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211594">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90D261">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r w14:paraId="1FCE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7268BD0">
            <w:pPr>
              <w:keepNext/>
              <w:snapToGrid w:val="0"/>
              <w:jc w:val="center"/>
              <w:rPr>
                <w:rFonts w:hint="eastAsia" w:ascii="仿宋" w:hAnsi="仿宋" w:eastAsia="仿宋" w:cs="仿宋"/>
                <w:color w:val="000000"/>
                <w:sz w:val="24"/>
              </w:rPr>
            </w:pPr>
            <w:r>
              <w:rPr>
                <w:rFonts w:hint="eastAsia" w:ascii="仿宋" w:hAnsi="仿宋" w:eastAsia="仿宋" w:cs="仿宋"/>
                <w:color w:val="000000"/>
                <w:sz w:val="24"/>
              </w:rPr>
              <w:t>5</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BC6A6C">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完成阳光优采平台50W平台交易额突破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72A625">
            <w:pPr>
              <w:keepNext/>
              <w:snapToGrid w:val="0"/>
              <w:jc w:val="left"/>
              <w:rPr>
                <w:rFonts w:hint="eastAsia" w:ascii="仿宋" w:hAnsi="仿宋" w:eastAsia="仿宋" w:cs="仿宋"/>
                <w:color w:val="000000"/>
                <w:sz w:val="24"/>
              </w:rPr>
            </w:pPr>
            <w:r>
              <w:rPr>
                <w:rFonts w:hint="eastAsia" w:ascii="仿宋" w:hAnsi="仿宋" w:eastAsia="仿宋" w:cs="仿宋"/>
                <w:color w:val="000000"/>
                <w:sz w:val="24"/>
              </w:rPr>
              <w:t>李涛、邵威、朱晓野、周峰</w:t>
            </w:r>
          </w:p>
        </w:tc>
        <w:tc>
          <w:tcPr>
            <w:tcW w:w="311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276EEB">
            <w:pPr>
              <w:snapToGrid w:val="0"/>
              <w:jc w:val="center"/>
              <w:rPr>
                <w:rFonts w:hint="eastAsia" w:ascii="仿宋" w:hAnsi="仿宋" w:eastAsia="仿宋" w:cs="仿宋"/>
                <w:color w:val="000000"/>
                <w:sz w:val="24"/>
              </w:rPr>
            </w:pPr>
            <w:r>
              <w:rPr>
                <w:rFonts w:hint="eastAsia" w:ascii="仿宋" w:hAnsi="仿宋" w:eastAsia="仿宋" w:cs="仿宋"/>
                <w:color w:val="000000"/>
                <w:sz w:val="24"/>
              </w:rPr>
              <w:t>2026/0</w:t>
            </w:r>
            <w:r>
              <w:rPr>
                <w:rFonts w:hint="eastAsia" w:ascii="仿宋" w:hAnsi="仿宋" w:eastAsia="仿宋" w:cs="仿宋"/>
                <w:color w:val="000000"/>
                <w:sz w:val="24"/>
                <w:lang w:val="en-US" w:eastAsia="zh-CN"/>
              </w:rPr>
              <w:t>5</w:t>
            </w:r>
            <w:r>
              <w:rPr>
                <w:rFonts w:hint="eastAsia" w:ascii="仿宋" w:hAnsi="仿宋" w:eastAsia="仿宋" w:cs="仿宋"/>
                <w:color w:val="000000"/>
                <w:sz w:val="24"/>
              </w:rPr>
              <w:t>/3</w:t>
            </w:r>
            <w:r>
              <w:rPr>
                <w:rFonts w:hint="eastAsia" w:ascii="仿宋" w:hAnsi="仿宋" w:eastAsia="仿宋" w:cs="仿宋"/>
                <w:color w:val="000000"/>
                <w:sz w:val="24"/>
                <w:lang w:val="en-US" w:eastAsia="zh-CN"/>
              </w:rPr>
              <w:t>1</w:t>
            </w:r>
          </w:p>
        </w:tc>
      </w:tr>
    </w:tbl>
    <w:p w14:paraId="6ED8ED3F">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5.3、产品优化</w:t>
      </w:r>
    </w:p>
    <w:p w14:paraId="528CA6E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9"/>
        <w:gridCol w:w="5368"/>
        <w:gridCol w:w="2029"/>
        <w:gridCol w:w="1691"/>
        <w:gridCol w:w="1309"/>
        <w:gridCol w:w="3056"/>
      </w:tblGrid>
      <w:tr w14:paraId="1B44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785B9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03C8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910AD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2706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D778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305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2E0E9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835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3BE06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1</w:t>
            </w:r>
          </w:p>
        </w:tc>
        <w:tc>
          <w:tcPr>
            <w:tcW w:w="53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DE7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20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DF3E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294390">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30</w:t>
            </w:r>
          </w:p>
        </w:tc>
        <w:tc>
          <w:tcPr>
            <w:tcW w:w="13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F3702">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未完成</w:t>
            </w:r>
          </w:p>
        </w:tc>
        <w:tc>
          <w:tcPr>
            <w:tcW w:w="305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36DCEE">
            <w:pPr>
              <w:snapToGrid w:val="0"/>
              <w:jc w:val="left"/>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该功能涉及F10框架升级。目前正在测试中（包括前台、后台功能），待全流程测试通过后可上线。</w:t>
            </w:r>
          </w:p>
        </w:tc>
      </w:tr>
      <w:tr w14:paraId="3E9C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741D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87F0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本地供应商线上签订三方合作协议</w:t>
            </w:r>
            <w:r>
              <w:rPr>
                <w:rFonts w:hint="eastAsia" w:ascii="仿宋" w:hAnsi="仿宋" w:eastAsia="仿宋" w:cs="仿宋"/>
                <w:b w:val="0"/>
                <w:i w:val="0"/>
                <w:color w:val="000000"/>
                <w:sz w:val="24"/>
                <w:szCs w:val="24"/>
                <w:lang w:val="en-US" w:eastAsia="zh-CN"/>
              </w:rPr>
              <w:t>（上期顺延）</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67C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9C7BDB">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w:t>
            </w:r>
            <w:r>
              <w:rPr>
                <w:rFonts w:hint="eastAsia" w:ascii="仿宋" w:hAnsi="仿宋" w:eastAsia="仿宋" w:cs="仿宋"/>
                <w:b w:val="0"/>
                <w:i w:val="0"/>
                <w:color w:val="000000"/>
                <w:sz w:val="24"/>
                <w:lang w:val="en-US" w:eastAsia="zh-CN"/>
              </w:rPr>
              <w:t>16</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801D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980D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449F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DE615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3</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5EFA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各专区领导查看订单详情页</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5C967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E9139">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585F6B">
            <w:pPr>
              <w:snapToGrid w:val="0"/>
              <w:jc w:val="center"/>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A0CF91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000000"/>
                <w:kern w:val="2"/>
                <w:sz w:val="24"/>
                <w:szCs w:val="24"/>
                <w:lang w:val="en-US" w:eastAsia="zh-CN" w:bidi="ar-SA"/>
              </w:rPr>
            </w:pPr>
          </w:p>
        </w:tc>
      </w:tr>
      <w:tr w14:paraId="7941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0F13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4</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B51FA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供应商收发货菜单整合</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C1B7D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DF694">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6F81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1F0C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3EF1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11FEF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5</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6E6F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与新的三方电商对接（艳鑫伟业等）</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A6B78">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801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56F17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008A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7547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6</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460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新的采购合规分析报告模版生成</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1EB4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062A19">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07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C8F1C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r w14:paraId="52FE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1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50AE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7</w:t>
            </w:r>
          </w:p>
        </w:tc>
        <w:tc>
          <w:tcPr>
            <w:tcW w:w="53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D2E0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异常订单预警机制</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D558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13C73">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4</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0D1608">
            <w:pPr>
              <w:snapToGrid w:val="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39E3A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lang w:val="en-US" w:eastAsia="zh-CN" w:bidi="ar-SA"/>
              </w:rPr>
            </w:pPr>
          </w:p>
        </w:tc>
      </w:tr>
    </w:tbl>
    <w:p w14:paraId="4055748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0F4A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C1B4C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3DD7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85D62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1234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E5A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840C13">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AAB5B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监测大屏功能（进一步划分采购人角色权限）</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9FC4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898C98">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14</w:t>
            </w:r>
          </w:p>
        </w:tc>
      </w:tr>
      <w:tr w14:paraId="2717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EC0D35">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D636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本地供应商AI辅助审核</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19BF9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4B5E54">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4454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44135E">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1003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账号注册逻辑调整（支持同一供应商参与多专区业务）</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51E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B763">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4D52A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113B3AE9">
            <w:pPr>
              <w:snapToGrid w:val="0"/>
              <w:ind w:left="0" w:leftChars="0" w:right="0" w:rightChars="0" w:firstLine="0" w:firstLineChars="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E170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集采（供应商议价商品清单）功能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BD8D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578BCB">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21</w:t>
            </w:r>
          </w:p>
        </w:tc>
      </w:tr>
      <w:tr w14:paraId="15C6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DAA4B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C20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重点关注清单（面向供应商或品类）</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9470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EAF796">
            <w:pPr>
              <w:snapToGrid w:val="0"/>
              <w:jc w:val="center"/>
              <w:rPr>
                <w:rFonts w:hint="default" w:ascii="仿宋" w:hAnsi="仿宋" w:eastAsia="仿宋" w:cs="仿宋"/>
                <w:b w:val="0"/>
                <w:i w:val="0"/>
                <w:color w:val="auto"/>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r w14:paraId="1B6B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AB2E18">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5EF9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一键开设专区</w:t>
            </w:r>
            <w:r>
              <w:rPr>
                <w:rFonts w:hint="eastAsia" w:ascii="仿宋" w:hAnsi="仿宋" w:eastAsia="仿宋" w:cs="仿宋"/>
                <w:b w:val="0"/>
                <w:i w:val="0"/>
                <w:color w:val="000000"/>
                <w:sz w:val="24"/>
                <w:szCs w:val="24"/>
                <w:lang w:val="en-US" w:eastAsia="zh-CN"/>
              </w:rPr>
              <w:t>（上期顺延）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FF77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9E4206">
            <w:pPr>
              <w:snapToGrid w:val="0"/>
              <w:jc w:val="center"/>
              <w:rPr>
                <w:rFonts w:hint="eastAsia" w:ascii="仿宋" w:hAnsi="仿宋" w:eastAsia="仿宋" w:cs="仿宋"/>
                <w:b w:val="0"/>
                <w:i w:val="0"/>
                <w:color w:val="000000"/>
                <w:kern w:val="2"/>
                <w:sz w:val="24"/>
                <w:szCs w:val="24"/>
                <w:highlight w:val="yellow"/>
                <w:vertAlign w:val="baseline"/>
                <w:lang w:val="en-US" w:eastAsia="zh-CN" w:bidi="ar-SA"/>
              </w:rPr>
            </w:pPr>
            <w:r>
              <w:rPr>
                <w:rFonts w:hint="eastAsia" w:ascii="仿宋" w:hAnsi="仿宋" w:eastAsia="仿宋" w:cs="仿宋"/>
                <w:b w:val="0"/>
                <w:i w:val="0"/>
                <w:color w:val="000000"/>
                <w:sz w:val="24"/>
                <w:highlight w:val="none"/>
              </w:rPr>
              <w:t>2026/0</w:t>
            </w:r>
            <w:r>
              <w:rPr>
                <w:rFonts w:hint="eastAsia" w:ascii="仿宋" w:hAnsi="仿宋" w:eastAsia="仿宋" w:cs="仿宋"/>
                <w:b w:val="0"/>
                <w:i w:val="0"/>
                <w:color w:val="000000"/>
                <w:sz w:val="24"/>
                <w:highlight w:val="none"/>
                <w:lang w:val="en-US" w:eastAsia="zh-CN"/>
              </w:rPr>
              <w:t>5</w:t>
            </w:r>
            <w:r>
              <w:rPr>
                <w:rFonts w:hint="eastAsia" w:ascii="仿宋" w:hAnsi="仿宋" w:eastAsia="仿宋" w:cs="仿宋"/>
                <w:b w:val="0"/>
                <w:i w:val="0"/>
                <w:color w:val="000000"/>
                <w:sz w:val="24"/>
                <w:highlight w:val="none"/>
              </w:rPr>
              <w:t>/</w:t>
            </w:r>
            <w:r>
              <w:rPr>
                <w:rFonts w:hint="eastAsia" w:ascii="仿宋" w:hAnsi="仿宋" w:eastAsia="仿宋" w:cs="仿宋"/>
                <w:b w:val="0"/>
                <w:i w:val="0"/>
                <w:color w:val="000000"/>
                <w:sz w:val="24"/>
                <w:highlight w:val="none"/>
                <w:lang w:val="en-US" w:eastAsia="zh-CN"/>
              </w:rPr>
              <w:t>30</w:t>
            </w:r>
          </w:p>
        </w:tc>
      </w:tr>
    </w:tbl>
    <w:p w14:paraId="45B30902">
      <w:pPr>
        <w:rPr>
          <w:rFonts w:hint="eastAsia"/>
          <w:lang w:val="en-US" w:eastAsia="zh-CN"/>
        </w:rPr>
      </w:pPr>
    </w:p>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5.4、交付运维</w:t>
      </w:r>
    </w:p>
    <w:p w14:paraId="1C761D3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5387"/>
        <w:gridCol w:w="2029"/>
        <w:gridCol w:w="1691"/>
        <w:gridCol w:w="1309"/>
        <w:gridCol w:w="3056"/>
      </w:tblGrid>
      <w:tr w14:paraId="48564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F46EC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7C595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06C6A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6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EC093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3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B2C15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305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1EE89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30B1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826F8C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53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8B9A8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SOP持续迭代优化：授信接口及授信协议补充；新增专区、落地标证通接入sop</w:t>
            </w:r>
          </w:p>
        </w:tc>
        <w:tc>
          <w:tcPr>
            <w:tcW w:w="20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89322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蔡宇骞、林小宝</w:t>
            </w:r>
          </w:p>
        </w:tc>
        <w:tc>
          <w:tcPr>
            <w:tcW w:w="16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1E09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5D6CE9">
            <w:pPr>
              <w:snapToGrid w:val="0"/>
              <w:jc w:val="center"/>
              <w:rPr>
                <w:rFonts w:hint="default"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DF5040">
            <w:pPr>
              <w:numPr>
                <w:ilvl w:val="0"/>
                <w:numId w:val="0"/>
              </w:numPr>
              <w:snapToGrid w:val="0"/>
              <w:ind w:left="0" w:lef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kern w:val="2"/>
                <w:sz w:val="24"/>
                <w:szCs w:val="24"/>
                <w:lang w:val="en-US" w:eastAsia="zh-CN" w:bidi="ar-SA"/>
              </w:rPr>
              <w:t>Sop已补充授信接口及标证通落地标准，其中标证通落地标准已发出邮件，后续做好内部宣贯</w:t>
            </w:r>
          </w:p>
        </w:tc>
      </w:tr>
      <w:tr w14:paraId="1FA5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D83FB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53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FE9325">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与中资侧配合：新电商接入配合拉通进行联调+测试；关于平台供应商管理办法的讨论、制定；平台接口相关问题及优化较多，需拉通中资侧解决</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B8F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林小宝、蔡宇骞</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E39C2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F3571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已完成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4BEC0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供应商管理办法已经和中资确认完成并且已经发布一些有量专区做试点，其余为长期工作，暂不做反馈</w:t>
            </w:r>
          </w:p>
        </w:tc>
      </w:tr>
      <w:tr w14:paraId="3C74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69D4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53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8A8D4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联合交付、产品、营运中心对系统问题进行管控，目前持续跟进需求和问题：在线支付需求；本地供应商新增未上架商品；</w:t>
            </w:r>
            <w:r>
              <w:rPr>
                <w:rFonts w:hint="default" w:ascii="仿宋" w:hAnsi="仿宋" w:eastAsia="仿宋" w:cs="仿宋"/>
                <w:b w:val="0"/>
                <w:i w:val="0"/>
                <w:color w:val="auto"/>
                <w:kern w:val="2"/>
                <w:sz w:val="24"/>
                <w:szCs w:val="24"/>
                <w:vertAlign w:val="baseline"/>
                <w:lang w:val="en-US" w:eastAsia="zh-CN" w:bidi="ar-SA"/>
              </w:rPr>
              <w:t>电商联调取消订单需求</w:t>
            </w:r>
            <w:r>
              <w:rPr>
                <w:rFonts w:hint="eastAsia" w:ascii="仿宋" w:hAnsi="仿宋" w:eastAsia="仿宋" w:cs="仿宋"/>
                <w:b w:val="0"/>
                <w:i w:val="0"/>
                <w:color w:val="auto"/>
                <w:kern w:val="2"/>
                <w:sz w:val="24"/>
                <w:szCs w:val="24"/>
                <w:vertAlign w:val="baseline"/>
                <w:lang w:val="en-US" w:eastAsia="zh-CN" w:bidi="ar-SA"/>
              </w:rPr>
              <w:t>；</w:t>
            </w:r>
            <w:r>
              <w:rPr>
                <w:rFonts w:hint="default" w:ascii="仿宋" w:hAnsi="仿宋" w:eastAsia="仿宋" w:cs="仿宋"/>
                <w:b w:val="0"/>
                <w:i w:val="0"/>
                <w:color w:val="auto"/>
                <w:kern w:val="2"/>
                <w:sz w:val="24"/>
                <w:szCs w:val="24"/>
                <w:vertAlign w:val="baseline"/>
                <w:lang w:val="en-US" w:eastAsia="zh-CN" w:bidi="ar-SA"/>
              </w:rPr>
              <w:t>新电商订单联调上线</w:t>
            </w:r>
          </w:p>
        </w:tc>
        <w:tc>
          <w:tcPr>
            <w:tcW w:w="20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F062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林小宝、蔡宇骞</w:t>
            </w:r>
          </w:p>
        </w:tc>
        <w:tc>
          <w:tcPr>
            <w:tcW w:w="16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4668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2026/04/30</w:t>
            </w:r>
          </w:p>
        </w:tc>
        <w:tc>
          <w:tcPr>
            <w:tcW w:w="13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EF85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lang w:val="en-US" w:eastAsia="zh-CN" w:bidi="ar-SA"/>
              </w:rPr>
              <w:t>部分完成</w:t>
            </w:r>
          </w:p>
        </w:tc>
        <w:tc>
          <w:tcPr>
            <w:tcW w:w="305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2D73B8">
            <w:pPr>
              <w:keepNext w:val="0"/>
              <w:keepLines w:val="0"/>
              <w:pageBreakBefore w:val="0"/>
              <w:widowControl w:val="0"/>
              <w:numPr>
                <w:ilvl w:val="0"/>
                <w:numId w:val="3"/>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在线支付需求（需求已完成带运营中心确认后发起</w:t>
            </w:r>
          </w:p>
          <w:p w14:paraId="41C8F4A3">
            <w:pPr>
              <w:keepNext w:val="0"/>
              <w:keepLines w:val="0"/>
              <w:pageBreakBefore w:val="0"/>
              <w:widowControl w:val="0"/>
              <w:numPr>
                <w:ilvl w:val="0"/>
                <w:numId w:val="3"/>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本地供应商新增未上架商品（已完成）</w:t>
            </w:r>
          </w:p>
          <w:p w14:paraId="607E73D8">
            <w:pPr>
              <w:keepNext w:val="0"/>
              <w:keepLines w:val="0"/>
              <w:pageBreakBefore w:val="0"/>
              <w:widowControl w:val="0"/>
              <w:numPr>
                <w:ilvl w:val="0"/>
                <w:numId w:val="3"/>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default" w:ascii="仿宋" w:hAnsi="仿宋" w:eastAsia="仿宋" w:cs="仿宋"/>
                <w:b w:val="0"/>
                <w:i w:val="0"/>
                <w:color w:val="auto"/>
                <w:kern w:val="2"/>
                <w:sz w:val="24"/>
                <w:szCs w:val="24"/>
                <w:vertAlign w:val="baseline"/>
                <w:lang w:val="en-US" w:eastAsia="zh-CN" w:bidi="ar-SA"/>
              </w:rPr>
              <w:t>电商联调取消订单需求</w:t>
            </w:r>
            <w:r>
              <w:rPr>
                <w:rFonts w:hint="eastAsia" w:ascii="仿宋" w:hAnsi="仿宋" w:eastAsia="仿宋" w:cs="仿宋"/>
                <w:b w:val="0"/>
                <w:i w:val="0"/>
                <w:color w:val="auto"/>
                <w:kern w:val="2"/>
                <w:sz w:val="24"/>
                <w:szCs w:val="24"/>
                <w:vertAlign w:val="baseline"/>
                <w:lang w:val="en-US" w:eastAsia="zh-CN" w:bidi="ar-SA"/>
              </w:rPr>
              <w:t>(部分完成)</w:t>
            </w:r>
          </w:p>
          <w:p w14:paraId="7498380C">
            <w:pPr>
              <w:keepNext w:val="0"/>
              <w:keepLines w:val="0"/>
              <w:pageBreakBefore w:val="0"/>
              <w:widowControl w:val="0"/>
              <w:numPr>
                <w:ilvl w:val="0"/>
                <w:numId w:val="0"/>
              </w:numPr>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r>
              <w:rPr>
                <w:rFonts w:hint="default" w:ascii="仿宋" w:hAnsi="仿宋" w:eastAsia="仿宋" w:cs="仿宋"/>
                <w:b w:val="0"/>
                <w:i w:val="0"/>
                <w:color w:val="auto"/>
                <w:kern w:val="2"/>
                <w:sz w:val="24"/>
                <w:szCs w:val="24"/>
                <w:vertAlign w:val="baseline"/>
                <w:lang w:val="en-US" w:eastAsia="zh-CN" w:bidi="ar-SA"/>
              </w:rPr>
              <w:t>新电商订单联调上线</w:t>
            </w:r>
            <w:r>
              <w:rPr>
                <w:rFonts w:hint="eastAsia" w:ascii="仿宋" w:hAnsi="仿宋" w:eastAsia="仿宋" w:cs="仿宋"/>
                <w:b w:val="0"/>
                <w:i w:val="0"/>
                <w:color w:val="auto"/>
                <w:kern w:val="2"/>
                <w:sz w:val="24"/>
                <w:szCs w:val="24"/>
                <w:vertAlign w:val="baseline"/>
                <w:lang w:val="en-US" w:eastAsia="zh-CN" w:bidi="ar-SA"/>
              </w:rPr>
              <w:t>（部分完成）</w:t>
            </w:r>
          </w:p>
        </w:tc>
      </w:tr>
    </w:tbl>
    <w:p w14:paraId="3CF4A4D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8910"/>
        <w:gridCol w:w="2331"/>
        <w:gridCol w:w="1978"/>
      </w:tblGrid>
      <w:tr w14:paraId="4032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62486E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91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984E1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3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1B625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9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1B2AC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283B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D52B1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891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B3A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（阳光优采第一次走查）系统走查过程中产生的问题整理，并收集系统中涉及到修改点，提交需求验证完成</w:t>
            </w:r>
          </w:p>
        </w:tc>
        <w:tc>
          <w:tcPr>
            <w:tcW w:w="23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5B3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鲁晓月</w:t>
            </w:r>
          </w:p>
        </w:tc>
        <w:tc>
          <w:tcPr>
            <w:tcW w:w="19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4799D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355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0EEFCE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0CDB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阳光优采供应商操作手册、sop版本迭代，新增供应商临时商品上架功能（直接新增），替换整体优化功能点</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76F5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林小宝</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527C0F">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76BC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6B243F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5AE5A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新电商联调接入（江苏澜韵，艳鑫伟业等），并验证电商接入无问题</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69B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831346A">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646D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8AC39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C551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仿宋" w:hAnsi="仿宋" w:eastAsia="仿宋" w:cs="仿宋"/>
                <w:b w:val="0"/>
                <w:i w:val="0"/>
                <w:color w:val="000000"/>
                <w:kern w:val="2"/>
                <w:sz w:val="24"/>
                <w:szCs w:val="24"/>
                <w:vertAlign w:val="baseline"/>
                <w:lang w:val="en-US" w:eastAsia="zh-CN" w:bidi="ar-SA"/>
              </w:rPr>
            </w:pPr>
            <w:r>
              <w:rPr>
                <w:rFonts w:ascii="仿宋" w:hAnsi="仿宋" w:eastAsia="仿宋" w:cs="仿宋"/>
                <w:i w:val="0"/>
                <w:iCs w:val="0"/>
                <w:caps w:val="0"/>
                <w:color w:val="000000"/>
                <w:spacing w:val="0"/>
                <w:sz w:val="24"/>
                <w:szCs w:val="24"/>
              </w:rPr>
              <w:t>配合运营中心持续做好直播推广</w:t>
            </w:r>
            <w:r>
              <w:rPr>
                <w:rFonts w:hint="eastAsia" w:ascii="仿宋" w:hAnsi="仿宋" w:eastAsia="仿宋" w:cs="仿宋"/>
                <w:i w:val="0"/>
                <w:iCs w:val="0"/>
                <w:caps w:val="0"/>
                <w:color w:val="000000"/>
                <w:spacing w:val="0"/>
                <w:sz w:val="24"/>
                <w:szCs w:val="24"/>
                <w:lang w:eastAsia="zh-CN"/>
              </w:rPr>
              <w:t>，</w:t>
            </w:r>
            <w:r>
              <w:rPr>
                <w:rFonts w:hint="eastAsia" w:ascii="仿宋" w:hAnsi="仿宋" w:eastAsia="仿宋" w:cs="仿宋"/>
                <w:i w:val="0"/>
                <w:iCs w:val="0"/>
                <w:caps w:val="0"/>
                <w:color w:val="000000"/>
                <w:spacing w:val="0"/>
                <w:sz w:val="24"/>
                <w:szCs w:val="24"/>
              </w:rPr>
              <w:t>按照运营中心邮件中颁布的直播计划进行</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2CF8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黄可</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8A8E4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r w14:paraId="35B3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DBA75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891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81C2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仿宋" w:hAnsi="仿宋" w:eastAsia="仿宋" w:cs="仿宋"/>
                <w:i w:val="0"/>
                <w:iCs w:val="0"/>
                <w:caps w:val="0"/>
                <w:color w:val="000000"/>
                <w:spacing w:val="0"/>
                <w:sz w:val="24"/>
                <w:szCs w:val="24"/>
                <w:lang w:val="en-US" w:eastAsia="zh-CN"/>
              </w:rPr>
            </w:pPr>
            <w:r>
              <w:rPr>
                <w:rFonts w:hint="eastAsia" w:ascii="仿宋" w:hAnsi="仿宋" w:eastAsia="仿宋" w:cs="仿宋"/>
                <w:i w:val="0"/>
                <w:iCs w:val="0"/>
                <w:caps w:val="0"/>
                <w:color w:val="000000"/>
                <w:spacing w:val="0"/>
                <w:sz w:val="24"/>
                <w:szCs w:val="24"/>
                <w:lang w:val="en-US" w:eastAsia="zh-CN"/>
              </w:rPr>
              <w:t>临时商品上下架、商品推送过程中的运维保障，</w:t>
            </w:r>
            <w:r>
              <w:rPr>
                <w:rFonts w:hint="eastAsia" w:ascii="仿宋" w:hAnsi="仿宋" w:eastAsia="仿宋" w:cs="仿宋"/>
                <w:b w:val="0"/>
                <w:i w:val="0"/>
                <w:color w:val="auto"/>
                <w:kern w:val="2"/>
                <w:sz w:val="24"/>
                <w:szCs w:val="24"/>
                <w:vertAlign w:val="baseline"/>
                <w:lang w:val="en-US" w:eastAsia="zh-CN" w:bidi="ar-SA"/>
              </w:rPr>
              <w:t>重点需求管控工作，</w:t>
            </w:r>
            <w:r>
              <w:rPr>
                <w:rFonts w:hint="eastAsia" w:ascii="仿宋" w:hAnsi="仿宋" w:eastAsia="仿宋" w:cs="仿宋"/>
                <w:i w:val="0"/>
                <w:iCs w:val="0"/>
                <w:caps w:val="0"/>
                <w:color w:val="000000"/>
                <w:spacing w:val="0"/>
                <w:sz w:val="24"/>
                <w:szCs w:val="24"/>
                <w:lang w:val="en-US" w:eastAsia="zh-CN"/>
              </w:rPr>
              <w:t>紧急需求排期及验证</w:t>
            </w:r>
          </w:p>
        </w:tc>
        <w:tc>
          <w:tcPr>
            <w:tcW w:w="23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10F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林小宝、</w:t>
            </w:r>
            <w:r>
              <w:rPr>
                <w:rFonts w:hint="eastAsia" w:ascii="仿宋" w:hAnsi="仿宋" w:eastAsia="仿宋" w:cs="仿宋"/>
                <w:b w:val="0"/>
                <w:i w:val="0"/>
                <w:color w:val="auto"/>
                <w:kern w:val="2"/>
                <w:sz w:val="24"/>
                <w:szCs w:val="24"/>
                <w:vertAlign w:val="baseline"/>
                <w:lang w:val="en-US" w:eastAsia="zh-CN" w:bidi="ar-SA"/>
              </w:rPr>
              <w:t>蔡宇骞</w:t>
            </w:r>
          </w:p>
        </w:tc>
        <w:tc>
          <w:tcPr>
            <w:tcW w:w="19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70EDF0">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sz w:val="24"/>
              </w:rPr>
              <w:t>2026/0</w:t>
            </w:r>
            <w:r>
              <w:rPr>
                <w:rFonts w:hint="eastAsia" w:ascii="仿宋" w:hAnsi="仿宋" w:eastAsia="仿宋" w:cs="仿宋"/>
                <w:b w:val="0"/>
                <w:i w:val="0"/>
                <w:color w:val="000000"/>
                <w:sz w:val="24"/>
                <w:lang w:val="en-US" w:eastAsia="zh-CN"/>
              </w:rPr>
              <w:t>5</w:t>
            </w:r>
            <w:r>
              <w:rPr>
                <w:rFonts w:hint="eastAsia" w:ascii="仿宋" w:hAnsi="仿宋" w:eastAsia="仿宋" w:cs="仿宋"/>
                <w:b w:val="0"/>
                <w:i w:val="0"/>
                <w:color w:val="000000"/>
                <w:sz w:val="24"/>
              </w:rPr>
              <w:t>/3</w:t>
            </w:r>
            <w:r>
              <w:rPr>
                <w:rFonts w:hint="eastAsia" w:ascii="仿宋" w:hAnsi="仿宋" w:eastAsia="仿宋" w:cs="仿宋"/>
                <w:b w:val="0"/>
                <w:i w:val="0"/>
                <w:color w:val="000000"/>
                <w:sz w:val="24"/>
                <w:lang w:val="en-US" w:eastAsia="zh-CN"/>
              </w:rPr>
              <w:t>1</w:t>
            </w:r>
          </w:p>
        </w:tc>
      </w:tr>
    </w:tbl>
    <w:p w14:paraId="18D3BE8E">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19950FDD">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098CB8"/>
    <w:multiLevelType w:val="singleLevel"/>
    <w:tmpl w:val="1D098CB8"/>
    <w:lvl w:ilvl="0" w:tentative="0">
      <w:start w:val="1"/>
      <w:numFmt w:val="decimal"/>
      <w:suff w:val="nothing"/>
      <w:lvlText w:val="%1、"/>
      <w:lvlJc w:val="left"/>
    </w:lvl>
  </w:abstractNum>
  <w:abstractNum w:abstractNumId="1">
    <w:nsid w:val="3DACEE35"/>
    <w:multiLevelType w:val="singleLevel"/>
    <w:tmpl w:val="3DACEE35"/>
    <w:lvl w:ilvl="0" w:tentative="0">
      <w:start w:val="1"/>
      <w:numFmt w:val="chineseCounting"/>
      <w:suff w:val="nothing"/>
      <w:lvlText w:val="%1、"/>
      <w:lvlJc w:val="left"/>
      <w:rPr>
        <w:rFonts w:hint="eastAsia"/>
      </w:rPr>
    </w:lvl>
  </w:abstractNum>
  <w:abstractNum w:abstractNumId="2">
    <w:nsid w:val="4C01E162"/>
    <w:multiLevelType w:val="singleLevel"/>
    <w:tmpl w:val="4C01E162"/>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3A4DB8"/>
    <w:rsid w:val="00416142"/>
    <w:rsid w:val="00441793"/>
    <w:rsid w:val="00717CE3"/>
    <w:rsid w:val="00CD3181"/>
    <w:rsid w:val="00CD73D8"/>
    <w:rsid w:val="00D31FCB"/>
    <w:rsid w:val="00F51708"/>
    <w:rsid w:val="01264EAE"/>
    <w:rsid w:val="01621A8C"/>
    <w:rsid w:val="01870F52"/>
    <w:rsid w:val="01883901"/>
    <w:rsid w:val="01B21B90"/>
    <w:rsid w:val="01E271FF"/>
    <w:rsid w:val="0216715F"/>
    <w:rsid w:val="026849D5"/>
    <w:rsid w:val="02753E85"/>
    <w:rsid w:val="028B3CA0"/>
    <w:rsid w:val="02A22EF9"/>
    <w:rsid w:val="02A47E48"/>
    <w:rsid w:val="02B7449E"/>
    <w:rsid w:val="03057A39"/>
    <w:rsid w:val="031B5571"/>
    <w:rsid w:val="0341020B"/>
    <w:rsid w:val="034B2C2D"/>
    <w:rsid w:val="0361602A"/>
    <w:rsid w:val="03721ACE"/>
    <w:rsid w:val="03857310"/>
    <w:rsid w:val="03C97AF2"/>
    <w:rsid w:val="03E312C3"/>
    <w:rsid w:val="03EC0840"/>
    <w:rsid w:val="041C0406"/>
    <w:rsid w:val="044D57C1"/>
    <w:rsid w:val="04760414"/>
    <w:rsid w:val="04AE6973"/>
    <w:rsid w:val="04BA0954"/>
    <w:rsid w:val="051200B1"/>
    <w:rsid w:val="05301477"/>
    <w:rsid w:val="054425AF"/>
    <w:rsid w:val="056D61E5"/>
    <w:rsid w:val="058B5394"/>
    <w:rsid w:val="05940AC6"/>
    <w:rsid w:val="05BC4EEB"/>
    <w:rsid w:val="05CB200E"/>
    <w:rsid w:val="05D31918"/>
    <w:rsid w:val="05DE5D29"/>
    <w:rsid w:val="06213875"/>
    <w:rsid w:val="064A73D7"/>
    <w:rsid w:val="0655382A"/>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4610E"/>
    <w:rsid w:val="0C1E733C"/>
    <w:rsid w:val="0C262B62"/>
    <w:rsid w:val="0C2D4EEB"/>
    <w:rsid w:val="0C404C88"/>
    <w:rsid w:val="0C5D7106"/>
    <w:rsid w:val="0C6F7B97"/>
    <w:rsid w:val="0C85531B"/>
    <w:rsid w:val="0C956E62"/>
    <w:rsid w:val="0CC412F9"/>
    <w:rsid w:val="0CF26930"/>
    <w:rsid w:val="0D49663A"/>
    <w:rsid w:val="0D4E28CF"/>
    <w:rsid w:val="0D4F1CD8"/>
    <w:rsid w:val="0D682F64"/>
    <w:rsid w:val="0D953752"/>
    <w:rsid w:val="0DB8556E"/>
    <w:rsid w:val="0DC9020F"/>
    <w:rsid w:val="0DEA1BCB"/>
    <w:rsid w:val="0DEB14A0"/>
    <w:rsid w:val="0DFC477A"/>
    <w:rsid w:val="0E342E47"/>
    <w:rsid w:val="0E3B1C35"/>
    <w:rsid w:val="0E3C619F"/>
    <w:rsid w:val="0E5E0200"/>
    <w:rsid w:val="0E6F3821"/>
    <w:rsid w:val="0E791093"/>
    <w:rsid w:val="0E7A4E25"/>
    <w:rsid w:val="0E925700"/>
    <w:rsid w:val="0EAD6828"/>
    <w:rsid w:val="0EC4412F"/>
    <w:rsid w:val="0EDB32C2"/>
    <w:rsid w:val="0F033177"/>
    <w:rsid w:val="0F113188"/>
    <w:rsid w:val="0F2138C1"/>
    <w:rsid w:val="0F340C24"/>
    <w:rsid w:val="0F3D0D9C"/>
    <w:rsid w:val="0F3D463B"/>
    <w:rsid w:val="0F4B5D56"/>
    <w:rsid w:val="0F57387A"/>
    <w:rsid w:val="0F8568FF"/>
    <w:rsid w:val="0FE12B5A"/>
    <w:rsid w:val="10147457"/>
    <w:rsid w:val="10455A80"/>
    <w:rsid w:val="104E60CE"/>
    <w:rsid w:val="10513A70"/>
    <w:rsid w:val="10675A2D"/>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2E5228"/>
    <w:rsid w:val="126A598F"/>
    <w:rsid w:val="12755BEE"/>
    <w:rsid w:val="127D7C27"/>
    <w:rsid w:val="1284666A"/>
    <w:rsid w:val="12B66520"/>
    <w:rsid w:val="12C435BE"/>
    <w:rsid w:val="12C624DB"/>
    <w:rsid w:val="1318242C"/>
    <w:rsid w:val="137F51C2"/>
    <w:rsid w:val="13D44784"/>
    <w:rsid w:val="13DA7A94"/>
    <w:rsid w:val="140E78C6"/>
    <w:rsid w:val="146C3F15"/>
    <w:rsid w:val="14733869"/>
    <w:rsid w:val="14A10B0A"/>
    <w:rsid w:val="14D16621"/>
    <w:rsid w:val="14E96ADC"/>
    <w:rsid w:val="14EC2EA8"/>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36224"/>
    <w:rsid w:val="16D90A2F"/>
    <w:rsid w:val="16FE3FF2"/>
    <w:rsid w:val="17170DA0"/>
    <w:rsid w:val="171A79A5"/>
    <w:rsid w:val="17213A39"/>
    <w:rsid w:val="1723190B"/>
    <w:rsid w:val="17451C21"/>
    <w:rsid w:val="17463D99"/>
    <w:rsid w:val="175F3BF5"/>
    <w:rsid w:val="17680005"/>
    <w:rsid w:val="17750BDC"/>
    <w:rsid w:val="17A34B99"/>
    <w:rsid w:val="17B91E78"/>
    <w:rsid w:val="17C57C22"/>
    <w:rsid w:val="17CF19E0"/>
    <w:rsid w:val="17D46DFC"/>
    <w:rsid w:val="17EC4792"/>
    <w:rsid w:val="17F2635F"/>
    <w:rsid w:val="183C5D1B"/>
    <w:rsid w:val="183D3240"/>
    <w:rsid w:val="184D2377"/>
    <w:rsid w:val="185540E5"/>
    <w:rsid w:val="18636BC3"/>
    <w:rsid w:val="18737847"/>
    <w:rsid w:val="18B63AC0"/>
    <w:rsid w:val="18D86AC4"/>
    <w:rsid w:val="18DD1358"/>
    <w:rsid w:val="18F2402A"/>
    <w:rsid w:val="18F97167"/>
    <w:rsid w:val="190F4FF3"/>
    <w:rsid w:val="193006AE"/>
    <w:rsid w:val="195003C9"/>
    <w:rsid w:val="19520625"/>
    <w:rsid w:val="19655DF8"/>
    <w:rsid w:val="198F3627"/>
    <w:rsid w:val="19E77FBB"/>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BE0016A"/>
    <w:rsid w:val="1C3718BC"/>
    <w:rsid w:val="1C6D5EB0"/>
    <w:rsid w:val="1C737230"/>
    <w:rsid w:val="1CD557F5"/>
    <w:rsid w:val="1CF90B80"/>
    <w:rsid w:val="1D11016F"/>
    <w:rsid w:val="1D271DC8"/>
    <w:rsid w:val="1D5B6FC3"/>
    <w:rsid w:val="1D7528B8"/>
    <w:rsid w:val="1DC62916"/>
    <w:rsid w:val="1DDB0359"/>
    <w:rsid w:val="1E334EC9"/>
    <w:rsid w:val="1E3D5D47"/>
    <w:rsid w:val="1E4C7D38"/>
    <w:rsid w:val="1E5602A2"/>
    <w:rsid w:val="1E670405"/>
    <w:rsid w:val="1EAF7CA6"/>
    <w:rsid w:val="1EF04B68"/>
    <w:rsid w:val="1EF81C6E"/>
    <w:rsid w:val="1F253E23"/>
    <w:rsid w:val="1F3C0329"/>
    <w:rsid w:val="1F48013D"/>
    <w:rsid w:val="1F6F46FC"/>
    <w:rsid w:val="1F9C37CE"/>
    <w:rsid w:val="1FAE25D2"/>
    <w:rsid w:val="1FCA53B9"/>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571AA"/>
    <w:rsid w:val="213D605E"/>
    <w:rsid w:val="21621248"/>
    <w:rsid w:val="216D6944"/>
    <w:rsid w:val="217A4BBD"/>
    <w:rsid w:val="21AB3214"/>
    <w:rsid w:val="21B83A5F"/>
    <w:rsid w:val="21BC677A"/>
    <w:rsid w:val="21C916A0"/>
    <w:rsid w:val="21D07990"/>
    <w:rsid w:val="21DA38AD"/>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423153B"/>
    <w:rsid w:val="2439757B"/>
    <w:rsid w:val="24401B1A"/>
    <w:rsid w:val="245C0F17"/>
    <w:rsid w:val="24660F48"/>
    <w:rsid w:val="247D00C0"/>
    <w:rsid w:val="24833D88"/>
    <w:rsid w:val="24A02B8C"/>
    <w:rsid w:val="24B85A61"/>
    <w:rsid w:val="24BF0919"/>
    <w:rsid w:val="24C20D54"/>
    <w:rsid w:val="24EE3666"/>
    <w:rsid w:val="25381017"/>
    <w:rsid w:val="25782DD2"/>
    <w:rsid w:val="25797F62"/>
    <w:rsid w:val="25B53439"/>
    <w:rsid w:val="25D02FFD"/>
    <w:rsid w:val="25D2016C"/>
    <w:rsid w:val="25E60A73"/>
    <w:rsid w:val="25FD1CAC"/>
    <w:rsid w:val="260864A9"/>
    <w:rsid w:val="2613195B"/>
    <w:rsid w:val="262A4CD0"/>
    <w:rsid w:val="263564F8"/>
    <w:rsid w:val="263E3471"/>
    <w:rsid w:val="264B1D94"/>
    <w:rsid w:val="264F6618"/>
    <w:rsid w:val="26630315"/>
    <w:rsid w:val="268D7140"/>
    <w:rsid w:val="268F4C66"/>
    <w:rsid w:val="269229A8"/>
    <w:rsid w:val="26926505"/>
    <w:rsid w:val="26935CDF"/>
    <w:rsid w:val="26CF7759"/>
    <w:rsid w:val="27391076"/>
    <w:rsid w:val="275D2FB6"/>
    <w:rsid w:val="276B56D3"/>
    <w:rsid w:val="27906EE8"/>
    <w:rsid w:val="279F39E6"/>
    <w:rsid w:val="27B65BE3"/>
    <w:rsid w:val="27EE672E"/>
    <w:rsid w:val="282944C2"/>
    <w:rsid w:val="2843199B"/>
    <w:rsid w:val="287516A9"/>
    <w:rsid w:val="287D2AE8"/>
    <w:rsid w:val="28A60BF0"/>
    <w:rsid w:val="28B05368"/>
    <w:rsid w:val="28B947AF"/>
    <w:rsid w:val="28BD1316"/>
    <w:rsid w:val="28CF48F2"/>
    <w:rsid w:val="28D86D73"/>
    <w:rsid w:val="28DB5424"/>
    <w:rsid w:val="28E05C4D"/>
    <w:rsid w:val="28F21EF6"/>
    <w:rsid w:val="28FC49AE"/>
    <w:rsid w:val="291032FF"/>
    <w:rsid w:val="29253CC0"/>
    <w:rsid w:val="29361D11"/>
    <w:rsid w:val="29377BF7"/>
    <w:rsid w:val="29921E65"/>
    <w:rsid w:val="299D7DBD"/>
    <w:rsid w:val="29A175F2"/>
    <w:rsid w:val="29AE18A7"/>
    <w:rsid w:val="29B9024C"/>
    <w:rsid w:val="29C35DD2"/>
    <w:rsid w:val="29C47F91"/>
    <w:rsid w:val="2A0D0CC4"/>
    <w:rsid w:val="2A1536D4"/>
    <w:rsid w:val="2A247C87"/>
    <w:rsid w:val="2A3049B2"/>
    <w:rsid w:val="2A3F2F53"/>
    <w:rsid w:val="2A4468E8"/>
    <w:rsid w:val="2A495108"/>
    <w:rsid w:val="2A5306A1"/>
    <w:rsid w:val="2A5A1A2F"/>
    <w:rsid w:val="2A602CE5"/>
    <w:rsid w:val="2A8F5227"/>
    <w:rsid w:val="2AAD7DB1"/>
    <w:rsid w:val="2B0A0D5F"/>
    <w:rsid w:val="2B0E3052"/>
    <w:rsid w:val="2B2C33CC"/>
    <w:rsid w:val="2B303A0A"/>
    <w:rsid w:val="2B552AAD"/>
    <w:rsid w:val="2B5D3F7C"/>
    <w:rsid w:val="2B5E4CC9"/>
    <w:rsid w:val="2B5E554F"/>
    <w:rsid w:val="2B8C3E6A"/>
    <w:rsid w:val="2BD03A6D"/>
    <w:rsid w:val="2BD30FEC"/>
    <w:rsid w:val="2BFC7F66"/>
    <w:rsid w:val="2C077995"/>
    <w:rsid w:val="2C4C3F30"/>
    <w:rsid w:val="2C584C43"/>
    <w:rsid w:val="2C7E1356"/>
    <w:rsid w:val="2C8C0200"/>
    <w:rsid w:val="2C9A4365"/>
    <w:rsid w:val="2CA007C2"/>
    <w:rsid w:val="2CB27900"/>
    <w:rsid w:val="2CCA581A"/>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241FF6"/>
    <w:rsid w:val="2F595E03"/>
    <w:rsid w:val="2F713AA3"/>
    <w:rsid w:val="2F797A5E"/>
    <w:rsid w:val="2FA83F6C"/>
    <w:rsid w:val="2FD8767E"/>
    <w:rsid w:val="2FED26A0"/>
    <w:rsid w:val="2FF0366D"/>
    <w:rsid w:val="30032221"/>
    <w:rsid w:val="30160EAD"/>
    <w:rsid w:val="30306D87"/>
    <w:rsid w:val="303C7382"/>
    <w:rsid w:val="3040221C"/>
    <w:rsid w:val="307C244D"/>
    <w:rsid w:val="30A865E6"/>
    <w:rsid w:val="311264DE"/>
    <w:rsid w:val="312C1FCC"/>
    <w:rsid w:val="313A2D0C"/>
    <w:rsid w:val="31594C51"/>
    <w:rsid w:val="315A40C3"/>
    <w:rsid w:val="315D4C0A"/>
    <w:rsid w:val="316F4012"/>
    <w:rsid w:val="317F668B"/>
    <w:rsid w:val="31DF55E9"/>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D4A08"/>
    <w:rsid w:val="33B4242C"/>
    <w:rsid w:val="33B73A4E"/>
    <w:rsid w:val="33EF143A"/>
    <w:rsid w:val="340009CB"/>
    <w:rsid w:val="341210B6"/>
    <w:rsid w:val="34137286"/>
    <w:rsid w:val="34463157"/>
    <w:rsid w:val="345F6F7C"/>
    <w:rsid w:val="34647658"/>
    <w:rsid w:val="347418BF"/>
    <w:rsid w:val="34757E2D"/>
    <w:rsid w:val="348778C5"/>
    <w:rsid w:val="349F749A"/>
    <w:rsid w:val="34A959E1"/>
    <w:rsid w:val="34E6283D"/>
    <w:rsid w:val="350F41BC"/>
    <w:rsid w:val="351A5A93"/>
    <w:rsid w:val="351D4899"/>
    <w:rsid w:val="35201905"/>
    <w:rsid w:val="35316D9D"/>
    <w:rsid w:val="356572FF"/>
    <w:rsid w:val="358D2B89"/>
    <w:rsid w:val="35AC108D"/>
    <w:rsid w:val="35C26AAD"/>
    <w:rsid w:val="35C5381A"/>
    <w:rsid w:val="35D119BA"/>
    <w:rsid w:val="35D501BC"/>
    <w:rsid w:val="35F920FC"/>
    <w:rsid w:val="3608770D"/>
    <w:rsid w:val="36635E01"/>
    <w:rsid w:val="36785717"/>
    <w:rsid w:val="36DB4C7E"/>
    <w:rsid w:val="36F4363E"/>
    <w:rsid w:val="37125486"/>
    <w:rsid w:val="372372A2"/>
    <w:rsid w:val="37266133"/>
    <w:rsid w:val="37411FAD"/>
    <w:rsid w:val="376F3B3E"/>
    <w:rsid w:val="377063EE"/>
    <w:rsid w:val="3790083E"/>
    <w:rsid w:val="379320DC"/>
    <w:rsid w:val="37A03B78"/>
    <w:rsid w:val="37B26A07"/>
    <w:rsid w:val="37C3579C"/>
    <w:rsid w:val="37E45DB4"/>
    <w:rsid w:val="386D0B7F"/>
    <w:rsid w:val="3885236D"/>
    <w:rsid w:val="38975BFC"/>
    <w:rsid w:val="389820A0"/>
    <w:rsid w:val="38990C3C"/>
    <w:rsid w:val="38E4576D"/>
    <w:rsid w:val="38E74176"/>
    <w:rsid w:val="38EC419A"/>
    <w:rsid w:val="38EE1CC0"/>
    <w:rsid w:val="38F80803"/>
    <w:rsid w:val="390F482E"/>
    <w:rsid w:val="392B2595"/>
    <w:rsid w:val="393B03E5"/>
    <w:rsid w:val="396F1706"/>
    <w:rsid w:val="396F26D5"/>
    <w:rsid w:val="39763535"/>
    <w:rsid w:val="39912668"/>
    <w:rsid w:val="399A1EB1"/>
    <w:rsid w:val="39AF5FE9"/>
    <w:rsid w:val="39ED6EE8"/>
    <w:rsid w:val="39F33306"/>
    <w:rsid w:val="3A3951BD"/>
    <w:rsid w:val="3A4866AE"/>
    <w:rsid w:val="3A4D2A17"/>
    <w:rsid w:val="3A4F6772"/>
    <w:rsid w:val="3A5162F8"/>
    <w:rsid w:val="3A5C534F"/>
    <w:rsid w:val="3A701E50"/>
    <w:rsid w:val="3A800AAB"/>
    <w:rsid w:val="3A8A4D7C"/>
    <w:rsid w:val="3ABB0A73"/>
    <w:rsid w:val="3ADC3D9A"/>
    <w:rsid w:val="3AFE5F21"/>
    <w:rsid w:val="3B00217F"/>
    <w:rsid w:val="3B244BA8"/>
    <w:rsid w:val="3B2E6A27"/>
    <w:rsid w:val="3BCE016A"/>
    <w:rsid w:val="3C2459F9"/>
    <w:rsid w:val="3C4444B5"/>
    <w:rsid w:val="3C450FCE"/>
    <w:rsid w:val="3C5A1E77"/>
    <w:rsid w:val="3C6D114E"/>
    <w:rsid w:val="3C7C59E1"/>
    <w:rsid w:val="3C800E8A"/>
    <w:rsid w:val="3C8D17F0"/>
    <w:rsid w:val="3C925443"/>
    <w:rsid w:val="3CDD669D"/>
    <w:rsid w:val="3D0602D7"/>
    <w:rsid w:val="3D2B758E"/>
    <w:rsid w:val="3D363C36"/>
    <w:rsid w:val="3D36460E"/>
    <w:rsid w:val="3D386134"/>
    <w:rsid w:val="3D4A5802"/>
    <w:rsid w:val="3D4D78F7"/>
    <w:rsid w:val="3D5347E8"/>
    <w:rsid w:val="3D7E6E90"/>
    <w:rsid w:val="3D826E7B"/>
    <w:rsid w:val="3D956CB4"/>
    <w:rsid w:val="3DA20B33"/>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6929C0"/>
    <w:rsid w:val="408C3F57"/>
    <w:rsid w:val="4094136C"/>
    <w:rsid w:val="40BD7C79"/>
    <w:rsid w:val="40D53F53"/>
    <w:rsid w:val="40DC2D46"/>
    <w:rsid w:val="40E24775"/>
    <w:rsid w:val="413E6A96"/>
    <w:rsid w:val="414D77A0"/>
    <w:rsid w:val="4163795E"/>
    <w:rsid w:val="4189672F"/>
    <w:rsid w:val="41A24135"/>
    <w:rsid w:val="41AB4B00"/>
    <w:rsid w:val="41B808AE"/>
    <w:rsid w:val="41CD16DF"/>
    <w:rsid w:val="41DC6773"/>
    <w:rsid w:val="41EA1493"/>
    <w:rsid w:val="421A0D47"/>
    <w:rsid w:val="42415557"/>
    <w:rsid w:val="424C57D6"/>
    <w:rsid w:val="427409C8"/>
    <w:rsid w:val="428C42F8"/>
    <w:rsid w:val="429D02B3"/>
    <w:rsid w:val="42A64F20"/>
    <w:rsid w:val="42CD143D"/>
    <w:rsid w:val="42D068DB"/>
    <w:rsid w:val="42D60D72"/>
    <w:rsid w:val="42DF36CC"/>
    <w:rsid w:val="42F11657"/>
    <w:rsid w:val="43080EEB"/>
    <w:rsid w:val="43170066"/>
    <w:rsid w:val="43260104"/>
    <w:rsid w:val="432D1637"/>
    <w:rsid w:val="433D765A"/>
    <w:rsid w:val="4348021F"/>
    <w:rsid w:val="43553071"/>
    <w:rsid w:val="435C1CA5"/>
    <w:rsid w:val="43664EAD"/>
    <w:rsid w:val="43AF64F0"/>
    <w:rsid w:val="43BD0962"/>
    <w:rsid w:val="43C02E5A"/>
    <w:rsid w:val="43D441A9"/>
    <w:rsid w:val="43F43CFB"/>
    <w:rsid w:val="43FB34E3"/>
    <w:rsid w:val="43FB478E"/>
    <w:rsid w:val="440A3726"/>
    <w:rsid w:val="441570F2"/>
    <w:rsid w:val="442537E1"/>
    <w:rsid w:val="44364A3F"/>
    <w:rsid w:val="444D2373"/>
    <w:rsid w:val="445320C7"/>
    <w:rsid w:val="446B1222"/>
    <w:rsid w:val="447273A9"/>
    <w:rsid w:val="447664C0"/>
    <w:rsid w:val="44775B8B"/>
    <w:rsid w:val="44AA57C0"/>
    <w:rsid w:val="44CA7DA8"/>
    <w:rsid w:val="450321E7"/>
    <w:rsid w:val="4504286C"/>
    <w:rsid w:val="450471A9"/>
    <w:rsid w:val="4516350E"/>
    <w:rsid w:val="456671A1"/>
    <w:rsid w:val="456D0411"/>
    <w:rsid w:val="457309AF"/>
    <w:rsid w:val="45812FA5"/>
    <w:rsid w:val="45826181"/>
    <w:rsid w:val="458E237D"/>
    <w:rsid w:val="45A33E32"/>
    <w:rsid w:val="45C72D20"/>
    <w:rsid w:val="45ED3300"/>
    <w:rsid w:val="45F4643C"/>
    <w:rsid w:val="45FE2115"/>
    <w:rsid w:val="45FE7BB4"/>
    <w:rsid w:val="462A65A2"/>
    <w:rsid w:val="46393CF1"/>
    <w:rsid w:val="463B22BD"/>
    <w:rsid w:val="463D7DE3"/>
    <w:rsid w:val="464A2500"/>
    <w:rsid w:val="464B5F3B"/>
    <w:rsid w:val="467E1BE6"/>
    <w:rsid w:val="46983423"/>
    <w:rsid w:val="46AC34BB"/>
    <w:rsid w:val="46B75D3F"/>
    <w:rsid w:val="46CC3DD3"/>
    <w:rsid w:val="47213261"/>
    <w:rsid w:val="47306EFC"/>
    <w:rsid w:val="47407C4E"/>
    <w:rsid w:val="474433F3"/>
    <w:rsid w:val="474B4782"/>
    <w:rsid w:val="477C3A74"/>
    <w:rsid w:val="47855EE6"/>
    <w:rsid w:val="47DA6FED"/>
    <w:rsid w:val="47DD56CA"/>
    <w:rsid w:val="47E24641"/>
    <w:rsid w:val="47E30E5E"/>
    <w:rsid w:val="47F170D7"/>
    <w:rsid w:val="47F91DB4"/>
    <w:rsid w:val="47FD752A"/>
    <w:rsid w:val="47FE4558"/>
    <w:rsid w:val="4848002B"/>
    <w:rsid w:val="48533116"/>
    <w:rsid w:val="4865259A"/>
    <w:rsid w:val="486E0728"/>
    <w:rsid w:val="4894434E"/>
    <w:rsid w:val="48CA15EB"/>
    <w:rsid w:val="48D75EE4"/>
    <w:rsid w:val="490125BD"/>
    <w:rsid w:val="49022A62"/>
    <w:rsid w:val="49082D06"/>
    <w:rsid w:val="49092B46"/>
    <w:rsid w:val="493D00FA"/>
    <w:rsid w:val="49433483"/>
    <w:rsid w:val="494B70D5"/>
    <w:rsid w:val="499150BC"/>
    <w:rsid w:val="4998101D"/>
    <w:rsid w:val="49A7691C"/>
    <w:rsid w:val="49CD0BAD"/>
    <w:rsid w:val="4A0751E2"/>
    <w:rsid w:val="4A4A2361"/>
    <w:rsid w:val="4A670558"/>
    <w:rsid w:val="4A6E1C2F"/>
    <w:rsid w:val="4A841A8B"/>
    <w:rsid w:val="4A916094"/>
    <w:rsid w:val="4AB55388"/>
    <w:rsid w:val="4ABA7A6E"/>
    <w:rsid w:val="4AC7293F"/>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77259"/>
    <w:rsid w:val="4D2A03BA"/>
    <w:rsid w:val="4D2F50FB"/>
    <w:rsid w:val="4D5D2B1B"/>
    <w:rsid w:val="4DEE0772"/>
    <w:rsid w:val="4E092CA1"/>
    <w:rsid w:val="4E4B537E"/>
    <w:rsid w:val="4E4D0F9A"/>
    <w:rsid w:val="4E6725B9"/>
    <w:rsid w:val="4EB96856"/>
    <w:rsid w:val="4EBA649D"/>
    <w:rsid w:val="4ECB22E7"/>
    <w:rsid w:val="4ED00B85"/>
    <w:rsid w:val="4EEA4880"/>
    <w:rsid w:val="4EFA7544"/>
    <w:rsid w:val="4EFB10F4"/>
    <w:rsid w:val="4EFE053A"/>
    <w:rsid w:val="4F6273C0"/>
    <w:rsid w:val="4F7D1920"/>
    <w:rsid w:val="4FCE302E"/>
    <w:rsid w:val="50265A63"/>
    <w:rsid w:val="50535F08"/>
    <w:rsid w:val="505446A7"/>
    <w:rsid w:val="50594CB7"/>
    <w:rsid w:val="50974E33"/>
    <w:rsid w:val="50DB18BB"/>
    <w:rsid w:val="5100038B"/>
    <w:rsid w:val="510721EA"/>
    <w:rsid w:val="511E31CA"/>
    <w:rsid w:val="512D010E"/>
    <w:rsid w:val="513149E8"/>
    <w:rsid w:val="513D15DF"/>
    <w:rsid w:val="51452194"/>
    <w:rsid w:val="51596742"/>
    <w:rsid w:val="515C7FB0"/>
    <w:rsid w:val="51600E2A"/>
    <w:rsid w:val="519214CD"/>
    <w:rsid w:val="519B4F92"/>
    <w:rsid w:val="519D3E2C"/>
    <w:rsid w:val="51C560C7"/>
    <w:rsid w:val="51CE0489"/>
    <w:rsid w:val="51E50236"/>
    <w:rsid w:val="51FF77F8"/>
    <w:rsid w:val="5257047F"/>
    <w:rsid w:val="525C4136"/>
    <w:rsid w:val="52992845"/>
    <w:rsid w:val="52B976E5"/>
    <w:rsid w:val="52FF3C37"/>
    <w:rsid w:val="531468A1"/>
    <w:rsid w:val="53154564"/>
    <w:rsid w:val="533E7D4A"/>
    <w:rsid w:val="533F2572"/>
    <w:rsid w:val="538434F5"/>
    <w:rsid w:val="53852D75"/>
    <w:rsid w:val="538F59F6"/>
    <w:rsid w:val="53B33FCE"/>
    <w:rsid w:val="53B93267"/>
    <w:rsid w:val="53BF62DB"/>
    <w:rsid w:val="53DD34F6"/>
    <w:rsid w:val="540D5BAD"/>
    <w:rsid w:val="54305667"/>
    <w:rsid w:val="54316AAD"/>
    <w:rsid w:val="54387007"/>
    <w:rsid w:val="544C3241"/>
    <w:rsid w:val="5462276D"/>
    <w:rsid w:val="54700137"/>
    <w:rsid w:val="548412D3"/>
    <w:rsid w:val="54847365"/>
    <w:rsid w:val="54977258"/>
    <w:rsid w:val="54982DA4"/>
    <w:rsid w:val="54AD6A7C"/>
    <w:rsid w:val="54F90361"/>
    <w:rsid w:val="551B7191"/>
    <w:rsid w:val="557B0379"/>
    <w:rsid w:val="55933792"/>
    <w:rsid w:val="55946C69"/>
    <w:rsid w:val="55997A6A"/>
    <w:rsid w:val="55A229B0"/>
    <w:rsid w:val="55A45B2A"/>
    <w:rsid w:val="55DB4F23"/>
    <w:rsid w:val="55E62245"/>
    <w:rsid w:val="560D1D7E"/>
    <w:rsid w:val="561A5E41"/>
    <w:rsid w:val="56793052"/>
    <w:rsid w:val="568578F8"/>
    <w:rsid w:val="568645E4"/>
    <w:rsid w:val="568F468B"/>
    <w:rsid w:val="56A65531"/>
    <w:rsid w:val="56FB4E02"/>
    <w:rsid w:val="5731087A"/>
    <w:rsid w:val="57997305"/>
    <w:rsid w:val="579D02E9"/>
    <w:rsid w:val="57CC4919"/>
    <w:rsid w:val="57E04A72"/>
    <w:rsid w:val="58316637"/>
    <w:rsid w:val="583270EC"/>
    <w:rsid w:val="58344EAD"/>
    <w:rsid w:val="584101F1"/>
    <w:rsid w:val="58865C1D"/>
    <w:rsid w:val="588F3847"/>
    <w:rsid w:val="58962B11"/>
    <w:rsid w:val="58AA235D"/>
    <w:rsid w:val="58BD2AB9"/>
    <w:rsid w:val="58D746F8"/>
    <w:rsid w:val="58DF4B1B"/>
    <w:rsid w:val="58E12B06"/>
    <w:rsid w:val="58FE147E"/>
    <w:rsid w:val="5906675A"/>
    <w:rsid w:val="59084281"/>
    <w:rsid w:val="591B53B1"/>
    <w:rsid w:val="592163C9"/>
    <w:rsid w:val="59294FF1"/>
    <w:rsid w:val="59342FC4"/>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627939"/>
    <w:rsid w:val="5BAB3B03"/>
    <w:rsid w:val="5BC85DC3"/>
    <w:rsid w:val="5BF56D0C"/>
    <w:rsid w:val="5C1D44E7"/>
    <w:rsid w:val="5C4C7C2C"/>
    <w:rsid w:val="5C4D367D"/>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3A03A0"/>
    <w:rsid w:val="5F724559"/>
    <w:rsid w:val="5F914246"/>
    <w:rsid w:val="5FB54CE9"/>
    <w:rsid w:val="5FC0768E"/>
    <w:rsid w:val="5FEA2207"/>
    <w:rsid w:val="5FEB74D1"/>
    <w:rsid w:val="60095144"/>
    <w:rsid w:val="60326D64"/>
    <w:rsid w:val="60705D51"/>
    <w:rsid w:val="6078046D"/>
    <w:rsid w:val="60B63FB4"/>
    <w:rsid w:val="60B660E6"/>
    <w:rsid w:val="60BD2365"/>
    <w:rsid w:val="60D158A0"/>
    <w:rsid w:val="610223CF"/>
    <w:rsid w:val="611B55EA"/>
    <w:rsid w:val="611F4533"/>
    <w:rsid w:val="61344BF1"/>
    <w:rsid w:val="61461DEA"/>
    <w:rsid w:val="61761FA3"/>
    <w:rsid w:val="61811AA6"/>
    <w:rsid w:val="61844C5B"/>
    <w:rsid w:val="61955803"/>
    <w:rsid w:val="619D419F"/>
    <w:rsid w:val="61AF33B6"/>
    <w:rsid w:val="61BB5285"/>
    <w:rsid w:val="61CA0A1F"/>
    <w:rsid w:val="61CD29B0"/>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7122C"/>
    <w:rsid w:val="652A37D1"/>
    <w:rsid w:val="653E488F"/>
    <w:rsid w:val="65474383"/>
    <w:rsid w:val="65515BFF"/>
    <w:rsid w:val="655834A3"/>
    <w:rsid w:val="655B1FE0"/>
    <w:rsid w:val="65891DC8"/>
    <w:rsid w:val="65AA5DA5"/>
    <w:rsid w:val="65B17A4E"/>
    <w:rsid w:val="65C508E5"/>
    <w:rsid w:val="65CA3C0E"/>
    <w:rsid w:val="65DE4CE7"/>
    <w:rsid w:val="65F91B21"/>
    <w:rsid w:val="66023209"/>
    <w:rsid w:val="660E390B"/>
    <w:rsid w:val="661834E1"/>
    <w:rsid w:val="6638272F"/>
    <w:rsid w:val="6695111E"/>
    <w:rsid w:val="66B50CDB"/>
    <w:rsid w:val="66CB1D3D"/>
    <w:rsid w:val="66E55C01"/>
    <w:rsid w:val="66F61F16"/>
    <w:rsid w:val="67080B97"/>
    <w:rsid w:val="671771FC"/>
    <w:rsid w:val="675D1C3B"/>
    <w:rsid w:val="67704C60"/>
    <w:rsid w:val="679F25AC"/>
    <w:rsid w:val="67AE693B"/>
    <w:rsid w:val="67C41256"/>
    <w:rsid w:val="67C771AB"/>
    <w:rsid w:val="67D90194"/>
    <w:rsid w:val="67F03D44"/>
    <w:rsid w:val="67F87AA9"/>
    <w:rsid w:val="68150768"/>
    <w:rsid w:val="684B27EB"/>
    <w:rsid w:val="68562FBD"/>
    <w:rsid w:val="687A4A6F"/>
    <w:rsid w:val="68AE485B"/>
    <w:rsid w:val="68C643B9"/>
    <w:rsid w:val="68D5773D"/>
    <w:rsid w:val="692D7C2C"/>
    <w:rsid w:val="693D54D2"/>
    <w:rsid w:val="694F0E02"/>
    <w:rsid w:val="69660D91"/>
    <w:rsid w:val="697603CD"/>
    <w:rsid w:val="699D31A0"/>
    <w:rsid w:val="69A842DD"/>
    <w:rsid w:val="69B8584F"/>
    <w:rsid w:val="69E8416B"/>
    <w:rsid w:val="69EC4EB8"/>
    <w:rsid w:val="69FC1BE0"/>
    <w:rsid w:val="6A2E6976"/>
    <w:rsid w:val="6A7875F5"/>
    <w:rsid w:val="6AA45DD3"/>
    <w:rsid w:val="6ACD6702"/>
    <w:rsid w:val="6AE47A1D"/>
    <w:rsid w:val="6AE83309"/>
    <w:rsid w:val="6AFF6A89"/>
    <w:rsid w:val="6B2F471C"/>
    <w:rsid w:val="6B807B1E"/>
    <w:rsid w:val="6B9823E2"/>
    <w:rsid w:val="6BA46BE1"/>
    <w:rsid w:val="6BBB5183"/>
    <w:rsid w:val="6BC646F1"/>
    <w:rsid w:val="6BD57368"/>
    <w:rsid w:val="6C002143"/>
    <w:rsid w:val="6C025A2B"/>
    <w:rsid w:val="6C124C5B"/>
    <w:rsid w:val="6C180827"/>
    <w:rsid w:val="6C2F3503"/>
    <w:rsid w:val="6C327B3B"/>
    <w:rsid w:val="6C726189"/>
    <w:rsid w:val="6CB35C80"/>
    <w:rsid w:val="6D156B14"/>
    <w:rsid w:val="6D19721E"/>
    <w:rsid w:val="6D28637E"/>
    <w:rsid w:val="6D332F2B"/>
    <w:rsid w:val="6D4406EE"/>
    <w:rsid w:val="6D594C53"/>
    <w:rsid w:val="6DB85D10"/>
    <w:rsid w:val="6DC82682"/>
    <w:rsid w:val="6DE84A40"/>
    <w:rsid w:val="6DF773D0"/>
    <w:rsid w:val="6DFD746F"/>
    <w:rsid w:val="6E7175AA"/>
    <w:rsid w:val="6F1463B8"/>
    <w:rsid w:val="6F294217"/>
    <w:rsid w:val="6F636DDF"/>
    <w:rsid w:val="6F674E23"/>
    <w:rsid w:val="6F925F92"/>
    <w:rsid w:val="6FBF6E3C"/>
    <w:rsid w:val="6FEE2186"/>
    <w:rsid w:val="6FF13F65"/>
    <w:rsid w:val="700F662C"/>
    <w:rsid w:val="703178F4"/>
    <w:rsid w:val="706826FD"/>
    <w:rsid w:val="706973DA"/>
    <w:rsid w:val="707C3414"/>
    <w:rsid w:val="70904E30"/>
    <w:rsid w:val="7097126C"/>
    <w:rsid w:val="70B70FB4"/>
    <w:rsid w:val="70C146AE"/>
    <w:rsid w:val="71473A79"/>
    <w:rsid w:val="71582929"/>
    <w:rsid w:val="715E0A8A"/>
    <w:rsid w:val="71671DE7"/>
    <w:rsid w:val="7186129B"/>
    <w:rsid w:val="71A45AB3"/>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A68AB"/>
    <w:rsid w:val="73CC5EE5"/>
    <w:rsid w:val="73F15E96"/>
    <w:rsid w:val="73FD6130"/>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4E416E8"/>
    <w:rsid w:val="75072CD5"/>
    <w:rsid w:val="752A6D36"/>
    <w:rsid w:val="7537163A"/>
    <w:rsid w:val="75752846"/>
    <w:rsid w:val="75BF0CCB"/>
    <w:rsid w:val="75BF7F65"/>
    <w:rsid w:val="75C13DCE"/>
    <w:rsid w:val="75CB4811"/>
    <w:rsid w:val="75CE4577"/>
    <w:rsid w:val="75E52236"/>
    <w:rsid w:val="7606581A"/>
    <w:rsid w:val="760A7432"/>
    <w:rsid w:val="76341FE4"/>
    <w:rsid w:val="7668007C"/>
    <w:rsid w:val="767F1A27"/>
    <w:rsid w:val="768B7002"/>
    <w:rsid w:val="768E2739"/>
    <w:rsid w:val="768F567D"/>
    <w:rsid w:val="769564EE"/>
    <w:rsid w:val="76972408"/>
    <w:rsid w:val="76A2766B"/>
    <w:rsid w:val="76B80988"/>
    <w:rsid w:val="76BF1F6C"/>
    <w:rsid w:val="76C27D0D"/>
    <w:rsid w:val="76E660B4"/>
    <w:rsid w:val="770301B6"/>
    <w:rsid w:val="770F2826"/>
    <w:rsid w:val="77510ED3"/>
    <w:rsid w:val="77882D05"/>
    <w:rsid w:val="779C230C"/>
    <w:rsid w:val="779D47FF"/>
    <w:rsid w:val="77B07B65"/>
    <w:rsid w:val="77C41F8B"/>
    <w:rsid w:val="78047766"/>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D17F9C"/>
    <w:rsid w:val="79EF6761"/>
    <w:rsid w:val="7A17211E"/>
    <w:rsid w:val="7A1E13BB"/>
    <w:rsid w:val="7A273B63"/>
    <w:rsid w:val="7A4A6FE1"/>
    <w:rsid w:val="7A725889"/>
    <w:rsid w:val="7A923E9A"/>
    <w:rsid w:val="7A9E45ED"/>
    <w:rsid w:val="7AE24CA4"/>
    <w:rsid w:val="7AE37744"/>
    <w:rsid w:val="7AF745AA"/>
    <w:rsid w:val="7B051D9D"/>
    <w:rsid w:val="7B174A3F"/>
    <w:rsid w:val="7B204C45"/>
    <w:rsid w:val="7B255038"/>
    <w:rsid w:val="7B255EE6"/>
    <w:rsid w:val="7B2A3405"/>
    <w:rsid w:val="7B3859BF"/>
    <w:rsid w:val="7B483FA9"/>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ED3690"/>
    <w:rsid w:val="7CF20C20"/>
    <w:rsid w:val="7CF50E27"/>
    <w:rsid w:val="7D2D267B"/>
    <w:rsid w:val="7D2F4ED8"/>
    <w:rsid w:val="7D372F22"/>
    <w:rsid w:val="7D3C0E62"/>
    <w:rsid w:val="7D47600C"/>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4C286A"/>
    <w:rsid w:val="7F7D2FD1"/>
    <w:rsid w:val="7F8D35AC"/>
    <w:rsid w:val="7F966A37"/>
    <w:rsid w:val="7FC95212"/>
    <w:rsid w:val="7FE279C6"/>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586</Words>
  <Characters>640</Characters>
  <Lines>0</Lines>
  <Paragraphs>0</Paragraphs>
  <TotalTime>0</TotalTime>
  <ScaleCrop>false</ScaleCrop>
  <LinksUpToDate>false</LinksUpToDate>
  <CharactersWithSpaces>640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2026-05-08T09:27:44Z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F94783BE669D47A1A803371B4382DD04_13</vt:lpwstr>
  </property>
</Properties>
</file>