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034" w:rsidRDefault="001B5FC6">
      <w:pPr>
        <w:ind w:firstLineChars="0" w:firstLine="0"/>
        <w:jc w:val="center"/>
      </w:pPr>
      <w:r>
        <w:rPr>
          <w:rFonts w:hint="eastAsia"/>
          <w:b/>
          <w:bCs/>
          <w:sz w:val="48"/>
          <w:szCs w:val="48"/>
        </w:rPr>
        <w:t>（一）</w:t>
      </w:r>
      <w:r w:rsidRPr="001B5FC6">
        <w:rPr>
          <w:rFonts w:hint="eastAsia"/>
          <w:b/>
          <w:bCs/>
          <w:sz w:val="48"/>
          <w:szCs w:val="48"/>
        </w:rPr>
        <w:t>基于图像处理的</w:t>
      </w:r>
      <w:bookmarkStart w:id="0" w:name="OLE_LINK3"/>
      <w:bookmarkStart w:id="1" w:name="OLE_LINK4"/>
      <w:bookmarkStart w:id="2" w:name="OLE_LINK5"/>
      <w:r w:rsidRPr="001B5FC6">
        <w:rPr>
          <w:rFonts w:hint="eastAsia"/>
          <w:b/>
          <w:bCs/>
          <w:sz w:val="48"/>
          <w:szCs w:val="48"/>
        </w:rPr>
        <w:t>车辆类型识别</w:t>
      </w:r>
      <w:bookmarkEnd w:id="0"/>
      <w:bookmarkEnd w:id="1"/>
      <w:bookmarkEnd w:id="2"/>
      <w:r w:rsidRPr="001B5FC6">
        <w:rPr>
          <w:rFonts w:hint="eastAsia"/>
          <w:b/>
          <w:bCs/>
          <w:sz w:val="48"/>
          <w:szCs w:val="48"/>
        </w:rPr>
        <w:t>的研究</w:t>
      </w:r>
    </w:p>
    <w:p w:rsidR="00CD3034" w:rsidRDefault="001B5FC6">
      <w:pPr>
        <w:ind w:firstLineChars="0" w:firstLine="0"/>
        <w:jc w:val="center"/>
        <w:rPr>
          <w:b/>
          <w:bCs/>
          <w:sz w:val="36"/>
          <w:szCs w:val="36"/>
        </w:rPr>
      </w:pPr>
      <w:r w:rsidRPr="001B5FC6">
        <w:rPr>
          <w:b/>
          <w:bCs/>
          <w:sz w:val="36"/>
          <w:szCs w:val="36"/>
        </w:rPr>
        <w:t>Research on vehicle type recognition based on image processing</w:t>
      </w:r>
    </w:p>
    <w:p w:rsidR="00CD3034" w:rsidRDefault="00912E8C">
      <w:pPr>
        <w:ind w:firstLineChars="0" w:firstLine="0"/>
        <w:jc w:val="center"/>
        <w:rPr>
          <w:rFonts w:asciiTheme="minorEastAsia" w:hAnsiTheme="minorEastAsia" w:cstheme="minorEastAsia"/>
          <w:b/>
          <w:bCs/>
          <w:sz w:val="30"/>
          <w:szCs w:val="30"/>
        </w:rPr>
      </w:pPr>
      <w:r w:rsidRPr="00912E8C">
        <w:rPr>
          <w:rFonts w:asciiTheme="minorEastAsia" w:hAnsiTheme="minorEastAsia" w:cstheme="minorEastAsia" w:hint="eastAsia"/>
          <w:b/>
          <w:bCs/>
          <w:sz w:val="30"/>
          <w:szCs w:val="30"/>
        </w:rPr>
        <w:t>——</w:t>
      </w:r>
      <w:r w:rsidR="001B5FC6">
        <w:rPr>
          <w:rFonts w:asciiTheme="minorEastAsia" w:hAnsiTheme="minorEastAsia" w:cstheme="minorEastAsia"/>
          <w:b/>
          <w:bCs/>
          <w:sz w:val="30"/>
          <w:szCs w:val="30"/>
        </w:rPr>
        <w:t xml:space="preserve"> </w:t>
      </w:r>
      <w:r w:rsidR="001B5FC6" w:rsidRPr="001B5FC6">
        <w:rPr>
          <w:rFonts w:asciiTheme="minorEastAsia" w:hAnsiTheme="minorEastAsia" w:cstheme="minorEastAsia"/>
          <w:b/>
          <w:bCs/>
          <w:sz w:val="30"/>
          <w:szCs w:val="30"/>
        </w:rPr>
        <w:t>朱金荣，张广杰，夏长权</w:t>
      </w:r>
      <w:r w:rsidR="001B5FC6">
        <w:rPr>
          <w:rFonts w:hint="eastAsia"/>
          <w:noProof/>
        </w:rPr>
        <w:t xml:space="preserve"> </w:t>
      </w:r>
      <w:bookmarkStart w:id="3" w:name="OLE_LINK1"/>
      <w:bookmarkStart w:id="4" w:name="OLE_LINK2"/>
      <w:r>
        <w:rPr>
          <w:noProof/>
        </w:rPr>
        <w:t xml:space="preserve"> </w:t>
      </w:r>
      <w:r w:rsidRPr="00912E8C">
        <w:rPr>
          <w:rFonts w:asciiTheme="minorEastAsia" w:hAnsiTheme="minorEastAsia" w:cstheme="minorEastAsia" w:hint="eastAsia"/>
          <w:b/>
          <w:bCs/>
          <w:sz w:val="30"/>
          <w:szCs w:val="30"/>
        </w:rPr>
        <w:t>期刊：</w:t>
      </w:r>
      <w:r w:rsidR="001B5FC6" w:rsidRPr="001B5FC6">
        <w:rPr>
          <w:rFonts w:asciiTheme="minorEastAsia" w:hAnsiTheme="minorEastAsia" w:cstheme="minorEastAsia" w:hint="eastAsia"/>
          <w:b/>
          <w:bCs/>
          <w:sz w:val="30"/>
          <w:szCs w:val="30"/>
        </w:rPr>
        <w:t>现代电子技术</w:t>
      </w:r>
      <w:bookmarkEnd w:id="3"/>
      <w:bookmarkEnd w:id="4"/>
      <w:r w:rsidR="001B5FC6" w:rsidRPr="001B5FC6">
        <w:rPr>
          <w:rFonts w:asciiTheme="minorEastAsia" w:hAnsiTheme="minorEastAsia" w:cstheme="minorEastAsia" w:hint="eastAsia"/>
          <w:b/>
          <w:bCs/>
          <w:sz w:val="30"/>
          <w:szCs w:val="30"/>
        </w:rPr>
        <w:t>2</w:t>
      </w:r>
      <w:r w:rsidR="001B5FC6" w:rsidRPr="001B5FC6">
        <w:rPr>
          <w:rFonts w:asciiTheme="minorEastAsia" w:hAnsiTheme="minorEastAsia" w:cstheme="minorEastAsia"/>
          <w:b/>
          <w:bCs/>
          <w:sz w:val="30"/>
          <w:szCs w:val="30"/>
        </w:rPr>
        <w:t>017</w:t>
      </w:r>
    </w:p>
    <w:p w:rsidR="00CD3034" w:rsidRDefault="00717A83">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一、科学问题</w:t>
      </w:r>
    </w:p>
    <w:p w:rsidR="00CD3034" w:rsidRDefault="00717A83">
      <w:pPr>
        <w:ind w:firstLine="482"/>
        <w:rPr>
          <w:rFonts w:asciiTheme="minorEastAsia" w:hAnsiTheme="minorEastAsia" w:cstheme="minorEastAsia"/>
          <w:b/>
          <w:bCs/>
          <w:szCs w:val="24"/>
        </w:rPr>
      </w:pPr>
      <w:r>
        <w:rPr>
          <w:rFonts w:asciiTheme="minorEastAsia" w:hAnsiTheme="minorEastAsia" w:cstheme="minorEastAsia" w:hint="eastAsia"/>
          <w:b/>
          <w:bCs/>
          <w:szCs w:val="24"/>
        </w:rPr>
        <w:t>1.1  本文所涉及科学问题</w:t>
      </w:r>
    </w:p>
    <w:p w:rsidR="00CD3034" w:rsidRDefault="00EF01A5">
      <w:pPr>
        <w:ind w:firstLine="480"/>
        <w:rPr>
          <w:rFonts w:asciiTheme="minorEastAsia" w:hAnsiTheme="minorEastAsia" w:cstheme="minorEastAsia"/>
          <w:szCs w:val="24"/>
        </w:rPr>
      </w:pPr>
      <w:r>
        <w:rPr>
          <w:rFonts w:asciiTheme="minorEastAsia" w:hAnsiTheme="minorEastAsia" w:cstheme="minorEastAsia" w:hint="eastAsia"/>
          <w:szCs w:val="24"/>
        </w:rPr>
        <w:t>对</w:t>
      </w:r>
      <w:r w:rsidR="001B5FC6">
        <w:rPr>
          <w:rFonts w:asciiTheme="minorEastAsia" w:hAnsiTheme="minorEastAsia" w:cstheme="minorEastAsia" w:hint="eastAsia"/>
          <w:szCs w:val="24"/>
        </w:rPr>
        <w:t>车辆检测识别算法</w:t>
      </w:r>
      <w:r>
        <w:rPr>
          <w:rFonts w:asciiTheme="minorEastAsia" w:hAnsiTheme="minorEastAsia" w:cstheme="minorEastAsia" w:hint="eastAsia"/>
          <w:szCs w:val="24"/>
        </w:rPr>
        <w:t>的研究，包含车辆外形轮廓和车辆大小的识别。</w:t>
      </w:r>
    </w:p>
    <w:p w:rsidR="00CD3034" w:rsidRDefault="00717A83">
      <w:pPr>
        <w:ind w:firstLine="482"/>
        <w:rPr>
          <w:rFonts w:asciiTheme="minorEastAsia" w:hAnsiTheme="minorEastAsia" w:cstheme="minorEastAsia"/>
          <w:b/>
          <w:bCs/>
          <w:szCs w:val="24"/>
        </w:rPr>
      </w:pPr>
      <w:r>
        <w:rPr>
          <w:rFonts w:asciiTheme="minorEastAsia" w:hAnsiTheme="minorEastAsia" w:cstheme="minorEastAsia" w:hint="eastAsia"/>
          <w:b/>
          <w:bCs/>
          <w:szCs w:val="24"/>
        </w:rPr>
        <w:t>1.2  同行专家如何解决</w:t>
      </w:r>
    </w:p>
    <w:p w:rsidR="00CD3034" w:rsidRDefault="00E94BD1">
      <w:pPr>
        <w:ind w:firstLine="480"/>
      </w:pPr>
      <w:r>
        <w:rPr>
          <w:rFonts w:hint="eastAsia"/>
        </w:rPr>
        <w:t>主要采用视频检测对车辆类型进行识别。</w:t>
      </w:r>
    </w:p>
    <w:p w:rsidR="00CD3034" w:rsidRDefault="00717A83">
      <w:pPr>
        <w:ind w:firstLine="482"/>
        <w:rPr>
          <w:rFonts w:asciiTheme="minorEastAsia" w:hAnsiTheme="minorEastAsia" w:cstheme="minorEastAsia"/>
          <w:szCs w:val="24"/>
        </w:rPr>
      </w:pPr>
      <w:r>
        <w:rPr>
          <w:rFonts w:asciiTheme="minorEastAsia" w:hAnsiTheme="minorEastAsia" w:cstheme="minorEastAsia" w:hint="eastAsia"/>
          <w:b/>
          <w:bCs/>
          <w:szCs w:val="24"/>
        </w:rPr>
        <w:t>1.3  本文所解决的问题</w:t>
      </w:r>
    </w:p>
    <w:p w:rsidR="00CD3034" w:rsidRDefault="00F83BF5" w:rsidP="00F83BF5">
      <w:pPr>
        <w:ind w:firstLine="480"/>
      </w:pPr>
      <w:r>
        <w:rPr>
          <w:rFonts w:hint="eastAsia"/>
        </w:rPr>
        <w:t>利用</w:t>
      </w:r>
      <w:r w:rsidRPr="00F83BF5">
        <w:rPr>
          <w:rFonts w:hint="eastAsia"/>
        </w:rPr>
        <w:t>车辆轮廓封闭曲线与图形库模板匹配确定车型</w:t>
      </w:r>
      <w:r>
        <w:rPr>
          <w:rFonts w:hint="eastAsia"/>
        </w:rPr>
        <w:t>，并利用基于积分的方法处理车辆顶面图像确定车辆大小，</w:t>
      </w:r>
      <w:r w:rsidRPr="00F83BF5">
        <w:rPr>
          <w:rFonts w:hint="eastAsia"/>
        </w:rPr>
        <w:t>解决</w:t>
      </w:r>
      <w:r>
        <w:rPr>
          <w:rFonts w:hint="eastAsia"/>
        </w:rPr>
        <w:t>了</w:t>
      </w:r>
      <w:r w:rsidRPr="00F83BF5">
        <w:rPr>
          <w:rFonts w:hint="eastAsia"/>
        </w:rPr>
        <w:t>车型检测的多检、错检现象</w:t>
      </w:r>
      <w:r>
        <w:rPr>
          <w:rFonts w:hint="eastAsia"/>
        </w:rPr>
        <w:t>。</w:t>
      </w:r>
    </w:p>
    <w:p w:rsidR="00CD3034" w:rsidRDefault="00717A83">
      <w:pPr>
        <w:ind w:firstLine="482"/>
        <w:rPr>
          <w:rFonts w:asciiTheme="minorEastAsia" w:hAnsiTheme="minorEastAsia" w:cstheme="minorEastAsia"/>
          <w:szCs w:val="24"/>
        </w:rPr>
      </w:pPr>
      <w:r>
        <w:rPr>
          <w:rFonts w:asciiTheme="minorEastAsia" w:hAnsiTheme="minorEastAsia" w:cstheme="minorEastAsia" w:hint="eastAsia"/>
          <w:b/>
          <w:bCs/>
          <w:szCs w:val="24"/>
        </w:rPr>
        <w:t>1.4  本文解决方案效果</w:t>
      </w:r>
    </w:p>
    <w:p w:rsidR="00CD3034" w:rsidRDefault="00F83BF5" w:rsidP="00F83BF5">
      <w:pPr>
        <w:ind w:firstLine="480"/>
        <w:rPr>
          <w:rFonts w:asciiTheme="minorEastAsia" w:hAnsiTheme="minorEastAsia" w:cstheme="minorEastAsia"/>
          <w:szCs w:val="24"/>
        </w:rPr>
      </w:pPr>
      <w:r w:rsidRPr="00F83BF5">
        <w:rPr>
          <w:rFonts w:asciiTheme="minorEastAsia" w:hAnsiTheme="minorEastAsia" w:cstheme="minorEastAsia" w:hint="eastAsia"/>
          <w:szCs w:val="24"/>
        </w:rPr>
        <w:t>对图像处理算法做了具体推导并给出了实现流程，通过仿真实验表明，能够充分地提取车辆的形状与几何尺寸信息，车型识别正确率很高，且计算量小</w:t>
      </w:r>
    </w:p>
    <w:p w:rsidR="00CD3034" w:rsidRDefault="00717A83">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二、研究内容</w:t>
      </w:r>
    </w:p>
    <w:p w:rsidR="00CD3034" w:rsidRDefault="00717A83">
      <w:pPr>
        <w:ind w:firstLine="482"/>
        <w:rPr>
          <w:rFonts w:asciiTheme="minorEastAsia" w:hAnsiTheme="minorEastAsia" w:cstheme="minorEastAsia"/>
          <w:b/>
          <w:bCs/>
          <w:szCs w:val="24"/>
        </w:rPr>
      </w:pPr>
      <w:r>
        <w:rPr>
          <w:rFonts w:asciiTheme="minorEastAsia" w:hAnsiTheme="minorEastAsia" w:cstheme="minorEastAsia" w:hint="eastAsia"/>
          <w:b/>
          <w:bCs/>
          <w:szCs w:val="24"/>
        </w:rPr>
        <w:t>2.1  理论与方法介绍</w:t>
      </w:r>
    </w:p>
    <w:p w:rsidR="00A01346" w:rsidRDefault="00BA2CE9" w:rsidP="00A01346">
      <w:pPr>
        <w:ind w:firstLine="480"/>
        <w:rPr>
          <w:rFonts w:asciiTheme="minorEastAsia" w:hAnsiTheme="minorEastAsia" w:cstheme="minorEastAsia"/>
          <w:szCs w:val="24"/>
        </w:rPr>
      </w:pPr>
      <w:r>
        <w:rPr>
          <w:rFonts w:asciiTheme="minorEastAsia" w:hAnsiTheme="minorEastAsia" w:cstheme="minorEastAsia" w:hint="eastAsia"/>
          <w:szCs w:val="24"/>
        </w:rPr>
        <w:t>通过</w:t>
      </w:r>
      <w:r w:rsidR="007D1C0A">
        <w:rPr>
          <w:rFonts w:asciiTheme="minorEastAsia" w:hAnsiTheme="minorEastAsia" w:cstheme="minorEastAsia" w:hint="eastAsia"/>
          <w:szCs w:val="24"/>
        </w:rPr>
        <w:t>位于车辆侧面的</w:t>
      </w:r>
      <w:r w:rsidR="003146D5" w:rsidRPr="00BA2CE9">
        <w:rPr>
          <w:rFonts w:asciiTheme="minorEastAsia" w:hAnsiTheme="minorEastAsia" w:cstheme="minorEastAsia"/>
          <w:szCs w:val="24"/>
        </w:rPr>
        <w:t>CCD摄像头采集到视频帧数据</w:t>
      </w:r>
      <w:r>
        <w:rPr>
          <w:rFonts w:asciiTheme="minorEastAsia" w:hAnsiTheme="minorEastAsia" w:cstheme="minorEastAsia" w:hint="eastAsia"/>
          <w:szCs w:val="24"/>
        </w:rPr>
        <w:t>，处理出车辆的轮廓封闭曲线，对轮廓线等间距提取采样点，</w:t>
      </w:r>
      <w:r w:rsidR="007422C5">
        <w:rPr>
          <w:rFonts w:asciiTheme="minorEastAsia" w:hAnsiTheme="minorEastAsia" w:cstheme="minorEastAsia" w:hint="eastAsia"/>
          <w:szCs w:val="24"/>
        </w:rPr>
        <w:t>并将采集点</w:t>
      </w:r>
      <w:r w:rsidR="007422C5" w:rsidRPr="007422C5">
        <w:rPr>
          <w:rFonts w:asciiTheme="minorEastAsia" w:hAnsiTheme="minorEastAsia" w:cstheme="minorEastAsia"/>
          <w:szCs w:val="24"/>
        </w:rPr>
        <w:t>用复变量表示为</w:t>
      </w:r>
      <w:r w:rsidR="007422C5" w:rsidRPr="007422C5">
        <w:rPr>
          <w:rFonts w:cs="Times New Roman"/>
          <w:szCs w:val="24"/>
        </w:rPr>
        <w:t>s(k)= x</w:t>
      </w:r>
      <w:r w:rsidR="007422C5" w:rsidRPr="007422C5">
        <w:rPr>
          <w:rFonts w:cs="Times New Roman"/>
          <w:szCs w:val="24"/>
          <w:vertAlign w:val="subscript"/>
        </w:rPr>
        <w:t>k</w:t>
      </w:r>
      <w:r w:rsidR="007422C5" w:rsidRPr="007422C5">
        <w:rPr>
          <w:rFonts w:cs="Times New Roman"/>
          <w:szCs w:val="24"/>
        </w:rPr>
        <w:t xml:space="preserve"> + jy</w:t>
      </w:r>
      <w:r w:rsidR="007422C5" w:rsidRPr="007422C5">
        <w:rPr>
          <w:rFonts w:cs="Times New Roman"/>
          <w:szCs w:val="24"/>
          <w:vertAlign w:val="subscript"/>
        </w:rPr>
        <w:t>k</w:t>
      </w:r>
      <w:r w:rsidR="007422C5">
        <w:rPr>
          <w:rFonts w:cs="Times New Roman" w:hint="eastAsia"/>
          <w:szCs w:val="24"/>
          <w:vertAlign w:val="subscript"/>
        </w:rPr>
        <w:t xml:space="preserve"> </w:t>
      </w:r>
      <w:r w:rsidR="007422C5">
        <w:rPr>
          <w:rFonts w:asciiTheme="minorEastAsia" w:hAnsiTheme="minorEastAsia" w:cstheme="minorEastAsia" w:hint="eastAsia"/>
          <w:szCs w:val="24"/>
        </w:rPr>
        <w:t>，</w:t>
      </w:r>
      <w:r w:rsidR="00A01346" w:rsidRPr="00A01346">
        <w:rPr>
          <w:rFonts w:asciiTheme="minorEastAsia" w:hAnsiTheme="minorEastAsia" w:cstheme="minorEastAsia" w:hint="eastAsia"/>
          <w:szCs w:val="24"/>
        </w:rPr>
        <w:t>在一个周期内对坐标序列进行快速离散傅里叶变换</w:t>
      </w:r>
      <w:r w:rsidR="00A01346">
        <w:rPr>
          <w:rFonts w:asciiTheme="minorEastAsia" w:hAnsiTheme="minorEastAsia" w:cstheme="minorEastAsia" w:hint="eastAsia"/>
          <w:szCs w:val="24"/>
        </w:rPr>
        <w:t>，公式如下所示。</w:t>
      </w:r>
    </w:p>
    <w:p w:rsidR="00A01346" w:rsidRDefault="00A01346" w:rsidP="00BE3CF1">
      <w:pPr>
        <w:ind w:firstLine="480"/>
        <w:rPr>
          <w:rFonts w:asciiTheme="minorEastAsia" w:hAnsiTheme="minorEastAsia" w:cstheme="minorEastAsia"/>
          <w:szCs w:val="24"/>
        </w:rPr>
      </w:pPr>
      <m:oMathPara>
        <m:oMath>
          <m:r>
            <m:rPr>
              <m:sty m:val="p"/>
            </m:rPr>
            <w:rPr>
              <w:rFonts w:ascii="Cambria Math" w:hAnsi="Cambria Math" w:cstheme="minorEastAsia" w:hint="eastAsia"/>
              <w:szCs w:val="24"/>
            </w:rPr>
            <m:t>F</m:t>
          </m:r>
          <m:d>
            <m:dPr>
              <m:ctrlPr>
                <w:rPr>
                  <w:rFonts w:ascii="Cambria Math" w:hAnsi="Cambria Math" w:cstheme="minorEastAsia"/>
                  <w:szCs w:val="24"/>
                </w:rPr>
              </m:ctrlPr>
            </m:dPr>
            <m:e>
              <m:r>
                <m:rPr>
                  <m:sty m:val="p"/>
                </m:rPr>
                <w:rPr>
                  <w:rFonts w:ascii="Cambria Math" w:hAnsi="Cambria Math" w:cstheme="minorEastAsia"/>
                  <w:szCs w:val="24"/>
                </w:rPr>
                <m:t>u</m:t>
              </m:r>
            </m:e>
          </m:d>
          <m:r>
            <m:rPr>
              <m:sty m:val="p"/>
            </m:rPr>
            <w:rPr>
              <w:rFonts w:ascii="Cambria Math" w:hAnsi="Cambria Math" w:cstheme="minorEastAsia"/>
              <w:szCs w:val="24"/>
            </w:rPr>
            <m:t>=</m:t>
          </m:r>
          <m:nary>
            <m:naryPr>
              <m:chr m:val="∑"/>
              <m:limLoc m:val="undOvr"/>
              <m:ctrlPr>
                <w:rPr>
                  <w:rFonts w:ascii="Cambria Math" w:hAnsi="Cambria Math" w:cstheme="minorEastAsia"/>
                  <w:szCs w:val="24"/>
                </w:rPr>
              </m:ctrlPr>
            </m:naryPr>
            <m:sub>
              <m:r>
                <w:rPr>
                  <w:rFonts w:ascii="Cambria Math" w:hAnsi="Cambria Math" w:cstheme="minorEastAsia"/>
                  <w:szCs w:val="24"/>
                </w:rPr>
                <m:t>k=0</m:t>
              </m:r>
            </m:sub>
            <m:sup>
              <m:r>
                <w:rPr>
                  <w:rFonts w:ascii="Cambria Math" w:hAnsi="Cambria Math" w:cstheme="minorEastAsia"/>
                  <w:szCs w:val="24"/>
                </w:rPr>
                <m:t>N-1</m:t>
              </m:r>
            </m:sup>
            <m:e>
              <m:r>
                <w:rPr>
                  <w:rFonts w:ascii="Cambria Math" w:hAnsi="Cambria Math" w:cstheme="minorEastAsia"/>
                  <w:szCs w:val="24"/>
                </w:rPr>
                <m:t>s(k)</m:t>
              </m:r>
              <m:sSup>
                <m:sSupPr>
                  <m:ctrlPr>
                    <w:rPr>
                      <w:rFonts w:ascii="Cambria Math" w:hAnsi="Cambria Math" w:cstheme="minorEastAsia"/>
                      <w:i/>
                      <w:szCs w:val="24"/>
                    </w:rPr>
                  </m:ctrlPr>
                </m:sSupPr>
                <m:e>
                  <m:r>
                    <w:rPr>
                      <w:rFonts w:ascii="Cambria Math" w:hAnsi="Cambria Math" w:cstheme="minorEastAsia"/>
                      <w:szCs w:val="24"/>
                    </w:rPr>
                    <m:t>e</m:t>
                  </m:r>
                </m:e>
                <m:sup>
                  <m:r>
                    <w:rPr>
                      <w:rFonts w:ascii="Cambria Math" w:hAnsi="Cambria Math" w:cstheme="minorEastAsia"/>
                      <w:szCs w:val="24"/>
                    </w:rPr>
                    <m:t>-j2πuk/N</m:t>
                  </m:r>
                </m:sup>
              </m:sSup>
            </m:e>
          </m:nary>
          <m:r>
            <w:rPr>
              <w:rFonts w:ascii="Cambria Math" w:hAnsi="Cambria Math" w:cstheme="minorEastAsia"/>
              <w:szCs w:val="24"/>
            </w:rPr>
            <m:t>,u=0,1,2,∙∙∙,N-1</m:t>
          </m:r>
        </m:oMath>
      </m:oMathPara>
    </w:p>
    <w:p w:rsidR="00CD3034" w:rsidRDefault="00BE3CF1" w:rsidP="00BE3CF1">
      <w:pPr>
        <w:ind w:firstLine="480"/>
        <w:rPr>
          <w:rFonts w:asciiTheme="minorEastAsia" w:hAnsiTheme="minorEastAsia" w:cstheme="minorEastAsia"/>
          <w:szCs w:val="24"/>
        </w:rPr>
      </w:pPr>
      <w:r>
        <w:rPr>
          <w:rFonts w:asciiTheme="minorEastAsia" w:hAnsiTheme="minorEastAsia" w:cstheme="minorEastAsia" w:hint="eastAsia"/>
          <w:szCs w:val="24"/>
        </w:rPr>
        <w:t>最终</w:t>
      </w:r>
      <w:r w:rsidR="00BA2CE9">
        <w:rPr>
          <w:rFonts w:asciiTheme="minorEastAsia" w:hAnsiTheme="minorEastAsia" w:cstheme="minorEastAsia" w:hint="eastAsia"/>
          <w:szCs w:val="24"/>
        </w:rPr>
        <w:t>由</w:t>
      </w:r>
      <w:r w:rsidRPr="00BE3CF1">
        <w:rPr>
          <w:rFonts w:asciiTheme="minorEastAsia" w:hAnsiTheme="minorEastAsia" w:cstheme="minorEastAsia" w:hint="eastAsia"/>
          <w:szCs w:val="24"/>
        </w:rPr>
        <w:t>得到归一化傅里叶描述子</w:t>
      </w:r>
      <w:r w:rsidR="00BA2CE9">
        <w:rPr>
          <w:rFonts w:asciiTheme="minorEastAsia" w:hAnsiTheme="minorEastAsia" w:cstheme="minorEastAsia" w:hint="eastAsia"/>
          <w:szCs w:val="24"/>
        </w:rPr>
        <w:t>计算出匹配离散度，用于判别相似程度。</w:t>
      </w:r>
    </w:p>
    <w:p w:rsidR="007D1C0A" w:rsidRDefault="00BE3CF1">
      <w:pPr>
        <w:ind w:firstLine="480"/>
        <w:rPr>
          <w:rFonts w:asciiTheme="minorEastAsia" w:hAnsiTheme="minorEastAsia" w:cstheme="minorEastAsia"/>
          <w:szCs w:val="24"/>
        </w:rPr>
      </w:pPr>
      <w:r>
        <w:rPr>
          <w:rFonts w:asciiTheme="minorEastAsia" w:hAnsiTheme="minorEastAsia" w:cstheme="minorEastAsia" w:hint="eastAsia"/>
          <w:szCs w:val="24"/>
        </w:rPr>
        <w:t>使用上述方法的匹配过程中，对外形相似但大小不同的车型之间容易发生匹配错误。因此需对车辆大小规模进行识别。论文提出了</w:t>
      </w:r>
      <w:r w:rsidR="007D1C0A">
        <w:rPr>
          <w:rFonts w:asciiTheme="minorEastAsia" w:hAnsiTheme="minorEastAsia" w:cstheme="minorEastAsia" w:hint="eastAsia"/>
          <w:szCs w:val="24"/>
        </w:rPr>
        <w:t>通过位于高处的摄像头，</w:t>
      </w:r>
      <w:r w:rsidR="00423F82">
        <w:rPr>
          <w:rFonts w:asciiTheme="minorEastAsia" w:hAnsiTheme="minorEastAsia" w:cstheme="minorEastAsia" w:hint="eastAsia"/>
          <w:szCs w:val="24"/>
        </w:rPr>
        <w:t>利用基于积分的数学方法确定车辆的大小，车辆大小的确认主要用于辅助判别相</w:t>
      </w:r>
      <w:r w:rsidR="00423F82">
        <w:rPr>
          <w:rFonts w:asciiTheme="minorEastAsia" w:hAnsiTheme="minorEastAsia" w:cstheme="minorEastAsia" w:hint="eastAsia"/>
          <w:szCs w:val="24"/>
        </w:rPr>
        <w:lastRenderedPageBreak/>
        <w:t>似程度。</w:t>
      </w:r>
      <w:r>
        <w:rPr>
          <w:rFonts w:asciiTheme="minorEastAsia" w:hAnsiTheme="minorEastAsia" w:cstheme="minorEastAsia" w:hint="eastAsia"/>
          <w:szCs w:val="24"/>
        </w:rPr>
        <w:t>其识别区域在像平面上的投影如下。</w:t>
      </w:r>
    </w:p>
    <w:p w:rsidR="007422C5" w:rsidRPr="007D1C0A" w:rsidRDefault="007422C5" w:rsidP="00BE3CF1">
      <w:pPr>
        <w:ind w:firstLine="480"/>
        <w:jc w:val="center"/>
        <w:rPr>
          <w:rFonts w:asciiTheme="minorEastAsia" w:hAnsiTheme="minorEastAsia" w:cstheme="minorEastAsia"/>
          <w:szCs w:val="24"/>
        </w:rPr>
      </w:pPr>
      <w:r>
        <w:rPr>
          <w:noProof/>
        </w:rPr>
        <w:drawing>
          <wp:inline distT="0" distB="0" distL="0" distR="0" wp14:anchorId="4F74401E" wp14:editId="1DF8FFD0">
            <wp:extent cx="4137660" cy="2889287"/>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8070" cy="2896556"/>
                    </a:xfrm>
                    <a:prstGeom prst="rect">
                      <a:avLst/>
                    </a:prstGeom>
                  </pic:spPr>
                </pic:pic>
              </a:graphicData>
            </a:graphic>
          </wp:inline>
        </w:drawing>
      </w:r>
    </w:p>
    <w:p w:rsidR="00CD3034" w:rsidRDefault="00717A83">
      <w:pPr>
        <w:ind w:firstLine="482"/>
        <w:rPr>
          <w:rFonts w:asciiTheme="minorEastAsia" w:hAnsiTheme="minorEastAsia" w:cstheme="minorEastAsia"/>
          <w:b/>
          <w:bCs/>
          <w:szCs w:val="24"/>
        </w:rPr>
      </w:pPr>
      <w:r>
        <w:rPr>
          <w:rFonts w:asciiTheme="minorEastAsia" w:hAnsiTheme="minorEastAsia" w:cstheme="minorEastAsia" w:hint="eastAsia"/>
          <w:b/>
          <w:bCs/>
          <w:szCs w:val="24"/>
        </w:rPr>
        <w:t>2.2  验证分析与实验效果</w:t>
      </w:r>
    </w:p>
    <w:p w:rsidR="00CD3034" w:rsidRDefault="00423F82" w:rsidP="002E17A8">
      <w:pPr>
        <w:ind w:firstLine="480"/>
        <w:rPr>
          <w:rFonts w:asciiTheme="minorEastAsia" w:hAnsiTheme="minorEastAsia" w:cstheme="minorEastAsia"/>
          <w:szCs w:val="24"/>
        </w:rPr>
      </w:pPr>
      <w:r>
        <w:rPr>
          <w:rFonts w:asciiTheme="minorEastAsia" w:hAnsiTheme="minorEastAsia" w:cstheme="minorEastAsia" w:hint="eastAsia"/>
          <w:szCs w:val="24"/>
        </w:rPr>
        <w:t>实验中</w:t>
      </w:r>
      <w:r w:rsidRPr="00423F82">
        <w:rPr>
          <w:rFonts w:asciiTheme="minorEastAsia" w:hAnsiTheme="minorEastAsia" w:cstheme="minorEastAsia" w:hint="eastAsia"/>
          <w:szCs w:val="24"/>
        </w:rPr>
        <w:t>选取了100多个样本进行仿真计算</w:t>
      </w:r>
      <w:r w:rsidR="002E17A8">
        <w:rPr>
          <w:rFonts w:asciiTheme="minorEastAsia" w:hAnsiTheme="minorEastAsia" w:cstheme="minorEastAsia" w:hint="eastAsia"/>
          <w:szCs w:val="24"/>
        </w:rPr>
        <w:t>，</w:t>
      </w:r>
      <w:r w:rsidR="002E17A8" w:rsidRPr="002E17A8">
        <w:rPr>
          <w:rFonts w:asciiTheme="minorEastAsia" w:hAnsiTheme="minorEastAsia" w:cstheme="minorEastAsia" w:hint="eastAsia"/>
          <w:szCs w:val="24"/>
        </w:rPr>
        <w:t>通过图形库实现的车型检测可以检测出车辆类型，但有24.7%的情况检测出多</w:t>
      </w:r>
      <w:r w:rsidR="002E17A8">
        <w:rPr>
          <w:rFonts w:asciiTheme="minorEastAsia" w:hAnsiTheme="minorEastAsia" w:cstheme="minorEastAsia" w:hint="eastAsia"/>
          <w:szCs w:val="24"/>
        </w:rPr>
        <w:t>种</w:t>
      </w:r>
      <w:r w:rsidR="002E17A8" w:rsidRPr="002E17A8">
        <w:rPr>
          <w:rFonts w:asciiTheme="minorEastAsia" w:hAnsiTheme="minorEastAsia" w:cstheme="minorEastAsia" w:hint="eastAsia"/>
          <w:szCs w:val="24"/>
        </w:rPr>
        <w:t>车型</w:t>
      </w:r>
      <w:r w:rsidR="002E17A8">
        <w:rPr>
          <w:rFonts w:asciiTheme="minorEastAsia" w:hAnsiTheme="minorEastAsia" w:cstheme="minorEastAsia" w:hint="eastAsia"/>
          <w:szCs w:val="24"/>
        </w:rPr>
        <w:t>；在</w:t>
      </w:r>
      <w:r w:rsidR="002E17A8" w:rsidRPr="002E17A8">
        <w:rPr>
          <w:rFonts w:asciiTheme="minorEastAsia" w:hAnsiTheme="minorEastAsia" w:cstheme="minorEastAsia"/>
          <w:szCs w:val="24"/>
        </w:rPr>
        <w:t>车辆特征参数</w:t>
      </w:r>
      <w:r w:rsidR="002E17A8" w:rsidRPr="002E17A8">
        <w:rPr>
          <w:rFonts w:asciiTheme="minorEastAsia" w:hAnsiTheme="minorEastAsia" w:cstheme="minorEastAsia" w:hint="eastAsia"/>
          <w:szCs w:val="24"/>
        </w:rPr>
        <w:t>计算中</w:t>
      </w:r>
      <w:r w:rsidR="002E17A8">
        <w:rPr>
          <w:rFonts w:asciiTheme="minorEastAsia" w:hAnsiTheme="minorEastAsia" w:cstheme="minorEastAsia" w:hint="eastAsia"/>
          <w:szCs w:val="24"/>
        </w:rPr>
        <w:t>加入大小限制，便能全部判断出车型。</w:t>
      </w:r>
    </w:p>
    <w:p w:rsidR="00CD3034" w:rsidRDefault="00717A83">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三、论文存在问题及后续研究重点</w:t>
      </w:r>
    </w:p>
    <w:p w:rsidR="00CD3034" w:rsidRDefault="00717A83">
      <w:pPr>
        <w:ind w:firstLine="482"/>
        <w:rPr>
          <w:rFonts w:asciiTheme="minorEastAsia" w:hAnsiTheme="minorEastAsia" w:cstheme="minorEastAsia"/>
          <w:szCs w:val="24"/>
        </w:rPr>
      </w:pPr>
      <w:r>
        <w:rPr>
          <w:rFonts w:asciiTheme="minorEastAsia" w:hAnsiTheme="minorEastAsia" w:cstheme="minorEastAsia" w:hint="eastAsia"/>
          <w:b/>
          <w:bCs/>
          <w:szCs w:val="24"/>
        </w:rPr>
        <w:t>3.1  论文存在问题</w:t>
      </w:r>
    </w:p>
    <w:p w:rsidR="00CD3034" w:rsidRDefault="00BE3CF1" w:rsidP="000953EB">
      <w:pPr>
        <w:ind w:firstLine="480"/>
        <w:rPr>
          <w:rFonts w:asciiTheme="minorEastAsia" w:hAnsiTheme="minorEastAsia" w:cstheme="minorEastAsia"/>
          <w:szCs w:val="24"/>
        </w:rPr>
      </w:pPr>
      <w:r>
        <w:rPr>
          <w:rFonts w:asciiTheme="minorEastAsia" w:hAnsiTheme="minorEastAsia" w:cstheme="minorEastAsia" w:hint="eastAsia"/>
          <w:szCs w:val="24"/>
        </w:rPr>
        <w:t>该论文提出的车辆</w:t>
      </w:r>
      <w:r w:rsidR="000953EB">
        <w:rPr>
          <w:rFonts w:asciiTheme="minorEastAsia" w:hAnsiTheme="minorEastAsia" w:cstheme="minorEastAsia" w:hint="eastAsia"/>
          <w:szCs w:val="24"/>
        </w:rPr>
        <w:t>类型识别需要大量的</w:t>
      </w:r>
      <w:r w:rsidR="000953EB" w:rsidRPr="000953EB">
        <w:rPr>
          <w:rFonts w:asciiTheme="minorEastAsia" w:hAnsiTheme="minorEastAsia" w:cstheme="minorEastAsia" w:hint="eastAsia"/>
          <w:szCs w:val="24"/>
        </w:rPr>
        <w:t>车辆检测样本作为数据库</w:t>
      </w:r>
      <w:r w:rsidR="000953EB">
        <w:rPr>
          <w:rFonts w:asciiTheme="minorEastAsia" w:hAnsiTheme="minorEastAsia" w:cstheme="minorEastAsia" w:hint="eastAsia"/>
          <w:szCs w:val="24"/>
        </w:rPr>
        <w:t>，在进行车辆样本数据输入时，容易由人工的原因导入误差，因此在车辆类型识别中</w:t>
      </w:r>
      <w:r w:rsidR="000953EB" w:rsidRPr="000953EB">
        <w:rPr>
          <w:rFonts w:asciiTheme="minorEastAsia" w:hAnsiTheme="minorEastAsia" w:cstheme="minorEastAsia" w:hint="eastAsia"/>
          <w:szCs w:val="24"/>
        </w:rPr>
        <w:t>有2%</w:t>
      </w:r>
      <w:r w:rsidR="000953EB">
        <w:rPr>
          <w:rFonts w:asciiTheme="minorEastAsia" w:hAnsiTheme="minorEastAsia" w:cstheme="minorEastAsia" w:hint="eastAsia"/>
          <w:szCs w:val="24"/>
        </w:rPr>
        <w:t>的概率</w:t>
      </w:r>
      <w:r w:rsidR="000953EB" w:rsidRPr="000953EB">
        <w:rPr>
          <w:rFonts w:asciiTheme="minorEastAsia" w:hAnsiTheme="minorEastAsia" w:cstheme="minorEastAsia" w:hint="eastAsia"/>
          <w:szCs w:val="24"/>
        </w:rPr>
        <w:t>左右出现了误判</w:t>
      </w:r>
      <w:r w:rsidR="00717A83">
        <w:rPr>
          <w:rFonts w:asciiTheme="minorEastAsia" w:hAnsiTheme="minorEastAsia" w:cstheme="minorEastAsia" w:hint="eastAsia"/>
          <w:szCs w:val="24"/>
        </w:rPr>
        <w:t>。</w:t>
      </w:r>
    </w:p>
    <w:p w:rsidR="00CD3034" w:rsidRDefault="00717A83">
      <w:pPr>
        <w:ind w:firstLine="482"/>
        <w:rPr>
          <w:rFonts w:asciiTheme="minorEastAsia" w:hAnsiTheme="minorEastAsia" w:cstheme="minorEastAsia"/>
          <w:b/>
          <w:bCs/>
          <w:szCs w:val="24"/>
        </w:rPr>
      </w:pPr>
      <w:r>
        <w:rPr>
          <w:rFonts w:asciiTheme="minorEastAsia" w:hAnsiTheme="minorEastAsia" w:cstheme="minorEastAsia" w:hint="eastAsia"/>
          <w:b/>
          <w:bCs/>
          <w:szCs w:val="24"/>
        </w:rPr>
        <w:t>3.2  后续研究重点</w:t>
      </w:r>
    </w:p>
    <w:p w:rsidR="00CD3034" w:rsidRDefault="00E94BD1" w:rsidP="00E94BD1">
      <w:pPr>
        <w:ind w:firstLine="480"/>
        <w:rPr>
          <w:rFonts w:asciiTheme="minorEastAsia" w:hAnsiTheme="minorEastAsia" w:cstheme="minorEastAsia"/>
          <w:szCs w:val="24"/>
        </w:rPr>
      </w:pPr>
      <w:r>
        <w:rPr>
          <w:rFonts w:asciiTheme="minorEastAsia" w:hAnsiTheme="minorEastAsia" w:cstheme="minorEastAsia" w:hint="eastAsia"/>
          <w:szCs w:val="24"/>
        </w:rPr>
        <w:t>在车辆大小规模识别</w:t>
      </w:r>
      <w:r w:rsidRPr="00E94BD1">
        <w:rPr>
          <w:rFonts w:asciiTheme="minorEastAsia" w:hAnsiTheme="minorEastAsia" w:cstheme="minorEastAsia" w:hint="eastAsia"/>
          <w:szCs w:val="24"/>
        </w:rPr>
        <w:t>中车辆大小特征参数的算法</w:t>
      </w:r>
      <w:r>
        <w:rPr>
          <w:rFonts w:asciiTheme="minorEastAsia" w:hAnsiTheme="minorEastAsia" w:cstheme="minorEastAsia" w:hint="eastAsia"/>
          <w:szCs w:val="24"/>
        </w:rPr>
        <w:t>只</w:t>
      </w:r>
      <w:r w:rsidRPr="00E94BD1">
        <w:rPr>
          <w:rFonts w:asciiTheme="minorEastAsia" w:hAnsiTheme="minorEastAsia" w:cstheme="minorEastAsia" w:hint="eastAsia"/>
          <w:szCs w:val="24"/>
        </w:rPr>
        <w:t>能将车辆长宽高的计算误差控制在6%以内，</w:t>
      </w:r>
      <w:r>
        <w:rPr>
          <w:rFonts w:asciiTheme="minorEastAsia" w:hAnsiTheme="minorEastAsia" w:cstheme="minorEastAsia" w:hint="eastAsia"/>
          <w:szCs w:val="24"/>
        </w:rPr>
        <w:t>只是用来</w:t>
      </w:r>
      <w:r w:rsidRPr="00E94BD1">
        <w:rPr>
          <w:rFonts w:asciiTheme="minorEastAsia" w:hAnsiTheme="minorEastAsia" w:cstheme="minorEastAsia" w:hint="eastAsia"/>
          <w:szCs w:val="24"/>
        </w:rPr>
        <w:t>确定车辆大小规模，不能够确定车辆具体车型、功能</w:t>
      </w:r>
      <w:r>
        <w:rPr>
          <w:rFonts w:asciiTheme="minorEastAsia" w:hAnsiTheme="minorEastAsia" w:cstheme="minorEastAsia" w:hint="eastAsia"/>
          <w:szCs w:val="24"/>
        </w:rPr>
        <w:t>，后续可能将在</w:t>
      </w:r>
      <w:r w:rsidRPr="00E94BD1">
        <w:rPr>
          <w:rFonts w:asciiTheme="minorEastAsia" w:hAnsiTheme="minorEastAsia" w:cstheme="minorEastAsia" w:hint="eastAsia"/>
          <w:szCs w:val="24"/>
        </w:rPr>
        <w:t>车型</w:t>
      </w:r>
      <w:r>
        <w:rPr>
          <w:rFonts w:asciiTheme="minorEastAsia" w:hAnsiTheme="minorEastAsia" w:cstheme="minorEastAsia" w:hint="eastAsia"/>
          <w:szCs w:val="24"/>
        </w:rPr>
        <w:t>和</w:t>
      </w:r>
      <w:r w:rsidRPr="00E94BD1">
        <w:rPr>
          <w:rFonts w:asciiTheme="minorEastAsia" w:hAnsiTheme="minorEastAsia" w:cstheme="minorEastAsia" w:hint="eastAsia"/>
          <w:szCs w:val="24"/>
        </w:rPr>
        <w:t>功能</w:t>
      </w:r>
      <w:r>
        <w:rPr>
          <w:rFonts w:asciiTheme="minorEastAsia" w:hAnsiTheme="minorEastAsia" w:cstheme="minorEastAsia" w:hint="eastAsia"/>
          <w:szCs w:val="24"/>
        </w:rPr>
        <w:t>的识别上进一步研究。</w:t>
      </w:r>
    </w:p>
    <w:p w:rsidR="00CD3034" w:rsidRDefault="00717A83">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四、该问题相关研究成果</w:t>
      </w:r>
    </w:p>
    <w:p w:rsidR="00CD3034" w:rsidRDefault="00717A83">
      <w:pPr>
        <w:ind w:firstLine="482"/>
        <w:rPr>
          <w:rFonts w:asciiTheme="minorEastAsia" w:hAnsiTheme="minorEastAsia" w:cstheme="minorEastAsia"/>
          <w:b/>
          <w:bCs/>
          <w:szCs w:val="24"/>
        </w:rPr>
      </w:pPr>
      <w:r>
        <w:rPr>
          <w:rFonts w:asciiTheme="minorEastAsia" w:hAnsiTheme="minorEastAsia" w:cstheme="minorEastAsia" w:hint="eastAsia"/>
          <w:b/>
          <w:bCs/>
          <w:szCs w:val="24"/>
        </w:rPr>
        <w:t>4.1  相关论文一</w:t>
      </w:r>
    </w:p>
    <w:p w:rsidR="00CD3034" w:rsidRDefault="00717A83">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59693B" w:rsidRPr="0059693B">
        <w:rPr>
          <w:rFonts w:asciiTheme="minorEastAsia" w:hAnsiTheme="minorEastAsia" w:cstheme="minorEastAsia" w:hint="eastAsia"/>
          <w:szCs w:val="24"/>
        </w:rPr>
        <w:t>融合整体与局部特征的车辆型号识别方法</w:t>
      </w:r>
    </w:p>
    <w:p w:rsidR="00CD3034" w:rsidRDefault="00717A83">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44691D" w:rsidRPr="0044691D">
        <w:rPr>
          <w:rFonts w:asciiTheme="minorEastAsia" w:hAnsiTheme="minorEastAsia" w:cstheme="minorEastAsia" w:hint="eastAsia"/>
          <w:szCs w:val="24"/>
        </w:rPr>
        <w:t>甘凯今</w:t>
      </w:r>
      <w:r w:rsidR="0044691D">
        <w:rPr>
          <w:rFonts w:asciiTheme="minorEastAsia" w:hAnsiTheme="minorEastAsia" w:cstheme="minorEastAsia" w:hint="eastAsia"/>
          <w:szCs w:val="24"/>
        </w:rPr>
        <w:t>，</w:t>
      </w:r>
      <w:r w:rsidR="0044691D" w:rsidRPr="0044691D">
        <w:rPr>
          <w:rFonts w:asciiTheme="minorEastAsia" w:hAnsiTheme="minorEastAsia" w:cstheme="minorEastAsia" w:hint="eastAsia"/>
          <w:szCs w:val="24"/>
        </w:rPr>
        <w:t>蔡晓东</w:t>
      </w:r>
      <w:r w:rsidR="0044691D">
        <w:rPr>
          <w:rFonts w:asciiTheme="minorEastAsia" w:hAnsiTheme="minorEastAsia" w:cstheme="minorEastAsia" w:hint="eastAsia"/>
          <w:szCs w:val="24"/>
        </w:rPr>
        <w:t>，</w:t>
      </w:r>
      <w:r w:rsidR="0044691D" w:rsidRPr="0044691D">
        <w:rPr>
          <w:rFonts w:asciiTheme="minorEastAsia" w:hAnsiTheme="minorEastAsia" w:cstheme="minorEastAsia" w:hint="eastAsia"/>
          <w:szCs w:val="24"/>
        </w:rPr>
        <w:t>杨超</w:t>
      </w:r>
      <w:r w:rsidR="0044691D">
        <w:rPr>
          <w:rFonts w:asciiTheme="minorEastAsia" w:hAnsiTheme="minorEastAsia" w:cstheme="minorEastAsia" w:hint="eastAsia"/>
          <w:szCs w:val="24"/>
        </w:rPr>
        <w:t>，</w:t>
      </w:r>
      <w:r w:rsidR="0044691D" w:rsidRPr="0044691D">
        <w:rPr>
          <w:rFonts w:asciiTheme="minorEastAsia" w:hAnsiTheme="minorEastAsia" w:cstheme="minorEastAsia" w:hint="eastAsia"/>
          <w:szCs w:val="24"/>
        </w:rPr>
        <w:t>王丽娟</w:t>
      </w:r>
    </w:p>
    <w:p w:rsidR="00CD3034" w:rsidRDefault="00717A83">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 xml:space="preserve">: </w:t>
      </w:r>
      <w:r w:rsidR="0044691D">
        <w:t>针对现有的深度学习模型忽略从特定图像区域提取局部特征的</w:t>
      </w:r>
      <w:r w:rsidR="0044691D">
        <w:lastRenderedPageBreak/>
        <w:t>问题</w:t>
      </w:r>
      <w:r w:rsidR="0044691D">
        <w:t>,</w:t>
      </w:r>
      <w:r w:rsidR="0044691D">
        <w:t>结合智能交通系统领域的具体应用</w:t>
      </w:r>
      <w:r w:rsidR="0044691D">
        <w:t>,</w:t>
      </w:r>
      <w:r w:rsidR="0044691D">
        <w:t>提出融合整体与局部特征的车辆型号识别方法。首先</w:t>
      </w:r>
      <w:r w:rsidR="0044691D">
        <w:t>,</w:t>
      </w:r>
      <w:r w:rsidR="0044691D">
        <w:t>根据车头图像的纹理特点与车牌位置</w:t>
      </w:r>
      <w:r w:rsidR="0044691D">
        <w:t>,</w:t>
      </w:r>
      <w:r w:rsidR="0044691D">
        <w:t>将车头的全局图像分为多个局部图像</w:t>
      </w:r>
      <w:r w:rsidR="0044691D">
        <w:t>;</w:t>
      </w:r>
      <w:r w:rsidR="0044691D">
        <w:t>然后</w:t>
      </w:r>
      <w:r w:rsidR="0044691D">
        <w:t>,</w:t>
      </w:r>
      <w:r w:rsidR="0044691D">
        <w:t>使用优化的卷积神经网络模块分别提取图像的全局特征与局部特征</w:t>
      </w:r>
      <w:r w:rsidR="0044691D">
        <w:t>,</w:t>
      </w:r>
      <w:r w:rsidR="0044691D">
        <w:t>将全局与局部特征输入到多层全连接神经网络进行特征融合</w:t>
      </w:r>
      <w:r w:rsidR="0044691D">
        <w:t>;</w:t>
      </w:r>
      <w:r w:rsidR="0044691D">
        <w:t>最后</w:t>
      </w:r>
      <w:r w:rsidR="0044691D">
        <w:t>,</w:t>
      </w:r>
      <w:r w:rsidR="0044691D">
        <w:t>使用</w:t>
      </w:r>
      <w:proofErr w:type="spellStart"/>
      <w:r w:rsidR="0044691D">
        <w:t>softmax</w:t>
      </w:r>
      <w:proofErr w:type="spellEnd"/>
      <w:r w:rsidR="0044691D">
        <w:t>进行车辆型号识别。实验表明</w:t>
      </w:r>
      <w:r w:rsidR="0044691D">
        <w:t>,</w:t>
      </w:r>
      <w:r w:rsidR="0044691D">
        <w:t>提出的方法能够提取有效的全局与局部特征</w:t>
      </w:r>
      <w:r w:rsidR="0044691D">
        <w:t>,</w:t>
      </w:r>
      <w:r w:rsidR="0044691D">
        <w:t>具有训练收敛快、识别准确率高的优点。</w:t>
      </w:r>
    </w:p>
    <w:p w:rsidR="00CD3034" w:rsidRDefault="00717A83">
      <w:pPr>
        <w:ind w:firstLine="482"/>
        <w:rPr>
          <w:rFonts w:asciiTheme="minorEastAsia" w:hAnsiTheme="minorEastAsia" w:cstheme="minorEastAsia"/>
          <w:szCs w:val="24"/>
        </w:rPr>
      </w:pPr>
      <w:r>
        <w:rPr>
          <w:rFonts w:asciiTheme="minorEastAsia" w:hAnsiTheme="minorEastAsia" w:cstheme="minorEastAsia" w:hint="eastAsia"/>
          <w:b/>
          <w:bCs/>
          <w:szCs w:val="24"/>
        </w:rPr>
        <w:t>4.2  相关论文二</w:t>
      </w:r>
    </w:p>
    <w:p w:rsidR="00CD3034" w:rsidRDefault="00717A83">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44691D" w:rsidRPr="0044691D">
        <w:rPr>
          <w:rFonts w:asciiTheme="minorEastAsia" w:hAnsiTheme="minorEastAsia" w:cstheme="minorEastAsia" w:hint="eastAsia"/>
          <w:szCs w:val="24"/>
        </w:rPr>
        <w:t>基于联合特征和压缩字典学习的车辆类型识别算法</w:t>
      </w:r>
    </w:p>
    <w:p w:rsidR="00CD3034" w:rsidRDefault="00717A83">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44691D" w:rsidRPr="0044691D">
        <w:rPr>
          <w:rFonts w:asciiTheme="minorEastAsia" w:hAnsiTheme="minorEastAsia" w:cstheme="minorEastAsia" w:hint="eastAsia"/>
          <w:szCs w:val="24"/>
        </w:rPr>
        <w:t>孙伟</w:t>
      </w:r>
      <w:r w:rsidR="0044691D">
        <w:rPr>
          <w:rFonts w:asciiTheme="minorEastAsia" w:hAnsiTheme="minorEastAsia" w:cstheme="minorEastAsia" w:hint="eastAsia"/>
          <w:szCs w:val="24"/>
        </w:rPr>
        <w:t>，</w:t>
      </w:r>
      <w:r w:rsidR="0044691D" w:rsidRPr="0044691D">
        <w:rPr>
          <w:rFonts w:asciiTheme="minorEastAsia" w:hAnsiTheme="minorEastAsia" w:cstheme="minorEastAsia" w:hint="eastAsia"/>
          <w:szCs w:val="24"/>
        </w:rPr>
        <w:t>施顺顺</w:t>
      </w:r>
      <w:r w:rsidR="0044691D">
        <w:rPr>
          <w:rFonts w:asciiTheme="minorEastAsia" w:hAnsiTheme="minorEastAsia" w:cstheme="minorEastAsia" w:hint="eastAsia"/>
          <w:szCs w:val="24"/>
        </w:rPr>
        <w:t>，</w:t>
      </w:r>
      <w:r w:rsidR="0044691D" w:rsidRPr="0044691D">
        <w:rPr>
          <w:rFonts w:asciiTheme="minorEastAsia" w:hAnsiTheme="minorEastAsia" w:cstheme="minorEastAsia" w:hint="eastAsia"/>
          <w:szCs w:val="24"/>
        </w:rPr>
        <w:t>张小瑞</w:t>
      </w:r>
    </w:p>
    <w:p w:rsidR="00CD3034" w:rsidRDefault="00717A83">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w:t>
      </w:r>
      <w:r w:rsidR="00E071AE" w:rsidRPr="00E071AE">
        <w:rPr>
          <w:rFonts w:asciiTheme="minorEastAsia" w:hAnsiTheme="minorEastAsia" w:cstheme="minorEastAsia" w:hint="eastAsia"/>
          <w:szCs w:val="24"/>
        </w:rPr>
        <w:t>本文中针对车型识别中计算时间长、识别精度低的问题,提出基于联合特征和压缩字典学习的车型识别算法。首先,利用SIFT算法提取车辆原始图像的纹理特征和车辆图像边缘的形状特征,并将其串联,生成更具差别性的联合特征;然后,构建特征字典并进行字典学习,在此过程中,将特征字典分成大小相同的数据块,利用非常稀疏随机投影矩阵,降低样本数据块的维度,通过稀疏编码和字典更新两个阶段,生成最终压缩特征字典;最后,建立稀疏表示分类模型,通过计算待测目标在字典中的最小重构误差,实现车型识别。实验结果表明,该算法能有效提高车型识别准确率和实时性。</w:t>
      </w:r>
    </w:p>
    <w:p w:rsidR="00CD3034" w:rsidRDefault="00717A83">
      <w:pPr>
        <w:ind w:firstLine="482"/>
        <w:rPr>
          <w:rFonts w:asciiTheme="minorEastAsia" w:hAnsiTheme="minorEastAsia" w:cstheme="minorEastAsia"/>
          <w:szCs w:val="24"/>
        </w:rPr>
      </w:pPr>
      <w:r>
        <w:rPr>
          <w:rFonts w:asciiTheme="minorEastAsia" w:hAnsiTheme="minorEastAsia" w:cstheme="minorEastAsia" w:hint="eastAsia"/>
          <w:b/>
          <w:bCs/>
          <w:szCs w:val="24"/>
        </w:rPr>
        <w:t>4.3  相关论文三</w:t>
      </w:r>
    </w:p>
    <w:p w:rsidR="00CD3034" w:rsidRDefault="00717A83">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E071AE" w:rsidRPr="00E071AE">
        <w:rPr>
          <w:rFonts w:asciiTheme="minorEastAsia" w:hAnsiTheme="minorEastAsia" w:cstheme="minorEastAsia" w:hint="eastAsia"/>
          <w:szCs w:val="24"/>
        </w:rPr>
        <w:t>基于</w:t>
      </w:r>
      <w:proofErr w:type="spellStart"/>
      <w:r w:rsidR="00E071AE" w:rsidRPr="00E071AE">
        <w:rPr>
          <w:rFonts w:asciiTheme="minorEastAsia" w:hAnsiTheme="minorEastAsia" w:cstheme="minorEastAsia" w:hint="eastAsia"/>
          <w:szCs w:val="24"/>
        </w:rPr>
        <w:t>Fg-CarNet</w:t>
      </w:r>
      <w:proofErr w:type="spellEnd"/>
      <w:r w:rsidR="00E071AE" w:rsidRPr="00E071AE">
        <w:rPr>
          <w:rFonts w:asciiTheme="minorEastAsia" w:hAnsiTheme="minorEastAsia" w:cstheme="minorEastAsia" w:hint="eastAsia"/>
          <w:szCs w:val="24"/>
        </w:rPr>
        <w:t>的车辆型号精细分类研究</w:t>
      </w:r>
    </w:p>
    <w:p w:rsidR="00CD3034" w:rsidRDefault="00717A83">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E071AE" w:rsidRPr="00E071AE">
        <w:rPr>
          <w:rFonts w:asciiTheme="minorEastAsia" w:hAnsiTheme="minorEastAsia" w:cstheme="minorEastAsia" w:hint="eastAsia"/>
          <w:szCs w:val="24"/>
        </w:rPr>
        <w:t>余烨</w:t>
      </w:r>
      <w:r w:rsidR="00E071AE">
        <w:rPr>
          <w:rFonts w:asciiTheme="minorEastAsia" w:hAnsiTheme="minorEastAsia" w:cstheme="minorEastAsia" w:hint="eastAsia"/>
          <w:szCs w:val="24"/>
        </w:rPr>
        <w:t>，</w:t>
      </w:r>
      <w:r w:rsidR="00E071AE" w:rsidRPr="00E071AE">
        <w:rPr>
          <w:rFonts w:asciiTheme="minorEastAsia" w:hAnsiTheme="minorEastAsia" w:cstheme="minorEastAsia" w:hint="eastAsia"/>
          <w:szCs w:val="24"/>
        </w:rPr>
        <w:t>金强</w:t>
      </w:r>
      <w:r w:rsidR="00E071AE">
        <w:rPr>
          <w:rFonts w:asciiTheme="minorEastAsia" w:hAnsiTheme="minorEastAsia" w:cstheme="minorEastAsia" w:hint="eastAsia"/>
          <w:szCs w:val="24"/>
        </w:rPr>
        <w:t>，</w:t>
      </w:r>
      <w:r w:rsidR="00E071AE" w:rsidRPr="00E071AE">
        <w:rPr>
          <w:rFonts w:asciiTheme="minorEastAsia" w:hAnsiTheme="minorEastAsia" w:cstheme="minorEastAsia" w:hint="eastAsia"/>
          <w:szCs w:val="24"/>
        </w:rPr>
        <w:t>傅云翔</w:t>
      </w:r>
      <w:r w:rsidR="00E071AE">
        <w:rPr>
          <w:rFonts w:asciiTheme="minorEastAsia" w:hAnsiTheme="minorEastAsia" w:cstheme="minorEastAsia" w:hint="eastAsia"/>
          <w:szCs w:val="24"/>
        </w:rPr>
        <w:t>，</w:t>
      </w:r>
      <w:r w:rsidR="00E071AE" w:rsidRPr="00E071AE">
        <w:rPr>
          <w:rFonts w:asciiTheme="minorEastAsia" w:hAnsiTheme="minorEastAsia" w:cstheme="minorEastAsia" w:hint="eastAsia"/>
          <w:szCs w:val="24"/>
        </w:rPr>
        <w:t>路强</w:t>
      </w:r>
    </w:p>
    <w:p w:rsidR="003964CB" w:rsidRDefault="00717A83" w:rsidP="003964CB">
      <w:pPr>
        <w:ind w:firstLine="482"/>
        <w:rPr>
          <w:b/>
          <w:bCs/>
          <w:sz w:val="48"/>
          <w:szCs w:val="48"/>
        </w:rPr>
      </w:pPr>
      <w:r>
        <w:rPr>
          <w:rFonts w:asciiTheme="minorEastAsia" w:hAnsiTheme="minorEastAsia" w:cstheme="minorEastAsia" w:hint="eastAsia"/>
          <w:b/>
          <w:bCs/>
          <w:szCs w:val="24"/>
        </w:rPr>
        <w:t>（3）摘要</w:t>
      </w:r>
      <w:r>
        <w:rPr>
          <w:rFonts w:asciiTheme="minorEastAsia" w:hAnsiTheme="minorEastAsia" w:cstheme="minorEastAsia" w:hint="eastAsia"/>
          <w:szCs w:val="24"/>
        </w:rPr>
        <w:t>：</w:t>
      </w:r>
      <w:r w:rsidR="00E071AE" w:rsidRPr="00E071AE">
        <w:rPr>
          <w:rFonts w:asciiTheme="minorEastAsia" w:hAnsiTheme="minorEastAsia" w:cstheme="minorEastAsia" w:hint="eastAsia"/>
          <w:szCs w:val="24"/>
        </w:rPr>
        <w:t>针对车辆型号种类繁多、部分型号区分度小等带来的车辆型号精细分类困难的问题,采用车辆正脸图像为数据源,提出一种多分支多维度特征融合的卷积神经网络模型</w:t>
      </w:r>
      <w:proofErr w:type="spellStart"/>
      <w:r w:rsidR="00E071AE" w:rsidRPr="00E071AE">
        <w:rPr>
          <w:rFonts w:asciiTheme="minorEastAsia" w:hAnsiTheme="minorEastAsia" w:cstheme="minorEastAsia" w:hint="eastAsia"/>
          <w:szCs w:val="24"/>
        </w:rPr>
        <w:t>Fg-CarNet</w:t>
      </w:r>
      <w:proofErr w:type="spellEnd"/>
      <w:r w:rsidR="00E071AE" w:rsidRPr="00E071AE">
        <w:rPr>
          <w:rFonts w:asciiTheme="minorEastAsia" w:hAnsiTheme="minorEastAsia" w:cstheme="minorEastAsia" w:hint="eastAsia"/>
          <w:szCs w:val="24"/>
        </w:rPr>
        <w:t xml:space="preserve"> (Convolutional neural networks for car fine-grained classification, </w:t>
      </w:r>
      <w:proofErr w:type="spellStart"/>
      <w:r w:rsidR="00E071AE" w:rsidRPr="00E071AE">
        <w:rPr>
          <w:rFonts w:asciiTheme="minorEastAsia" w:hAnsiTheme="minorEastAsia" w:cstheme="minorEastAsia" w:hint="eastAsia"/>
          <w:szCs w:val="24"/>
        </w:rPr>
        <w:t>Fg-CarNet</w:t>
      </w:r>
      <w:proofErr w:type="spellEnd"/>
      <w:r w:rsidR="00E071AE" w:rsidRPr="00E071AE">
        <w:rPr>
          <w:rFonts w:asciiTheme="minorEastAsia" w:hAnsiTheme="minorEastAsia" w:cstheme="minorEastAsia" w:hint="eastAsia"/>
          <w:szCs w:val="24"/>
        </w:rPr>
        <w:t>)</w:t>
      </w:r>
      <w:r w:rsidR="00E071AE">
        <w:rPr>
          <w:rFonts w:asciiTheme="minorEastAsia" w:hAnsiTheme="minorEastAsia" w:cstheme="minorEastAsia" w:hint="eastAsia"/>
          <w:szCs w:val="24"/>
        </w:rPr>
        <w:t>。</w:t>
      </w:r>
      <w:r w:rsidR="00E071AE" w:rsidRPr="00E071AE">
        <w:rPr>
          <w:rFonts w:asciiTheme="minorEastAsia" w:hAnsiTheme="minorEastAsia" w:cstheme="minorEastAsia" w:hint="eastAsia"/>
          <w:szCs w:val="24"/>
        </w:rPr>
        <w:t>该模型根据车正脸图像特征分布特点,将其分为上下两部分并行进行特征提取,并对网络中间层产生的特征进行两个维度的融合,以提取有区分度的特征,提高特征表达能力,通过使用小卷积核以及全局均值池化,使在网络分类准确度提高的同时降低了网络模型参数大小</w:t>
      </w:r>
      <w:r w:rsidR="00E071AE">
        <w:rPr>
          <w:rFonts w:asciiTheme="minorEastAsia" w:hAnsiTheme="minorEastAsia" w:cstheme="minorEastAsia" w:hint="eastAsia"/>
          <w:szCs w:val="24"/>
        </w:rPr>
        <w:t>。</w:t>
      </w:r>
      <w:r w:rsidR="00E071AE" w:rsidRPr="00E071AE">
        <w:rPr>
          <w:rFonts w:asciiTheme="minorEastAsia" w:hAnsiTheme="minorEastAsia" w:cstheme="minorEastAsia" w:hint="eastAsia"/>
          <w:szCs w:val="24"/>
        </w:rPr>
        <w:t>在</w:t>
      </w:r>
      <w:proofErr w:type="spellStart"/>
      <w:r w:rsidR="00E071AE" w:rsidRPr="00E071AE">
        <w:rPr>
          <w:rFonts w:asciiTheme="minorEastAsia" w:hAnsiTheme="minorEastAsia" w:cstheme="minorEastAsia" w:hint="eastAsia"/>
          <w:szCs w:val="24"/>
        </w:rPr>
        <w:t>CompCars</w:t>
      </w:r>
      <w:proofErr w:type="spellEnd"/>
      <w:r w:rsidR="00E071AE" w:rsidRPr="00E071AE">
        <w:rPr>
          <w:rFonts w:asciiTheme="minorEastAsia" w:hAnsiTheme="minorEastAsia" w:cstheme="minorEastAsia" w:hint="eastAsia"/>
          <w:szCs w:val="24"/>
        </w:rPr>
        <w:t xml:space="preserve">数据集上进行验证,实验结果表明, </w:t>
      </w:r>
      <w:proofErr w:type="spellStart"/>
      <w:r w:rsidR="00E071AE" w:rsidRPr="00E071AE">
        <w:rPr>
          <w:rFonts w:asciiTheme="minorEastAsia" w:hAnsiTheme="minorEastAsia" w:cstheme="minorEastAsia" w:hint="eastAsia"/>
          <w:szCs w:val="24"/>
        </w:rPr>
        <w:t>Fg-CarNet</w:t>
      </w:r>
      <w:proofErr w:type="spellEnd"/>
      <w:r w:rsidR="00E071AE" w:rsidRPr="00E071AE">
        <w:rPr>
          <w:rFonts w:asciiTheme="minorEastAsia" w:hAnsiTheme="minorEastAsia" w:cstheme="minorEastAsia" w:hint="eastAsia"/>
          <w:szCs w:val="24"/>
        </w:rPr>
        <w:t>提取的车辆特征在保证网络模型参数最小的同时,车辆型号识别率达到最高,实现了最好的分类效果</w:t>
      </w:r>
      <w:r w:rsidR="00E071AE">
        <w:rPr>
          <w:rFonts w:asciiTheme="minorEastAsia" w:hAnsiTheme="minorEastAsia" w:cstheme="minorEastAsia" w:hint="eastAsia"/>
          <w:szCs w:val="24"/>
        </w:rPr>
        <w:t>。</w:t>
      </w:r>
      <w:r w:rsidR="003964CB">
        <w:rPr>
          <w:rFonts w:hint="eastAsia"/>
          <w:b/>
          <w:bCs/>
          <w:sz w:val="48"/>
          <w:szCs w:val="48"/>
        </w:rPr>
        <w:lastRenderedPageBreak/>
        <w:t>（</w:t>
      </w:r>
      <w:r w:rsidR="003964CB">
        <w:rPr>
          <w:rFonts w:hint="eastAsia"/>
          <w:b/>
          <w:bCs/>
          <w:sz w:val="48"/>
          <w:szCs w:val="48"/>
        </w:rPr>
        <w:t>2</w:t>
      </w:r>
      <w:r w:rsidR="003964CB">
        <w:rPr>
          <w:rFonts w:hint="eastAsia"/>
          <w:b/>
          <w:bCs/>
          <w:sz w:val="48"/>
          <w:szCs w:val="48"/>
        </w:rPr>
        <w:t>）</w:t>
      </w:r>
      <w:r w:rsidR="003964CB" w:rsidRPr="003964CB">
        <w:rPr>
          <w:b/>
          <w:bCs/>
          <w:sz w:val="48"/>
          <w:szCs w:val="48"/>
        </w:rPr>
        <w:t>基于深度学习的车位智能检测方法</w:t>
      </w:r>
    </w:p>
    <w:p w:rsidR="0005509C" w:rsidRDefault="0005509C" w:rsidP="00507C4D">
      <w:pPr>
        <w:ind w:firstLineChars="0" w:firstLine="0"/>
        <w:jc w:val="center"/>
        <w:rPr>
          <w:rFonts w:cs="Times New Roman"/>
          <w:b/>
          <w:bCs/>
          <w:sz w:val="36"/>
          <w:szCs w:val="36"/>
        </w:rPr>
      </w:pPr>
      <w:r w:rsidRPr="00912E8C">
        <w:rPr>
          <w:rFonts w:cs="Times New Roman" w:hint="eastAsia"/>
          <w:b/>
          <w:bCs/>
          <w:sz w:val="36"/>
          <w:szCs w:val="36"/>
        </w:rPr>
        <w:t>Met</w:t>
      </w:r>
      <w:r w:rsidR="00912E8C" w:rsidRPr="00912E8C">
        <w:rPr>
          <w:rFonts w:cs="Times New Roman"/>
          <w:b/>
          <w:bCs/>
          <w:sz w:val="36"/>
          <w:szCs w:val="36"/>
        </w:rPr>
        <w:t>hod for Intelligent Detection of Parking Spaces Based on Deep Learning</w:t>
      </w:r>
    </w:p>
    <w:p w:rsidR="00912E8C" w:rsidRDefault="00912E8C" w:rsidP="00507C4D">
      <w:pPr>
        <w:ind w:firstLineChars="0" w:firstLine="0"/>
        <w:jc w:val="center"/>
        <w:rPr>
          <w:rFonts w:asciiTheme="minorEastAsia" w:hAnsiTheme="minorEastAsia" w:cstheme="minorEastAsia"/>
          <w:b/>
          <w:bCs/>
          <w:sz w:val="30"/>
          <w:szCs w:val="30"/>
        </w:rPr>
      </w:pPr>
      <w:r>
        <w:rPr>
          <w:rFonts w:cs="Times New Roman" w:hint="eastAsia"/>
          <w:b/>
          <w:bCs/>
          <w:sz w:val="36"/>
          <w:szCs w:val="36"/>
        </w:rPr>
        <w:t>——</w:t>
      </w:r>
      <w:r w:rsidRPr="00912E8C">
        <w:rPr>
          <w:rFonts w:asciiTheme="minorEastAsia" w:hAnsiTheme="minorEastAsia" w:cstheme="minorEastAsia" w:hint="eastAsia"/>
          <w:b/>
          <w:bCs/>
          <w:sz w:val="30"/>
          <w:szCs w:val="30"/>
        </w:rPr>
        <w:t>徐乐先，陈西江，班亚，黄丹</w:t>
      </w:r>
      <w:r>
        <w:rPr>
          <w:rFonts w:asciiTheme="minorEastAsia" w:hAnsiTheme="minorEastAsia" w:cstheme="minorEastAsia" w:hint="eastAsia"/>
          <w:b/>
          <w:bCs/>
          <w:sz w:val="30"/>
          <w:szCs w:val="30"/>
        </w:rPr>
        <w:t xml:space="preserve"> </w:t>
      </w:r>
      <w:r>
        <w:rPr>
          <w:rFonts w:asciiTheme="minorEastAsia" w:hAnsiTheme="minorEastAsia" w:cstheme="minorEastAsia"/>
          <w:b/>
          <w:bCs/>
          <w:sz w:val="30"/>
          <w:szCs w:val="30"/>
        </w:rPr>
        <w:t xml:space="preserve"> </w:t>
      </w:r>
      <w:r>
        <w:rPr>
          <w:rFonts w:asciiTheme="minorEastAsia" w:hAnsiTheme="minorEastAsia" w:cstheme="minorEastAsia" w:hint="eastAsia"/>
          <w:b/>
          <w:bCs/>
          <w:sz w:val="30"/>
          <w:szCs w:val="30"/>
        </w:rPr>
        <w:t>期刊：中国激光2</w:t>
      </w:r>
      <w:r>
        <w:rPr>
          <w:rFonts w:asciiTheme="minorEastAsia" w:hAnsiTheme="minorEastAsia" w:cstheme="minorEastAsia"/>
          <w:b/>
          <w:bCs/>
          <w:sz w:val="30"/>
          <w:szCs w:val="30"/>
        </w:rPr>
        <w:t>019</w:t>
      </w:r>
    </w:p>
    <w:p w:rsidR="00912E8C" w:rsidRDefault="00912E8C" w:rsidP="00912E8C">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一、科学问题</w:t>
      </w:r>
    </w:p>
    <w:p w:rsidR="00912E8C" w:rsidRDefault="00912E8C" w:rsidP="00912E8C">
      <w:pPr>
        <w:ind w:firstLine="482"/>
        <w:rPr>
          <w:rFonts w:asciiTheme="minorEastAsia" w:hAnsiTheme="minorEastAsia" w:cstheme="minorEastAsia"/>
          <w:b/>
          <w:bCs/>
          <w:szCs w:val="24"/>
        </w:rPr>
      </w:pPr>
      <w:r>
        <w:rPr>
          <w:rFonts w:asciiTheme="minorEastAsia" w:hAnsiTheme="minorEastAsia" w:cstheme="minorEastAsia" w:hint="eastAsia"/>
          <w:b/>
          <w:bCs/>
          <w:szCs w:val="24"/>
        </w:rPr>
        <w:t>1.1  本文所涉及科学问题</w:t>
      </w:r>
    </w:p>
    <w:p w:rsidR="00912E8C" w:rsidRDefault="00C564B2" w:rsidP="00C564B2">
      <w:pPr>
        <w:ind w:firstLine="480"/>
        <w:rPr>
          <w:rFonts w:asciiTheme="minorEastAsia" w:hAnsiTheme="minorEastAsia" w:cstheme="minorEastAsia"/>
          <w:szCs w:val="24"/>
        </w:rPr>
      </w:pPr>
      <w:r>
        <w:rPr>
          <w:rFonts w:asciiTheme="minorEastAsia" w:hAnsiTheme="minorEastAsia" w:cstheme="minorEastAsia" w:hint="eastAsia"/>
          <w:szCs w:val="24"/>
        </w:rPr>
        <w:t>使用摄像头对停车场车辆的智能识别。</w:t>
      </w:r>
    </w:p>
    <w:p w:rsidR="00912E8C" w:rsidRDefault="00912E8C" w:rsidP="00912E8C">
      <w:pPr>
        <w:ind w:firstLine="482"/>
        <w:rPr>
          <w:rFonts w:asciiTheme="minorEastAsia" w:hAnsiTheme="minorEastAsia" w:cstheme="minorEastAsia"/>
          <w:b/>
          <w:bCs/>
          <w:szCs w:val="24"/>
        </w:rPr>
      </w:pPr>
      <w:r>
        <w:rPr>
          <w:rFonts w:asciiTheme="minorEastAsia" w:hAnsiTheme="minorEastAsia" w:cstheme="minorEastAsia" w:hint="eastAsia"/>
          <w:b/>
          <w:bCs/>
          <w:szCs w:val="24"/>
        </w:rPr>
        <w:t>1.2  同行专家如何解决</w:t>
      </w:r>
    </w:p>
    <w:p w:rsidR="00912E8C" w:rsidRDefault="00C564B2" w:rsidP="00C564B2">
      <w:pPr>
        <w:ind w:firstLine="480"/>
      </w:pPr>
      <w:r>
        <w:rPr>
          <w:rFonts w:hint="eastAsia"/>
        </w:rPr>
        <w:t>其他处理方式有使用</w:t>
      </w:r>
      <w:r w:rsidRPr="00C564B2">
        <w:t>基于传感器</w:t>
      </w:r>
      <w:r w:rsidRPr="00C564B2">
        <w:rPr>
          <w:rFonts w:hint="eastAsia"/>
        </w:rPr>
        <w:t>的车位车辆识别</w:t>
      </w:r>
      <w:r>
        <w:rPr>
          <w:rFonts w:hint="eastAsia"/>
        </w:rPr>
        <w:t>，但一个传感器一次仅能检测一个停车位且易受环境干扰，铺设繁琐，成本高。</w:t>
      </w:r>
    </w:p>
    <w:p w:rsidR="00DF130E" w:rsidRDefault="009F4E41" w:rsidP="00DF130E">
      <w:pPr>
        <w:ind w:firstLine="480"/>
      </w:pPr>
      <w:r>
        <w:rPr>
          <w:rFonts w:hint="eastAsia"/>
        </w:rPr>
        <w:t>也同样存在使用</w:t>
      </w:r>
      <w:r w:rsidR="00DF130E">
        <w:rPr>
          <w:rFonts w:hint="eastAsia"/>
        </w:rPr>
        <w:t>摄像头进行识别的，有利用静态图像识别、灰度值阈值、模</w:t>
      </w:r>
    </w:p>
    <w:p w:rsidR="009F4E41" w:rsidRDefault="00DF130E" w:rsidP="00DF130E">
      <w:pPr>
        <w:ind w:firstLineChars="0" w:firstLine="0"/>
      </w:pPr>
      <w:r>
        <w:rPr>
          <w:rFonts w:hint="eastAsia"/>
        </w:rPr>
        <w:t>糊Ｃ均值聚类分类器和粒子群优化等，但都存在各类缺陷。</w:t>
      </w:r>
    </w:p>
    <w:p w:rsidR="00912E8C" w:rsidRDefault="00912E8C" w:rsidP="00912E8C">
      <w:pPr>
        <w:ind w:firstLine="482"/>
        <w:rPr>
          <w:rFonts w:asciiTheme="minorEastAsia" w:hAnsiTheme="minorEastAsia" w:cstheme="minorEastAsia"/>
          <w:szCs w:val="24"/>
        </w:rPr>
      </w:pPr>
      <w:r>
        <w:rPr>
          <w:rFonts w:asciiTheme="minorEastAsia" w:hAnsiTheme="minorEastAsia" w:cstheme="minorEastAsia" w:hint="eastAsia"/>
          <w:b/>
          <w:bCs/>
          <w:szCs w:val="24"/>
        </w:rPr>
        <w:t>1.3  本文所解决的问题</w:t>
      </w:r>
    </w:p>
    <w:p w:rsidR="00912E8C" w:rsidRDefault="00F1152B" w:rsidP="00F1152B">
      <w:pPr>
        <w:ind w:firstLine="480"/>
      </w:pPr>
      <w:r>
        <w:rPr>
          <w:rFonts w:hint="eastAsia"/>
        </w:rPr>
        <w:t>利用</w:t>
      </w:r>
      <w:r>
        <w:rPr>
          <w:rFonts w:hint="eastAsia"/>
        </w:rPr>
        <w:t xml:space="preserve"> Ten</w:t>
      </w:r>
      <w:r>
        <w:t>sorFlow</w:t>
      </w:r>
      <w:r>
        <w:rPr>
          <w:rFonts w:hint="eastAsia"/>
        </w:rPr>
        <w:t>深度学习平台对车辆目标识别模型进行了训练，提取了有效车辆图像的优化间隔，给出了车辆分布的精准识别结果，实现了对车辆分布识别结果的有序编号和车位空缺状况的准确判断</w:t>
      </w:r>
    </w:p>
    <w:p w:rsidR="00912E8C" w:rsidRDefault="00912E8C" w:rsidP="00912E8C">
      <w:pPr>
        <w:ind w:firstLine="482"/>
        <w:rPr>
          <w:rFonts w:asciiTheme="minorEastAsia" w:hAnsiTheme="minorEastAsia" w:cstheme="minorEastAsia"/>
          <w:szCs w:val="24"/>
        </w:rPr>
      </w:pPr>
      <w:r>
        <w:rPr>
          <w:rFonts w:asciiTheme="minorEastAsia" w:hAnsiTheme="minorEastAsia" w:cstheme="minorEastAsia" w:hint="eastAsia"/>
          <w:b/>
          <w:bCs/>
          <w:szCs w:val="24"/>
        </w:rPr>
        <w:t>1.4  本文解决方案效果</w:t>
      </w:r>
    </w:p>
    <w:p w:rsidR="00912E8C" w:rsidRDefault="00F1152B" w:rsidP="00F1152B">
      <w:pPr>
        <w:ind w:firstLine="480"/>
        <w:rPr>
          <w:rFonts w:asciiTheme="minorEastAsia" w:hAnsiTheme="minorEastAsia" w:cstheme="minorEastAsia"/>
          <w:szCs w:val="24"/>
        </w:rPr>
      </w:pPr>
      <w:r w:rsidRPr="00F1152B">
        <w:rPr>
          <w:rFonts w:asciiTheme="minorEastAsia" w:hAnsiTheme="minorEastAsia" w:cstheme="minorEastAsia" w:hint="eastAsia"/>
          <w:szCs w:val="24"/>
        </w:rPr>
        <w:t>不仅能准确检测空车位，训练目标识别模型</w:t>
      </w:r>
      <w:r>
        <w:rPr>
          <w:rFonts w:asciiTheme="minorEastAsia" w:hAnsiTheme="minorEastAsia" w:cstheme="minorEastAsia" w:hint="eastAsia"/>
          <w:szCs w:val="24"/>
        </w:rPr>
        <w:t>时</w:t>
      </w:r>
      <w:r w:rsidRPr="00F1152B">
        <w:rPr>
          <w:rFonts w:asciiTheme="minorEastAsia" w:hAnsiTheme="minorEastAsia" w:cstheme="minorEastAsia" w:hint="eastAsia"/>
          <w:szCs w:val="24"/>
        </w:rPr>
        <w:t>计算量少，而且智能程度高，</w:t>
      </w:r>
      <w:r>
        <w:rPr>
          <w:rFonts w:asciiTheme="minorEastAsia" w:hAnsiTheme="minorEastAsia" w:cstheme="minorEastAsia" w:hint="eastAsia"/>
          <w:szCs w:val="24"/>
        </w:rPr>
        <w:t>能</w:t>
      </w:r>
      <w:r w:rsidRPr="00F1152B">
        <w:rPr>
          <w:rFonts w:asciiTheme="minorEastAsia" w:hAnsiTheme="minorEastAsia" w:cstheme="minorEastAsia" w:hint="eastAsia"/>
          <w:szCs w:val="24"/>
        </w:rPr>
        <w:t>结合编程实现停车场车位分布的识别、智能排序编号、空车位判断及空车位信息的输出。所设计的车位识别系统适用范围广，在不同场景下都有较好的车辆检测效果</w:t>
      </w:r>
      <w:r>
        <w:rPr>
          <w:rFonts w:asciiTheme="minorEastAsia" w:hAnsiTheme="minorEastAsia" w:cstheme="minorEastAsia" w:hint="eastAsia"/>
          <w:szCs w:val="24"/>
        </w:rPr>
        <w:t>。</w:t>
      </w:r>
    </w:p>
    <w:p w:rsidR="00912E8C" w:rsidRDefault="00912E8C" w:rsidP="00912E8C">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二、研究内容</w:t>
      </w:r>
    </w:p>
    <w:p w:rsidR="00912E8C" w:rsidRDefault="00912E8C" w:rsidP="00912E8C">
      <w:pPr>
        <w:ind w:firstLine="482"/>
        <w:rPr>
          <w:rFonts w:asciiTheme="minorEastAsia" w:hAnsiTheme="minorEastAsia" w:cstheme="minorEastAsia"/>
          <w:b/>
          <w:bCs/>
          <w:szCs w:val="24"/>
        </w:rPr>
      </w:pPr>
      <w:r>
        <w:rPr>
          <w:rFonts w:asciiTheme="minorEastAsia" w:hAnsiTheme="minorEastAsia" w:cstheme="minorEastAsia" w:hint="eastAsia"/>
          <w:b/>
          <w:bCs/>
          <w:szCs w:val="24"/>
        </w:rPr>
        <w:t>2.1  理论与方法介绍</w:t>
      </w:r>
    </w:p>
    <w:p w:rsidR="00912E8C" w:rsidRDefault="009C4AEA" w:rsidP="0059625C">
      <w:pPr>
        <w:ind w:firstLine="480"/>
      </w:pPr>
      <w:r>
        <w:rPr>
          <w:rFonts w:hint="eastAsia"/>
        </w:rPr>
        <w:t>从流视频中提取有效数据帧</w:t>
      </w:r>
      <w:r w:rsidR="0059625C">
        <w:rPr>
          <w:rFonts w:hint="eastAsia"/>
        </w:rPr>
        <w:t>，通过深度学习训练的目标识别网络模型对优化提取的监控摄像图像数据进行识别，结合数据分层法、</w:t>
      </w:r>
      <w:proofErr w:type="spellStart"/>
      <w:r w:rsidR="0059625C">
        <w:rPr>
          <w:rFonts w:hint="eastAsia"/>
        </w:rPr>
        <w:t>Timsort</w:t>
      </w:r>
      <w:proofErr w:type="spellEnd"/>
      <w:r w:rsidR="0059625C">
        <w:rPr>
          <w:rFonts w:hint="eastAsia"/>
        </w:rPr>
        <w:t>算法以及空车位概率判别模型，实现停车场车位分布的智能识别、车位智能编号和空车位信息的输出。</w:t>
      </w:r>
    </w:p>
    <w:p w:rsidR="004C0D73" w:rsidRDefault="00A860C5" w:rsidP="0059625C">
      <w:pPr>
        <w:ind w:firstLine="480"/>
        <w:rPr>
          <w:rFonts w:hint="eastAsia"/>
        </w:rPr>
      </w:pPr>
      <w:r>
        <w:rPr>
          <w:rFonts w:hint="eastAsia"/>
        </w:rPr>
        <w:lastRenderedPageBreak/>
        <w:t>论文中进行的车位识别中</w:t>
      </w:r>
      <w:r w:rsidRPr="00A860C5">
        <w:t>针对停车场车位识别的大目标、实时性等特点，选</w:t>
      </w:r>
      <w:r w:rsidRPr="00A860C5">
        <w:t xml:space="preserve"> </w:t>
      </w:r>
      <w:r w:rsidRPr="00A860C5">
        <w:t>择使用</w:t>
      </w:r>
      <w:r w:rsidRPr="00A860C5">
        <w:t xml:space="preserve"> </w:t>
      </w:r>
      <w:r>
        <w:rPr>
          <w:rFonts w:hint="eastAsia"/>
        </w:rPr>
        <w:t>TensorFlow</w:t>
      </w:r>
      <w:r>
        <w:rPr>
          <w:rFonts w:hint="eastAsia"/>
        </w:rPr>
        <w:t>中</w:t>
      </w:r>
      <w:r>
        <w:rPr>
          <w:rFonts w:hint="eastAsia"/>
        </w:rPr>
        <w:t>SDD_</w:t>
      </w:r>
      <w:r>
        <w:t>MobileNet</w:t>
      </w:r>
      <w:r w:rsidRPr="00A860C5">
        <w:t>目标检测</w:t>
      </w:r>
      <w:r>
        <w:rPr>
          <w:rFonts w:hint="eastAsia"/>
        </w:rPr>
        <w:t>A</w:t>
      </w:r>
      <w:r>
        <w:t>PI</w:t>
      </w:r>
      <w:r w:rsidRPr="00A860C5">
        <w:t>，</w:t>
      </w:r>
      <w:r>
        <w:rPr>
          <w:rFonts w:hint="eastAsia"/>
        </w:rPr>
        <w:t>并使用了</w:t>
      </w:r>
      <w:r>
        <w:rPr>
          <w:rFonts w:hint="eastAsia"/>
        </w:rPr>
        <w:t>S</w:t>
      </w:r>
      <w:r>
        <w:t>DD</w:t>
      </w:r>
      <w:r w:rsidRPr="00A860C5">
        <w:t>＿</w:t>
      </w:r>
      <w:r>
        <w:rPr>
          <w:rFonts w:hint="eastAsia"/>
        </w:rPr>
        <w:t>M</w:t>
      </w:r>
      <w:r>
        <w:t>obilenet</w:t>
      </w:r>
      <w:r w:rsidRPr="00A860C5">
        <w:t>＿</w:t>
      </w:r>
      <w:r>
        <w:rPr>
          <w:rFonts w:hint="eastAsia"/>
        </w:rPr>
        <w:t>V</w:t>
      </w:r>
      <w:r>
        <w:t>1</w:t>
      </w:r>
      <w:r w:rsidRPr="00A860C5">
        <w:t>＿</w:t>
      </w:r>
      <w:r>
        <w:rPr>
          <w:rFonts w:hint="eastAsia"/>
        </w:rPr>
        <w:t>C</w:t>
      </w:r>
      <w:r>
        <w:t>OCO</w:t>
      </w:r>
      <w:r w:rsidRPr="00A860C5">
        <w:t>预训练模型</w:t>
      </w:r>
      <w:r>
        <w:rPr>
          <w:rFonts w:hint="eastAsia"/>
        </w:rPr>
        <w:t>。</w:t>
      </w:r>
    </w:p>
    <w:p w:rsidR="00912E8C" w:rsidRDefault="00912E8C" w:rsidP="00912E8C">
      <w:pPr>
        <w:ind w:firstLine="482"/>
        <w:rPr>
          <w:rFonts w:asciiTheme="minorEastAsia" w:hAnsiTheme="minorEastAsia" w:cstheme="minorEastAsia"/>
          <w:b/>
          <w:bCs/>
          <w:szCs w:val="24"/>
        </w:rPr>
      </w:pPr>
      <w:r>
        <w:rPr>
          <w:rFonts w:asciiTheme="minorEastAsia" w:hAnsiTheme="minorEastAsia" w:cstheme="minorEastAsia" w:hint="eastAsia"/>
          <w:b/>
          <w:bCs/>
          <w:szCs w:val="24"/>
        </w:rPr>
        <w:t>2.2  验证分析与实验效果</w:t>
      </w:r>
    </w:p>
    <w:p w:rsidR="00912E8C" w:rsidRDefault="00995967" w:rsidP="00912E8C">
      <w:pPr>
        <w:ind w:firstLine="480"/>
      </w:pPr>
      <w:r>
        <w:rPr>
          <w:rFonts w:hint="eastAsia"/>
        </w:rPr>
        <w:t>分别对</w:t>
      </w:r>
      <w:r w:rsidRPr="00995967">
        <w:rPr>
          <w:rFonts w:hint="eastAsia"/>
        </w:rPr>
        <w:t>低视角车位</w:t>
      </w:r>
      <w:r>
        <w:rPr>
          <w:rFonts w:hint="eastAsia"/>
        </w:rPr>
        <w:t>和</w:t>
      </w:r>
      <w:r w:rsidRPr="00995967">
        <w:rPr>
          <w:rFonts w:hint="eastAsia"/>
        </w:rPr>
        <w:t>高视角车位</w:t>
      </w:r>
      <w:r>
        <w:rPr>
          <w:rFonts w:hint="eastAsia"/>
        </w:rPr>
        <w:t>进行了识别实验。</w:t>
      </w:r>
    </w:p>
    <w:p w:rsidR="00995967" w:rsidRPr="00995967" w:rsidRDefault="00995967" w:rsidP="00995967">
      <w:pPr>
        <w:ind w:firstLine="480"/>
        <w:rPr>
          <w:rFonts w:hint="eastAsia"/>
        </w:rPr>
      </w:pPr>
      <w:bookmarkStart w:id="5" w:name="_Hlk12606623"/>
      <w:r>
        <w:rPr>
          <w:rFonts w:hint="eastAsia"/>
        </w:rPr>
        <w:t>在进行</w:t>
      </w:r>
      <w:r w:rsidRPr="00995967">
        <w:rPr>
          <w:rFonts w:hint="eastAsia"/>
        </w:rPr>
        <w:t>低视角车位</w:t>
      </w:r>
      <w:r>
        <w:rPr>
          <w:rFonts w:hint="eastAsia"/>
        </w:rPr>
        <w:t>识别时</w:t>
      </w:r>
      <w:bookmarkEnd w:id="5"/>
      <w:r>
        <w:rPr>
          <w:rFonts w:hint="eastAsia"/>
        </w:rPr>
        <w:t>，爬取</w:t>
      </w:r>
      <w:r>
        <w:rPr>
          <w:rFonts w:hint="eastAsia"/>
        </w:rPr>
        <w:t>2</w:t>
      </w:r>
      <w:r>
        <w:t>2883</w:t>
      </w:r>
      <w:r>
        <w:rPr>
          <w:rFonts w:hint="eastAsia"/>
        </w:rPr>
        <w:t>张车型不同的车辆图片以及用摄像机在停车场采集的图片作为数据集，其中</w:t>
      </w:r>
      <w:r>
        <w:rPr>
          <w:rFonts w:hint="eastAsia"/>
        </w:rPr>
        <w:t>8</w:t>
      </w:r>
      <w:r>
        <w:t>3</w:t>
      </w:r>
      <w:r>
        <w:rPr>
          <w:rFonts w:hint="eastAsia"/>
        </w:rPr>
        <w:t>％的图片作为训练集，</w:t>
      </w:r>
      <w:r>
        <w:rPr>
          <w:rFonts w:hint="eastAsia"/>
        </w:rPr>
        <w:t>1</w:t>
      </w:r>
      <w:r>
        <w:t>5</w:t>
      </w:r>
      <w:r>
        <w:rPr>
          <w:rFonts w:hint="eastAsia"/>
        </w:rPr>
        <w:t>％的图片作为测试集，</w:t>
      </w:r>
      <w:r>
        <w:rPr>
          <w:rFonts w:hint="eastAsia"/>
        </w:rPr>
        <w:t>2</w:t>
      </w:r>
      <w:r>
        <w:rPr>
          <w:rFonts w:hint="eastAsia"/>
        </w:rPr>
        <w:t>％的图片作为验证集，经过迭代训练，总损失值</w:t>
      </w:r>
      <w:r w:rsidRPr="00995967">
        <w:rPr>
          <w:rFonts w:hint="eastAsia"/>
        </w:rPr>
        <w:t>在</w:t>
      </w:r>
      <w:r>
        <w:rPr>
          <w:rFonts w:hint="eastAsia"/>
        </w:rPr>
        <w:t>1</w:t>
      </w:r>
      <w:r>
        <w:t>.7</w:t>
      </w:r>
      <w:r w:rsidRPr="00995967">
        <w:rPr>
          <w:rFonts w:hint="eastAsia"/>
        </w:rPr>
        <w:t>左右波动，基本趋于平缓</w:t>
      </w:r>
      <w:r>
        <w:rPr>
          <w:rFonts w:hint="eastAsia"/>
        </w:rPr>
        <w:t>。</w:t>
      </w:r>
    </w:p>
    <w:p w:rsidR="00912E8C" w:rsidRDefault="00995967" w:rsidP="00995967">
      <w:pPr>
        <w:ind w:firstLine="480"/>
        <w:rPr>
          <w:rFonts w:asciiTheme="minorEastAsia" w:hAnsiTheme="minorEastAsia" w:cstheme="minorEastAsia"/>
          <w:szCs w:val="24"/>
        </w:rPr>
      </w:pPr>
      <w:r w:rsidRPr="00995967">
        <w:rPr>
          <w:rFonts w:asciiTheme="minorEastAsia" w:hAnsiTheme="minorEastAsia" w:cstheme="minorEastAsia" w:hint="eastAsia"/>
          <w:szCs w:val="24"/>
        </w:rPr>
        <w:t>在进行高视角车位识别时</w:t>
      </w:r>
      <w:r>
        <w:rPr>
          <w:rFonts w:asciiTheme="minorEastAsia" w:hAnsiTheme="minorEastAsia" w:cstheme="minorEastAsia" w:hint="eastAsia"/>
          <w:szCs w:val="24"/>
        </w:rPr>
        <w:t>，</w:t>
      </w:r>
      <w:r w:rsidRPr="00995967">
        <w:rPr>
          <w:rFonts w:asciiTheme="minorEastAsia" w:hAnsiTheme="minorEastAsia" w:cstheme="minorEastAsia" w:hint="eastAsia"/>
          <w:szCs w:val="24"/>
        </w:rPr>
        <w:t>刚开始总损失值略微增大，训练迭代</w:t>
      </w:r>
      <w:r>
        <w:rPr>
          <w:rFonts w:asciiTheme="minorEastAsia" w:hAnsiTheme="minorEastAsia" w:cstheme="minorEastAsia" w:hint="eastAsia"/>
          <w:szCs w:val="24"/>
        </w:rPr>
        <w:t>6</w:t>
      </w:r>
      <w:r>
        <w:rPr>
          <w:rFonts w:asciiTheme="minorEastAsia" w:hAnsiTheme="minorEastAsia" w:cstheme="minorEastAsia"/>
          <w:szCs w:val="24"/>
        </w:rPr>
        <w:t>0047</w:t>
      </w:r>
      <w:r w:rsidRPr="00995967">
        <w:rPr>
          <w:rFonts w:asciiTheme="minorEastAsia" w:hAnsiTheme="minorEastAsia" w:cstheme="minorEastAsia" w:hint="eastAsia"/>
          <w:szCs w:val="24"/>
        </w:rPr>
        <w:t>次前后，总损失值在</w:t>
      </w:r>
      <w:r>
        <w:rPr>
          <w:rFonts w:asciiTheme="minorEastAsia" w:hAnsiTheme="minorEastAsia" w:cstheme="minorEastAsia" w:hint="eastAsia"/>
          <w:szCs w:val="24"/>
        </w:rPr>
        <w:t>1</w:t>
      </w:r>
      <w:r>
        <w:rPr>
          <w:rFonts w:asciiTheme="minorEastAsia" w:hAnsiTheme="minorEastAsia" w:cstheme="minorEastAsia"/>
          <w:szCs w:val="24"/>
        </w:rPr>
        <w:t>.7</w:t>
      </w:r>
      <w:r w:rsidRPr="00995967">
        <w:rPr>
          <w:rFonts w:asciiTheme="minorEastAsia" w:hAnsiTheme="minorEastAsia" w:cstheme="minorEastAsia" w:hint="eastAsia"/>
          <w:szCs w:val="24"/>
        </w:rPr>
        <w:t>左右波动，趋于平缓，达到较好的识别效果</w:t>
      </w:r>
      <w:r>
        <w:rPr>
          <w:rFonts w:asciiTheme="minorEastAsia" w:hAnsiTheme="minorEastAsia" w:cstheme="minorEastAsia" w:hint="eastAsia"/>
          <w:szCs w:val="24"/>
        </w:rPr>
        <w:t>。</w:t>
      </w:r>
    </w:p>
    <w:p w:rsidR="00912E8C" w:rsidRDefault="00912E8C" w:rsidP="00912E8C">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三、论文存在问题及后续研究重点</w:t>
      </w:r>
    </w:p>
    <w:p w:rsidR="00912E8C" w:rsidRDefault="00912E8C" w:rsidP="00912E8C">
      <w:pPr>
        <w:ind w:firstLine="482"/>
        <w:rPr>
          <w:rFonts w:asciiTheme="minorEastAsia" w:hAnsiTheme="minorEastAsia" w:cstheme="minorEastAsia"/>
          <w:szCs w:val="24"/>
        </w:rPr>
      </w:pPr>
      <w:r>
        <w:rPr>
          <w:rFonts w:asciiTheme="minorEastAsia" w:hAnsiTheme="minorEastAsia" w:cstheme="minorEastAsia" w:hint="eastAsia"/>
          <w:b/>
          <w:bCs/>
          <w:szCs w:val="24"/>
        </w:rPr>
        <w:t>3.1  论文存在问题</w:t>
      </w:r>
    </w:p>
    <w:p w:rsidR="00912E8C" w:rsidRDefault="005E1BF4" w:rsidP="00912E8C">
      <w:pPr>
        <w:ind w:firstLine="480"/>
        <w:rPr>
          <w:rFonts w:asciiTheme="minorEastAsia" w:hAnsiTheme="minorEastAsia" w:cstheme="minorEastAsia"/>
          <w:szCs w:val="24"/>
        </w:rPr>
      </w:pPr>
      <w:r>
        <w:rPr>
          <w:rFonts w:asciiTheme="minorEastAsia" w:hAnsiTheme="minorEastAsia" w:cstheme="minorEastAsia" w:hint="eastAsia"/>
          <w:szCs w:val="24"/>
        </w:rPr>
        <w:t>没有对车辆类型进行进一步的识别，对功能拓展带来不便</w:t>
      </w:r>
      <w:r w:rsidR="00912E8C">
        <w:rPr>
          <w:rFonts w:asciiTheme="minorEastAsia" w:hAnsiTheme="minorEastAsia" w:cstheme="minorEastAsia" w:hint="eastAsia"/>
          <w:szCs w:val="24"/>
        </w:rPr>
        <w:t>。</w:t>
      </w:r>
    </w:p>
    <w:p w:rsidR="00912E8C" w:rsidRDefault="00912E8C" w:rsidP="00912E8C">
      <w:pPr>
        <w:ind w:firstLine="482"/>
        <w:rPr>
          <w:rFonts w:asciiTheme="minorEastAsia" w:hAnsiTheme="minorEastAsia" w:cstheme="minorEastAsia"/>
          <w:b/>
          <w:bCs/>
          <w:szCs w:val="24"/>
        </w:rPr>
      </w:pPr>
      <w:r>
        <w:rPr>
          <w:rFonts w:asciiTheme="minorEastAsia" w:hAnsiTheme="minorEastAsia" w:cstheme="minorEastAsia" w:hint="eastAsia"/>
          <w:b/>
          <w:bCs/>
          <w:szCs w:val="24"/>
        </w:rPr>
        <w:t>3.2  后续研究重点</w:t>
      </w:r>
    </w:p>
    <w:p w:rsidR="00912E8C" w:rsidRDefault="005E1BF4" w:rsidP="00912E8C">
      <w:pPr>
        <w:ind w:firstLine="480"/>
        <w:rPr>
          <w:rFonts w:asciiTheme="minorEastAsia" w:hAnsiTheme="minorEastAsia" w:cstheme="minorEastAsia"/>
          <w:szCs w:val="24"/>
        </w:rPr>
      </w:pPr>
      <w:r>
        <w:rPr>
          <w:rFonts w:asciiTheme="minorEastAsia" w:hAnsiTheme="minorEastAsia" w:cstheme="minorEastAsia" w:hint="eastAsia"/>
          <w:szCs w:val="24"/>
        </w:rPr>
        <w:t>进一步扩充车位车辆识别的场景类型，提供识别的准确率</w:t>
      </w:r>
      <w:r w:rsidR="00912E8C">
        <w:rPr>
          <w:rFonts w:asciiTheme="minorEastAsia" w:hAnsiTheme="minorEastAsia" w:cstheme="minorEastAsia" w:hint="eastAsia"/>
          <w:szCs w:val="24"/>
        </w:rPr>
        <w:t>。</w:t>
      </w:r>
    </w:p>
    <w:p w:rsidR="00912E8C" w:rsidRDefault="00912E8C" w:rsidP="00912E8C">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四、该问题相关研究成果</w:t>
      </w:r>
    </w:p>
    <w:p w:rsidR="00912E8C" w:rsidRDefault="00912E8C" w:rsidP="00912E8C">
      <w:pPr>
        <w:ind w:firstLine="482"/>
        <w:rPr>
          <w:rFonts w:asciiTheme="minorEastAsia" w:hAnsiTheme="minorEastAsia" w:cstheme="minorEastAsia"/>
          <w:b/>
          <w:bCs/>
          <w:szCs w:val="24"/>
        </w:rPr>
      </w:pPr>
      <w:r>
        <w:rPr>
          <w:rFonts w:asciiTheme="minorEastAsia" w:hAnsiTheme="minorEastAsia" w:cstheme="minorEastAsia" w:hint="eastAsia"/>
          <w:b/>
          <w:bCs/>
          <w:szCs w:val="24"/>
        </w:rPr>
        <w:t>4.1  相关论文一</w:t>
      </w:r>
    </w:p>
    <w:p w:rsidR="00912E8C" w:rsidRDefault="00912E8C" w:rsidP="00912E8C">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5E1BF4" w:rsidRPr="005E1BF4">
        <w:rPr>
          <w:rFonts w:asciiTheme="minorEastAsia" w:hAnsiTheme="minorEastAsia" w:cstheme="minorEastAsia" w:hint="eastAsia"/>
          <w:szCs w:val="24"/>
        </w:rPr>
        <w:t>结合深度学习的图像显著目标检测</w:t>
      </w:r>
    </w:p>
    <w:p w:rsidR="00912E8C" w:rsidRDefault="00912E8C" w:rsidP="00912E8C">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5E1BF4" w:rsidRPr="005E1BF4">
        <w:rPr>
          <w:rFonts w:asciiTheme="minorEastAsia" w:hAnsiTheme="minorEastAsia" w:cstheme="minorEastAsia" w:hint="eastAsia"/>
          <w:szCs w:val="24"/>
        </w:rPr>
        <w:t>赵恒</w:t>
      </w:r>
      <w:r w:rsidR="005E1BF4">
        <w:rPr>
          <w:rFonts w:asciiTheme="minorEastAsia" w:hAnsiTheme="minorEastAsia" w:cstheme="minorEastAsia" w:hint="eastAsia"/>
          <w:szCs w:val="24"/>
        </w:rPr>
        <w:t>，</w:t>
      </w:r>
      <w:r w:rsidR="005E1BF4" w:rsidRPr="005E1BF4">
        <w:rPr>
          <w:rFonts w:asciiTheme="minorEastAsia" w:hAnsiTheme="minorEastAsia" w:cstheme="minorEastAsia" w:hint="eastAsia"/>
          <w:szCs w:val="24"/>
        </w:rPr>
        <w:t>安维胜</w:t>
      </w:r>
    </w:p>
    <w:p w:rsidR="00912E8C" w:rsidRDefault="00912E8C" w:rsidP="00912E8C">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 xml:space="preserve">: </w:t>
      </w:r>
      <w:r w:rsidR="005E1BF4" w:rsidRPr="005E1BF4">
        <w:rPr>
          <w:rFonts w:asciiTheme="minorEastAsia" w:hAnsiTheme="minorEastAsia" w:cstheme="minorEastAsia" w:hint="eastAsia"/>
          <w:szCs w:val="24"/>
        </w:rPr>
        <w:t>基于一种改进的跨层级特征融合的循环全卷积神经网络,提出了一种结合深度学习的图像显著目标检测算法。通过改进的深度卷积网络模型对输入图像进行特征提取,利用跨层级联合框架进行特征融合,生成了高层语义特征的初步显著图;将初步显著图与图像底层特征融合进行显著性传播以获取结构信息;利用条件随机场对显著性传播结果进行优化,得到了最终显著图。利用大型数据集将所提算法与其他多种算法进行了测试对比,研究结果表明,在对复杂场景图像的显著目标检测方面,所提算法稳健性更好,显著目标检测的完整性提升,背景得到了更有效的抑制。</w:t>
      </w:r>
    </w:p>
    <w:p w:rsidR="00912E8C" w:rsidRDefault="00912E8C" w:rsidP="00912E8C">
      <w:pPr>
        <w:ind w:firstLine="482"/>
        <w:rPr>
          <w:rFonts w:asciiTheme="minorEastAsia" w:hAnsiTheme="minorEastAsia" w:cstheme="minorEastAsia"/>
          <w:szCs w:val="24"/>
        </w:rPr>
      </w:pPr>
      <w:r>
        <w:rPr>
          <w:rFonts w:asciiTheme="minorEastAsia" w:hAnsiTheme="minorEastAsia" w:cstheme="minorEastAsia" w:hint="eastAsia"/>
          <w:b/>
          <w:bCs/>
          <w:szCs w:val="24"/>
        </w:rPr>
        <w:t>4.2  相关论文二</w:t>
      </w:r>
    </w:p>
    <w:p w:rsidR="00912E8C" w:rsidRDefault="00912E8C" w:rsidP="00912E8C">
      <w:pPr>
        <w:ind w:firstLine="482"/>
        <w:rPr>
          <w:rFonts w:asciiTheme="minorEastAsia" w:hAnsiTheme="minorEastAsia" w:cstheme="minorEastAsia"/>
          <w:szCs w:val="24"/>
        </w:rPr>
      </w:pPr>
      <w:r>
        <w:rPr>
          <w:rFonts w:asciiTheme="minorEastAsia" w:hAnsiTheme="minorEastAsia" w:cstheme="minorEastAsia" w:hint="eastAsia"/>
          <w:b/>
          <w:bCs/>
          <w:szCs w:val="24"/>
        </w:rPr>
        <w:lastRenderedPageBreak/>
        <w:t>（1）题目</w:t>
      </w:r>
      <w:r>
        <w:rPr>
          <w:rFonts w:asciiTheme="minorEastAsia" w:hAnsiTheme="minorEastAsia" w:cstheme="minorEastAsia" w:hint="eastAsia"/>
          <w:szCs w:val="24"/>
        </w:rPr>
        <w:t>：</w:t>
      </w:r>
      <w:r w:rsidR="005E1BF4" w:rsidRPr="005E1BF4">
        <w:rPr>
          <w:rFonts w:asciiTheme="minorEastAsia" w:hAnsiTheme="minorEastAsia" w:cstheme="minorEastAsia" w:hint="eastAsia"/>
          <w:szCs w:val="24"/>
        </w:rPr>
        <w:t>基于计算机视觉的停车位车辆存在性检测方法</w:t>
      </w:r>
    </w:p>
    <w:p w:rsidR="00912E8C" w:rsidRDefault="00912E8C" w:rsidP="00912E8C">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5E1BF4" w:rsidRPr="005E1BF4">
        <w:rPr>
          <w:rFonts w:asciiTheme="minorEastAsia" w:hAnsiTheme="minorEastAsia" w:cstheme="minorEastAsia" w:hint="eastAsia"/>
          <w:szCs w:val="24"/>
        </w:rPr>
        <w:t>叶卿</w:t>
      </w:r>
      <w:r w:rsidR="005E1BF4">
        <w:rPr>
          <w:rFonts w:asciiTheme="minorEastAsia" w:hAnsiTheme="minorEastAsia" w:cstheme="minorEastAsia" w:hint="eastAsia"/>
          <w:szCs w:val="24"/>
        </w:rPr>
        <w:t>，</w:t>
      </w:r>
      <w:r w:rsidR="005E1BF4" w:rsidRPr="005E1BF4">
        <w:rPr>
          <w:rFonts w:asciiTheme="minorEastAsia" w:hAnsiTheme="minorEastAsia" w:cstheme="minorEastAsia" w:hint="eastAsia"/>
          <w:szCs w:val="24"/>
        </w:rPr>
        <w:t>徐建闽</w:t>
      </w:r>
      <w:r w:rsidR="005E1BF4">
        <w:rPr>
          <w:rFonts w:asciiTheme="minorEastAsia" w:hAnsiTheme="minorEastAsia" w:cstheme="minorEastAsia" w:hint="eastAsia"/>
          <w:szCs w:val="24"/>
        </w:rPr>
        <w:t>，</w:t>
      </w:r>
      <w:r w:rsidR="005E1BF4" w:rsidRPr="005E1BF4">
        <w:rPr>
          <w:rFonts w:asciiTheme="minorEastAsia" w:hAnsiTheme="minorEastAsia" w:cstheme="minorEastAsia" w:hint="eastAsia"/>
          <w:szCs w:val="24"/>
        </w:rPr>
        <w:t>林培群</w:t>
      </w:r>
    </w:p>
    <w:p w:rsidR="00912E8C" w:rsidRDefault="00912E8C" w:rsidP="00912E8C">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w:t>
      </w:r>
      <w:r w:rsidR="005E1BF4" w:rsidRPr="005E1BF4">
        <w:rPr>
          <w:rFonts w:asciiTheme="minorEastAsia" w:hAnsiTheme="minorEastAsia" w:cstheme="minorEastAsia" w:hint="eastAsia"/>
          <w:szCs w:val="24"/>
        </w:rPr>
        <w:t>为了提高停车场的车位利用率,有效地管理停车场,提出了1种基于计算机视觉的车位检测方法。与传统的视频检测方法不同,该方法在停车位上绘制了特定的辅助识别图案,图案具有各向同质性的特征,在大部分光照、阴影的影响下具备图案特征不变性,且与一般车辆上绘制的图案有显著差别,在此基础上采用图像检测算法对图案进行数学解析描述,作为检测目标,同时采用图像识别算法,逐行扫描各个像素,利用模式匹配判断停车位状态。通过选取停车场的2个车位进行实例验证,准确率为98.12%。结果表明该方法识别速度快、准确率高,具有很好的应用前景。</w:t>
      </w:r>
    </w:p>
    <w:p w:rsidR="005E1BF4" w:rsidRDefault="00912E8C" w:rsidP="005E1BF4">
      <w:pPr>
        <w:ind w:firstLine="482"/>
        <w:rPr>
          <w:rFonts w:asciiTheme="minorEastAsia" w:hAnsiTheme="minorEastAsia" w:cstheme="minorEastAsia"/>
          <w:szCs w:val="24"/>
        </w:rPr>
      </w:pPr>
      <w:r>
        <w:rPr>
          <w:rFonts w:asciiTheme="minorEastAsia" w:hAnsiTheme="minorEastAsia" w:cstheme="minorEastAsia" w:hint="eastAsia"/>
          <w:b/>
          <w:bCs/>
          <w:szCs w:val="24"/>
        </w:rPr>
        <w:t>4.3  相关论文三</w:t>
      </w:r>
    </w:p>
    <w:p w:rsidR="00912E8C" w:rsidRPr="005E1BF4" w:rsidRDefault="00912E8C" w:rsidP="005E1BF4">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5E1BF4" w:rsidRPr="005E1BF4">
        <w:rPr>
          <w:rFonts w:asciiTheme="minorEastAsia" w:hAnsiTheme="minorEastAsia" w:cstheme="minorEastAsia" w:hint="eastAsia"/>
          <w:szCs w:val="24"/>
        </w:rPr>
        <w:t>基于视频图像的多特征车位检测算法</w:t>
      </w:r>
    </w:p>
    <w:p w:rsidR="005E1BF4" w:rsidRPr="005E1BF4" w:rsidRDefault="00912E8C" w:rsidP="005E1BF4">
      <w:pPr>
        <w:widowControl/>
        <w:spacing w:line="240" w:lineRule="auto"/>
        <w:ind w:firstLine="482"/>
        <w:jc w:val="left"/>
        <w:rPr>
          <w:rFonts w:ascii="宋体" w:eastAsia="宋体" w:hAnsi="宋体" w:cs="宋体"/>
          <w:kern w:val="0"/>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5E1BF4" w:rsidRPr="005E1BF4">
        <w:rPr>
          <w:rFonts w:ascii="宋体" w:eastAsia="宋体" w:hAnsi="宋体" w:cs="宋体"/>
          <w:kern w:val="0"/>
          <w:szCs w:val="24"/>
        </w:rPr>
        <w:t>蒋大林</w:t>
      </w:r>
      <w:r w:rsidR="005E1BF4">
        <w:rPr>
          <w:rFonts w:ascii="宋体" w:eastAsia="宋体" w:hAnsi="宋体" w:cs="宋体" w:hint="eastAsia"/>
          <w:kern w:val="0"/>
          <w:szCs w:val="24"/>
        </w:rPr>
        <w:t>，</w:t>
      </w:r>
      <w:r w:rsidR="005E1BF4" w:rsidRPr="005E1BF4">
        <w:rPr>
          <w:rFonts w:ascii="宋体" w:eastAsia="宋体" w:hAnsi="宋体" w:cs="宋体"/>
          <w:kern w:val="0"/>
          <w:szCs w:val="24"/>
        </w:rPr>
        <w:t>邓红丽</w:t>
      </w:r>
      <w:r w:rsidR="005E1BF4">
        <w:rPr>
          <w:rFonts w:ascii="宋体" w:eastAsia="宋体" w:hAnsi="宋体" w:cs="宋体" w:hint="eastAsia"/>
          <w:kern w:val="0"/>
          <w:szCs w:val="24"/>
        </w:rPr>
        <w:t>，</w:t>
      </w:r>
      <w:r w:rsidR="005E1BF4" w:rsidRPr="005E1BF4">
        <w:rPr>
          <w:rFonts w:ascii="宋体" w:eastAsia="宋体" w:hAnsi="宋体" w:cs="宋体"/>
          <w:kern w:val="0"/>
          <w:szCs w:val="24"/>
        </w:rPr>
        <w:t>平彧</w:t>
      </w:r>
      <w:r w:rsidR="005E1BF4">
        <w:rPr>
          <w:rFonts w:ascii="宋体" w:eastAsia="宋体" w:hAnsi="宋体" w:cs="宋体" w:hint="eastAsia"/>
          <w:kern w:val="0"/>
          <w:szCs w:val="24"/>
        </w:rPr>
        <w:t>，</w:t>
      </w:r>
      <w:r w:rsidR="005E1BF4" w:rsidRPr="005E1BF4">
        <w:rPr>
          <w:rFonts w:ascii="宋体" w:eastAsia="宋体" w:hAnsi="宋体" w:cs="宋体"/>
          <w:kern w:val="0"/>
          <w:szCs w:val="24"/>
        </w:rPr>
        <w:t>韦燕凤</w:t>
      </w:r>
    </w:p>
    <w:p w:rsidR="00912E8C" w:rsidRDefault="00912E8C" w:rsidP="00912E8C">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w:t>
      </w:r>
      <w:r w:rsidR="005E1BF4">
        <w:t>车位检测是停车场监控和管理系统的重要内容</w:t>
      </w:r>
      <w:r w:rsidR="005E1BF4">
        <w:t>,</w:t>
      </w:r>
      <w:r w:rsidR="005E1BF4">
        <w:t>针对停车场的复杂背景和不同环境光照条件</w:t>
      </w:r>
      <w:r w:rsidR="005E1BF4">
        <w:t>,</w:t>
      </w:r>
      <w:r w:rsidR="005E1BF4">
        <w:t>提出了多特征的车位检测方法</w:t>
      </w:r>
      <w:r w:rsidR="005E1BF4">
        <w:t>.</w:t>
      </w:r>
      <w:r w:rsidR="005E1BF4">
        <w:t>通过充分利用车位信息的几何特点和纹理特征来提取车位的特征参数</w:t>
      </w:r>
      <w:r w:rsidR="005E1BF4">
        <w:t>,</w:t>
      </w:r>
      <w:r w:rsidR="005E1BF4">
        <w:t>从数学建模的角度设计了</w:t>
      </w:r>
      <w:r w:rsidR="005E1BF4">
        <w:t>3</w:t>
      </w:r>
      <w:r w:rsidR="005E1BF4">
        <w:t>种不同判决函数的方案并采用实际现场的视频监测图像数据对设计方案进行了测试和比较</w:t>
      </w:r>
      <w:r w:rsidR="005E1BF4">
        <w:t>.</w:t>
      </w:r>
      <w:r w:rsidR="005E1BF4">
        <w:t>实验结果表明</w:t>
      </w:r>
      <w:r w:rsidR="005E1BF4">
        <w:t>,3</w:t>
      </w:r>
      <w:r w:rsidR="005E1BF4">
        <w:t>种方案在运算的实时性、识别的准确性及鲁棒性方面均能满足实际停车场车位的监控和管理系统的需求</w:t>
      </w:r>
      <w:r w:rsidR="005E1BF4">
        <w:t>,</w:t>
      </w:r>
      <w:r w:rsidR="005E1BF4">
        <w:t>其中以主成分分析降维的贝叶斯判别方案效果最佳</w:t>
      </w:r>
      <w:r w:rsidR="005E1BF4">
        <w:t>,</w:t>
      </w:r>
      <w:r w:rsidR="005E1BF4">
        <w:t>识别率高达</w:t>
      </w:r>
      <w:r w:rsidR="005E1BF4">
        <w:t>99.17%.</w:t>
      </w:r>
      <w:bookmarkStart w:id="6" w:name="_GoBack"/>
      <w:bookmarkEnd w:id="6"/>
    </w:p>
    <w:p w:rsidR="00912E8C" w:rsidRPr="00912E8C" w:rsidRDefault="00912E8C" w:rsidP="00912E8C">
      <w:pPr>
        <w:ind w:firstLineChars="0" w:firstLine="0"/>
        <w:rPr>
          <w:rFonts w:cs="Times New Roman"/>
          <w:b/>
          <w:bCs/>
          <w:sz w:val="36"/>
          <w:szCs w:val="36"/>
        </w:rPr>
      </w:pPr>
    </w:p>
    <w:sectPr w:rsidR="00912E8C" w:rsidRPr="00912E8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1E05" w:rsidRDefault="00901E05">
      <w:pPr>
        <w:spacing w:line="240" w:lineRule="auto"/>
        <w:ind w:firstLine="480"/>
      </w:pPr>
      <w:r>
        <w:separator/>
      </w:r>
    </w:p>
  </w:endnote>
  <w:endnote w:type="continuationSeparator" w:id="0">
    <w:p w:rsidR="00901E05" w:rsidRDefault="00901E0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FZKTK--GBK1-0">
    <w:altName w:val="Cambria"/>
    <w:panose1 w:val="00000000000000000000"/>
    <w:charset w:val="00"/>
    <w:family w:val="roman"/>
    <w:notTrueType/>
    <w:pitch w:val="default"/>
  </w:font>
  <w:font w:name="FZSSK--GBK1-0">
    <w:altName w:val="Cambria"/>
    <w:panose1 w:val="00000000000000000000"/>
    <w:charset w:val="00"/>
    <w:family w:val="roman"/>
    <w:notTrueType/>
    <w:pitch w:val="default"/>
  </w:font>
  <w:font w:name="FZSTS_MPS-Regular">
    <w:altName w:val="Cambria"/>
    <w:panose1 w:val="00000000000000000000"/>
    <w:charset w:val="00"/>
    <w:family w:val="roman"/>
    <w:notTrueType/>
    <w:pitch w:val="default"/>
  </w:font>
  <w:font w:name="DY290+ZFQFVg-295">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5967" w:rsidRDefault="00995967">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5967" w:rsidRDefault="00995967">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5967" w:rsidRDefault="00995967">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1E05" w:rsidRDefault="00901E05">
      <w:pPr>
        <w:spacing w:line="240" w:lineRule="auto"/>
        <w:ind w:firstLine="480"/>
      </w:pPr>
      <w:r>
        <w:separator/>
      </w:r>
    </w:p>
  </w:footnote>
  <w:footnote w:type="continuationSeparator" w:id="0">
    <w:p w:rsidR="00901E05" w:rsidRDefault="00901E0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5967" w:rsidRDefault="00995967">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5967" w:rsidRDefault="00995967">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5967" w:rsidRDefault="00995967">
    <w:pPr>
      <w:pStyle w:val="ab"/>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54B"/>
    <w:rsid w:val="0005509C"/>
    <w:rsid w:val="000953EB"/>
    <w:rsid w:val="001B5FC6"/>
    <w:rsid w:val="001E6896"/>
    <w:rsid w:val="00273C74"/>
    <w:rsid w:val="00283575"/>
    <w:rsid w:val="002E17A8"/>
    <w:rsid w:val="00313F98"/>
    <w:rsid w:val="003146D5"/>
    <w:rsid w:val="00320790"/>
    <w:rsid w:val="00324029"/>
    <w:rsid w:val="00330B67"/>
    <w:rsid w:val="003964CB"/>
    <w:rsid w:val="00423F82"/>
    <w:rsid w:val="00435C25"/>
    <w:rsid w:val="0044691D"/>
    <w:rsid w:val="004471C6"/>
    <w:rsid w:val="004C0D73"/>
    <w:rsid w:val="00507C4D"/>
    <w:rsid w:val="005549ED"/>
    <w:rsid w:val="0059625C"/>
    <w:rsid w:val="0059693B"/>
    <w:rsid w:val="005E1BF4"/>
    <w:rsid w:val="00717A83"/>
    <w:rsid w:val="00727507"/>
    <w:rsid w:val="00730EB0"/>
    <w:rsid w:val="007422C5"/>
    <w:rsid w:val="0075192D"/>
    <w:rsid w:val="00795933"/>
    <w:rsid w:val="007D1C0A"/>
    <w:rsid w:val="008A760D"/>
    <w:rsid w:val="008C6BD0"/>
    <w:rsid w:val="008F7ECF"/>
    <w:rsid w:val="00901E05"/>
    <w:rsid w:val="00912E8C"/>
    <w:rsid w:val="00995967"/>
    <w:rsid w:val="009C4AEA"/>
    <w:rsid w:val="009F4E41"/>
    <w:rsid w:val="00A01346"/>
    <w:rsid w:val="00A860C5"/>
    <w:rsid w:val="00A91011"/>
    <w:rsid w:val="00BA09B9"/>
    <w:rsid w:val="00BA2CE9"/>
    <w:rsid w:val="00BE3CF1"/>
    <w:rsid w:val="00C16B35"/>
    <w:rsid w:val="00C564B2"/>
    <w:rsid w:val="00C65D03"/>
    <w:rsid w:val="00CD3034"/>
    <w:rsid w:val="00D33F75"/>
    <w:rsid w:val="00D574D5"/>
    <w:rsid w:val="00D957F9"/>
    <w:rsid w:val="00DF130E"/>
    <w:rsid w:val="00E071AE"/>
    <w:rsid w:val="00E826CA"/>
    <w:rsid w:val="00E94BD1"/>
    <w:rsid w:val="00EF01A5"/>
    <w:rsid w:val="00EF1065"/>
    <w:rsid w:val="00F1152B"/>
    <w:rsid w:val="00F45B66"/>
    <w:rsid w:val="00F66C72"/>
    <w:rsid w:val="00F83BF5"/>
    <w:rsid w:val="00FC254B"/>
    <w:rsid w:val="00FE6B30"/>
    <w:rsid w:val="15CD64EA"/>
    <w:rsid w:val="1E881A54"/>
    <w:rsid w:val="1FBA1A07"/>
    <w:rsid w:val="3AC66964"/>
    <w:rsid w:val="5AE037F8"/>
    <w:rsid w:val="6FAC3D5B"/>
    <w:rsid w:val="71866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DEE2D"/>
  <w15:docId w15:val="{0D9E002A-C345-437C-820A-4569C442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jc w:val="both"/>
    </w:pPr>
    <w:rPr>
      <w:rFonts w:ascii="Times New Roman" w:hAnsi="Times New Roman"/>
      <w:kern w:val="2"/>
      <w:sz w:val="24"/>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spacing w:line="240" w:lineRule="auto"/>
      <w:ind w:leftChars="1200" w:left="2520" w:firstLineChars="0" w:firstLine="0"/>
    </w:pPr>
    <w:rPr>
      <w:sz w:val="21"/>
    </w:rPr>
  </w:style>
  <w:style w:type="paragraph" w:styleId="a3">
    <w:name w:val="Body Text"/>
    <w:basedOn w:val="a"/>
    <w:link w:val="a4"/>
    <w:qFormat/>
    <w:pPr>
      <w:spacing w:after="120"/>
    </w:pPr>
    <w:rPr>
      <w:rFonts w:eastAsia="宋体" w:cs="Times New Roman"/>
      <w:szCs w:val="21"/>
    </w:rPr>
  </w:style>
  <w:style w:type="paragraph" w:styleId="TOC5">
    <w:name w:val="toc 5"/>
    <w:basedOn w:val="a"/>
    <w:next w:val="a"/>
    <w:uiPriority w:val="39"/>
    <w:unhideWhenUsed/>
    <w:qFormat/>
    <w:pPr>
      <w:spacing w:line="240" w:lineRule="auto"/>
      <w:ind w:leftChars="800" w:left="1680" w:firstLineChars="0" w:firstLine="0"/>
    </w:pPr>
    <w:rPr>
      <w:sz w:val="21"/>
    </w:rPr>
  </w:style>
  <w:style w:type="paragraph" w:styleId="TOC3">
    <w:name w:val="toc 3"/>
    <w:basedOn w:val="a"/>
    <w:next w:val="a"/>
    <w:uiPriority w:val="39"/>
    <w:unhideWhenUsed/>
    <w:pPr>
      <w:ind w:leftChars="400" w:left="840"/>
    </w:pPr>
  </w:style>
  <w:style w:type="paragraph" w:styleId="TOC8">
    <w:name w:val="toc 8"/>
    <w:basedOn w:val="a"/>
    <w:next w:val="a"/>
    <w:uiPriority w:val="39"/>
    <w:unhideWhenUsed/>
    <w:qFormat/>
    <w:pPr>
      <w:spacing w:line="240" w:lineRule="auto"/>
      <w:ind w:leftChars="1400" w:left="2940" w:firstLineChars="0" w:firstLine="0"/>
    </w:pPr>
    <w:rPr>
      <w:sz w:val="21"/>
    </w:rPr>
  </w:style>
  <w:style w:type="paragraph" w:styleId="a5">
    <w:name w:val="Date"/>
    <w:basedOn w:val="a"/>
    <w:next w:val="a"/>
    <w:link w:val="a6"/>
    <w:uiPriority w:val="99"/>
    <w:unhideWhenUsed/>
    <w:pPr>
      <w:ind w:leftChars="2500" w:left="100"/>
    </w:pPr>
  </w:style>
  <w:style w:type="paragraph" w:styleId="a7">
    <w:name w:val="Balloon Text"/>
    <w:basedOn w:val="a"/>
    <w:link w:val="a8"/>
    <w:uiPriority w:val="99"/>
    <w:unhideWhenUsed/>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rPr>
      <w:rFonts w:eastAsia="宋体" w:cs="Times New Roman"/>
      <w:szCs w:val="20"/>
    </w:rPr>
  </w:style>
  <w:style w:type="paragraph" w:styleId="TOC4">
    <w:name w:val="toc 4"/>
    <w:basedOn w:val="a"/>
    <w:next w:val="a"/>
    <w:uiPriority w:val="39"/>
    <w:unhideWhenUsed/>
    <w:qFormat/>
    <w:pPr>
      <w:spacing w:line="240" w:lineRule="auto"/>
      <w:ind w:leftChars="600" w:left="1260" w:firstLineChars="0" w:firstLine="0"/>
    </w:pPr>
    <w:rPr>
      <w:sz w:val="21"/>
    </w:rPr>
  </w:style>
  <w:style w:type="paragraph" w:styleId="TOC6">
    <w:name w:val="toc 6"/>
    <w:basedOn w:val="a"/>
    <w:next w:val="a"/>
    <w:uiPriority w:val="39"/>
    <w:unhideWhenUsed/>
    <w:qFormat/>
    <w:pPr>
      <w:spacing w:line="240" w:lineRule="auto"/>
      <w:ind w:leftChars="1000" w:left="2100" w:firstLineChars="0" w:firstLine="0"/>
    </w:pPr>
    <w:rPr>
      <w:sz w:val="21"/>
    </w:r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spacing w:line="240" w:lineRule="auto"/>
      <w:ind w:leftChars="1600" w:left="3360" w:firstLineChars="0" w:firstLine="0"/>
    </w:pPr>
    <w:rPr>
      <w:sz w:val="21"/>
    </w:rPr>
  </w:style>
  <w:style w:type="paragraph" w:styleId="20">
    <w:name w:val="Body Text 2"/>
    <w:basedOn w:val="a"/>
    <w:link w:val="21"/>
    <w:pPr>
      <w:adjustRightInd w:val="0"/>
      <w:spacing w:line="440" w:lineRule="atLeast"/>
      <w:jc w:val="center"/>
      <w:textAlignment w:val="baseline"/>
    </w:pPr>
    <w:rPr>
      <w:rFonts w:eastAsia="宋体" w:cs="Times New Roman"/>
      <w:kern w:val="0"/>
      <w:szCs w:val="21"/>
    </w:rPr>
  </w:style>
  <w:style w:type="paragraph" w:styleId="ad">
    <w:name w:val="Normal (Web)"/>
    <w:basedOn w:val="a"/>
    <w:uiPriority w:val="99"/>
    <w:unhideWhenUsed/>
    <w:pPr>
      <w:widowControl/>
      <w:spacing w:before="100" w:beforeAutospacing="1" w:after="100" w:afterAutospacing="1"/>
      <w:jc w:val="left"/>
    </w:pPr>
    <w:rPr>
      <w:rFonts w:ascii="宋体" w:eastAsia="宋体" w:hAnsi="宋体" w:cs="宋体"/>
      <w:kern w:val="0"/>
      <w:szCs w:val="24"/>
    </w:rPr>
  </w:style>
  <w:style w:type="character" w:styleId="ae">
    <w:name w:val="Strong"/>
    <w:basedOn w:val="a0"/>
    <w:uiPriority w:val="22"/>
    <w:qFormat/>
    <w:rPr>
      <w:b/>
      <w:bCs/>
    </w:rPr>
  </w:style>
  <w:style w:type="character" w:styleId="af">
    <w:name w:val="Hyperlink"/>
    <w:basedOn w:val="a0"/>
    <w:uiPriority w:val="99"/>
    <w:unhideWhenUsed/>
    <w:qFormat/>
    <w:rPr>
      <w:color w:val="0563C1" w:themeColor="hyperlink"/>
      <w:u w:val="single"/>
    </w:rPr>
  </w:style>
  <w:style w:type="character" w:customStyle="1" w:styleId="a-size-small">
    <w:name w:val="a-size-small"/>
    <w:basedOn w:val="a0"/>
    <w:qFormat/>
  </w:style>
  <w:style w:type="character" w:customStyle="1" w:styleId="10">
    <w:name w:val="标题 1 字符"/>
    <w:basedOn w:val="a0"/>
    <w:link w:val="1"/>
    <w:uiPriority w:val="9"/>
    <w:qFormat/>
    <w:rPr>
      <w:rFonts w:ascii="宋体" w:eastAsia="宋体" w:hAnsi="宋体" w:cs="宋体"/>
      <w:b/>
      <w:bCs/>
      <w:kern w:val="36"/>
      <w:sz w:val="48"/>
      <w:szCs w:val="48"/>
    </w:rPr>
  </w:style>
  <w:style w:type="paragraph" w:customStyle="1" w:styleId="TOC10">
    <w:name w:val="TOC 标题1"/>
    <w:basedOn w:val="1"/>
    <w:next w:val="a"/>
    <w:uiPriority w:val="39"/>
    <w:unhideWhenUsed/>
    <w:qFormat/>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f0">
    <w:name w:val="节标题"/>
    <w:basedOn w:val="1"/>
    <w:link w:val="Char"/>
    <w:qFormat/>
    <w:pPr>
      <w:contextualSpacing/>
    </w:pPr>
    <w:rPr>
      <w:rFonts w:ascii="黑体" w:eastAsia="黑体" w:hAnsi="黑体"/>
      <w:sz w:val="32"/>
      <w:szCs w:val="32"/>
    </w:rPr>
  </w:style>
  <w:style w:type="character" w:customStyle="1" w:styleId="Char">
    <w:name w:val="节标题 Char"/>
    <w:basedOn w:val="a0"/>
    <w:link w:val="af0"/>
    <w:rPr>
      <w:rFonts w:ascii="黑体" w:eastAsia="黑体" w:hAnsi="黑体" w:cs="宋体"/>
      <w:b/>
      <w:bCs/>
      <w:kern w:val="36"/>
      <w:sz w:val="32"/>
      <w:szCs w:val="32"/>
    </w:rPr>
  </w:style>
  <w:style w:type="paragraph" w:customStyle="1" w:styleId="11">
    <w:name w:val="节标题1"/>
    <w:basedOn w:val="af0"/>
    <w:next w:val="af0"/>
    <w:qFormat/>
    <w:pPr>
      <w:outlineLvl w:val="1"/>
    </w:pPr>
    <w:rPr>
      <w:rFonts w:ascii="Times New Roman" w:hAnsi="Times New Roman"/>
      <w:sz w:val="24"/>
    </w:rPr>
  </w:style>
  <w:style w:type="paragraph" w:customStyle="1" w:styleId="12">
    <w:name w:val="列表段落1"/>
    <w:basedOn w:val="a"/>
    <w:uiPriority w:val="34"/>
    <w:qFormat/>
    <w:pPr>
      <w:ind w:firstLine="420"/>
    </w:pPr>
  </w:style>
  <w:style w:type="character" w:customStyle="1" w:styleId="a8">
    <w:name w:val="批注框文本 字符"/>
    <w:basedOn w:val="a0"/>
    <w:link w:val="a7"/>
    <w:uiPriority w:val="99"/>
    <w:semiHidden/>
    <w:rPr>
      <w:rFonts w:ascii="Times New Roman" w:hAnsi="Times New Roman"/>
      <w:sz w:val="18"/>
      <w:szCs w:val="18"/>
    </w:rPr>
  </w:style>
  <w:style w:type="character" w:customStyle="1" w:styleId="a6">
    <w:name w:val="日期 字符"/>
    <w:basedOn w:val="a0"/>
    <w:link w:val="a5"/>
    <w:uiPriority w:val="99"/>
    <w:semiHidden/>
    <w:qFormat/>
    <w:rPr>
      <w:rFonts w:ascii="Times New Roman" w:hAnsi="Times New Roman"/>
      <w:sz w:val="24"/>
    </w:rPr>
  </w:style>
  <w:style w:type="paragraph" w:customStyle="1" w:styleId="af1">
    <w:name w:val="条标题"/>
    <w:link w:val="Char0"/>
    <w:qFormat/>
    <w:pPr>
      <w:spacing w:before="100" w:beforeAutospacing="1" w:after="100" w:afterAutospacing="1" w:line="360" w:lineRule="auto"/>
      <w:outlineLvl w:val="2"/>
    </w:pPr>
    <w:rPr>
      <w:rFonts w:ascii="Times New Roman" w:eastAsia="黑体" w:hAnsi="Times New Roman" w:cs="宋体"/>
      <w:bCs/>
      <w:kern w:val="36"/>
      <w:sz w:val="24"/>
      <w:szCs w:val="24"/>
    </w:rPr>
  </w:style>
  <w:style w:type="character" w:customStyle="1" w:styleId="Char0">
    <w:name w:val="条标题 Char"/>
    <w:basedOn w:val="a0"/>
    <w:link w:val="af1"/>
    <w:qFormat/>
    <w:rPr>
      <w:rFonts w:ascii="Times New Roman" w:eastAsia="黑体" w:hAnsi="Times New Roman" w:cs="宋体"/>
      <w:bCs/>
      <w:kern w:val="36"/>
      <w:sz w:val="24"/>
      <w:szCs w:val="24"/>
    </w:rPr>
  </w:style>
  <w:style w:type="character" w:customStyle="1" w:styleId="3Char">
    <w:name w:val="样式3 Char"/>
    <w:basedOn w:val="a0"/>
    <w:rPr>
      <w:rFonts w:eastAsia="仿宋_GB2312"/>
      <w:kern w:val="2"/>
      <w:sz w:val="24"/>
      <w:szCs w:val="24"/>
      <w:lang w:val="en-US" w:eastAsia="zh-CN"/>
    </w:rPr>
  </w:style>
  <w:style w:type="character" w:customStyle="1" w:styleId="aa">
    <w:name w:val="页脚 字符"/>
    <w:basedOn w:val="a0"/>
    <w:link w:val="a9"/>
    <w:uiPriority w:val="99"/>
    <w:rPr>
      <w:rFonts w:ascii="Times New Roman" w:hAnsi="Times New Roman"/>
      <w:sz w:val="18"/>
      <w:szCs w:val="18"/>
    </w:rPr>
  </w:style>
  <w:style w:type="character" w:customStyle="1" w:styleId="ac">
    <w:name w:val="页眉 字符"/>
    <w:basedOn w:val="a0"/>
    <w:link w:val="ab"/>
    <w:uiPriority w:val="99"/>
    <w:rPr>
      <w:rFonts w:ascii="Times New Roman" w:hAnsi="Times New Roman"/>
      <w:sz w:val="18"/>
      <w:szCs w:val="18"/>
    </w:rPr>
  </w:style>
  <w:style w:type="character" w:customStyle="1" w:styleId="13">
    <w:name w:val="占位符文本1"/>
    <w:basedOn w:val="a0"/>
    <w:uiPriority w:val="99"/>
    <w:semiHidden/>
    <w:rPr>
      <w:color w:val="808080"/>
    </w:rPr>
  </w:style>
  <w:style w:type="paragraph" w:customStyle="1" w:styleId="af2">
    <w:name w:val="章标题"/>
    <w:basedOn w:val="1"/>
    <w:link w:val="Char1"/>
    <w:qFormat/>
    <w:pPr>
      <w:ind w:firstLineChars="250" w:firstLine="250"/>
      <w:jc w:val="center"/>
    </w:pPr>
    <w:rPr>
      <w:rFonts w:ascii="Times New Roman" w:eastAsia="黑体" w:hAnsi="Times New Roman"/>
      <w:sz w:val="32"/>
      <w:szCs w:val="32"/>
    </w:rPr>
  </w:style>
  <w:style w:type="character" w:customStyle="1" w:styleId="Char1">
    <w:name w:val="章标题 Char"/>
    <w:basedOn w:val="10"/>
    <w:link w:val="af2"/>
    <w:qFormat/>
    <w:rPr>
      <w:rFonts w:ascii="Times New Roman" w:eastAsia="黑体" w:hAnsi="Times New Roman" w:cs="宋体"/>
      <w:b/>
      <w:bCs/>
      <w:kern w:val="36"/>
      <w:sz w:val="32"/>
      <w:szCs w:val="32"/>
    </w:rPr>
  </w:style>
  <w:style w:type="paragraph" w:customStyle="1" w:styleId="14">
    <w:name w:val="章标题1"/>
    <w:basedOn w:val="1"/>
    <w:next w:val="af2"/>
    <w:qFormat/>
    <w:pPr>
      <w:ind w:firstLineChars="250" w:firstLine="803"/>
    </w:pPr>
    <w:rPr>
      <w:rFonts w:ascii="黑体" w:eastAsia="黑体" w:hAnsi="黑体"/>
      <w:sz w:val="32"/>
      <w:szCs w:val="32"/>
    </w:rPr>
  </w:style>
  <w:style w:type="character" w:customStyle="1" w:styleId="a4">
    <w:name w:val="正文文本 字符"/>
    <w:basedOn w:val="a0"/>
    <w:link w:val="a3"/>
    <w:rPr>
      <w:rFonts w:ascii="Times New Roman" w:eastAsia="宋体" w:hAnsi="Times New Roman" w:cs="Times New Roman"/>
      <w:sz w:val="24"/>
      <w:szCs w:val="21"/>
    </w:rPr>
  </w:style>
  <w:style w:type="character" w:customStyle="1" w:styleId="21">
    <w:name w:val="正文文本 2 字符"/>
    <w:basedOn w:val="a0"/>
    <w:link w:val="20"/>
    <w:rPr>
      <w:rFonts w:ascii="Times New Roman" w:eastAsia="宋体" w:hAnsi="Times New Roman" w:cs="Times New Roman"/>
      <w:kern w:val="0"/>
      <w:sz w:val="24"/>
      <w:szCs w:val="21"/>
    </w:rPr>
  </w:style>
  <w:style w:type="paragraph" w:styleId="af3">
    <w:name w:val="List Paragraph"/>
    <w:basedOn w:val="a"/>
    <w:uiPriority w:val="99"/>
    <w:rsid w:val="001B5FC6"/>
    <w:pPr>
      <w:ind w:firstLine="420"/>
    </w:pPr>
  </w:style>
  <w:style w:type="character" w:customStyle="1" w:styleId="fontstyle01">
    <w:name w:val="fontstyle01"/>
    <w:basedOn w:val="a0"/>
    <w:rsid w:val="001B5FC6"/>
    <w:rPr>
      <w:rFonts w:ascii="FZKTK--GBK1-0" w:hAnsi="FZKTK--GBK1-0" w:hint="default"/>
      <w:b w:val="0"/>
      <w:bCs w:val="0"/>
      <w:i w:val="0"/>
      <w:iCs w:val="0"/>
      <w:color w:val="231F20"/>
      <w:sz w:val="24"/>
      <w:szCs w:val="24"/>
    </w:rPr>
  </w:style>
  <w:style w:type="character" w:customStyle="1" w:styleId="fontstyle21">
    <w:name w:val="fontstyle21"/>
    <w:basedOn w:val="a0"/>
    <w:rsid w:val="003146D5"/>
    <w:rPr>
      <w:rFonts w:ascii="FZSSK--GBK1-0" w:hAnsi="FZSSK--GBK1-0" w:hint="default"/>
      <w:b w:val="0"/>
      <w:bCs w:val="0"/>
      <w:i w:val="0"/>
      <w:iCs w:val="0"/>
      <w:color w:val="231F20"/>
      <w:sz w:val="20"/>
      <w:szCs w:val="20"/>
    </w:rPr>
  </w:style>
  <w:style w:type="character" w:customStyle="1" w:styleId="fontstyle31">
    <w:name w:val="fontstyle31"/>
    <w:basedOn w:val="a0"/>
    <w:rsid w:val="007422C5"/>
    <w:rPr>
      <w:rFonts w:ascii="FZSTS_MPS-Regular" w:hAnsi="FZSTS_MPS-Regular" w:hint="default"/>
      <w:b w:val="0"/>
      <w:bCs w:val="0"/>
      <w:i w:val="0"/>
      <w:iCs w:val="0"/>
      <w:color w:val="231F20"/>
      <w:sz w:val="20"/>
      <w:szCs w:val="20"/>
    </w:rPr>
  </w:style>
  <w:style w:type="character" w:styleId="af4">
    <w:name w:val="Placeholder Text"/>
    <w:basedOn w:val="a0"/>
    <w:uiPriority w:val="99"/>
    <w:semiHidden/>
    <w:rsid w:val="00A01346"/>
    <w:rPr>
      <w:color w:val="808080"/>
    </w:rPr>
  </w:style>
  <w:style w:type="character" w:customStyle="1" w:styleId="fontstyle11">
    <w:name w:val="fontstyle11"/>
    <w:basedOn w:val="a0"/>
    <w:rsid w:val="00A860C5"/>
    <w:rPr>
      <w:rFonts w:ascii="DY290+ZFQFVg-295" w:hAnsi="DY290+ZFQFVg-295"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93470">
      <w:bodyDiv w:val="1"/>
      <w:marLeft w:val="0"/>
      <w:marRight w:val="0"/>
      <w:marTop w:val="0"/>
      <w:marBottom w:val="0"/>
      <w:divBdr>
        <w:top w:val="none" w:sz="0" w:space="0" w:color="auto"/>
        <w:left w:val="none" w:sz="0" w:space="0" w:color="auto"/>
        <w:bottom w:val="none" w:sz="0" w:space="0" w:color="auto"/>
        <w:right w:val="none" w:sz="0" w:space="0" w:color="auto"/>
      </w:divBdr>
    </w:div>
    <w:div w:id="1064446739">
      <w:bodyDiv w:val="1"/>
      <w:marLeft w:val="0"/>
      <w:marRight w:val="0"/>
      <w:marTop w:val="0"/>
      <w:marBottom w:val="0"/>
      <w:divBdr>
        <w:top w:val="none" w:sz="0" w:space="0" w:color="auto"/>
        <w:left w:val="none" w:sz="0" w:space="0" w:color="auto"/>
        <w:bottom w:val="none" w:sz="0" w:space="0" w:color="auto"/>
        <w:right w:val="none" w:sz="0" w:space="0" w:color="auto"/>
      </w:divBdr>
      <w:divsChild>
        <w:div w:id="47502937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EF0F25-D736-4E15-8BFF-5880C0B4A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6</Pages>
  <Words>609</Words>
  <Characters>3476</Characters>
  <Application>Microsoft Office Word</Application>
  <DocSecurity>0</DocSecurity>
  <Lines>28</Lines>
  <Paragraphs>8</Paragraphs>
  <ScaleCrop>false</ScaleCrop>
  <Company>微软中国</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不 兮兮</cp:lastModifiedBy>
  <cp:revision>9</cp:revision>
  <dcterms:created xsi:type="dcterms:W3CDTF">2019-06-22T07:12:00Z</dcterms:created>
  <dcterms:modified xsi:type="dcterms:W3CDTF">2019-06-28T03:22:00Z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