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tulo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54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2"/>
        <w:gridCol w:w="8668"/>
      </w:tblGrid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8668" w:type="dxa"/>
          </w:tcPr>
          <w:p w:rsidR="00A77479" w:rsidRPr="00D40502" w:rsidRDefault="003009FE" w:rsidP="006E5977">
            <w:pPr>
              <w:spacing w:after="60"/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 w:rsidR="00AE7E5A"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_1</w:t>
            </w:r>
            <w:r w:rsidR="009F2BE6">
              <w:rPr>
                <w:rFonts w:ascii="Arial" w:hAnsi="Arial" w:cs="Arial"/>
                <w:sz w:val="24"/>
              </w:rPr>
              <w:t>120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8668" w:type="dxa"/>
          </w:tcPr>
          <w:p w:rsidR="00A77479" w:rsidRPr="00D40502" w:rsidRDefault="006E5977" w:rsidP="00711E4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Retrieve single item by its identifier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8668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D40502" w:rsidTr="00E74EC9">
        <w:trPr>
          <w:trHeight w:val="227"/>
        </w:trPr>
        <w:tc>
          <w:tcPr>
            <w:tcW w:w="1872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8668" w:type="dxa"/>
          </w:tcPr>
          <w:p w:rsidR="009723FD" w:rsidRPr="00D40502" w:rsidRDefault="00AA3298" w:rsidP="006C4374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To use an item’s identifier to request information about that item.</w:t>
            </w:r>
          </w:p>
        </w:tc>
      </w:tr>
      <w:tr w:rsidR="00A77479" w:rsidRPr="00D40502" w:rsidTr="00E74EC9">
        <w:trPr>
          <w:trHeight w:val="113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8668" w:type="dxa"/>
          </w:tcPr>
          <w:p w:rsidR="00A77479" w:rsidRPr="00D40502" w:rsidRDefault="00AA3298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consumer knows the identifier for an item and wishes to obtain more information about that item.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8668" w:type="dxa"/>
          </w:tcPr>
          <w:p w:rsidR="00A77479" w:rsidRPr="00D40502" w:rsidRDefault="005C53CA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Internet or Co-located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8668" w:type="dxa"/>
          </w:tcPr>
          <w:p w:rsidR="00A77479" w:rsidRPr="00D40502" w:rsidRDefault="00AA3298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8668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9723FD" w:rsidRPr="00D40502" w:rsidTr="00E74EC9">
        <w:trPr>
          <w:trHeight w:val="227"/>
        </w:trPr>
        <w:tc>
          <w:tcPr>
            <w:tcW w:w="1872" w:type="dxa"/>
          </w:tcPr>
          <w:p w:rsidR="009723FD" w:rsidRPr="00D40502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8668" w:type="dxa"/>
          </w:tcPr>
          <w:p w:rsidR="00E74EC9" w:rsidRDefault="005C53CA" w:rsidP="00E74EC9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 w:rsidR="00E74EC9">
              <w:rPr>
                <w:rFonts w:ascii="Arial" w:hAnsi="Arial" w:cs="Arial"/>
                <w:sz w:val="24"/>
              </w:rPr>
              <w:t xml:space="preserve">1211,  </w:t>
            </w:r>
            <w:r w:rsidR="00E74EC9" w:rsidRPr="003009FE">
              <w:rPr>
                <w:rFonts w:ascii="Arial" w:hAnsi="Arial" w:cs="Arial"/>
                <w:sz w:val="24"/>
              </w:rPr>
              <w:t>MIP4SLT</w:t>
            </w:r>
            <w:r w:rsidR="00E74EC9">
              <w:rPr>
                <w:rFonts w:ascii="Arial" w:hAnsi="Arial" w:cs="Arial"/>
                <w:sz w:val="24"/>
              </w:rPr>
              <w:t>1</w:t>
            </w:r>
            <w:r w:rsidR="00E74EC9" w:rsidRPr="003009FE">
              <w:rPr>
                <w:rFonts w:ascii="Arial" w:hAnsi="Arial" w:cs="Arial"/>
                <w:sz w:val="24"/>
              </w:rPr>
              <w:t>_</w:t>
            </w:r>
            <w:r w:rsidR="00E74EC9">
              <w:rPr>
                <w:rFonts w:ascii="Arial" w:hAnsi="Arial" w:cs="Arial"/>
                <w:sz w:val="24"/>
              </w:rPr>
              <w:t>1214</w:t>
            </w:r>
          </w:p>
          <w:p w:rsidR="00E74EC9" w:rsidRDefault="00E74EC9" w:rsidP="00E74EC9">
            <w:pPr>
              <w:rPr>
                <w:rFonts w:ascii="Arial" w:hAnsi="Arial" w:cs="Arial"/>
                <w:sz w:val="24"/>
              </w:rPr>
            </w:pP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E74EC9" w:rsidRPr="00E74EC9" w:rsidRDefault="00E74EC9" w:rsidP="00E74EC9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E74EC9" w:rsidRPr="00E74EC9" w:rsidRDefault="00E74EC9" w:rsidP="00E74EC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E74EC9" w:rsidRPr="00E74EC9" w:rsidTr="00E74EC9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E74EC9" w:rsidRPr="00E74EC9" w:rsidTr="00E74EC9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E74EC9" w:rsidRPr="00E74EC9" w:rsidRDefault="00E74EC9" w:rsidP="00E74EC9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E74EC9" w:rsidRPr="00783092" w:rsidRDefault="00E74EC9" w:rsidP="00E74EC9">
            <w:pPr>
              <w:rPr>
                <w:lang w:val="en-GB"/>
              </w:rPr>
            </w:pPr>
          </w:p>
          <w:p w:rsidR="009723FD" w:rsidRPr="00D40502" w:rsidRDefault="009723FD" w:rsidP="00E74EC9">
            <w:pPr>
              <w:spacing w:after="60"/>
              <w:rPr>
                <w:rFonts w:ascii="Arial" w:hAnsi="Arial" w:cs="Arial"/>
                <w:sz w:val="24"/>
              </w:rPr>
            </w:pP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8668" w:type="dxa"/>
          </w:tcPr>
          <w:p w:rsidR="00A77479" w:rsidRPr="00D40502" w:rsidRDefault="006E5977" w:rsidP="005C53CA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Identifier for desired item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 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8668" w:type="dxa"/>
          </w:tcPr>
          <w:p w:rsidR="00A77479" w:rsidRPr="00D40502" w:rsidRDefault="005C53CA" w:rsidP="006E5977">
            <w:pPr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test is completed when </w:t>
            </w:r>
            <w:r w:rsidR="005661C5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</w:t>
            </w:r>
            <w:r w:rsidR="00A5468D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consumer system is able to correctly receive </w:t>
            </w:r>
            <w:r w:rsidR="006E59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all information associated with a single item after using that item’s identifier to </w:t>
            </w:r>
            <w:r w:rsidR="005A4D3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initiate a </w:t>
            </w:r>
            <w:r w:rsidR="006E59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request</w:t>
            </w:r>
            <w:r w:rsidR="005A4D3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-response exchange.</w:t>
            </w:r>
            <w:r w:rsidR="006E5977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8668" w:type="dxa"/>
          </w:tcPr>
          <w:p w:rsidR="00A77479" w:rsidRPr="00D40502" w:rsidRDefault="005C53CA" w:rsidP="005A4D32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Verification that the </w:t>
            </w:r>
            <w:r w:rsidR="005A4D32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information associated with the item requested is received correctly.</w:t>
            </w:r>
          </w:p>
        </w:tc>
      </w:tr>
      <w:tr w:rsidR="00A77479" w:rsidRPr="00D40502" w:rsidTr="00E74EC9">
        <w:trPr>
          <w:trHeight w:val="227"/>
        </w:trPr>
        <w:tc>
          <w:tcPr>
            <w:tcW w:w="1872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8668" w:type="dxa"/>
          </w:tcPr>
          <w:p w:rsidR="00DA4477" w:rsidRPr="005A4D32" w:rsidRDefault="007B14B4" w:rsidP="009723FD">
            <w:pPr>
              <w:spacing w:after="60"/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</w:pPr>
            <w:r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MIP4_Request_Response_Exchange_Pattern</w:t>
            </w:r>
          </w:p>
        </w:tc>
      </w:tr>
    </w:tbl>
    <w:p w:rsidR="00304890" w:rsidRPr="00D40502" w:rsidRDefault="00304890">
      <w:pPr>
        <w:rPr>
          <w:rFonts w:ascii="Arial" w:hAnsi="Arial" w:cs="Arial"/>
          <w:sz w:val="22"/>
        </w:rPr>
      </w:pPr>
      <w:r w:rsidRPr="00D40502">
        <w:rPr>
          <w:rFonts w:ascii="Arial" w:hAnsi="Arial" w:cs="Arial"/>
        </w:rPr>
        <w:br w:type="page"/>
      </w:r>
    </w:p>
    <w:p w:rsidR="00A77479" w:rsidRDefault="00A77479" w:rsidP="00304890">
      <w:pPr>
        <w:pStyle w:val="Ttulo"/>
        <w:jc w:val="left"/>
      </w:pPr>
      <w:bookmarkStart w:id="0" w:name="_Toc500669321"/>
      <w:bookmarkStart w:id="1" w:name="_Toc500669481"/>
      <w:r w:rsidRPr="002E2964">
        <w:lastRenderedPageBreak/>
        <w:t>Test Procedure</w:t>
      </w:r>
      <w:bookmarkEnd w:id="0"/>
      <w:bookmarkEnd w:id="1"/>
    </w:p>
    <w:p w:rsidR="0049559D" w:rsidRDefault="0049559D" w:rsidP="0049559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49559D" w:rsidRDefault="0049559D" w:rsidP="0049559D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9559D" w:rsidTr="00053F27">
        <w:trPr>
          <w:trHeight w:val="284"/>
        </w:trPr>
        <w:tc>
          <w:tcPr>
            <w:tcW w:w="2660" w:type="dxa"/>
          </w:tcPr>
          <w:p w:rsidR="0049559D" w:rsidRDefault="0049559D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9559D" w:rsidRDefault="0049559D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9559D" w:rsidRDefault="0049559D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9559D" w:rsidTr="00053F27">
        <w:trPr>
          <w:trHeight w:val="284"/>
        </w:trPr>
        <w:tc>
          <w:tcPr>
            <w:tcW w:w="2660" w:type="dxa"/>
          </w:tcPr>
          <w:p w:rsidR="0049559D" w:rsidRDefault="0049559D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49559D" w:rsidRDefault="0049559D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9559D" w:rsidRDefault="0049559D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9559D" w:rsidRPr="002E2964" w:rsidRDefault="0049559D" w:rsidP="0049559D">
      <w:pPr>
        <w:pStyle w:val="AbsatzA"/>
        <w:ind w:left="0"/>
        <w:rPr>
          <w:rFonts w:cs="Arial"/>
        </w:rPr>
      </w:pPr>
    </w:p>
    <w:p w:rsidR="00474C1E" w:rsidRPr="002E2964" w:rsidRDefault="00474C1E" w:rsidP="00304890">
      <w:pPr>
        <w:pStyle w:val="Ttulo"/>
        <w:jc w:val="left"/>
      </w:pPr>
    </w:p>
    <w:tbl>
      <w:tblPr>
        <w:tblpPr w:leftFromText="180" w:rightFromText="180" w:vertAnchor="page" w:horzAnchor="margin" w:tblpY="1261"/>
        <w:tblW w:w="11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713"/>
        <w:gridCol w:w="3679"/>
        <w:gridCol w:w="959"/>
        <w:gridCol w:w="992"/>
      </w:tblGrid>
      <w:tr w:rsidR="006F56AE" w:rsidRPr="002E2964" w:rsidTr="006F56AE">
        <w:tc>
          <w:tcPr>
            <w:tcW w:w="992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Step</w:t>
            </w:r>
          </w:p>
        </w:tc>
        <w:tc>
          <w:tcPr>
            <w:tcW w:w="4713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Action</w:t>
            </w:r>
          </w:p>
        </w:tc>
        <w:tc>
          <w:tcPr>
            <w:tcW w:w="3679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r w:rsidRPr="002E2964">
              <w:rPr>
                <w:rFonts w:ascii="Arial" w:hAnsi="Arial" w:cs="Arial"/>
                <w:sz w:val="22"/>
              </w:rPr>
              <w:t>Expected Result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Src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Dst</w:t>
            </w:r>
            <w:proofErr w:type="spellEnd"/>
          </w:p>
        </w:tc>
      </w:tr>
      <w:tr w:rsidR="006F56AE" w:rsidRPr="002E2964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Consumer (1) requests an item from Provider (2) by specifying item identifier.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6F56AE" w:rsidRPr="002E2964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Pr="002E2964" w:rsidRDefault="006F56A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sends requested information</w:t>
            </w:r>
            <w:r w:rsidR="00AF001B">
              <w:rPr>
                <w:rFonts w:ascii="Arial" w:hAnsi="Arial" w:cs="Arial"/>
                <w:sz w:val="24"/>
                <w:szCs w:val="24"/>
              </w:rPr>
              <w:t>.   Consumer receives and interprets requested data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AF001B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Requested data is received and interpreted correctly.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6F56AE" w:rsidRDefault="006F56A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5D45EE" w:rsidRPr="002E2964" w:rsidTr="006F56AE"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Pr="002E2964" w:rsidRDefault="005D45E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5D45E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Consumer requests an item from Provider but specifies invalid item identifier.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receives and interprets request correctly.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D45EE" w:rsidRPr="002E2964" w:rsidTr="005D45EE">
        <w:trPr>
          <w:trHeight w:val="1046"/>
        </w:trPr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Pr="002E2964" w:rsidRDefault="005D45EE" w:rsidP="006F56AE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</w:rPr>
            </w:pPr>
          </w:p>
        </w:tc>
        <w:tc>
          <w:tcPr>
            <w:tcW w:w="4713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5D45EE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sends error message saying identifier is invalid.   Consumer receives and interprets error message and takes appropriate action.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67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Provider rejects request due to invalid identifier.</w:t>
            </w:r>
            <w:r w:rsidR="002407D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07D2" w:rsidRPr="00AF1294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5D45EE" w:rsidRDefault="005D45EE" w:rsidP="006F56AE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A77479" w:rsidRPr="002E2964" w:rsidRDefault="00A77479">
      <w:pPr>
        <w:pStyle w:val="AbsatzA"/>
        <w:ind w:left="0"/>
        <w:rPr>
          <w:rFonts w:cs="Arial"/>
        </w:rPr>
      </w:pPr>
      <w:bookmarkStart w:id="3" w:name="_Hlt507994609"/>
      <w:bookmarkEnd w:id="3"/>
    </w:p>
    <w:sectPr w:rsidR="00A77479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729E" w:rsidRDefault="0064729E">
      <w:r>
        <w:separator/>
      </w:r>
    </w:p>
  </w:endnote>
  <w:endnote w:type="continuationSeparator" w:id="0">
    <w:p w:rsidR="0064729E" w:rsidRDefault="00647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2407D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729E" w:rsidRDefault="0064729E">
      <w:r>
        <w:separator/>
      </w:r>
    </w:p>
  </w:footnote>
  <w:footnote w:type="continuationSeparator" w:id="0">
    <w:p w:rsidR="0064729E" w:rsidRDefault="006472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CC2A01C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00AC2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D9889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D4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00D8E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BAD5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E2CC1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96B1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EC8E96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15C54"/>
    <w:rsid w:val="00050893"/>
    <w:rsid w:val="000D513B"/>
    <w:rsid w:val="001335A8"/>
    <w:rsid w:val="002407D2"/>
    <w:rsid w:val="00262FB9"/>
    <w:rsid w:val="002E1EC2"/>
    <w:rsid w:val="002E2964"/>
    <w:rsid w:val="002E77E3"/>
    <w:rsid w:val="003009FE"/>
    <w:rsid w:val="00304890"/>
    <w:rsid w:val="00345246"/>
    <w:rsid w:val="003D7873"/>
    <w:rsid w:val="003D791F"/>
    <w:rsid w:val="00463A29"/>
    <w:rsid w:val="00474C1E"/>
    <w:rsid w:val="0049559D"/>
    <w:rsid w:val="004A613E"/>
    <w:rsid w:val="004A6E4B"/>
    <w:rsid w:val="00553EA2"/>
    <w:rsid w:val="005661C5"/>
    <w:rsid w:val="005A4D32"/>
    <w:rsid w:val="005A6051"/>
    <w:rsid w:val="005C53CA"/>
    <w:rsid w:val="005D45EE"/>
    <w:rsid w:val="005D59C4"/>
    <w:rsid w:val="00601F53"/>
    <w:rsid w:val="0064729E"/>
    <w:rsid w:val="006608BA"/>
    <w:rsid w:val="0066166E"/>
    <w:rsid w:val="006C4374"/>
    <w:rsid w:val="006D6C2F"/>
    <w:rsid w:val="006E5977"/>
    <w:rsid w:val="006F56AE"/>
    <w:rsid w:val="00711E4A"/>
    <w:rsid w:val="00760776"/>
    <w:rsid w:val="007B14B4"/>
    <w:rsid w:val="007F185C"/>
    <w:rsid w:val="007F1CC9"/>
    <w:rsid w:val="007F3DFB"/>
    <w:rsid w:val="007F415B"/>
    <w:rsid w:val="008D563F"/>
    <w:rsid w:val="008D5FBB"/>
    <w:rsid w:val="008E099B"/>
    <w:rsid w:val="008F1704"/>
    <w:rsid w:val="009341E2"/>
    <w:rsid w:val="00951966"/>
    <w:rsid w:val="0095214E"/>
    <w:rsid w:val="00966E90"/>
    <w:rsid w:val="009723FD"/>
    <w:rsid w:val="009C1D4D"/>
    <w:rsid w:val="009D7B94"/>
    <w:rsid w:val="009F2BE6"/>
    <w:rsid w:val="00A5468D"/>
    <w:rsid w:val="00A63B76"/>
    <w:rsid w:val="00A77479"/>
    <w:rsid w:val="00A81B42"/>
    <w:rsid w:val="00AA3298"/>
    <w:rsid w:val="00AB5E62"/>
    <w:rsid w:val="00AE5488"/>
    <w:rsid w:val="00AE7E5A"/>
    <w:rsid w:val="00AF001B"/>
    <w:rsid w:val="00B814A4"/>
    <w:rsid w:val="00BF6EC7"/>
    <w:rsid w:val="00C2443B"/>
    <w:rsid w:val="00CF19C5"/>
    <w:rsid w:val="00D40502"/>
    <w:rsid w:val="00DA4477"/>
    <w:rsid w:val="00E256DD"/>
    <w:rsid w:val="00E74EC9"/>
    <w:rsid w:val="00F25BB2"/>
    <w:rsid w:val="00F607EC"/>
    <w:rsid w:val="00F739BF"/>
    <w:rsid w:val="00FD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495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495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8DBA05-9A49-4AB2-A317-79F8ACF18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376</Words>
  <Characters>2070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MIP Technical Test Specification Level 1 Set 1</vt:lpstr>
      <vt:lpstr>MIP Technical Test Specification Level 1 Set 1</vt:lpstr>
    </vt:vector>
  </TitlesOfParts>
  <Company>MIP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Gregg  Smith12/4/2016</dc:description>
  <cp:lastModifiedBy>Rodrigo Jociles Ferrer</cp:lastModifiedBy>
  <cp:revision>23</cp:revision>
  <cp:lastPrinted>2015-11-11T10:08:00Z</cp:lastPrinted>
  <dcterms:created xsi:type="dcterms:W3CDTF">2016-04-11T11:55:00Z</dcterms:created>
  <dcterms:modified xsi:type="dcterms:W3CDTF">2016-10-24T08:24:00Z</dcterms:modified>
</cp:coreProperties>
</file>