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F96CF2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BA005B">
              <w:rPr>
                <w:rFonts w:ascii="Arial" w:hAnsi="Arial" w:cs="Arial"/>
                <w:sz w:val="24"/>
                <w:lang w:val="en-GB"/>
              </w:rPr>
              <w:t>1231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BA005B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Nominal Consumption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2E6F00" w:rsidP="002E6F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A Consumer receives initialization data on desired Topics </w:t>
            </w:r>
            <w:r w:rsidR="00BA005B">
              <w:rPr>
                <w:rFonts w:ascii="Arial" w:hAnsi="Arial" w:cs="Arial"/>
                <w:sz w:val="24"/>
                <w:lang w:val="en-GB"/>
              </w:rPr>
              <w:t xml:space="preserve">through the use of Request – Response exchange pattern. </w:t>
            </w:r>
            <w:r w:rsidR="00DB01C9">
              <w:rPr>
                <w:rFonts w:ascii="Arial" w:hAnsi="Arial" w:cs="Arial"/>
                <w:sz w:val="24"/>
                <w:lang w:val="en-GB"/>
              </w:rPr>
              <w:t xml:space="preserve">Once </w:t>
            </w:r>
            <w:r w:rsidR="008E03CA">
              <w:rPr>
                <w:rFonts w:ascii="Arial" w:hAnsi="Arial" w:cs="Arial"/>
                <w:sz w:val="24"/>
                <w:lang w:val="en-GB"/>
              </w:rPr>
              <w:t>received</w:t>
            </w:r>
            <w:r w:rsidR="00DB01C9">
              <w:rPr>
                <w:rFonts w:ascii="Arial" w:hAnsi="Arial" w:cs="Arial"/>
                <w:sz w:val="24"/>
                <w:lang w:val="en-GB"/>
              </w:rPr>
              <w:t xml:space="preserve"> the Consumer re</w:t>
            </w:r>
            <w:r>
              <w:rPr>
                <w:rFonts w:ascii="Arial" w:hAnsi="Arial" w:cs="Arial"/>
                <w:sz w:val="24"/>
                <w:lang w:val="en-GB"/>
              </w:rPr>
              <w:t>quests and receives</w:t>
            </w:r>
            <w:r w:rsidR="00DB01C9">
              <w:rPr>
                <w:rFonts w:ascii="Arial" w:hAnsi="Arial" w:cs="Arial"/>
                <w:sz w:val="24"/>
                <w:lang w:val="en-GB"/>
              </w:rPr>
              <w:t xml:space="preserve"> subscription</w:t>
            </w:r>
            <w:r w:rsidR="00DA6264">
              <w:rPr>
                <w:rFonts w:ascii="Arial" w:hAnsi="Arial" w:cs="Arial"/>
                <w:sz w:val="24"/>
                <w:lang w:val="en-GB"/>
              </w:rPr>
              <w:t xml:space="preserve"> updates</w:t>
            </w:r>
            <w:r w:rsidR="00DB01C9">
              <w:rPr>
                <w:rFonts w:ascii="Arial" w:hAnsi="Arial" w:cs="Arial"/>
                <w:sz w:val="24"/>
                <w:lang w:val="en-GB"/>
              </w:rPr>
              <w:t xml:space="preserve"> to desired Topics </w:t>
            </w:r>
            <w:r>
              <w:rPr>
                <w:rFonts w:ascii="Arial" w:hAnsi="Arial" w:cs="Arial"/>
                <w:sz w:val="24"/>
                <w:lang w:val="en-GB"/>
              </w:rPr>
              <w:t xml:space="preserve">using the Publish/Subscribe exchange pattern.  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DA6264" w:rsidP="00E308E6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 Consumer requests</w:t>
            </w:r>
            <w:r w:rsidR="002E6F00">
              <w:rPr>
                <w:rFonts w:ascii="Arial" w:hAnsi="Arial" w:cs="Arial"/>
                <w:sz w:val="24"/>
                <w:lang w:val="en-GB"/>
              </w:rPr>
              <w:t xml:space="preserve"> “</w:t>
            </w:r>
            <w:proofErr w:type="gramStart"/>
            <w:r w:rsidR="002E6F00">
              <w:rPr>
                <w:rFonts w:ascii="Arial" w:hAnsi="Arial" w:cs="Arial"/>
                <w:sz w:val="24"/>
                <w:lang w:val="en-GB"/>
              </w:rPr>
              <w:t>start st</w:t>
            </w:r>
            <w:bookmarkStart w:id="0" w:name="_GoBack"/>
            <w:bookmarkEnd w:id="0"/>
            <w:r w:rsidR="002E6F00">
              <w:rPr>
                <w:rFonts w:ascii="Arial" w:hAnsi="Arial" w:cs="Arial"/>
                <w:sz w:val="24"/>
                <w:lang w:val="en-GB"/>
              </w:rPr>
              <w:t>ate</w:t>
            </w:r>
            <w:proofErr w:type="gramEnd"/>
            <w:r w:rsidR="002E6F00">
              <w:rPr>
                <w:rFonts w:ascii="Arial" w:hAnsi="Arial" w:cs="Arial"/>
                <w:sz w:val="24"/>
                <w:lang w:val="en-GB"/>
              </w:rPr>
              <w:t>” Topic information from a Producer prior to subscribing to routine or repeat notifications. This initialization data is achiev</w:t>
            </w:r>
            <w:r>
              <w:rPr>
                <w:rFonts w:ascii="Arial" w:hAnsi="Arial" w:cs="Arial"/>
                <w:sz w:val="24"/>
                <w:lang w:val="en-GB"/>
              </w:rPr>
              <w:t>ed through the use of Request/</w:t>
            </w:r>
            <w:r w:rsidR="002E6F00">
              <w:rPr>
                <w:rFonts w:ascii="Arial" w:hAnsi="Arial" w:cs="Arial"/>
                <w:sz w:val="24"/>
                <w:lang w:val="en-GB"/>
              </w:rPr>
              <w:t xml:space="preserve">Response exchange pattern. Once received, the Consumer requests </w:t>
            </w:r>
            <w:r>
              <w:rPr>
                <w:rFonts w:ascii="Arial" w:hAnsi="Arial" w:cs="Arial"/>
                <w:sz w:val="24"/>
                <w:lang w:val="en-GB"/>
              </w:rPr>
              <w:t xml:space="preserve">routine </w:t>
            </w:r>
            <w:r w:rsidR="002E6F00">
              <w:rPr>
                <w:rFonts w:ascii="Arial" w:hAnsi="Arial" w:cs="Arial"/>
                <w:sz w:val="24"/>
                <w:lang w:val="en-GB"/>
              </w:rPr>
              <w:t xml:space="preserve">subscription to desired Topics using the Publish/Subscribe exchange pattern. 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605CCE">
              <w:rPr>
                <w:rFonts w:ascii="Arial" w:hAnsi="Arial" w:cs="Arial"/>
                <w:sz w:val="24"/>
                <w:lang w:val="en-GB"/>
              </w:rPr>
              <w:t xml:space="preserve"> Exchange Pattern: R/R and 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>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B102A2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Producer/Provi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der has published Topics containing a list of message types that are supported and grouped by functional areas that are relevant to the current deployment scenario.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2E6F00">
              <w:rPr>
                <w:rFonts w:ascii="Arial" w:hAnsi="Arial" w:cs="Arial"/>
                <w:sz w:val="24"/>
                <w:szCs w:val="24"/>
                <w:lang w:val="en-GB"/>
              </w:rPr>
              <w:t>Consumer successfully</w:t>
            </w:r>
            <w:r w:rsidR="00B102A2">
              <w:rPr>
                <w:rFonts w:ascii="Arial" w:hAnsi="Arial" w:cs="Arial"/>
                <w:sz w:val="24"/>
                <w:szCs w:val="24"/>
                <w:lang w:val="en-GB"/>
              </w:rPr>
              <w:t xml:space="preserve"> requests and</w:t>
            </w:r>
            <w:r w:rsidR="002E6F00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receives initialization information on the Topics requested through the Request/Response exchange pattern and successfully subscribes to routine updates of the selected Topics through the use of Publish and Subscribe exchange mechanism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8F540D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F540D">
              <w:rPr>
                <w:rFonts w:ascii="Arial" w:hAnsi="Arial" w:cs="Arial"/>
                <w:sz w:val="24"/>
              </w:rPr>
              <w:t>REQ_EM_0006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Pr="008F540D">
              <w:rPr>
                <w:rFonts w:ascii="Arial" w:hAnsi="Arial" w:cs="Arial"/>
                <w:sz w:val="24"/>
              </w:rPr>
              <w:t>REQ_EM_0008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Pr="008F540D">
              <w:rPr>
                <w:rFonts w:ascii="Arial" w:hAnsi="Arial" w:cs="Arial"/>
                <w:sz w:val="24"/>
              </w:rPr>
              <w:t>REQ_EM_0010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1" w:name="_Toc500669321"/>
      <w:bookmarkStart w:id="2" w:name="_Toc500669481"/>
      <w:r w:rsidRPr="008200D6">
        <w:lastRenderedPageBreak/>
        <w:t>Test Procedure</w:t>
      </w:r>
      <w:bookmarkEnd w:id="1"/>
      <w:bookmarkEnd w:id="2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176"/>
        <w:gridCol w:w="3853"/>
        <w:gridCol w:w="546"/>
        <w:gridCol w:w="546"/>
      </w:tblGrid>
      <w:tr w:rsidR="002374E0" w:rsidRPr="008200D6" w:rsidTr="002374E0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176" w:type="dxa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53" w:type="dxa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2374E0" w:rsidRPr="008200D6" w:rsidTr="002374E0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  <w:tcBorders>
              <w:top w:val="nil"/>
              <w:bottom w:val="nil"/>
            </w:tcBorders>
          </w:tcPr>
          <w:p w:rsidR="00B102A2" w:rsidRPr="008200D6" w:rsidRDefault="00D704AD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="002374E0">
              <w:rPr>
                <w:rFonts w:ascii="Arial" w:hAnsi="Arial" w:cs="Arial"/>
                <w:sz w:val="24"/>
                <w:szCs w:val="24"/>
                <w:lang w:val="en-GB"/>
              </w:rPr>
              <w:t xml:space="preserve"> has established and published Topic List with Message Types that are supported for Request/Response and Publish/Subscribe exchange mechanisms. </w:t>
            </w:r>
            <w:r w:rsidR="002A7B2B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704AD" w:rsidRPr="008200D6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53" w:type="dxa"/>
            <w:tcBorders>
              <w:top w:val="nil"/>
            </w:tcBorders>
          </w:tcPr>
          <w:p w:rsidR="00D704AD" w:rsidRPr="008D3589" w:rsidRDefault="002374E0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Consumer</w:t>
            </w:r>
            <w:r w:rsidR="00D704AD"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="00D704AD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has visibility of the Topics/Message Lists available from the Producer (A) and requests initialisation “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start state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>” information</w:t>
            </w:r>
            <w:r w:rsidR="00D704AD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utilizing the Request/Response exchange mechanism. </w:t>
            </w:r>
            <w:r w:rsidR="002A7B2B">
              <w:rPr>
                <w:rFonts w:ascii="Arial" w:hAnsi="Arial" w:cs="Arial"/>
                <w:sz w:val="24"/>
                <w:szCs w:val="24"/>
              </w:rPr>
              <w:t>~~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2374E0" w:rsidRPr="008200D6" w:rsidTr="002374E0">
        <w:tc>
          <w:tcPr>
            <w:tcW w:w="0" w:type="auto"/>
            <w:tcBorders>
              <w:right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8200D6" w:rsidRDefault="00D704AD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="002374E0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receives initialisation request from Consumer (B) and provides “Start State” information requested. </w:t>
            </w:r>
            <w:r w:rsidR="002A7B2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853" w:type="dxa"/>
            <w:tcBorders>
              <w:left w:val="nil"/>
            </w:tcBorders>
          </w:tcPr>
          <w:p w:rsidR="00D704AD" w:rsidRPr="008D3589" w:rsidRDefault="00DA6264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Consumer</w:t>
            </w:r>
            <w:r w:rsidR="00D704AD"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="002374E0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receives initialisation data and requests subscription information from Producer (A) on the same Topic/Message information utilizing Publish/Subscribe exchange mechanism. </w:t>
            </w:r>
            <w:r w:rsidR="002A7B2B">
              <w:rPr>
                <w:rFonts w:ascii="Arial" w:hAnsi="Arial" w:cs="Arial"/>
                <w:sz w:val="24"/>
                <w:szCs w:val="24"/>
              </w:rPr>
              <w:t>~~</w:t>
            </w:r>
            <w:r w:rsidR="00D704AD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A6264" w:rsidRPr="008200D6" w:rsidTr="002374E0">
        <w:tc>
          <w:tcPr>
            <w:tcW w:w="0" w:type="auto"/>
            <w:tcBorders>
              <w:right w:val="nil"/>
            </w:tcBorders>
          </w:tcPr>
          <w:p w:rsidR="00DA6264" w:rsidRPr="008200D6" w:rsidRDefault="00DA6264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264" w:rsidRPr="008200D6" w:rsidRDefault="00DA6264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(A) processes subscription request from Consumer (B) and provides update information as prescribed utilizing the Publish/Subscribe exchange mechanism. </w:t>
            </w:r>
            <w:r w:rsidR="002A7B2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853" w:type="dxa"/>
            <w:tcBorders>
              <w:left w:val="nil"/>
            </w:tcBorders>
          </w:tcPr>
          <w:p w:rsidR="00DA6264" w:rsidRPr="008200D6" w:rsidRDefault="00DA6264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Consumer (B) receive</w:t>
            </w:r>
            <w:r w:rsidR="002A7B2B">
              <w:rPr>
                <w:rFonts w:ascii="Arial" w:hAnsi="Arial" w:cs="Arial"/>
                <w:sz w:val="24"/>
                <w:szCs w:val="24"/>
                <w:lang w:val="en-GB"/>
              </w:rPr>
              <w:t xml:space="preserve">d updates of subscription data. </w:t>
            </w:r>
            <w:r w:rsidR="002A7B2B">
              <w:rPr>
                <w:rFonts w:ascii="Arial" w:hAnsi="Arial" w:cs="Arial"/>
                <w:sz w:val="24"/>
                <w:szCs w:val="24"/>
              </w:rPr>
              <w:t>~~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8F540D" w:rsidTr="006E2C42">
        <w:trPr>
          <w:trHeight w:val="284"/>
        </w:trPr>
        <w:tc>
          <w:tcPr>
            <w:tcW w:w="2660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8200D6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50D" w:rsidRDefault="0020150D">
      <w:r>
        <w:separator/>
      </w:r>
    </w:p>
  </w:endnote>
  <w:endnote w:type="continuationSeparator" w:id="0">
    <w:p w:rsidR="0020150D" w:rsidRDefault="00201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071C" w:rsidRDefault="008E0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E03C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071C" w:rsidRDefault="008E071C">
    <w:pPr>
      <w:pStyle w:val="Piedepgina"/>
    </w:pPr>
  </w:p>
  <w:p w:rsidR="008E071C" w:rsidRDefault="008E071C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50D" w:rsidRDefault="0020150D">
      <w:r>
        <w:separator/>
      </w:r>
    </w:p>
  </w:footnote>
  <w:footnote w:type="continuationSeparator" w:id="0">
    <w:p w:rsidR="0020150D" w:rsidRDefault="002015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1A5C"/>
    <w:rsid w:val="00064187"/>
    <w:rsid w:val="00066E8D"/>
    <w:rsid w:val="000C07B7"/>
    <w:rsid w:val="000D513B"/>
    <w:rsid w:val="00115E96"/>
    <w:rsid w:val="00123442"/>
    <w:rsid w:val="001335A8"/>
    <w:rsid w:val="0013469B"/>
    <w:rsid w:val="00144762"/>
    <w:rsid w:val="00153044"/>
    <w:rsid w:val="00167C46"/>
    <w:rsid w:val="00173099"/>
    <w:rsid w:val="001829B4"/>
    <w:rsid w:val="0020150D"/>
    <w:rsid w:val="002374E0"/>
    <w:rsid w:val="00260A8B"/>
    <w:rsid w:val="00262FB9"/>
    <w:rsid w:val="002A7B2B"/>
    <w:rsid w:val="002B2B7A"/>
    <w:rsid w:val="002E1EC2"/>
    <w:rsid w:val="002E2964"/>
    <w:rsid w:val="002E4CB0"/>
    <w:rsid w:val="002E6F00"/>
    <w:rsid w:val="002E77E3"/>
    <w:rsid w:val="00304884"/>
    <w:rsid w:val="00304890"/>
    <w:rsid w:val="00307ECE"/>
    <w:rsid w:val="003230AE"/>
    <w:rsid w:val="00353CFA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950DF"/>
    <w:rsid w:val="005A6051"/>
    <w:rsid w:val="005A7B6A"/>
    <w:rsid w:val="00601F53"/>
    <w:rsid w:val="00605CCE"/>
    <w:rsid w:val="006608BA"/>
    <w:rsid w:val="0066166E"/>
    <w:rsid w:val="0066280A"/>
    <w:rsid w:val="006B228A"/>
    <w:rsid w:val="006E2C42"/>
    <w:rsid w:val="006E46BF"/>
    <w:rsid w:val="00721310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3589"/>
    <w:rsid w:val="008D7D7F"/>
    <w:rsid w:val="008E03CA"/>
    <w:rsid w:val="008E071C"/>
    <w:rsid w:val="008E099B"/>
    <w:rsid w:val="008F1704"/>
    <w:rsid w:val="008F540D"/>
    <w:rsid w:val="00951966"/>
    <w:rsid w:val="0095214E"/>
    <w:rsid w:val="00966E90"/>
    <w:rsid w:val="009723FD"/>
    <w:rsid w:val="009D7B94"/>
    <w:rsid w:val="009E37AC"/>
    <w:rsid w:val="00A10E3A"/>
    <w:rsid w:val="00A244A0"/>
    <w:rsid w:val="00A32D60"/>
    <w:rsid w:val="00A4745C"/>
    <w:rsid w:val="00A54B1F"/>
    <w:rsid w:val="00A63B76"/>
    <w:rsid w:val="00A77479"/>
    <w:rsid w:val="00A8055D"/>
    <w:rsid w:val="00A81B42"/>
    <w:rsid w:val="00AC6222"/>
    <w:rsid w:val="00AD352C"/>
    <w:rsid w:val="00AE5488"/>
    <w:rsid w:val="00B102A2"/>
    <w:rsid w:val="00B222DB"/>
    <w:rsid w:val="00B814A4"/>
    <w:rsid w:val="00B832F3"/>
    <w:rsid w:val="00BA005B"/>
    <w:rsid w:val="00BF6EC7"/>
    <w:rsid w:val="00BF7DF2"/>
    <w:rsid w:val="00C2443B"/>
    <w:rsid w:val="00C27AC5"/>
    <w:rsid w:val="00C3442A"/>
    <w:rsid w:val="00C602F7"/>
    <w:rsid w:val="00C63091"/>
    <w:rsid w:val="00CF19C5"/>
    <w:rsid w:val="00D21439"/>
    <w:rsid w:val="00D40502"/>
    <w:rsid w:val="00D704AD"/>
    <w:rsid w:val="00D8739C"/>
    <w:rsid w:val="00DA6264"/>
    <w:rsid w:val="00DA6D16"/>
    <w:rsid w:val="00DB01C9"/>
    <w:rsid w:val="00DC437F"/>
    <w:rsid w:val="00DC5B87"/>
    <w:rsid w:val="00E06A01"/>
    <w:rsid w:val="00E256DD"/>
    <w:rsid w:val="00E308E6"/>
    <w:rsid w:val="00E90BD8"/>
    <w:rsid w:val="00EE0211"/>
    <w:rsid w:val="00EF6D5E"/>
    <w:rsid w:val="00F25BB2"/>
    <w:rsid w:val="00F607EC"/>
    <w:rsid w:val="00F739BF"/>
    <w:rsid w:val="00F83A71"/>
    <w:rsid w:val="00F96CF2"/>
    <w:rsid w:val="00FA11E8"/>
    <w:rsid w:val="00FA25F6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425134-0E95-4BD6-B39C-1E69F3131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402</Words>
  <Characters>2211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8</cp:revision>
  <cp:lastPrinted>2015-11-11T10:08:00Z</cp:lastPrinted>
  <dcterms:created xsi:type="dcterms:W3CDTF">2016-04-12T13:06:00Z</dcterms:created>
  <dcterms:modified xsi:type="dcterms:W3CDTF">2016-11-02T08:12:00Z</dcterms:modified>
</cp:coreProperties>
</file>