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172DB8" w:rsidRDefault="007F3DFB" w:rsidP="00474C1E">
      <w:pPr>
        <w:pStyle w:val="Ttulo"/>
        <w:jc w:val="left"/>
        <w:rPr>
          <w:rFonts w:ascii="Arial" w:hAnsi="Arial" w:cs="Arial"/>
        </w:rPr>
      </w:pPr>
      <w:r w:rsidRPr="00172DB8">
        <w:rPr>
          <w:rFonts w:ascii="Arial" w:hAnsi="Arial" w:cs="Arial"/>
        </w:rPr>
        <w:t>Test description</w:t>
      </w:r>
    </w:p>
    <w:p w:rsidR="00474C1E" w:rsidRPr="00172DB8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172DB8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172DB8">
              <w:rPr>
                <w:rFonts w:ascii="Arial" w:hAnsi="Arial" w:cs="Arial"/>
                <w:sz w:val="24"/>
                <w:lang w:val="en-GB"/>
              </w:rPr>
              <w:t>_</w:t>
            </w:r>
            <w:r w:rsidR="00D605F5" w:rsidRPr="00172DB8">
              <w:rPr>
                <w:rFonts w:ascii="Arial" w:hAnsi="Arial" w:cs="Arial"/>
                <w:sz w:val="24"/>
                <w:lang w:val="en-GB"/>
              </w:rPr>
              <w:t>127</w:t>
            </w:r>
            <w:r w:rsidR="001E6E9D" w:rsidRPr="00172DB8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172DB8" w:rsidRDefault="00D605F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72D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Restart - </w:t>
            </w:r>
            <w:r w:rsidR="0023601B" w:rsidRPr="00172D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Provider (R/R)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172DB8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172DB8" w:rsidTr="009723FD">
        <w:trPr>
          <w:trHeight w:val="227"/>
        </w:trPr>
        <w:tc>
          <w:tcPr>
            <w:tcW w:w="2620" w:type="dxa"/>
          </w:tcPr>
          <w:p w:rsidR="009723FD" w:rsidRPr="00172DB8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172DB8" w:rsidRDefault="00D605F5" w:rsidP="002E6F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Assess</w:t>
            </w:r>
            <w:r w:rsidR="0023601B" w:rsidRPr="00172DB8">
              <w:rPr>
                <w:rFonts w:ascii="Arial" w:hAnsi="Arial" w:cs="Arial"/>
                <w:sz w:val="24"/>
                <w:lang w:val="en-GB"/>
              </w:rPr>
              <w:t xml:space="preserve"> systems behaviour after Provide</w:t>
            </w:r>
            <w:r w:rsidRPr="00172DB8">
              <w:rPr>
                <w:rFonts w:ascii="Arial" w:hAnsi="Arial" w:cs="Arial"/>
                <w:sz w:val="24"/>
                <w:lang w:val="en-GB"/>
              </w:rPr>
              <w:t>r restart within</w:t>
            </w:r>
            <w:r w:rsidR="0023601B" w:rsidRPr="00172DB8">
              <w:rPr>
                <w:rFonts w:ascii="Arial" w:hAnsi="Arial" w:cs="Arial"/>
                <w:sz w:val="24"/>
                <w:lang w:val="en-GB"/>
              </w:rPr>
              <w:t xml:space="preserve"> the Request/Response</w:t>
            </w:r>
            <w:r w:rsidR="002E6F00" w:rsidRPr="00172DB8">
              <w:rPr>
                <w:rFonts w:ascii="Arial" w:hAnsi="Arial" w:cs="Arial"/>
                <w:sz w:val="24"/>
                <w:lang w:val="en-GB"/>
              </w:rPr>
              <w:t xml:space="preserve"> exchange pattern.  </w:t>
            </w:r>
          </w:p>
        </w:tc>
      </w:tr>
      <w:tr w:rsidR="00A77479" w:rsidRPr="00172DB8" w:rsidTr="009723FD">
        <w:trPr>
          <w:trHeight w:val="113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172DB8" w:rsidRDefault="0023601B" w:rsidP="00E308E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="00D605F5" w:rsidRPr="00172DB8">
              <w:rPr>
                <w:rFonts w:ascii="Arial" w:hAnsi="Arial" w:cs="Arial"/>
                <w:sz w:val="24"/>
                <w:szCs w:val="24"/>
                <w:lang w:val="en-GB"/>
              </w:rPr>
              <w:t xml:space="preserve"> is processing a </w:t>
            </w:r>
            <w:r w:rsidR="00934ABB" w:rsidRPr="00172DB8">
              <w:rPr>
                <w:rFonts w:ascii="Arial" w:hAnsi="Arial" w:cs="Arial"/>
                <w:sz w:val="24"/>
                <w:szCs w:val="24"/>
                <w:lang w:val="en-GB"/>
              </w:rPr>
              <w:t>Consumer initialisation</w:t>
            </w:r>
            <w:r w:rsidR="00D605F5" w:rsidRPr="00172DB8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</w:t>
            </w:r>
            <w:r w:rsidR="00934ABB" w:rsidRPr="00172DB8">
              <w:rPr>
                <w:rFonts w:ascii="Arial" w:hAnsi="Arial" w:cs="Arial"/>
                <w:sz w:val="24"/>
                <w:szCs w:val="24"/>
                <w:lang w:val="en-GB"/>
              </w:rPr>
              <w:t>t as prescribed utilising the Request/Response exchange pattern</w:t>
            </w:r>
            <w:r w:rsidR="00D605F5" w:rsidRPr="00172DB8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E6F00" w:rsidRPr="00172DB8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  <w:p w:rsidR="00D605F5" w:rsidRPr="00172DB8" w:rsidRDefault="0023601B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Provider</w:t>
            </w:r>
            <w:r w:rsidR="00D605F5" w:rsidRPr="00172DB8">
              <w:rPr>
                <w:rFonts w:ascii="Arial" w:hAnsi="Arial" w:cs="Arial"/>
                <w:sz w:val="24"/>
                <w:lang w:val="en-GB"/>
              </w:rPr>
              <w:t xml:space="preserve"> restarts</w:t>
            </w:r>
            <w:r w:rsidR="004E4720" w:rsidRPr="00172DB8">
              <w:rPr>
                <w:rFonts w:ascii="Arial" w:hAnsi="Arial" w:cs="Arial"/>
                <w:sz w:val="24"/>
                <w:lang w:val="en-GB"/>
              </w:rPr>
              <w:t xml:space="preserve"> before the response has been completed</w:t>
            </w:r>
            <w:r w:rsidR="00D605F5" w:rsidRPr="00172DB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172DB8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172DB8">
              <w:rPr>
                <w:rFonts w:ascii="Arial" w:hAnsi="Arial" w:cs="Arial"/>
                <w:sz w:val="24"/>
                <w:lang w:val="en-GB"/>
              </w:rPr>
              <w:t>.</w:t>
            </w:r>
            <w:r w:rsidR="00A42241" w:rsidRPr="00172DB8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1E6E9D" w:rsidRPr="00172DB8">
              <w:rPr>
                <w:rFonts w:ascii="Arial" w:hAnsi="Arial" w:cs="Arial"/>
                <w:sz w:val="24"/>
                <w:lang w:val="en-GB"/>
              </w:rPr>
              <w:t>R/R</w:t>
            </w:r>
            <w:r w:rsidR="00A10E3A" w:rsidRPr="00172DB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172DB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172DB8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172DB8" w:rsidTr="009723FD">
        <w:trPr>
          <w:trHeight w:val="227"/>
        </w:trPr>
        <w:tc>
          <w:tcPr>
            <w:tcW w:w="2620" w:type="dxa"/>
          </w:tcPr>
          <w:p w:rsidR="009723FD" w:rsidRPr="00172DB8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172DB8" w:rsidRDefault="00ED0246" w:rsidP="00ED024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MIP4SLT1_1222</w:t>
            </w:r>
            <w:r w:rsidRPr="00172DB8">
              <w:rPr>
                <w:rFonts w:ascii="Arial" w:hAnsi="Arial" w:cs="Arial"/>
                <w:sz w:val="24"/>
                <w:szCs w:val="24"/>
                <w:lang w:val="en-GB"/>
              </w:rPr>
              <w:t xml:space="preserve"> – Consumer (R/R) initialisation started</w:t>
            </w:r>
            <w:r w:rsidR="00A42241" w:rsidRPr="00172DB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172DB8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172DB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35763E" w:rsidRPr="0043342F" w:rsidRDefault="0035763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Nominal restart. </w:t>
            </w:r>
          </w:p>
          <w:p w:rsidR="00C602F7" w:rsidRPr="0043342F" w:rsidRDefault="00E433B1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342F">
              <w:rPr>
                <w:rFonts w:ascii="Arial" w:hAnsi="Arial" w:cs="Arial"/>
                <w:sz w:val="24"/>
                <w:szCs w:val="24"/>
                <w:lang w:val="en-GB"/>
              </w:rPr>
              <w:t>Assess (record)</w:t>
            </w:r>
            <w:r w:rsidR="0035763E"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 how systems behave if the </w:t>
            </w:r>
            <w:r w:rsidR="0023601B" w:rsidRPr="0043342F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="0035763E"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 restarts</w:t>
            </w:r>
            <w:r w:rsidR="00172DB8"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 in the middle of the initialisation process. 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43342F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3342F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43342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172DB8" w:rsidRDefault="0043342F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43342F">
              <w:rPr>
                <w:rFonts w:ascii="Arial" w:hAnsi="Arial" w:cs="Arial"/>
                <w:sz w:val="24"/>
                <w:lang w:val="en-GB"/>
              </w:rPr>
              <w:t xml:space="preserve">REQ_EM_0006, </w:t>
            </w:r>
            <w:r w:rsidR="008F540D" w:rsidRPr="0043342F">
              <w:rPr>
                <w:rFonts w:ascii="Arial" w:hAnsi="Arial" w:cs="Arial"/>
                <w:sz w:val="24"/>
                <w:lang w:val="en-GB"/>
              </w:rPr>
              <w:t>REQ_EM_0008, REQ_EM_0010</w:t>
            </w:r>
          </w:p>
        </w:tc>
      </w:tr>
    </w:tbl>
    <w:p w:rsidR="00304890" w:rsidRPr="00172DB8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172DB8">
        <w:rPr>
          <w:rFonts w:ascii="Arial" w:hAnsi="Arial" w:cs="Arial"/>
          <w:highlight w:val="yellow"/>
          <w:lang w:val="en-GB"/>
        </w:rPr>
        <w:br w:type="page"/>
      </w:r>
    </w:p>
    <w:p w:rsidR="00A77479" w:rsidRPr="00172DB8" w:rsidRDefault="00A77479" w:rsidP="00304890">
      <w:pPr>
        <w:pStyle w:val="Ttulo"/>
        <w:jc w:val="left"/>
      </w:pPr>
      <w:bookmarkStart w:id="0" w:name="_Toc500669321"/>
      <w:bookmarkStart w:id="1" w:name="_Toc500669481"/>
      <w:r w:rsidRPr="00172DB8">
        <w:lastRenderedPageBreak/>
        <w:t>Test Procedure</w:t>
      </w:r>
      <w:bookmarkEnd w:id="0"/>
      <w:bookmarkEnd w:id="1"/>
    </w:p>
    <w:p w:rsidR="00474C1E" w:rsidRPr="00172DB8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172DB8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172DB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72DB8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172DB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72DB8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172DB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72DB8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172DB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172DB8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172DB8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172DB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172DB8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172DB8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172DB8" w:rsidTr="002374E0">
        <w:tc>
          <w:tcPr>
            <w:tcW w:w="0" w:type="auto"/>
            <w:tcBorders>
              <w:right w:val="nil"/>
            </w:tcBorders>
          </w:tcPr>
          <w:p w:rsidR="00DA6264" w:rsidRPr="00172DB8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0971B2" w:rsidRDefault="0023601B" w:rsidP="000971B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>) is processing initialisation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 from Consumer (2</w:t>
            </w:r>
            <w:r w:rsidR="00DA6264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>as prescribed utilising the Request/Response exchange pattern</w:t>
            </w:r>
            <w:r w:rsidR="00DA6264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DA6264" w:rsidRPr="000971B2" w:rsidRDefault="00FD5519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Consumer (2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>) receiving the requested initialisation</w:t>
            </w:r>
            <w:r w:rsidR="002A7B2B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data. ~~</w:t>
            </w:r>
            <w:r w:rsidR="00DA6264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0971B2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0971B2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D5519" w:rsidRPr="00172DB8" w:rsidTr="002374E0">
        <w:tc>
          <w:tcPr>
            <w:tcW w:w="0" w:type="auto"/>
            <w:tcBorders>
              <w:right w:val="nil"/>
            </w:tcBorders>
          </w:tcPr>
          <w:p w:rsidR="00FD5519" w:rsidRPr="00172DB8" w:rsidRDefault="00FD5519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519" w:rsidRPr="000971B2" w:rsidRDefault="0023601B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restarts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before its response ends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bookmarkStart w:id="2" w:name="_GoBack"/>
            <w:bookmarkEnd w:id="2"/>
          </w:p>
        </w:tc>
        <w:tc>
          <w:tcPr>
            <w:tcW w:w="3853" w:type="dxa"/>
            <w:tcBorders>
              <w:left w:val="nil"/>
            </w:tcBorders>
          </w:tcPr>
          <w:p w:rsidR="00FD5519" w:rsidRPr="00530F2A" w:rsidRDefault="00FD5519" w:rsidP="00FD551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Assess (record) how both systems, </w:t>
            </w:r>
            <w:r w:rsidR="0023601B" w:rsidRPr="00530F2A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 and Consumer </w:t>
            </w:r>
            <w:r w:rsidR="00AA21C5"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behave </w:t>
            </w: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after </w:t>
            </w:r>
            <w:r w:rsidR="0023601B" w:rsidRPr="00530F2A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>’s restart. ~~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530F2A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530F2A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172DB8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172DB8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172DB8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172DB8" w:rsidTr="006E2C42">
        <w:trPr>
          <w:trHeight w:val="284"/>
        </w:trPr>
        <w:tc>
          <w:tcPr>
            <w:tcW w:w="2660" w:type="dxa"/>
          </w:tcPr>
          <w:p w:rsidR="006E2C42" w:rsidRPr="00172DB8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172DB8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172DB8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Comment</w:t>
            </w:r>
          </w:p>
        </w:tc>
      </w:tr>
      <w:tr w:rsidR="008F540D" w:rsidRPr="00172DB8" w:rsidTr="006E2C42">
        <w:trPr>
          <w:trHeight w:val="284"/>
        </w:trPr>
        <w:tc>
          <w:tcPr>
            <w:tcW w:w="2660" w:type="dxa"/>
          </w:tcPr>
          <w:p w:rsidR="008F540D" w:rsidRPr="00172DB8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172DB8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Pr="00172DB8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Pr="00172DB8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 xml:space="preserve">0 </w:t>
            </w:r>
            <w:r w:rsidRPr="00172DB8">
              <w:rPr>
                <w:rFonts w:cs="Arial"/>
                <w:lang w:val="en-GB"/>
              </w:rPr>
              <w:sym w:font="Wingdings" w:char="F0E0"/>
            </w:r>
            <w:r w:rsidRPr="00172DB8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172DB8">
              <w:rPr>
                <w:rFonts w:cs="Arial"/>
                <w:lang w:val="en-GB"/>
              </w:rPr>
              <w:t>MTMT,</w:t>
            </w:r>
            <w:proofErr w:type="gramEnd"/>
            <w:r w:rsidRPr="00172DB8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172DB8">
              <w:rPr>
                <w:rFonts w:cs="Arial"/>
                <w:lang w:val="en-GB"/>
              </w:rPr>
              <w:br/>
              <w:t xml:space="preserve">1 </w:t>
            </w:r>
            <w:r w:rsidRPr="00172DB8">
              <w:rPr>
                <w:rFonts w:cs="Arial"/>
                <w:lang w:val="en-GB"/>
              </w:rPr>
              <w:sym w:font="Wingdings" w:char="F0E0"/>
            </w:r>
            <w:r w:rsidRPr="00172DB8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172DB8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172DB8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CF" w:rsidRDefault="001C0DCF">
      <w:r>
        <w:separator/>
      </w:r>
    </w:p>
  </w:endnote>
  <w:endnote w:type="continuationSeparator" w:id="0">
    <w:p w:rsidR="001C0DCF" w:rsidRDefault="001C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30F2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CF" w:rsidRDefault="001C0DCF">
      <w:r>
        <w:separator/>
      </w:r>
    </w:p>
  </w:footnote>
  <w:footnote w:type="continuationSeparator" w:id="0">
    <w:p w:rsidR="001C0DCF" w:rsidRDefault="001C0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971B2"/>
    <w:rsid w:val="000C07B7"/>
    <w:rsid w:val="000D513B"/>
    <w:rsid w:val="00115E96"/>
    <w:rsid w:val="00123442"/>
    <w:rsid w:val="001335A8"/>
    <w:rsid w:val="0013469B"/>
    <w:rsid w:val="00144762"/>
    <w:rsid w:val="00150648"/>
    <w:rsid w:val="00153044"/>
    <w:rsid w:val="00167C46"/>
    <w:rsid w:val="00172DB8"/>
    <w:rsid w:val="00173099"/>
    <w:rsid w:val="001829B4"/>
    <w:rsid w:val="001C0DCF"/>
    <w:rsid w:val="001E6E9D"/>
    <w:rsid w:val="0020150D"/>
    <w:rsid w:val="0023601B"/>
    <w:rsid w:val="002374E0"/>
    <w:rsid w:val="00260A8B"/>
    <w:rsid w:val="00262FB9"/>
    <w:rsid w:val="002A7B2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5763E"/>
    <w:rsid w:val="00373D5C"/>
    <w:rsid w:val="00374C95"/>
    <w:rsid w:val="003A3ACF"/>
    <w:rsid w:val="003D7873"/>
    <w:rsid w:val="003D791F"/>
    <w:rsid w:val="004202F6"/>
    <w:rsid w:val="0043342F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E4720"/>
    <w:rsid w:val="004F186B"/>
    <w:rsid w:val="00501E8F"/>
    <w:rsid w:val="00505BB9"/>
    <w:rsid w:val="00530F2A"/>
    <w:rsid w:val="00553EA2"/>
    <w:rsid w:val="00554DE3"/>
    <w:rsid w:val="005950DF"/>
    <w:rsid w:val="005A6051"/>
    <w:rsid w:val="005A7B6A"/>
    <w:rsid w:val="00601F53"/>
    <w:rsid w:val="00605CCE"/>
    <w:rsid w:val="006608BA"/>
    <w:rsid w:val="0066166E"/>
    <w:rsid w:val="0066280A"/>
    <w:rsid w:val="006B228A"/>
    <w:rsid w:val="006E2C42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3CA"/>
    <w:rsid w:val="008E071C"/>
    <w:rsid w:val="008E099B"/>
    <w:rsid w:val="008F1704"/>
    <w:rsid w:val="008F540D"/>
    <w:rsid w:val="00934ABB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2241"/>
    <w:rsid w:val="00A4745C"/>
    <w:rsid w:val="00A54B1F"/>
    <w:rsid w:val="00A63B76"/>
    <w:rsid w:val="00A77479"/>
    <w:rsid w:val="00A8055D"/>
    <w:rsid w:val="00A81B42"/>
    <w:rsid w:val="00AA21C5"/>
    <w:rsid w:val="00AC6222"/>
    <w:rsid w:val="00AD352C"/>
    <w:rsid w:val="00AE5488"/>
    <w:rsid w:val="00B102A2"/>
    <w:rsid w:val="00B222DB"/>
    <w:rsid w:val="00B814A4"/>
    <w:rsid w:val="00B832F3"/>
    <w:rsid w:val="00B85EDA"/>
    <w:rsid w:val="00BA005B"/>
    <w:rsid w:val="00BF6EC7"/>
    <w:rsid w:val="00BF7DF2"/>
    <w:rsid w:val="00C2443B"/>
    <w:rsid w:val="00C27AC5"/>
    <w:rsid w:val="00C3442A"/>
    <w:rsid w:val="00C602F7"/>
    <w:rsid w:val="00C63091"/>
    <w:rsid w:val="00CF19C5"/>
    <w:rsid w:val="00D21439"/>
    <w:rsid w:val="00D40502"/>
    <w:rsid w:val="00D605F5"/>
    <w:rsid w:val="00D63FB8"/>
    <w:rsid w:val="00D704AD"/>
    <w:rsid w:val="00D8739C"/>
    <w:rsid w:val="00DA6264"/>
    <w:rsid w:val="00DA6D16"/>
    <w:rsid w:val="00DB01C9"/>
    <w:rsid w:val="00DC437F"/>
    <w:rsid w:val="00DC5B87"/>
    <w:rsid w:val="00E06A01"/>
    <w:rsid w:val="00E256DD"/>
    <w:rsid w:val="00E308E6"/>
    <w:rsid w:val="00E433B1"/>
    <w:rsid w:val="00E90BD8"/>
    <w:rsid w:val="00ED0246"/>
    <w:rsid w:val="00EE0211"/>
    <w:rsid w:val="00EF6D5E"/>
    <w:rsid w:val="00F25BB2"/>
    <w:rsid w:val="00F607EC"/>
    <w:rsid w:val="00F739BF"/>
    <w:rsid w:val="00F83A71"/>
    <w:rsid w:val="00F96CF2"/>
    <w:rsid w:val="00FA11E8"/>
    <w:rsid w:val="00FA25F6"/>
    <w:rsid w:val="00FB295B"/>
    <w:rsid w:val="00FD0401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EE6CF8-DDF5-4483-B31D-1101BC1F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22</cp:revision>
  <cp:lastPrinted>2015-11-11T10:08:00Z</cp:lastPrinted>
  <dcterms:created xsi:type="dcterms:W3CDTF">2016-04-12T13:06:00Z</dcterms:created>
  <dcterms:modified xsi:type="dcterms:W3CDTF">2016-11-02T12:50:00Z</dcterms:modified>
</cp:coreProperties>
</file>