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5E2094" w:rsidRDefault="007F3DFB" w:rsidP="00474C1E">
      <w:pPr>
        <w:pStyle w:val="Title"/>
        <w:jc w:val="left"/>
        <w:rPr>
          <w:rFonts w:ascii="Arial" w:hAnsi="Arial" w:cs="Arial"/>
        </w:rPr>
      </w:pPr>
      <w:r w:rsidRPr="005E2094">
        <w:rPr>
          <w:rFonts w:ascii="Arial" w:hAnsi="Arial" w:cs="Arial"/>
        </w:rPr>
        <w:t>Test description</w:t>
      </w:r>
    </w:p>
    <w:p w:rsidR="00474C1E" w:rsidRPr="005E2094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5E2094" w:rsidRDefault="00143B44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67D05">
              <w:rPr>
                <w:rFonts w:ascii="Arial" w:hAnsi="Arial" w:cs="Arial"/>
                <w:sz w:val="24"/>
                <w:lang w:val="en-GB"/>
              </w:rPr>
              <w:t>2417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5E2094" w:rsidRDefault="00E37C2B" w:rsidP="008E0ED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>IL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in a</w:t>
            </w:r>
            <w:r w:rsidR="008E0ED0">
              <w:rPr>
                <w:rFonts w:ascii="Arial" w:hAnsi="Arial" w:cs="Arial"/>
                <w:sz w:val="24"/>
                <w:lang w:val="en-GB"/>
              </w:rPr>
              <w:t xml:space="preserve"> Valid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B276BF" w:rsidRPr="005E2094">
              <w:rPr>
                <w:rFonts w:ascii="Arial" w:hAnsi="Arial" w:cs="Arial"/>
                <w:sz w:val="24"/>
                <w:lang w:val="en-GB"/>
              </w:rPr>
              <w:t>Element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5E2094" w:rsidRDefault="004C5E16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HP (3 </w:t>
            </w:r>
            <w:r w:rsidR="00834FA3" w:rsidRPr="005E2094">
              <w:rPr>
                <w:rFonts w:ascii="Arial" w:hAnsi="Arial" w:cs="Arial"/>
                <w:sz w:val="24"/>
                <w:lang w:val="en-GB"/>
              </w:rPr>
              <w:t>originally</w:t>
            </w:r>
            <w:r w:rsidRPr="005E2094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CE59F9" w:rsidRPr="00CA7CC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Check 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Optionality of Elements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(specifically a</w:t>
            </w:r>
            <w:r w:rsidR="005E2094"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 w:rsidR="005E2094">
              <w:rPr>
                <w:rFonts w:ascii="Arial" w:hAnsi="Arial" w:cs="Arial"/>
                <w:sz w:val="24"/>
                <w:lang w:val="en-GB"/>
              </w:rPr>
              <w:t xml:space="preserve"> and are optional within MIP4-IES Schema </w:t>
            </w:r>
            <w:r w:rsidR="005E2094" w:rsidRPr="00CA7CC4">
              <w:rPr>
                <w:rFonts w:ascii="Arial" w:hAnsi="Arial" w:cs="Arial"/>
                <w:sz w:val="24"/>
                <w:lang w:val="en-GB"/>
              </w:rPr>
              <w:t>Documentation</w:t>
            </w:r>
            <w:r w:rsidRPr="00CA7CC4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143B44" w:rsidRPr="00834FA3" w:rsidRDefault="00834FA3" w:rsidP="00FD26F4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Confirm</w:t>
            </w:r>
            <w:r w:rsidRPr="00834FA3">
              <w:rPr>
                <w:rFonts w:ascii="Arial" w:hAnsi="Arial" w:cs="Arial"/>
                <w:sz w:val="24"/>
              </w:rPr>
              <w:t xml:space="preserve"> syst</w:t>
            </w:r>
            <w:r>
              <w:rPr>
                <w:rFonts w:ascii="Arial" w:hAnsi="Arial" w:cs="Arial"/>
                <w:sz w:val="24"/>
              </w:rPr>
              <w:t>ems correctly accommodate ‘NIL</w:t>
            </w:r>
            <w:r w:rsidRPr="00834FA3">
              <w:rPr>
                <w:rFonts w:ascii="Arial" w:hAnsi="Arial" w:cs="Arial"/>
                <w:sz w:val="24"/>
              </w:rPr>
              <w:t>’</w:t>
            </w:r>
            <w:r>
              <w:rPr>
                <w:rFonts w:ascii="Arial" w:hAnsi="Arial" w:cs="Arial"/>
                <w:sz w:val="24"/>
              </w:rPr>
              <w:t xml:space="preserve"> values for </w:t>
            </w:r>
            <w:r w:rsidR="008E0ED0">
              <w:rPr>
                <w:rFonts w:ascii="Arial" w:hAnsi="Arial" w:cs="Arial"/>
                <w:sz w:val="24"/>
              </w:rPr>
              <w:t>valid</w:t>
            </w:r>
            <w:r w:rsidR="00B276BF">
              <w:rPr>
                <w:rFonts w:ascii="Arial" w:hAnsi="Arial" w:cs="Arial"/>
                <w:sz w:val="24"/>
              </w:rPr>
              <w:t xml:space="preserve"> </w:t>
            </w:r>
            <w:r w:rsidR="00FD26F4">
              <w:rPr>
                <w:rFonts w:ascii="Arial" w:hAnsi="Arial" w:cs="Arial"/>
                <w:sz w:val="24"/>
              </w:rPr>
              <w:t xml:space="preserve">abstract </w:t>
            </w:r>
            <w:r>
              <w:rPr>
                <w:rFonts w:ascii="Arial" w:hAnsi="Arial" w:cs="Arial"/>
                <w:sz w:val="24"/>
              </w:rPr>
              <w:t>elements.</w:t>
            </w:r>
          </w:p>
        </w:tc>
      </w:tr>
      <w:tr w:rsidR="00143B44" w:rsidRPr="005E2094" w:rsidTr="009723FD">
        <w:trPr>
          <w:trHeight w:val="113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an object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containing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an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with </w:t>
            </w:r>
            <w:r w:rsidR="005C7F3B">
              <w:rPr>
                <w:rFonts w:ascii="Arial" w:hAnsi="Arial" w:cs="Arial"/>
                <w:sz w:val="24"/>
                <w:lang w:val="en-GB"/>
              </w:rPr>
              <w:t>all its mandatory as well as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optional element</w:t>
            </w:r>
            <w:r w:rsidR="005C7F3B">
              <w:rPr>
                <w:rFonts w:ascii="Arial" w:hAnsi="Arial" w:cs="Arial"/>
                <w:sz w:val="24"/>
                <w:lang w:val="en-GB"/>
              </w:rPr>
              <w:t>s filled in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with valid values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to the Gateway through the Test Tool (TT).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The Abstract Element should have a </w:t>
            </w:r>
            <w:r w:rsidR="00B276BF" w:rsidRPr="00B276BF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field which is not NIL.</w:t>
            </w:r>
          </w:p>
          <w:p w:rsidR="005C7F3B" w:rsidRPr="005C7F3B" w:rsidRDefault="005C7F3B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The restrictions for the elements’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values are specified within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 the MIP4-IES Schema Documentation</w:t>
            </w:r>
            <w:r w:rsidR="00143B44"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7F3B" w:rsidRP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the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object again with </w:t>
            </w:r>
            <w:r w:rsidR="00E37C2B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set to NIL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143B44" w:rsidRPr="005E2094" w:rsidRDefault="00143B44" w:rsidP="00B276BF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6802F5">
              <w:rPr>
                <w:rFonts w:ascii="Arial" w:hAnsi="Arial" w:cs="Arial"/>
                <w:sz w:val="24"/>
                <w:lang w:val="en-GB"/>
              </w:rPr>
              <w:t>The Gateway must be able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 xml:space="preserve"> to handle the NIL values for </w:t>
            </w:r>
            <w:r w:rsidR="00E37C2B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B276BF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B276BF">
              <w:rPr>
                <w:rFonts w:ascii="Arial" w:hAnsi="Arial" w:cs="Arial"/>
                <w:sz w:val="24"/>
                <w:lang w:val="en-GB"/>
              </w:rPr>
              <w:t>in the Abstract Element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>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by correct</w:t>
            </w:r>
            <w:r w:rsidR="00E37C2B">
              <w:rPr>
                <w:rFonts w:ascii="Arial" w:hAnsi="Arial" w:cs="Arial"/>
                <w:sz w:val="24"/>
                <w:lang w:val="en-GB"/>
              </w:rPr>
              <w:t>ly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mapping to the C2 system, tra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>nslat</w:t>
            </w:r>
            <w:r w:rsidR="00E37C2B">
              <w:rPr>
                <w:rFonts w:ascii="Arial" w:hAnsi="Arial" w:cs="Arial"/>
                <w:sz w:val="24"/>
                <w:lang w:val="en-GB"/>
              </w:rPr>
              <w:t>ing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 xml:space="preserve"> NIL values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to comment o</w:t>
            </w:r>
            <w:r w:rsidR="00E37C2B">
              <w:rPr>
                <w:rFonts w:ascii="Arial" w:hAnsi="Arial" w:cs="Arial"/>
                <w:sz w:val="24"/>
                <w:lang w:val="en-GB"/>
              </w:rPr>
              <w:t>r any other means desired. Regardless of the method chosen to handle the NIL value,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the Gateway must remain stable.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A7217" w:rsidRPr="00FA7217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The nation</w:t>
            </w:r>
            <w:r w:rsidR="00E37C2B">
              <w:rPr>
                <w:rFonts w:ascii="Arial" w:hAnsi="Arial" w:cs="Arial"/>
                <w:sz w:val="24"/>
                <w:lang w:val="en-GB"/>
              </w:rPr>
              <w:t>’</w:t>
            </w:r>
            <w:r w:rsidRPr="00FA7217">
              <w:rPr>
                <w:rFonts w:ascii="Arial" w:hAnsi="Arial" w:cs="Arial"/>
                <w:sz w:val="24"/>
                <w:lang w:val="en-GB"/>
              </w:rPr>
              <w:t xml:space="preserve">s Gateway and the TT are ready to connect and have a physical connection with each other. Also the SOAP connection is established and ready for transport. </w:t>
            </w:r>
          </w:p>
          <w:p w:rsidR="00143B44" w:rsidRPr="00FA7217" w:rsidRDefault="00FA7217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67D05">
              <w:rPr>
                <w:rFonts w:ascii="Arial" w:hAnsi="Arial" w:cs="Arial"/>
                <w:sz w:val="24"/>
                <w:lang w:val="en-GB"/>
              </w:rPr>
              <w:t>2417</w:t>
            </w:r>
            <w:r w:rsidRPr="00FA7217">
              <w:rPr>
                <w:rFonts w:ascii="Arial" w:hAnsi="Arial" w:cs="Arial"/>
                <w:sz w:val="24"/>
                <w:lang w:val="en-GB"/>
              </w:rPr>
              <w:t>-n.xml data are available at the TT to be sent</w:t>
            </w:r>
            <w:r w:rsidR="00143B44" w:rsidRPr="00FA721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Default="00FA721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67D05">
              <w:rPr>
                <w:rFonts w:ascii="Arial" w:hAnsi="Arial" w:cs="Arial"/>
                <w:sz w:val="24"/>
                <w:lang w:val="en-GB"/>
              </w:rPr>
              <w:t>2417</w:t>
            </w:r>
            <w:r w:rsidRPr="00FA7217">
              <w:rPr>
                <w:rFonts w:ascii="Arial" w:hAnsi="Arial" w:cs="Arial"/>
                <w:sz w:val="24"/>
                <w:lang w:val="en-GB"/>
              </w:rPr>
              <w:t>-1.xml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(all elements)</w:t>
            </w:r>
            <w:r w:rsidRPr="00FA7217">
              <w:rPr>
                <w:rFonts w:ascii="Arial" w:hAnsi="Arial" w:cs="Arial"/>
                <w:sz w:val="24"/>
                <w:lang w:val="en-GB"/>
              </w:rPr>
              <w:t>, MIP4SLT2.5_</w:t>
            </w:r>
            <w:r w:rsidR="00A67D05">
              <w:rPr>
                <w:rFonts w:ascii="Arial" w:hAnsi="Arial" w:cs="Arial"/>
                <w:sz w:val="24"/>
                <w:lang w:val="en-GB"/>
              </w:rPr>
              <w:t>2417</w:t>
            </w:r>
            <w:r w:rsidRPr="00FA7217">
              <w:rPr>
                <w:rFonts w:ascii="Arial" w:hAnsi="Arial" w:cs="Arial"/>
                <w:sz w:val="24"/>
                <w:lang w:val="en-GB"/>
              </w:rPr>
              <w:t>-2.xml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(NIL </w:t>
            </w:r>
            <w:r w:rsidR="00B276BF">
              <w:rPr>
                <w:rFonts w:ascii="Arial" w:hAnsi="Arial" w:cs="Arial"/>
                <w:sz w:val="24"/>
                <w:lang w:val="en-GB"/>
              </w:rPr>
              <w:t>value for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FD26F4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B276BF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B276BF" w:rsidRPr="005E2094">
              <w:rPr>
                <w:rFonts w:ascii="Arial" w:hAnsi="Arial" w:cs="Arial"/>
                <w:sz w:val="24"/>
                <w:lang w:val="en-GB"/>
              </w:rPr>
              <w:t>Element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in a</w:t>
            </w:r>
            <w:r w:rsidR="008E0ED0">
              <w:rPr>
                <w:rFonts w:ascii="Arial" w:hAnsi="Arial" w:cs="Arial"/>
                <w:sz w:val="24"/>
                <w:lang w:val="en-GB"/>
              </w:rPr>
              <w:t xml:space="preserve"> Valid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Abstract Element</w:t>
            </w:r>
            <w:r w:rsidR="00977797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977797" w:rsidRDefault="0097779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In order to generate these XML files, special attention must be paid to </w:t>
            </w:r>
            <w:r w:rsidRPr="005E2094">
              <w:rPr>
                <w:rFonts w:ascii="Arial" w:hAnsi="Arial" w:cs="Arial"/>
                <w:sz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>
              <w:rPr>
                <w:rFonts w:ascii="Arial" w:hAnsi="Arial" w:cs="Arial"/>
                <w:sz w:val="24"/>
                <w:lang w:val="en-GB"/>
              </w:rPr>
              <w:t xml:space="preserve"> (they can be checked within </w:t>
            </w:r>
            <w:r w:rsidRPr="00977797">
              <w:rPr>
                <w:rFonts w:ascii="Arial" w:hAnsi="Arial" w:cs="Arial"/>
                <w:sz w:val="24"/>
                <w:lang w:val="en-GB"/>
              </w:rPr>
              <w:t>MIG-Annex-F-MOR-List-v3.1.13</w:t>
            </w:r>
            <w:r>
              <w:rPr>
                <w:rFonts w:ascii="Arial" w:hAnsi="Arial" w:cs="Arial"/>
                <w:sz w:val="24"/>
                <w:lang w:val="en-GB"/>
              </w:rPr>
              <w:t>), whose corresponding MIP4-IES Elements are now optional.</w:t>
            </w:r>
          </w:p>
          <w:p w:rsidR="00E37C2B" w:rsidRPr="00FA7217" w:rsidRDefault="00E37C2B" w:rsidP="00B276B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nation should send at least one object thr</w:t>
            </w:r>
            <w:r w:rsidR="008E0ED0">
              <w:rPr>
                <w:rFonts w:ascii="Arial" w:hAnsi="Arial" w:cs="Arial"/>
                <w:sz w:val="24"/>
                <w:lang w:val="en-GB"/>
              </w:rPr>
              <w:t xml:space="preserve">ough its test tool which has a valid </w:t>
            </w:r>
            <w:r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 with a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 is set to </w:t>
            </w:r>
            <w:r w:rsidR="00FD26F4">
              <w:rPr>
                <w:rFonts w:ascii="Arial" w:hAnsi="Arial" w:cs="Arial"/>
                <w:sz w:val="24"/>
                <w:lang w:val="en-GB"/>
              </w:rPr>
              <w:t>NIL.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 xml:space="preserve">This test is considered a success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if and only if </w:t>
            </w:r>
            <w:r w:rsidRPr="0032038B">
              <w:rPr>
                <w:rFonts w:ascii="Arial" w:hAnsi="Arial" w:cs="Arial"/>
                <w:sz w:val="24"/>
                <w:lang w:val="en-GB"/>
              </w:rPr>
              <w:t>the Gateway remains stable and handles all messages correctly. Preferably</w:t>
            </w:r>
            <w:r w:rsidR="00E37C2B">
              <w:rPr>
                <w:rFonts w:ascii="Arial" w:hAnsi="Arial" w:cs="Arial"/>
                <w:sz w:val="24"/>
                <w:lang w:val="en-GB"/>
              </w:rPr>
              <w:t>,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 the object is displayed at the nation</w:t>
            </w:r>
            <w:r w:rsidR="00F30508"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>s C</w:t>
            </w:r>
            <w:r w:rsidR="0032038B" w:rsidRPr="0032038B">
              <w:rPr>
                <w:rFonts w:ascii="Arial" w:hAnsi="Arial" w:cs="Arial"/>
                <w:sz w:val="24"/>
                <w:lang w:val="en-GB"/>
              </w:rPr>
              <w:t>2 system with correct mandator</w:t>
            </w:r>
            <w:r w:rsidRPr="0032038B">
              <w:rPr>
                <w:rFonts w:ascii="Arial" w:hAnsi="Arial" w:cs="Arial"/>
                <w:sz w:val="24"/>
                <w:lang w:val="en-GB"/>
              </w:rPr>
              <w:t>y information.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5E2094" w:rsidTr="009723FD">
        <w:trPr>
          <w:trHeight w:val="227"/>
        </w:trPr>
        <w:tc>
          <w:tcPr>
            <w:tcW w:w="2620" w:type="dxa"/>
          </w:tcPr>
          <w:p w:rsidR="00005C95" w:rsidRPr="005E2094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5E2094" w:rsidRDefault="00143B44" w:rsidP="00005C9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70C0F">
              <w:rPr>
                <w:rFonts w:ascii="Arial" w:hAnsi="Arial" w:cs="Arial"/>
                <w:sz w:val="24"/>
                <w:lang w:val="en-GB"/>
              </w:rPr>
              <w:t>REQ_IDT_000</w:t>
            </w:r>
            <w:r w:rsidR="00970C0F" w:rsidRPr="00970C0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304890" w:rsidRPr="005E209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5E2094">
        <w:rPr>
          <w:rFonts w:ascii="Arial" w:hAnsi="Arial" w:cs="Arial"/>
          <w:highlight w:val="yellow"/>
          <w:lang w:val="en-GB"/>
        </w:rPr>
        <w:br w:type="page"/>
      </w:r>
    </w:p>
    <w:p w:rsidR="00A77479" w:rsidRPr="005E2094" w:rsidRDefault="00A77479" w:rsidP="00304890">
      <w:pPr>
        <w:pStyle w:val="Title"/>
        <w:jc w:val="left"/>
      </w:pPr>
      <w:bookmarkStart w:id="0" w:name="_Toc500669321"/>
      <w:bookmarkStart w:id="1" w:name="_Toc500669481"/>
      <w:r w:rsidRPr="005E2094">
        <w:lastRenderedPageBreak/>
        <w:t>Test Procedure</w:t>
      </w:r>
      <w:bookmarkEnd w:id="0"/>
      <w:bookmarkEnd w:id="1"/>
    </w:p>
    <w:p w:rsidR="00474C1E" w:rsidRPr="005E2094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615"/>
        <w:gridCol w:w="5640"/>
        <w:gridCol w:w="546"/>
        <w:gridCol w:w="546"/>
      </w:tblGrid>
      <w:tr w:rsidR="00B276BF" w:rsidRPr="005E2094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B276BF" w:rsidRPr="005E2094" w:rsidTr="00353CFA">
        <w:tc>
          <w:tcPr>
            <w:tcW w:w="0" w:type="auto"/>
            <w:tcBorders>
              <w:top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D0DD9" w:rsidRPr="00F30508" w:rsidRDefault="00143B44" w:rsidP="00FD26F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67D05">
              <w:rPr>
                <w:rFonts w:ascii="Arial" w:hAnsi="Arial" w:cs="Arial"/>
                <w:sz w:val="24"/>
                <w:lang w:val="en-GB"/>
              </w:rPr>
              <w:t>2417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 xml:space="preserve">-1.xml 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(1).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F30508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Objects visible in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C2 system with the correct received elements values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276BF" w:rsidRPr="005E2094" w:rsidTr="00353CFA">
        <w:tc>
          <w:tcPr>
            <w:tcW w:w="0" w:type="auto"/>
            <w:tcBorders>
              <w:right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5E2094" w:rsidRDefault="00AD0DD9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Pr="00AD0DD9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67D05">
              <w:rPr>
                <w:rFonts w:ascii="Arial" w:hAnsi="Arial" w:cs="Arial"/>
                <w:sz w:val="24"/>
                <w:lang w:val="en-GB"/>
              </w:rPr>
              <w:t>2417</w:t>
            </w:r>
            <w:r>
              <w:rPr>
                <w:rFonts w:ascii="Arial" w:hAnsi="Arial" w:cs="Arial"/>
                <w:sz w:val="24"/>
                <w:lang w:val="en-GB"/>
              </w:rPr>
              <w:t>-2</w:t>
            </w:r>
            <w:r w:rsidRPr="00AD0DD9">
              <w:rPr>
                <w:rFonts w:ascii="Arial" w:hAnsi="Arial" w:cs="Arial"/>
                <w:sz w:val="24"/>
                <w:lang w:val="en-GB"/>
              </w:rPr>
              <w:t xml:space="preserve">.xml </w:t>
            </w: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 (1)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30508" w:rsidRPr="005E2094" w:rsidRDefault="00F30508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</w:t>
            </w:r>
            <w:r w:rsidRPr="0032038B">
              <w:rPr>
                <w:rFonts w:ascii="Arial" w:hAnsi="Arial" w:cs="Arial"/>
                <w:sz w:val="24"/>
                <w:lang w:val="en-GB"/>
              </w:rPr>
              <w:t>bject</w:t>
            </w:r>
            <w:r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Pr="0032038B">
              <w:rPr>
                <w:rFonts w:ascii="Arial" w:hAnsi="Arial" w:cs="Arial"/>
                <w:sz w:val="24"/>
                <w:lang w:val="en-GB"/>
              </w:rPr>
              <w:t>displayed at the nation</w:t>
            </w:r>
            <w:r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s C2 system with correct mandatory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elements’ </w:t>
            </w:r>
            <w:r w:rsidRPr="0032038B">
              <w:rPr>
                <w:rFonts w:ascii="Arial" w:hAnsi="Arial" w:cs="Arial"/>
                <w:sz w:val="24"/>
                <w:lang w:val="en-GB"/>
              </w:rPr>
              <w:t>information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B276BF">
              <w:rPr>
                <w:rFonts w:ascii="Arial" w:hAnsi="Arial" w:cs="Arial"/>
                <w:sz w:val="24"/>
                <w:lang w:val="en-GB"/>
              </w:rPr>
              <w:t>with the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FD26F4" w:rsidRPr="00D215B1">
              <w:rPr>
                <w:rFonts w:ascii="Arial" w:hAnsi="Arial" w:cs="Arial"/>
                <w:b/>
                <w:sz w:val="24"/>
                <w:lang w:val="en-GB"/>
              </w:rPr>
              <w:t>ValidityTimePeriod</w:t>
            </w:r>
            <w:r w:rsidR="00FD26F4">
              <w:rPr>
                <w:rFonts w:ascii="Arial" w:hAnsi="Arial" w:cs="Arial"/>
                <w:sz w:val="24"/>
                <w:lang w:val="en-GB"/>
              </w:rPr>
              <w:t>’s NIL values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276BF">
              <w:rPr>
                <w:rFonts w:ascii="Arial" w:hAnsi="Arial" w:cs="Arial"/>
                <w:sz w:val="24"/>
                <w:lang w:val="en-GB"/>
              </w:rPr>
              <w:t xml:space="preserve">in </w:t>
            </w:r>
            <w:r w:rsidR="00A67D05">
              <w:rPr>
                <w:rFonts w:ascii="Arial" w:hAnsi="Arial" w:cs="Arial"/>
                <w:sz w:val="24"/>
                <w:lang w:val="en-GB"/>
              </w:rPr>
              <w:t xml:space="preserve">Valid </w:t>
            </w:r>
            <w:bookmarkStart w:id="2" w:name="_GoBack"/>
            <w:bookmarkEnd w:id="2"/>
            <w:r w:rsidR="00B276BF">
              <w:rPr>
                <w:rFonts w:ascii="Arial" w:hAnsi="Arial" w:cs="Arial"/>
                <w:sz w:val="24"/>
                <w:lang w:val="en-GB"/>
              </w:rPr>
              <w:t xml:space="preserve">Abstract Elements </w:t>
            </w:r>
            <w:r>
              <w:rPr>
                <w:rFonts w:ascii="Arial" w:hAnsi="Arial" w:cs="Arial"/>
                <w:sz w:val="24"/>
                <w:lang w:val="en-GB"/>
              </w:rPr>
              <w:t xml:space="preserve">handled </w:t>
            </w:r>
            <w:r w:rsidRPr="0032038B">
              <w:rPr>
                <w:rFonts w:ascii="Arial" w:hAnsi="Arial" w:cs="Arial"/>
                <w:sz w:val="24"/>
                <w:lang w:val="en-GB"/>
              </w:rPr>
              <w:t>correctly.</w:t>
            </w:r>
            <w:r w:rsidR="00B0068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5E2094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5E2094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5E209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Comment</w:t>
            </w:r>
          </w:p>
        </w:tc>
      </w:tr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 xml:space="preserve">0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5E2094">
              <w:rPr>
                <w:rFonts w:cs="Arial"/>
                <w:lang w:val="en-GB"/>
              </w:rPr>
              <w:br/>
              <w:t xml:space="preserve">1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5E2094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5E209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07" w:rsidRDefault="00C20D07">
      <w:r>
        <w:separator/>
      </w:r>
    </w:p>
  </w:endnote>
  <w:endnote w:type="continuationSeparator" w:id="0">
    <w:p w:rsidR="00C20D07" w:rsidRDefault="00C2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71C" w:rsidRDefault="008E0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7D05">
      <w:rPr>
        <w:rStyle w:val="PageNumber"/>
        <w:noProof/>
      </w:rPr>
      <w:t>2</w:t>
    </w:r>
    <w:r>
      <w:rPr>
        <w:rStyle w:val="PageNumber"/>
      </w:rPr>
      <w:fldChar w:fldCharType="end"/>
    </w:r>
  </w:p>
  <w:p w:rsidR="008E071C" w:rsidRDefault="008E071C">
    <w:pPr>
      <w:pStyle w:val="Footer"/>
    </w:pPr>
  </w:p>
  <w:p w:rsidR="008E071C" w:rsidRDefault="008E071C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07" w:rsidRDefault="00C20D07">
      <w:r>
        <w:separator/>
      </w:r>
    </w:p>
  </w:footnote>
  <w:footnote w:type="continuationSeparator" w:id="0">
    <w:p w:rsidR="00C20D07" w:rsidRDefault="00C20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B028C"/>
    <w:rsid w:val="000C07B7"/>
    <w:rsid w:val="000D513B"/>
    <w:rsid w:val="00115E96"/>
    <w:rsid w:val="001335A8"/>
    <w:rsid w:val="0013469B"/>
    <w:rsid w:val="00143B44"/>
    <w:rsid w:val="00144448"/>
    <w:rsid w:val="00144762"/>
    <w:rsid w:val="00153044"/>
    <w:rsid w:val="00167C46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038B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5E16"/>
    <w:rsid w:val="004F186B"/>
    <w:rsid w:val="00501E8F"/>
    <w:rsid w:val="00505BB9"/>
    <w:rsid w:val="00553EA2"/>
    <w:rsid w:val="00554DE3"/>
    <w:rsid w:val="005A6051"/>
    <w:rsid w:val="005A7B6A"/>
    <w:rsid w:val="005C7F3B"/>
    <w:rsid w:val="005E2094"/>
    <w:rsid w:val="00601F53"/>
    <w:rsid w:val="006459C4"/>
    <w:rsid w:val="006608BA"/>
    <w:rsid w:val="0066166E"/>
    <w:rsid w:val="006802F5"/>
    <w:rsid w:val="006B228A"/>
    <w:rsid w:val="006E2C42"/>
    <w:rsid w:val="006E46BF"/>
    <w:rsid w:val="00721310"/>
    <w:rsid w:val="00751DA4"/>
    <w:rsid w:val="00762F73"/>
    <w:rsid w:val="0077065D"/>
    <w:rsid w:val="00774642"/>
    <w:rsid w:val="007A2397"/>
    <w:rsid w:val="007F1CC9"/>
    <w:rsid w:val="007F3DFB"/>
    <w:rsid w:val="008200D6"/>
    <w:rsid w:val="0082143D"/>
    <w:rsid w:val="008267AB"/>
    <w:rsid w:val="00834FA3"/>
    <w:rsid w:val="008918B1"/>
    <w:rsid w:val="00896A84"/>
    <w:rsid w:val="008B0BA7"/>
    <w:rsid w:val="008D3589"/>
    <w:rsid w:val="008D7D7F"/>
    <w:rsid w:val="008E071C"/>
    <w:rsid w:val="008E099B"/>
    <w:rsid w:val="008E0ED0"/>
    <w:rsid w:val="008F1704"/>
    <w:rsid w:val="00951966"/>
    <w:rsid w:val="0095214E"/>
    <w:rsid w:val="00966E90"/>
    <w:rsid w:val="00970C0F"/>
    <w:rsid w:val="009723FD"/>
    <w:rsid w:val="00977797"/>
    <w:rsid w:val="009D7B94"/>
    <w:rsid w:val="009E37AC"/>
    <w:rsid w:val="00A10E3A"/>
    <w:rsid w:val="00A14358"/>
    <w:rsid w:val="00A244A0"/>
    <w:rsid w:val="00A32D60"/>
    <w:rsid w:val="00A4745C"/>
    <w:rsid w:val="00A63B76"/>
    <w:rsid w:val="00A67D05"/>
    <w:rsid w:val="00A77479"/>
    <w:rsid w:val="00A8055D"/>
    <w:rsid w:val="00A81B42"/>
    <w:rsid w:val="00AC19D9"/>
    <w:rsid w:val="00AC6222"/>
    <w:rsid w:val="00AD0DD9"/>
    <w:rsid w:val="00AD352C"/>
    <w:rsid w:val="00AE5488"/>
    <w:rsid w:val="00B00680"/>
    <w:rsid w:val="00B222DB"/>
    <w:rsid w:val="00B276BF"/>
    <w:rsid w:val="00B814A4"/>
    <w:rsid w:val="00BF6EC7"/>
    <w:rsid w:val="00BF7DF2"/>
    <w:rsid w:val="00C20D07"/>
    <w:rsid w:val="00C2443B"/>
    <w:rsid w:val="00C27AC5"/>
    <w:rsid w:val="00C3442A"/>
    <w:rsid w:val="00C602F7"/>
    <w:rsid w:val="00CA7CC4"/>
    <w:rsid w:val="00CE59F9"/>
    <w:rsid w:val="00CF19C5"/>
    <w:rsid w:val="00D21439"/>
    <w:rsid w:val="00D215B1"/>
    <w:rsid w:val="00D40502"/>
    <w:rsid w:val="00D704AD"/>
    <w:rsid w:val="00DB4053"/>
    <w:rsid w:val="00DC437F"/>
    <w:rsid w:val="00DC5B87"/>
    <w:rsid w:val="00E256DD"/>
    <w:rsid w:val="00E308E6"/>
    <w:rsid w:val="00E37C2B"/>
    <w:rsid w:val="00E90BD8"/>
    <w:rsid w:val="00EE0211"/>
    <w:rsid w:val="00EF6D5E"/>
    <w:rsid w:val="00F25BB2"/>
    <w:rsid w:val="00F30508"/>
    <w:rsid w:val="00F607EC"/>
    <w:rsid w:val="00F739BF"/>
    <w:rsid w:val="00F83A71"/>
    <w:rsid w:val="00F875AA"/>
    <w:rsid w:val="00FA11E8"/>
    <w:rsid w:val="00FA25F6"/>
    <w:rsid w:val="00FA7217"/>
    <w:rsid w:val="00FB295B"/>
    <w:rsid w:val="00FD0401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F63D5-6764-4A31-8993-9E9FA69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BC646-AFC2-4D96-9654-9397D53C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User1</cp:lastModifiedBy>
  <cp:revision>41</cp:revision>
  <cp:lastPrinted>2015-11-11T10:08:00Z</cp:lastPrinted>
  <dcterms:created xsi:type="dcterms:W3CDTF">2016-01-20T13:51:00Z</dcterms:created>
  <dcterms:modified xsi:type="dcterms:W3CDTF">2017-05-10T13:50:00Z</dcterms:modified>
</cp:coreProperties>
</file>