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2563EB"/>
          <w:sz w:val="20"/>
        </w:rPr>
        <w:t>TÀI LIỆU 2</w:t>
      </w:r>
    </w:p>
    <w:p>
      <w:pPr>
        <w:pStyle w:val="Title"/>
        <w:jc w:val="center"/>
      </w:pPr>
      <w:r>
        <w:t>LINGUA OS • UI/UX &amp; Frontend Specification</w:t>
      </w:r>
    </w:p>
    <w:p>
      <w:pPr>
        <w:jc w:val="center"/>
      </w:pPr>
      <w:r>
        <w:rPr>
          <w:color w:val="4B5563"/>
          <w:sz w:val="24"/>
        </w:rPr>
        <w:t>Design system, information architecture, màn hình, states, accessibility, responsive và frontend handoff</w:t>
      </w:r>
    </w:p>
    <w:p>
      <w:pPr>
        <w:spacing w:before="280"/>
        <w:jc w:val="center"/>
      </w:pPr>
      <w:r>
        <w:rPr>
          <w:b/>
        </w:rPr>
        <w:t>Đối tượng bàn giao: Gemini / UI designer / frontend agent</w:t>
      </w:r>
    </w:p>
    <w:p>
      <w:pPr>
        <w:jc w:val="center"/>
      </w:pPr>
      <w:r>
        <w:t>Source of Truth v2.0</w:t>
      </w:r>
    </w:p>
    <w:p/>
    <w:tbl>
      <w:tblPr>
        <w:tblStyle w:val="TableGrid"/>
        <w:tblW w:type="auto" w:w="0"/>
        <w:jc w:val="center"/>
        <w:tblLook w:firstColumn="1" w:firstRow="1" w:lastColumn="0" w:lastRow="0" w:noHBand="0" w:noVBand="1" w:val="04A0"/>
      </w:tblPr>
      <w:tblGrid>
        <w:gridCol w:w="5156"/>
        <w:gridCol w:w="5156"/>
      </w:tblGrid>
      <w:tr>
        <w:trPr>
          <w:cantSplit/>
        </w:trPr>
        <w:tc>
          <w:tcPr>
            <w:tcW w:type="dxa" w:w="5156"/>
            <w:shd w:fill="EFF6FF"/>
            <w:tcMar>
              <w:top w:w="80" w:type="dxa"/>
              <w:start w:w="100" w:type="dxa"/>
              <w:bottom w:w="80" w:type="dxa"/>
              <w:end w:w="100" w:type="dxa"/>
            </w:tcMar>
          </w:tcPr>
          <w:p>
            <w:r>
              <w:rPr>
                <w:b/>
              </w:rPr>
              <w:t>Tên sản phẩm</w:t>
            </w:r>
          </w:p>
        </w:tc>
        <w:tc>
          <w:tcPr>
            <w:tcW w:type="dxa" w:w="5156"/>
            <w:tcMar>
              <w:top w:w="80" w:type="dxa"/>
              <w:start w:w="100" w:type="dxa"/>
              <w:bottom w:w="80" w:type="dxa"/>
              <w:end w:w="100" w:type="dxa"/>
            </w:tcMar>
          </w:tcPr>
          <w:p>
            <w:r>
              <w:t>LINGUA OS</w:t>
            </w:r>
          </w:p>
        </w:tc>
      </w:tr>
      <w:tr>
        <w:trPr>
          <w:cantSplit/>
        </w:trPr>
        <w:tc>
          <w:tcPr>
            <w:tcW w:type="dxa" w:w="5156"/>
            <w:shd w:fill="EFF6FF"/>
            <w:tcMar>
              <w:top w:w="80" w:type="dxa"/>
              <w:start w:w="100" w:type="dxa"/>
              <w:bottom w:w="80" w:type="dxa"/>
              <w:end w:w="100" w:type="dxa"/>
            </w:tcMar>
          </w:tcPr>
          <w:p>
            <w:r>
              <w:rPr>
                <w:b/>
              </w:rPr>
              <w:t>Phạm vi bản đầu</w:t>
            </w:r>
          </w:p>
        </w:tc>
        <w:tc>
          <w:tcPr>
            <w:tcW w:type="dxa" w:w="5156"/>
            <w:tcMar>
              <w:top w:w="80" w:type="dxa"/>
              <w:start w:w="100" w:type="dxa"/>
              <w:bottom w:w="80" w:type="dxa"/>
              <w:end w:w="100" w:type="dxa"/>
            </w:tcMar>
          </w:tcPr>
          <w:p>
            <w:r>
              <w:t>English for Vietnamese, kiến trúc đa ngôn ngữ</w:t>
            </w:r>
          </w:p>
        </w:tc>
      </w:tr>
      <w:tr>
        <w:trPr>
          <w:cantSplit/>
        </w:trPr>
        <w:tc>
          <w:tcPr>
            <w:tcW w:type="dxa" w:w="5156"/>
            <w:shd w:fill="EFF6FF"/>
            <w:tcMar>
              <w:top w:w="80" w:type="dxa"/>
              <w:start w:w="100" w:type="dxa"/>
              <w:bottom w:w="80" w:type="dxa"/>
              <w:end w:w="100" w:type="dxa"/>
            </w:tcMar>
          </w:tcPr>
          <w:p>
            <w:r/>
            <w:r>
              <w:rPr>
                <w:b/>
              </w:rPr>
              <w:t>Ngày cập nhật</w:t>
            </w:r>
          </w:p>
        </w:tc>
        <w:tc>
          <w:tcPr>
            <w:tcW w:type="dxa" w:w="5156"/>
            <w:tcMar>
              <w:top w:w="80" w:type="dxa"/>
              <w:start w:w="100" w:type="dxa"/>
              <w:bottom w:w="80" w:type="dxa"/>
              <w:end w:w="100" w:type="dxa"/>
            </w:tcMar>
          </w:tcPr>
          <w:p>
            <w:r/>
            <w:r>
              <w:rPr>
                <w:b w:val="0"/>
              </w:rPr>
              <w:t>19/08/2026</w:t>
            </w:r>
          </w:p>
        </w:tc>
      </w:tr>
      <w:tr>
        <w:trPr>
          <w:cantSplit/>
        </w:trPr>
        <w:tc>
          <w:tcPr>
            <w:tcW w:type="dxa" w:w="5156"/>
            <w:shd w:fill="EFF6FF"/>
            <w:tcMar>
              <w:top w:w="80" w:type="dxa"/>
              <w:start w:w="100" w:type="dxa"/>
              <w:bottom w:w="80" w:type="dxa"/>
              <w:end w:w="100" w:type="dxa"/>
            </w:tcMar>
          </w:tcPr>
          <w:p>
            <w:r>
              <w:rPr>
                <w:b/>
              </w:rPr>
              <w:t>Quy tắc</w:t>
            </w:r>
          </w:p>
        </w:tc>
        <w:tc>
          <w:tcPr>
            <w:tcW w:type="dxa" w:w="5156"/>
            <w:tcMar>
              <w:top w:w="80" w:type="dxa"/>
              <w:start w:w="100" w:type="dxa"/>
              <w:bottom w:w="80" w:type="dxa"/>
              <w:end w:w="100" w:type="dxa"/>
            </w:tcMar>
          </w:tcPr>
          <w:p>
            <w:r/>
            <w:r>
              <w:rPr>
                <w:b w:val="0"/>
              </w:rPr>
              <w:t>MVP navigation chỉ chứa core learning loop. Deferred AI/Speech không được xuất hiện như tính năng sẵn có.</w:t>
            </w:r>
          </w:p>
        </w:tc>
      </w:tr>
    </w:tbl>
    <w:p>
      <w:r>
        <w:br w:type="page"/>
      </w:r>
    </w:p>
    <w:p>
      <w:pPr>
        <w:pStyle w:val="Callout"/>
      </w:pPr>
      <w:r>
        <w:t>Revision v2.0: MVP UI tập trung vào Today, Reader, Review, Language Brain và Progress. AI Tutor và Speak Lab được giữ như future specification nhưng không nằm trong navigation/acceptance gate của v0.1. Placement đổi thành Starting Level Estimate. Progress phải làm Language Brain nhìn thấy được ngay trong tuần đầu.</w:t>
      </w:r>
    </w:p>
    <w:p>
      <w:pPr>
        <w:pStyle w:val="Heading1"/>
      </w:pPr>
      <w:r>
        <w:t>0. Vai trò của Gemini</w:t>
      </w:r>
    </w:p>
    <w:p>
      <w:r>
        <w:t>Gemini chịu trách nhiệm biến product contract thành trải nghiệm hoàn chỉnh. Gemini không được thay đổi business logic, tự tạo endpoint, đổi tên field API hoặc âm thầm bỏ state mà backend đã định nghĩa. Khi backend chưa sẵn sàng, dùng mock được sinh từ contract.</w:t>
      </w:r>
    </w:p>
    <w:p>
      <w:pPr>
        <w:pStyle w:val="Callout"/>
      </w:pPr>
      <w:r>
        <w:rPr>
          <w:b/>
        </w:rPr>
        <w:t xml:space="preserve">Mục tiêu thiết kế: </w:t>
      </w:r>
      <w:r>
        <w:rPr>
          <w:b w:val="0"/>
        </w:rPr>
        <w:t>Giao diện phải làm người học hiểu ngay: hôm nay nên làm gì, vì sao app chọn bài này, mình tiến bộ ở đâu và bước tiếp theo là gì.</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061"/>
            <w:shd w:fill="E5E7EB"/>
            <w:vAlign w:val="center"/>
            <w:tcMar>
              <w:top w:w="80" w:type="dxa"/>
              <w:start w:w="100" w:type="dxa"/>
              <w:bottom w:w="80" w:type="dxa"/>
              <w:end w:w="100" w:type="dxa"/>
            </w:tcMar>
          </w:tcPr>
          <w:p>
            <w:r>
              <w:rPr>
                <w:b/>
                <w:sz w:val="14"/>
              </w:rPr>
              <w:t>MUST</w:t>
            </w:r>
          </w:p>
        </w:tc>
        <w:tc>
          <w:tcPr>
            <w:tcW w:type="dxa" w:w="3061"/>
            <w:shd w:fill="E5E7EB"/>
            <w:vAlign w:val="center"/>
            <w:tcMar>
              <w:top w:w="80" w:type="dxa"/>
              <w:start w:w="100" w:type="dxa"/>
              <w:bottom w:w="80" w:type="dxa"/>
              <w:end w:w="100" w:type="dxa"/>
            </w:tcMar>
          </w:tcPr>
          <w:p>
            <w:r>
              <w:rPr>
                <w:b/>
                <w:sz w:val="14"/>
              </w:rPr>
              <w:t>SHOULD</w:t>
            </w:r>
          </w:p>
        </w:tc>
        <w:tc>
          <w:tcPr>
            <w:tcW w:type="dxa" w:w="3061"/>
            <w:shd w:fill="E5E7EB"/>
            <w:vAlign w:val="center"/>
            <w:tcMar>
              <w:top w:w="80" w:type="dxa"/>
              <w:start w:w="100" w:type="dxa"/>
              <w:bottom w:w="80" w:type="dxa"/>
              <w:end w:w="100" w:type="dxa"/>
            </w:tcMar>
          </w:tcPr>
          <w:p>
            <w:r>
              <w:rPr>
                <w:b/>
                <w:sz w:val="14"/>
              </w:rPr>
              <w:t>MUST NOT</w:t>
            </w:r>
          </w:p>
        </w:tc>
      </w:tr>
      <w:tr>
        <w:trPr>
          <w:cantSplit/>
        </w:trPr>
        <w:tc>
          <w:tcPr>
            <w:tcW w:type="dxa" w:w="3061"/>
            <w:vAlign w:val="center"/>
            <w:tcMar>
              <w:top w:w="80" w:type="dxa"/>
              <w:start w:w="100" w:type="dxa"/>
              <w:bottom w:w="80" w:type="dxa"/>
              <w:end w:w="100" w:type="dxa"/>
            </w:tcMar>
          </w:tcPr>
          <w:p>
            <w:pPr>
              <w:spacing w:after="0"/>
            </w:pPr>
            <w:r>
              <w:rPr>
                <w:sz w:val="14"/>
              </w:rPr>
              <w:t>WCAG 2.2 AA cho web</w:t>
            </w:r>
          </w:p>
        </w:tc>
        <w:tc>
          <w:tcPr>
            <w:tcW w:type="dxa" w:w="3061"/>
            <w:vAlign w:val="center"/>
            <w:tcMar>
              <w:top w:w="80" w:type="dxa"/>
              <w:start w:w="100" w:type="dxa"/>
              <w:bottom w:w="80" w:type="dxa"/>
              <w:end w:w="100" w:type="dxa"/>
            </w:tcMar>
          </w:tcPr>
          <w:p>
            <w:pPr>
              <w:spacing w:after="0"/>
            </w:pPr>
            <w:r>
              <w:rPr>
                <w:sz w:val="14"/>
              </w:rPr>
              <w:t>Dùng accessible primitives và semantic HTML</w:t>
            </w:r>
          </w:p>
        </w:tc>
        <w:tc>
          <w:tcPr>
            <w:tcW w:type="dxa" w:w="3061"/>
            <w:vAlign w:val="center"/>
            <w:tcMar>
              <w:top w:w="80" w:type="dxa"/>
              <w:start w:w="100" w:type="dxa"/>
              <w:bottom w:w="80" w:type="dxa"/>
              <w:end w:w="100" w:type="dxa"/>
            </w:tcMar>
          </w:tcPr>
          <w:p>
            <w:pPr>
              <w:spacing w:after="0"/>
            </w:pPr>
            <w:r>
              <w:rPr>
                <w:sz w:val="14"/>
              </w:rPr>
              <w:t>Không dựa duy nhất vào màu để truyền trạng thái.</w:t>
            </w:r>
          </w:p>
        </w:tc>
      </w:tr>
      <w:tr>
        <w:trPr>
          <w:cantSplit/>
        </w:trPr>
        <w:tc>
          <w:tcPr>
            <w:tcW w:type="dxa" w:w="3061"/>
            <w:vAlign w:val="center"/>
            <w:tcMar>
              <w:top w:w="80" w:type="dxa"/>
              <w:start w:w="100" w:type="dxa"/>
              <w:bottom w:w="80" w:type="dxa"/>
              <w:end w:w="100" w:type="dxa"/>
            </w:tcMar>
          </w:tcPr>
          <w:p>
            <w:pPr>
              <w:spacing w:after="0"/>
            </w:pPr>
            <w:r>
              <w:rPr>
                <w:sz w:val="14"/>
              </w:rPr>
              <w:t>Responsive/adaptive</w:t>
            </w:r>
          </w:p>
        </w:tc>
        <w:tc>
          <w:tcPr>
            <w:tcW w:type="dxa" w:w="3061"/>
            <w:vAlign w:val="center"/>
            <w:tcMar>
              <w:top w:w="80" w:type="dxa"/>
              <w:start w:w="100" w:type="dxa"/>
              <w:bottom w:w="80" w:type="dxa"/>
              <w:end w:w="100" w:type="dxa"/>
            </w:tcMar>
          </w:tcPr>
          <w:p>
            <w:pPr>
              <w:spacing w:after="0"/>
            </w:pPr>
            <w:r>
              <w:rPr>
                <w:sz w:val="14"/>
              </w:rPr>
              <w:t>Tối ưu desktop và mobile riêng</w:t>
            </w:r>
          </w:p>
        </w:tc>
        <w:tc>
          <w:tcPr>
            <w:tcW w:type="dxa" w:w="3061"/>
            <w:vAlign w:val="center"/>
            <w:tcMar>
              <w:top w:w="80" w:type="dxa"/>
              <w:start w:w="100" w:type="dxa"/>
              <w:bottom w:w="80" w:type="dxa"/>
              <w:end w:w="100" w:type="dxa"/>
            </w:tcMar>
          </w:tcPr>
          <w:p>
            <w:pPr>
              <w:spacing w:after="0"/>
            </w:pPr>
            <w:r>
              <w:rPr>
                <w:sz w:val="14"/>
              </w:rPr>
              <w:t>Không co desktop layout thành mobile.</w:t>
            </w:r>
          </w:p>
        </w:tc>
      </w:tr>
      <w:tr>
        <w:trPr>
          <w:cantSplit/>
        </w:trPr>
        <w:tc>
          <w:tcPr>
            <w:tcW w:type="dxa" w:w="3061"/>
            <w:vAlign w:val="center"/>
            <w:tcMar>
              <w:top w:w="80" w:type="dxa"/>
              <w:start w:w="100" w:type="dxa"/>
              <w:bottom w:w="80" w:type="dxa"/>
              <w:end w:w="100" w:type="dxa"/>
            </w:tcMar>
          </w:tcPr>
          <w:p>
            <w:pPr>
              <w:spacing w:after="0"/>
            </w:pPr>
            <w:r>
              <w:rPr>
                <w:sz w:val="14"/>
              </w:rPr>
              <w:t>Design tokens</w:t>
            </w:r>
          </w:p>
        </w:tc>
        <w:tc>
          <w:tcPr>
            <w:tcW w:type="dxa" w:w="3061"/>
            <w:vAlign w:val="center"/>
            <w:tcMar>
              <w:top w:w="80" w:type="dxa"/>
              <w:start w:w="100" w:type="dxa"/>
              <w:bottom w:w="80" w:type="dxa"/>
              <w:end w:w="100" w:type="dxa"/>
            </w:tcMar>
          </w:tcPr>
          <w:p>
            <w:pPr>
              <w:spacing w:after="0"/>
            </w:pPr>
            <w:r>
              <w:rPr>
                <w:sz w:val="14"/>
              </w:rPr>
              <w:t>Component-driven qua Storybook</w:t>
            </w:r>
          </w:p>
        </w:tc>
        <w:tc>
          <w:tcPr>
            <w:tcW w:type="dxa" w:w="3061"/>
            <w:vAlign w:val="center"/>
            <w:tcMar>
              <w:top w:w="80" w:type="dxa"/>
              <w:start w:w="100" w:type="dxa"/>
              <w:bottom w:w="80" w:type="dxa"/>
              <w:end w:w="100" w:type="dxa"/>
            </w:tcMar>
          </w:tcPr>
          <w:p>
            <w:pPr>
              <w:spacing w:after="0"/>
            </w:pPr>
            <w:r>
              <w:rPr>
                <w:sz w:val="14"/>
              </w:rPr>
              <w:t>Không hardcode style rải rác.</w:t>
            </w:r>
          </w:p>
        </w:tc>
      </w:tr>
      <w:tr>
        <w:trPr>
          <w:cantSplit/>
        </w:trPr>
        <w:tc>
          <w:tcPr>
            <w:tcW w:type="dxa" w:w="3061"/>
            <w:vAlign w:val="center"/>
            <w:tcMar>
              <w:top w:w="80" w:type="dxa"/>
              <w:start w:w="100" w:type="dxa"/>
              <w:bottom w:w="80" w:type="dxa"/>
              <w:end w:w="100" w:type="dxa"/>
            </w:tcMar>
          </w:tcPr>
          <w:p>
            <w:pPr>
              <w:spacing w:after="0"/>
            </w:pPr>
            <w:r>
              <w:rPr>
                <w:sz w:val="14"/>
              </w:rPr>
              <w:t>API contract-first</w:t>
            </w:r>
          </w:p>
        </w:tc>
        <w:tc>
          <w:tcPr>
            <w:tcW w:type="dxa" w:w="3061"/>
            <w:vAlign w:val="center"/>
            <w:tcMar>
              <w:top w:w="80" w:type="dxa"/>
              <w:start w:w="100" w:type="dxa"/>
              <w:bottom w:w="80" w:type="dxa"/>
              <w:end w:w="100" w:type="dxa"/>
            </w:tcMar>
          </w:tcPr>
          <w:p>
            <w:pPr>
              <w:spacing w:after="0"/>
            </w:pPr>
            <w:r>
              <w:rPr>
                <w:sz w:val="14"/>
              </w:rPr>
              <w:t>Mock all loading/error/empty states</w:t>
            </w:r>
          </w:p>
        </w:tc>
        <w:tc>
          <w:tcPr>
            <w:tcW w:type="dxa" w:w="3061"/>
            <w:vAlign w:val="center"/>
            <w:tcMar>
              <w:top w:w="80" w:type="dxa"/>
              <w:start w:w="100" w:type="dxa"/>
              <w:bottom w:w="80" w:type="dxa"/>
              <w:end w:w="100" w:type="dxa"/>
            </w:tcMar>
          </w:tcPr>
          <w:p>
            <w:pPr>
              <w:spacing w:after="0"/>
            </w:pPr>
            <w:r>
              <w:rPr>
                <w:sz w:val="14"/>
              </w:rPr>
              <w:t>Không tạo fake business rule trong UI.</w:t>
            </w:r>
          </w:p>
        </w:tc>
      </w:tr>
    </w:tbl>
    <w:p>
      <w:pPr>
        <w:spacing w:after="20"/>
      </w:pPr>
    </w:p>
    <w:p>
      <w:pPr>
        <w:pStyle w:val="Heading1"/>
      </w:pPr>
      <w:r>
        <w:t>1. Design principles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381"/>
            <w:shd w:fill="E5E7EB"/>
            <w:vAlign w:val="center"/>
            <w:tcMar>
              <w:top w:w="80" w:type="dxa"/>
              <w:start w:w="100" w:type="dxa"/>
              <w:bottom w:w="80" w:type="dxa"/>
              <w:end w:w="100" w:type="dxa"/>
            </w:tcMar>
          </w:tcPr>
          <w:p>
            <w:r/>
            <w:r>
              <w:rPr>
                <w:b/>
              </w:rPr>
              <w:t>Nguyên tắc</w:t>
            </w:r>
          </w:p>
        </w:tc>
        <w:tc>
          <w:tcPr>
            <w:tcW w:type="dxa" w:w="7143"/>
            <w:shd w:fill="E5E7EB"/>
            <w:vAlign w:val="center"/>
            <w:tcMar>
              <w:top w:w="80" w:type="dxa"/>
              <w:start w:w="100" w:type="dxa"/>
              <w:bottom w:w="80" w:type="dxa"/>
              <w:end w:w="100" w:type="dxa"/>
            </w:tcMar>
          </w:tcPr>
          <w:p>
            <w:r/>
            <w:r>
              <w:rPr>
                <w:b/>
              </w:rPr>
              <w:t>Biểu hiện trong UI</w:t>
            </w:r>
          </w:p>
        </w:tc>
      </w:tr>
      <w:tr>
        <w:trPr>
          <w:cantSplit/>
        </w:trPr>
        <w:tc>
          <w:tcPr>
            <w:tcW w:type="dxa" w:w="5156"/>
          </w:tcPr>
          <w:p>
            <w:r/>
            <w:r>
              <w:rPr>
                <w:b w:val="0"/>
              </w:rPr>
              <w:t>Learning first</w:t>
            </w:r>
          </w:p>
        </w:tc>
        <w:tc>
          <w:tcPr>
            <w:tcW w:type="dxa" w:w="5156"/>
          </w:tcPr>
          <w:p>
            <w:r/>
            <w:r>
              <w:rPr>
                <w:b w:val="0"/>
              </w:rPr>
              <w:t>Một màn hình một mục tiêu chính, giảm lựa chọn không cần thiết.</w:t>
            </w:r>
          </w:p>
        </w:tc>
      </w:tr>
      <w:tr>
        <w:trPr>
          <w:cantSplit/>
        </w:trPr>
        <w:tc>
          <w:tcPr>
            <w:tcW w:type="dxa" w:w="5156"/>
          </w:tcPr>
          <w:p>
            <w:r/>
            <w:r>
              <w:rPr>
                <w:b w:val="0"/>
              </w:rPr>
              <w:t>Explainable adaptation</w:t>
            </w:r>
          </w:p>
        </w:tc>
        <w:tc>
          <w:tcPr>
            <w:tcW w:type="dxa" w:w="5156"/>
          </w:tcPr>
          <w:p>
            <w:r/>
            <w:r>
              <w:rPr>
                <w:b w:val="0"/>
              </w:rPr>
              <w:t>Hiển thị lý do ngắn: “Ôn vì sắp quên”, “Luyện nghe vì đang yếu”.</w:t>
            </w:r>
          </w:p>
        </w:tc>
      </w:tr>
      <w:tr>
        <w:trPr>
          <w:cantSplit/>
        </w:trPr>
        <w:tc>
          <w:tcPr>
            <w:tcW w:type="dxa" w:w="5156"/>
          </w:tcPr>
          <w:p>
            <w:r/>
            <w:r>
              <w:rPr>
                <w:b w:val="0"/>
              </w:rPr>
              <w:t>Progress without noise</w:t>
            </w:r>
          </w:p>
        </w:tc>
        <w:tc>
          <w:tcPr>
            <w:tcW w:type="dxa" w:w="5156"/>
          </w:tcPr>
          <w:p>
            <w:r/>
            <w:r>
              <w:rPr>
                <w:b w:val="0"/>
              </w:rPr>
              <w:t>Ưu tiên năng lực, retention, known vocabulary hơn XP/gem.</w:t>
            </w:r>
          </w:p>
        </w:tc>
      </w:tr>
      <w:tr>
        <w:trPr>
          <w:cantSplit/>
        </w:trPr>
        <w:tc>
          <w:tcPr>
            <w:tcW w:type="dxa" w:w="5156"/>
          </w:tcPr>
          <w:p>
            <w:r/>
            <w:r>
              <w:rPr>
                <w:b w:val="0"/>
              </w:rPr>
              <w:t>Visible Language Brain</w:t>
            </w:r>
          </w:p>
        </w:tc>
        <w:tc>
          <w:tcPr>
            <w:tcW w:type="dxa" w:w="5156"/>
          </w:tcPr>
          <w:p>
            <w:r/>
            <w:r>
              <w:rPr>
                <w:b w:val="0"/>
              </w:rPr>
              <w:t>Trong tuần đầu, người dùng thấy concept nào đang biết, đang học, yếu, memory health và evidence cơ bản.</w:t>
            </w:r>
          </w:p>
        </w:tc>
      </w:tr>
      <w:tr>
        <w:trPr>
          <w:cantSplit/>
        </w:trPr>
        <w:tc>
          <w:tcPr>
            <w:tcW w:type="dxa" w:w="5156"/>
          </w:tcPr>
          <w:p>
            <w:r/>
            <w:r>
              <w:rPr>
                <w:b w:val="0"/>
              </w:rPr>
              <w:t>Calm momentum</w:t>
            </w:r>
          </w:p>
        </w:tc>
        <w:tc>
          <w:tcPr>
            <w:tcW w:type="dxa" w:w="5156"/>
          </w:tcPr>
          <w:p>
            <w:r/>
            <w:r>
              <w:rPr>
                <w:b w:val="0"/>
              </w:rPr>
              <w:t>Không ép người dùng bằng cảnh báo hoặc gamification gây áp lực.</w:t>
            </w:r>
          </w:p>
        </w:tc>
      </w:tr>
      <w:tr>
        <w:trPr>
          <w:cantSplit/>
        </w:trPr>
        <w:tc>
          <w:tcPr>
            <w:tcW w:type="dxa" w:w="5156"/>
          </w:tcPr>
          <w:p>
            <w:r/>
            <w:r>
              <w:rPr>
                <w:b w:val="0"/>
              </w:rPr>
              <w:t>Context before translation</w:t>
            </w:r>
          </w:p>
        </w:tc>
        <w:tc>
          <w:tcPr>
            <w:tcW w:type="dxa" w:w="5156"/>
          </w:tcPr>
          <w:p>
            <w:r/>
            <w:r>
              <w:rPr>
                <w:b w:val="0"/>
              </w:rPr>
              <w:t>Ví dụ, audio, phrase và sentence trước khi đẩy nghĩa rời rạc.</w:t>
            </w:r>
          </w:p>
        </w:tc>
      </w:tr>
      <w:tr>
        <w:trPr>
          <w:cantSplit/>
        </w:trPr>
        <w:tc>
          <w:tcPr>
            <w:tcW w:type="dxa" w:w="5156"/>
          </w:tcPr>
          <w:p>
            <w:r>
              <w:t>Input to active recall</w:t>
            </w:r>
          </w:p>
        </w:tc>
        <w:tc>
          <w:tcPr>
            <w:tcW w:type="dxa" w:w="5156"/>
          </w:tcPr>
          <w:p>
            <w:r>
              <w:t>Mỗi ngày ưu tiên đọc/nghe và active recall hoặc production evidence qua Review. Speaking/writing mở rộng post-MVP.</w:t>
            </w:r>
          </w:p>
        </w:tc>
      </w:tr>
      <w:tr>
        <w:trPr>
          <w:cantSplit/>
        </w:trPr>
        <w:tc>
          <w:tcPr>
            <w:tcW w:type="dxa" w:w="5156"/>
          </w:tcPr>
          <w:p>
            <w:r/>
            <w:r>
              <w:rPr>
                <w:b w:val="0"/>
              </w:rPr>
              <w:t>Multilingual native</w:t>
            </w:r>
          </w:p>
        </w:tc>
        <w:tc>
          <w:tcPr>
            <w:tcW w:type="dxa" w:w="5156"/>
          </w:tcPr>
          <w:p>
            <w:r/>
            <w:r>
              <w:rPr>
                <w:b w:val="0"/>
              </w:rPr>
              <w:t>Typography, line breaking, language labels, scripts được thiết kế từ đầu.</w:t>
            </w:r>
          </w:p>
        </w:tc>
      </w:tr>
      <w:tr>
        <w:trPr>
          <w:cantSplit/>
        </w:trPr>
        <w:tc>
          <w:tcPr>
            <w:tcW w:type="dxa" w:w="5156"/>
          </w:tcPr>
          <w:p>
            <w:r/>
            <w:r>
              <w:rPr>
                <w:b w:val="0"/>
              </w:rPr>
              <w:t>Accessible by default</w:t>
            </w:r>
          </w:p>
        </w:tc>
        <w:tc>
          <w:tcPr>
            <w:tcW w:type="dxa" w:w="5156"/>
          </w:tcPr>
          <w:p>
            <w:r/>
            <w:r>
              <w:rPr>
                <w:b w:val="0"/>
              </w:rPr>
              <w:t>Keyboard, focus, screen reader, contrast, target size là base requirement.</w:t>
            </w:r>
          </w:p>
        </w:tc>
      </w:tr>
    </w:tbl>
    <w:p>
      <w:pPr>
        <w:spacing w:after="20"/>
      </w:pPr>
    </w:p>
    <w:p>
      <w:pPr>
        <w:pStyle w:val="Heading1"/>
      </w:pPr>
      <w:r>
        <w:t>2. Chuẩn UI/UX bắt buộc</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3005"/>
            <w:shd w:fill="E5E7EB"/>
            <w:vAlign w:val="center"/>
            <w:tcMar>
              <w:top w:w="80" w:type="dxa"/>
              <w:start w:w="100" w:type="dxa"/>
              <w:bottom w:w="80" w:type="dxa"/>
              <w:end w:w="100" w:type="dxa"/>
            </w:tcMar>
          </w:tcPr>
          <w:p>
            <w:r>
              <w:rPr>
                <w:b/>
                <w:sz w:val="14"/>
              </w:rPr>
              <w:t>Chuẩn / công cụ</w:t>
            </w:r>
          </w:p>
        </w:tc>
        <w:tc>
          <w:tcPr>
            <w:tcW w:type="dxa" w:w="6520"/>
            <w:shd w:fill="E5E7EB"/>
            <w:vAlign w:val="center"/>
            <w:tcMar>
              <w:top w:w="80" w:type="dxa"/>
              <w:start w:w="100" w:type="dxa"/>
              <w:bottom w:w="80" w:type="dxa"/>
              <w:end w:w="100" w:type="dxa"/>
            </w:tcMar>
          </w:tcPr>
          <w:p>
            <w:r>
              <w:rPr>
                <w:b/>
                <w:sz w:val="14"/>
              </w:rPr>
              <w:t>Áp dụng</w:t>
            </w:r>
          </w:p>
        </w:tc>
      </w:tr>
      <w:tr>
        <w:trPr>
          <w:cantSplit/>
        </w:trPr>
        <w:tc>
          <w:tcPr>
            <w:tcW w:type="dxa" w:w="3005"/>
            <w:vAlign w:val="center"/>
            <w:tcMar>
              <w:top w:w="80" w:type="dxa"/>
              <w:start w:w="100" w:type="dxa"/>
              <w:bottom w:w="80" w:type="dxa"/>
              <w:end w:w="100" w:type="dxa"/>
            </w:tcMar>
          </w:tcPr>
          <w:p>
            <w:pPr>
              <w:spacing w:after="0"/>
            </w:pPr>
            <w:r>
              <w:rPr>
                <w:sz w:val="14"/>
              </w:rPr>
              <w:t>WCAG 2.2 AA</w:t>
            </w:r>
          </w:p>
        </w:tc>
        <w:tc>
          <w:tcPr>
            <w:tcW w:type="dxa" w:w="6520"/>
            <w:vAlign w:val="center"/>
            <w:tcMar>
              <w:top w:w="80" w:type="dxa"/>
              <w:start w:w="100" w:type="dxa"/>
              <w:bottom w:w="80" w:type="dxa"/>
              <w:end w:w="100" w:type="dxa"/>
            </w:tcMar>
          </w:tcPr>
          <w:p>
            <w:pPr>
              <w:spacing w:after="0"/>
            </w:pPr>
            <w:r>
              <w:rPr>
                <w:sz w:val="14"/>
              </w:rPr>
              <w:t>Conformance target cho web.</w:t>
            </w:r>
          </w:p>
        </w:tc>
      </w:tr>
      <w:tr>
        <w:trPr>
          <w:cantSplit/>
        </w:trPr>
        <w:tc>
          <w:tcPr>
            <w:tcW w:type="dxa" w:w="3005"/>
            <w:vAlign w:val="center"/>
            <w:tcMar>
              <w:top w:w="80" w:type="dxa"/>
              <w:start w:w="100" w:type="dxa"/>
              <w:bottom w:w="80" w:type="dxa"/>
              <w:end w:w="100" w:type="dxa"/>
            </w:tcMar>
          </w:tcPr>
          <w:p>
            <w:pPr>
              <w:spacing w:after="0"/>
            </w:pPr>
            <w:r>
              <w:rPr>
                <w:sz w:val="14"/>
              </w:rPr>
              <w:t>WAI-ARIA APG</w:t>
            </w:r>
          </w:p>
        </w:tc>
        <w:tc>
          <w:tcPr>
            <w:tcW w:type="dxa" w:w="6520"/>
            <w:vAlign w:val="center"/>
            <w:tcMar>
              <w:top w:w="80" w:type="dxa"/>
              <w:start w:w="100" w:type="dxa"/>
              <w:bottom w:w="80" w:type="dxa"/>
              <w:end w:w="100" w:type="dxa"/>
            </w:tcMar>
          </w:tcPr>
          <w:p>
            <w:pPr>
              <w:spacing w:after="0"/>
            </w:pPr>
            <w:r>
              <w:rPr>
                <w:sz w:val="14"/>
              </w:rPr>
              <w:t>Keyboard/focus/roles cho dialog, tabs, menu, combobox, tooltip.</w:t>
            </w:r>
          </w:p>
        </w:tc>
      </w:tr>
      <w:tr>
        <w:trPr>
          <w:cantSplit/>
        </w:trPr>
        <w:tc>
          <w:tcPr>
            <w:tcW w:type="dxa" w:w="3005"/>
            <w:vAlign w:val="center"/>
            <w:tcMar>
              <w:top w:w="80" w:type="dxa"/>
              <w:start w:w="100" w:type="dxa"/>
              <w:bottom w:w="80" w:type="dxa"/>
              <w:end w:w="100" w:type="dxa"/>
            </w:tcMar>
          </w:tcPr>
          <w:p>
            <w:pPr>
              <w:spacing w:after="0"/>
            </w:pPr>
            <w:r>
              <w:rPr>
                <w:sz w:val="14"/>
              </w:rPr>
              <w:t>Material Design 3</w:t>
            </w:r>
          </w:p>
        </w:tc>
        <w:tc>
          <w:tcPr>
            <w:tcW w:type="dxa" w:w="6520"/>
            <w:vAlign w:val="center"/>
            <w:tcMar>
              <w:top w:w="80" w:type="dxa"/>
              <w:start w:w="100" w:type="dxa"/>
              <w:bottom w:w="80" w:type="dxa"/>
              <w:end w:w="100" w:type="dxa"/>
            </w:tcMar>
          </w:tcPr>
          <w:p>
            <w:pPr>
              <w:spacing w:after="0"/>
            </w:pPr>
            <w:r>
              <w:rPr>
                <w:sz w:val="14"/>
              </w:rPr>
              <w:t>Tham chiếu adaptive layout, interaction states, component behavior.</w:t>
            </w:r>
          </w:p>
        </w:tc>
      </w:tr>
      <w:tr>
        <w:trPr>
          <w:cantSplit/>
        </w:trPr>
        <w:tc>
          <w:tcPr>
            <w:tcW w:type="dxa" w:w="3005"/>
            <w:vAlign w:val="center"/>
            <w:tcMar>
              <w:top w:w="80" w:type="dxa"/>
              <w:start w:w="100" w:type="dxa"/>
              <w:bottom w:w="80" w:type="dxa"/>
              <w:end w:w="100" w:type="dxa"/>
            </w:tcMar>
          </w:tcPr>
          <w:p>
            <w:pPr>
              <w:spacing w:after="0"/>
            </w:pPr>
            <w:r>
              <w:rPr>
                <w:sz w:val="14"/>
              </w:rPr>
              <w:t>Apple HIG</w:t>
            </w:r>
          </w:p>
        </w:tc>
        <w:tc>
          <w:tcPr>
            <w:tcW w:type="dxa" w:w="6520"/>
            <w:vAlign w:val="center"/>
            <w:tcMar>
              <w:top w:w="80" w:type="dxa"/>
              <w:start w:w="100" w:type="dxa"/>
              <w:bottom w:w="80" w:type="dxa"/>
              <w:end w:w="100" w:type="dxa"/>
            </w:tcMar>
          </w:tcPr>
          <w:p>
            <w:pPr>
              <w:spacing w:after="0"/>
            </w:pPr>
            <w:r>
              <w:rPr>
                <w:sz w:val="14"/>
              </w:rPr>
              <w:t>Tham chiếu mobile ergonomics, typography, accessibility, navigation.</w:t>
            </w:r>
          </w:p>
        </w:tc>
      </w:tr>
      <w:tr>
        <w:trPr>
          <w:cantSplit/>
        </w:trPr>
        <w:tc>
          <w:tcPr>
            <w:tcW w:type="dxa" w:w="3005"/>
            <w:vAlign w:val="center"/>
            <w:tcMar>
              <w:top w:w="80" w:type="dxa"/>
              <w:start w:w="100" w:type="dxa"/>
              <w:bottom w:w="80" w:type="dxa"/>
              <w:end w:w="100" w:type="dxa"/>
            </w:tcMar>
          </w:tcPr>
          <w:p>
            <w:pPr>
              <w:spacing w:after="0"/>
            </w:pPr>
            <w:r>
              <w:rPr>
                <w:sz w:val="14"/>
              </w:rPr>
              <w:t>DTCG Design Tokens 2025.10</w:t>
            </w:r>
          </w:p>
        </w:tc>
        <w:tc>
          <w:tcPr>
            <w:tcW w:type="dxa" w:w="6520"/>
            <w:vAlign w:val="center"/>
            <w:tcMar>
              <w:top w:w="80" w:type="dxa"/>
              <w:start w:w="100" w:type="dxa"/>
              <w:bottom w:w="80" w:type="dxa"/>
              <w:end w:w="100" w:type="dxa"/>
            </w:tcMar>
          </w:tcPr>
          <w:p>
            <w:pPr>
              <w:spacing w:after="0"/>
            </w:pPr>
            <w:r>
              <w:rPr>
                <w:sz w:val="14"/>
              </w:rPr>
              <w:t>Format token chia sẻ giữa design và code.</w:t>
            </w:r>
          </w:p>
        </w:tc>
      </w:tr>
      <w:tr>
        <w:trPr>
          <w:cantSplit/>
        </w:trPr>
        <w:tc>
          <w:tcPr>
            <w:tcW w:type="dxa" w:w="3005"/>
            <w:vAlign w:val="center"/>
            <w:tcMar>
              <w:top w:w="80" w:type="dxa"/>
              <w:start w:w="100" w:type="dxa"/>
              <w:bottom w:w="80" w:type="dxa"/>
              <w:end w:w="100" w:type="dxa"/>
            </w:tcMar>
          </w:tcPr>
          <w:p>
            <w:pPr>
              <w:spacing w:after="0"/>
            </w:pPr>
            <w:r>
              <w:rPr>
                <w:sz w:val="14"/>
              </w:rPr>
              <w:t>Unicode CLDR</w:t>
            </w:r>
          </w:p>
        </w:tc>
        <w:tc>
          <w:tcPr>
            <w:tcW w:type="dxa" w:w="6520"/>
            <w:vAlign w:val="center"/>
            <w:tcMar>
              <w:top w:w="80" w:type="dxa"/>
              <w:start w:w="100" w:type="dxa"/>
              <w:bottom w:w="80" w:type="dxa"/>
              <w:end w:w="100" w:type="dxa"/>
            </w:tcMar>
          </w:tcPr>
          <w:p>
            <w:pPr>
              <w:spacing w:after="0"/>
            </w:pPr>
            <w:r>
              <w:rPr>
                <w:sz w:val="14"/>
              </w:rPr>
              <w:t>Locale-aware numbers, dates, labels, pluralization.</w:t>
            </w:r>
          </w:p>
        </w:tc>
      </w:tr>
      <w:tr>
        <w:trPr>
          <w:cantSplit/>
        </w:trPr>
        <w:tc>
          <w:tcPr>
            <w:tcW w:type="dxa" w:w="3005"/>
            <w:vAlign w:val="center"/>
            <w:tcMar>
              <w:top w:w="80" w:type="dxa"/>
              <w:start w:w="100" w:type="dxa"/>
              <w:bottom w:w="80" w:type="dxa"/>
              <w:end w:w="100" w:type="dxa"/>
            </w:tcMar>
          </w:tcPr>
          <w:p>
            <w:pPr>
              <w:spacing w:after="0"/>
            </w:pPr>
            <w:r>
              <w:rPr>
                <w:sz w:val="14"/>
              </w:rPr>
              <w:t>BCP 47</w:t>
            </w:r>
          </w:p>
        </w:tc>
        <w:tc>
          <w:tcPr>
            <w:tcW w:type="dxa" w:w="6520"/>
            <w:vAlign w:val="center"/>
            <w:tcMar>
              <w:top w:w="80" w:type="dxa"/>
              <w:start w:w="100" w:type="dxa"/>
              <w:bottom w:w="80" w:type="dxa"/>
              <w:end w:w="100" w:type="dxa"/>
            </w:tcMar>
          </w:tcPr>
          <w:p>
            <w:pPr>
              <w:spacing w:after="0"/>
            </w:pPr>
            <w:r>
              <w:rPr>
                <w:sz w:val="14"/>
              </w:rPr>
              <w:t>Language tags như vi, en-US, zh-Hans, ja.</w:t>
            </w:r>
          </w:p>
        </w:tc>
      </w:tr>
      <w:tr>
        <w:trPr>
          <w:cantSplit/>
        </w:trPr>
        <w:tc>
          <w:tcPr>
            <w:tcW w:type="dxa" w:w="3005"/>
            <w:vAlign w:val="center"/>
            <w:tcMar>
              <w:top w:w="80" w:type="dxa"/>
              <w:start w:w="100" w:type="dxa"/>
              <w:bottom w:w="80" w:type="dxa"/>
              <w:end w:w="100" w:type="dxa"/>
            </w:tcMar>
          </w:tcPr>
          <w:p>
            <w:pPr>
              <w:spacing w:after="0"/>
            </w:pPr>
            <w:r>
              <w:rPr>
                <w:sz w:val="14"/>
              </w:rPr>
              <w:t>Radix Primitives</w:t>
            </w:r>
          </w:p>
        </w:tc>
        <w:tc>
          <w:tcPr>
            <w:tcW w:type="dxa" w:w="6520"/>
            <w:vAlign w:val="center"/>
            <w:tcMar>
              <w:top w:w="80" w:type="dxa"/>
              <w:start w:w="100" w:type="dxa"/>
              <w:bottom w:w="80" w:type="dxa"/>
              <w:end w:w="100" w:type="dxa"/>
            </w:tcMar>
          </w:tcPr>
          <w:p>
            <w:pPr>
              <w:spacing w:after="0"/>
            </w:pPr>
            <w:r>
              <w:rPr>
                <w:sz w:val="14"/>
              </w:rPr>
              <w:t>Accessible low-level React primitives khi dùng shadcn/ui.</w:t>
            </w:r>
          </w:p>
        </w:tc>
      </w:tr>
      <w:tr>
        <w:trPr>
          <w:cantSplit/>
        </w:trPr>
        <w:tc>
          <w:tcPr>
            <w:tcW w:type="dxa" w:w="3005"/>
            <w:vAlign w:val="center"/>
            <w:tcMar>
              <w:top w:w="80" w:type="dxa"/>
              <w:start w:w="100" w:type="dxa"/>
              <w:bottom w:w="80" w:type="dxa"/>
              <w:end w:w="100" w:type="dxa"/>
            </w:tcMar>
          </w:tcPr>
          <w:p>
            <w:pPr>
              <w:spacing w:after="0"/>
            </w:pPr>
            <w:r>
              <w:rPr>
                <w:sz w:val="14"/>
              </w:rPr>
              <w:t>Storybook</w:t>
            </w:r>
          </w:p>
        </w:tc>
        <w:tc>
          <w:tcPr>
            <w:tcW w:type="dxa" w:w="6520"/>
            <w:vAlign w:val="center"/>
            <w:tcMar>
              <w:top w:w="80" w:type="dxa"/>
              <w:start w:w="100" w:type="dxa"/>
              <w:bottom w:w="80" w:type="dxa"/>
              <w:end w:w="100" w:type="dxa"/>
            </w:tcMar>
          </w:tcPr>
          <w:p>
            <w:pPr>
              <w:spacing w:after="0"/>
            </w:pPr>
            <w:r>
              <w:rPr>
                <w:sz w:val="14"/>
              </w:rPr>
              <w:t>Component catalog, states, interaction và a11y QA.</w:t>
            </w:r>
          </w:p>
        </w:tc>
      </w:tr>
      <w:tr>
        <w:trPr>
          <w:cantSplit/>
        </w:trPr>
        <w:tc>
          <w:tcPr>
            <w:tcW w:type="dxa" w:w="3005"/>
            <w:vAlign w:val="center"/>
            <w:tcMar>
              <w:top w:w="80" w:type="dxa"/>
              <w:start w:w="100" w:type="dxa"/>
              <w:bottom w:w="80" w:type="dxa"/>
              <w:end w:w="100" w:type="dxa"/>
            </w:tcMar>
          </w:tcPr>
          <w:p>
            <w:pPr>
              <w:spacing w:after="0"/>
            </w:pPr>
            <w:r>
              <w:rPr>
                <w:sz w:val="14"/>
              </w:rPr>
              <w:t>Playwright + axe</w:t>
            </w:r>
          </w:p>
        </w:tc>
        <w:tc>
          <w:tcPr>
            <w:tcW w:type="dxa" w:w="6520"/>
            <w:vAlign w:val="center"/>
            <w:tcMar>
              <w:top w:w="80" w:type="dxa"/>
              <w:start w:w="100" w:type="dxa"/>
              <w:bottom w:w="80" w:type="dxa"/>
              <w:end w:w="100" w:type="dxa"/>
            </w:tcMar>
          </w:tcPr>
          <w:p>
            <w:pPr>
              <w:spacing w:after="0"/>
            </w:pPr>
            <w:r>
              <w:rPr>
                <w:sz w:val="14"/>
              </w:rPr>
              <w:t>E2E, visual regression và automated a11y checks.</w:t>
            </w:r>
          </w:p>
        </w:tc>
      </w:tr>
      <w:tr>
        <w:trPr>
          <w:cantSplit/>
        </w:trPr>
        <w:tc>
          <w:tcPr>
            <w:tcW w:type="dxa" w:w="3005"/>
            <w:vAlign w:val="center"/>
            <w:tcMar>
              <w:top w:w="80" w:type="dxa"/>
              <w:start w:w="100" w:type="dxa"/>
              <w:bottom w:w="80" w:type="dxa"/>
              <w:end w:w="100" w:type="dxa"/>
            </w:tcMar>
          </w:tcPr>
          <w:p>
            <w:pPr>
              <w:spacing w:after="0"/>
            </w:pPr>
            <w:r>
              <w:rPr>
                <w:sz w:val="14"/>
              </w:rPr>
              <w:t>Core Web Vitals</w:t>
            </w:r>
          </w:p>
        </w:tc>
        <w:tc>
          <w:tcPr>
            <w:tcW w:type="dxa" w:w="6520"/>
            <w:vAlign w:val="center"/>
            <w:tcMar>
              <w:top w:w="80" w:type="dxa"/>
              <w:start w:w="100" w:type="dxa"/>
              <w:bottom w:w="80" w:type="dxa"/>
              <w:end w:w="100" w:type="dxa"/>
            </w:tcMar>
          </w:tcPr>
          <w:p>
            <w:pPr>
              <w:spacing w:after="0"/>
            </w:pPr>
            <w:r>
              <w:rPr>
                <w:sz w:val="14"/>
              </w:rPr>
              <w:t>LCP ≤ 2.5s, INP ≤ 200ms, CLS ≤ 0.1 ở p75 mục tiêu.</w:t>
            </w:r>
          </w:p>
        </w:tc>
      </w:tr>
    </w:tbl>
    <w:p>
      <w:pPr>
        <w:spacing w:after="20"/>
      </w:pPr>
    </w:p>
    <w:p>
      <w:pPr>
        <w:pStyle w:val="Heading1"/>
      </w:pPr>
      <w:r>
        <w:t>3. Định vị thị giác</w:t>
      </w:r>
    </w:p>
    <w:p>
      <w:r>
        <w:t>Phong cách: premium learning SaaS, hiện đại, tập trung, không trẻ con hóa. Sản phẩm cần đủ ấm để học mỗi ngày nhưng đủ nghiêm túc để người dùng coi progress là dữ liệu thật.</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Thuộc tính</w:t>
            </w:r>
          </w:p>
        </w:tc>
        <w:tc>
          <w:tcPr>
            <w:tcW w:type="dxa" w:w="7257"/>
            <w:shd w:fill="E5E7EB"/>
            <w:vAlign w:val="center"/>
            <w:tcMar>
              <w:top w:w="80" w:type="dxa"/>
              <w:start w:w="100" w:type="dxa"/>
              <w:bottom w:w="80" w:type="dxa"/>
              <w:end w:w="100" w:type="dxa"/>
            </w:tcMar>
          </w:tcPr>
          <w:p>
            <w:r>
              <w:rPr>
                <w:b/>
                <w:sz w:val="16"/>
              </w:rPr>
              <w:t>Hướng thiết kế</w:t>
            </w:r>
          </w:p>
        </w:tc>
      </w:tr>
      <w:tr>
        <w:trPr>
          <w:cantSplit/>
        </w:trPr>
        <w:tc>
          <w:tcPr>
            <w:tcW w:type="dxa" w:w="2268"/>
            <w:vAlign w:val="center"/>
            <w:tcMar>
              <w:top w:w="80" w:type="dxa"/>
              <w:start w:w="100" w:type="dxa"/>
              <w:bottom w:w="80" w:type="dxa"/>
              <w:end w:w="100" w:type="dxa"/>
            </w:tcMar>
          </w:tcPr>
          <w:p>
            <w:pPr>
              <w:spacing w:after="0"/>
            </w:pPr>
            <w:r>
              <w:rPr>
                <w:sz w:val="16"/>
              </w:rPr>
              <w:t>Density</w:t>
            </w:r>
          </w:p>
        </w:tc>
        <w:tc>
          <w:tcPr>
            <w:tcW w:type="dxa" w:w="7257"/>
            <w:vAlign w:val="center"/>
            <w:tcMar>
              <w:top w:w="80" w:type="dxa"/>
              <w:start w:w="100" w:type="dxa"/>
              <w:bottom w:w="80" w:type="dxa"/>
              <w:end w:w="100" w:type="dxa"/>
            </w:tcMar>
          </w:tcPr>
          <w:p>
            <w:pPr>
              <w:spacing w:after="0"/>
            </w:pPr>
            <w:r>
              <w:rPr>
                <w:sz w:val="16"/>
              </w:rPr>
              <w:t>Trung bình. Dashboard đủ dữ liệu nhưng không thành bảng quản trị.</w:t>
            </w:r>
          </w:p>
        </w:tc>
      </w:tr>
      <w:tr>
        <w:trPr>
          <w:cantSplit/>
        </w:trPr>
        <w:tc>
          <w:tcPr>
            <w:tcW w:type="dxa" w:w="2268"/>
            <w:vAlign w:val="center"/>
            <w:tcMar>
              <w:top w:w="80" w:type="dxa"/>
              <w:start w:w="100" w:type="dxa"/>
              <w:bottom w:w="80" w:type="dxa"/>
              <w:end w:w="100" w:type="dxa"/>
            </w:tcMar>
          </w:tcPr>
          <w:p>
            <w:pPr>
              <w:spacing w:after="0"/>
            </w:pPr>
            <w:r>
              <w:rPr>
                <w:sz w:val="16"/>
              </w:rPr>
              <w:t>Shape</w:t>
            </w:r>
          </w:p>
        </w:tc>
        <w:tc>
          <w:tcPr>
            <w:tcW w:type="dxa" w:w="7257"/>
            <w:vAlign w:val="center"/>
            <w:tcMar>
              <w:top w:w="80" w:type="dxa"/>
              <w:start w:w="100" w:type="dxa"/>
              <w:bottom w:w="80" w:type="dxa"/>
              <w:end w:w="100" w:type="dxa"/>
            </w:tcMar>
          </w:tcPr>
          <w:p>
            <w:pPr>
              <w:spacing w:after="0"/>
            </w:pPr>
            <w:r>
              <w:rPr>
                <w:sz w:val="16"/>
              </w:rPr>
              <w:t>Bo góc vừa phải, ưu tiên hierarchy hơn decoration.</w:t>
            </w:r>
          </w:p>
        </w:tc>
      </w:tr>
      <w:tr>
        <w:trPr>
          <w:cantSplit/>
        </w:trPr>
        <w:tc>
          <w:tcPr>
            <w:tcW w:type="dxa" w:w="2268"/>
            <w:vAlign w:val="center"/>
            <w:tcMar>
              <w:top w:w="80" w:type="dxa"/>
              <w:start w:w="100" w:type="dxa"/>
              <w:bottom w:w="80" w:type="dxa"/>
              <w:end w:w="100" w:type="dxa"/>
            </w:tcMar>
          </w:tcPr>
          <w:p>
            <w:pPr>
              <w:spacing w:after="0"/>
            </w:pPr>
            <w:r>
              <w:rPr>
                <w:sz w:val="16"/>
              </w:rPr>
              <w:t>Color</w:t>
            </w:r>
          </w:p>
        </w:tc>
        <w:tc>
          <w:tcPr>
            <w:tcW w:type="dxa" w:w="7257"/>
            <w:vAlign w:val="center"/>
            <w:tcMar>
              <w:top w:w="80" w:type="dxa"/>
              <w:start w:w="100" w:type="dxa"/>
              <w:bottom w:w="80" w:type="dxa"/>
              <w:end w:w="100" w:type="dxa"/>
            </w:tcMar>
          </w:tcPr>
          <w:p>
            <w:pPr>
              <w:spacing w:after="0"/>
            </w:pPr>
            <w:r>
              <w:rPr>
                <w:sz w:val="16"/>
              </w:rPr>
              <w:t>Neutral foundation + một accent chính + semantic status.</w:t>
            </w:r>
          </w:p>
        </w:tc>
      </w:tr>
      <w:tr>
        <w:trPr>
          <w:cantSplit/>
        </w:trPr>
        <w:tc>
          <w:tcPr>
            <w:tcW w:type="dxa" w:w="2268"/>
            <w:vAlign w:val="center"/>
            <w:tcMar>
              <w:top w:w="80" w:type="dxa"/>
              <w:start w:w="100" w:type="dxa"/>
              <w:bottom w:w="80" w:type="dxa"/>
              <w:end w:w="100" w:type="dxa"/>
            </w:tcMar>
          </w:tcPr>
          <w:p>
            <w:pPr>
              <w:spacing w:after="0"/>
            </w:pPr>
            <w:r>
              <w:rPr>
                <w:sz w:val="16"/>
              </w:rPr>
              <w:t>Illustration</w:t>
            </w:r>
          </w:p>
        </w:tc>
        <w:tc>
          <w:tcPr>
            <w:tcW w:type="dxa" w:w="7257"/>
            <w:vAlign w:val="center"/>
            <w:tcMar>
              <w:top w:w="80" w:type="dxa"/>
              <w:start w:w="100" w:type="dxa"/>
              <w:bottom w:w="80" w:type="dxa"/>
              <w:end w:w="100" w:type="dxa"/>
            </w:tcMar>
          </w:tcPr>
          <w:p>
            <w:pPr>
              <w:spacing w:after="0"/>
            </w:pPr>
            <w:r>
              <w:rPr>
                <w:sz w:val="16"/>
              </w:rPr>
              <w:t>Dùng tiết chế ở onboarding, empty state, milestone.</w:t>
            </w:r>
          </w:p>
        </w:tc>
      </w:tr>
      <w:tr>
        <w:trPr>
          <w:cantSplit/>
        </w:trPr>
        <w:tc>
          <w:tcPr>
            <w:tcW w:type="dxa" w:w="2268"/>
            <w:vAlign w:val="center"/>
            <w:tcMar>
              <w:top w:w="80" w:type="dxa"/>
              <w:start w:w="100" w:type="dxa"/>
              <w:bottom w:w="80" w:type="dxa"/>
              <w:end w:w="100" w:type="dxa"/>
            </w:tcMar>
          </w:tcPr>
          <w:p>
            <w:pPr>
              <w:spacing w:after="0"/>
            </w:pPr>
            <w:r>
              <w:rPr>
                <w:sz w:val="16"/>
              </w:rPr>
              <w:t>Motion</w:t>
            </w:r>
          </w:p>
        </w:tc>
        <w:tc>
          <w:tcPr>
            <w:tcW w:type="dxa" w:w="7257"/>
            <w:vAlign w:val="center"/>
            <w:tcMar>
              <w:top w:w="80" w:type="dxa"/>
              <w:start w:w="100" w:type="dxa"/>
              <w:bottom w:w="80" w:type="dxa"/>
              <w:end w:w="100" w:type="dxa"/>
            </w:tcMar>
          </w:tcPr>
          <w:p>
            <w:pPr>
              <w:spacing w:after="0"/>
            </w:pPr>
            <w:r>
              <w:rPr>
                <w:sz w:val="16"/>
              </w:rPr>
              <w:t>Nhanh, có mục đích, hỗ trợ chuyển state.</w:t>
            </w:r>
          </w:p>
        </w:tc>
      </w:tr>
      <w:tr>
        <w:trPr>
          <w:cantSplit/>
        </w:trPr>
        <w:tc>
          <w:tcPr>
            <w:tcW w:type="dxa" w:w="2268"/>
            <w:vAlign w:val="center"/>
            <w:tcMar>
              <w:top w:w="80" w:type="dxa"/>
              <w:start w:w="100" w:type="dxa"/>
              <w:bottom w:w="80" w:type="dxa"/>
              <w:end w:w="100" w:type="dxa"/>
            </w:tcMar>
          </w:tcPr>
          <w:p>
            <w:pPr>
              <w:spacing w:after="0"/>
            </w:pPr>
            <w:r>
              <w:rPr>
                <w:sz w:val="16"/>
              </w:rPr>
              <w:t>Data viz</w:t>
            </w:r>
          </w:p>
        </w:tc>
        <w:tc>
          <w:tcPr>
            <w:tcW w:type="dxa" w:w="7257"/>
            <w:vAlign w:val="center"/>
            <w:tcMar>
              <w:top w:w="80" w:type="dxa"/>
              <w:start w:w="100" w:type="dxa"/>
              <w:bottom w:w="80" w:type="dxa"/>
              <w:end w:w="100" w:type="dxa"/>
            </w:tcMar>
          </w:tcPr>
          <w:p>
            <w:pPr>
              <w:spacing w:after="0"/>
            </w:pPr>
            <w:r>
              <w:rPr>
                <w:sz w:val="16"/>
              </w:rPr>
              <w:t>Đơn giản, giải thích được, không dùng chart trang trí.</w:t>
            </w:r>
          </w:p>
        </w:tc>
      </w:tr>
      <w:tr>
        <w:trPr>
          <w:cantSplit/>
        </w:trPr>
        <w:tc>
          <w:tcPr>
            <w:tcW w:type="dxa" w:w="2268"/>
            <w:vAlign w:val="center"/>
            <w:tcMar>
              <w:top w:w="80" w:type="dxa"/>
              <w:start w:w="100" w:type="dxa"/>
              <w:bottom w:w="80" w:type="dxa"/>
              <w:end w:w="100" w:type="dxa"/>
            </w:tcMar>
          </w:tcPr>
          <w:p>
            <w:pPr>
              <w:spacing w:after="0"/>
            </w:pPr>
            <w:r>
              <w:rPr>
                <w:sz w:val="16"/>
              </w:rPr>
              <w:t>Gamification</w:t>
            </w:r>
          </w:p>
        </w:tc>
        <w:tc>
          <w:tcPr>
            <w:tcW w:type="dxa" w:w="7257"/>
            <w:vAlign w:val="center"/>
            <w:tcMar>
              <w:top w:w="80" w:type="dxa"/>
              <w:start w:w="100" w:type="dxa"/>
              <w:bottom w:w="80" w:type="dxa"/>
              <w:end w:w="100" w:type="dxa"/>
            </w:tcMar>
          </w:tcPr>
          <w:p>
            <w:pPr>
              <w:spacing w:after="0"/>
            </w:pPr>
            <w:r>
              <w:rPr>
                <w:sz w:val="16"/>
              </w:rPr>
              <w:t>Milestone và progress, tránh casino-like reward loop.</w:t>
            </w:r>
          </w:p>
        </w:tc>
      </w:tr>
      <w:tr>
        <w:trPr>
          <w:cantSplit/>
        </w:trPr>
        <w:tc>
          <w:tcPr>
            <w:tcW w:type="dxa" w:w="2268"/>
            <w:vAlign w:val="center"/>
            <w:tcMar>
              <w:top w:w="80" w:type="dxa"/>
              <w:start w:w="100" w:type="dxa"/>
              <w:bottom w:w="80" w:type="dxa"/>
              <w:end w:w="100" w:type="dxa"/>
            </w:tcMar>
          </w:tcPr>
          <w:p>
            <w:pPr>
              <w:spacing w:after="0"/>
            </w:pPr>
            <w:r>
              <w:rPr>
                <w:sz w:val="16"/>
              </w:rPr>
              <w:t>Tone</w:t>
            </w:r>
          </w:p>
        </w:tc>
        <w:tc>
          <w:tcPr>
            <w:tcW w:type="dxa" w:w="7257"/>
            <w:vAlign w:val="center"/>
            <w:tcMar>
              <w:top w:w="80" w:type="dxa"/>
              <w:start w:w="100" w:type="dxa"/>
              <w:bottom w:w="80" w:type="dxa"/>
              <w:end w:w="100" w:type="dxa"/>
            </w:tcMar>
          </w:tcPr>
          <w:p>
            <w:pPr>
              <w:spacing w:after="0"/>
            </w:pPr>
            <w:r>
              <w:rPr>
                <w:sz w:val="16"/>
              </w:rPr>
              <w:t>Ngắn, hỗ trợ hành động, không giảng đạo.</w:t>
            </w:r>
          </w:p>
        </w:tc>
      </w:tr>
    </w:tbl>
    <w:p>
      <w:pPr>
        <w:spacing w:after="20"/>
      </w:pPr>
    </w:p>
    <w:p>
      <w:pPr>
        <w:pStyle w:val="Heading1"/>
      </w:pPr>
      <w:r>
        <w:t>4. Information Architecture</w:t>
      </w:r>
    </w:p>
    <w:p>
      <w:pPr>
        <w:pStyle w:val="CodeBlock"/>
        <w:shd w:fill="F3F4F6"/>
      </w:pPr>
      <w:r>
        <w:t>MVP primary navigation</w:t>
        <w:br/>
        <w:t>Today</w:t>
        <w:br/>
        <w:t>Read</w:t>
        <w:br/>
        <w:t>Review</w:t>
        <w:br/>
        <w:t>Brain</w:t>
        <w:br/>
        <w:t>Progress</w:t>
        <w:br/>
        <w:br/>
        <w:t>MVP secondary</w:t>
        <w:br/>
        <w:t>Dictionary / Search</w:t>
        <w:br/>
        <w:t>Library</w:t>
        <w:br/>
        <w:t>Settings</w:t>
        <w:br/>
        <w:t>Profile</w:t>
        <w:br/>
        <w:br/>
        <w:t>Post-MVP, feature-gated</w:t>
        <w:br/>
        <w:t>AI Tutor</w:t>
        <w:br/>
        <w:t>Speak Lab</w:t>
        <w:br/>
        <w:t>Pronunciation</w:t>
        <w:br/>
        <w:t>Chinese/Japanese language modes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
              <w:rPr>
                <w:b/>
              </w:rPr>
              <w:t>Khu vực</w:t>
            </w:r>
          </w:p>
        </w:tc>
        <w:tc>
          <w:tcPr>
            <w:tcW w:type="dxa" w:w="7257"/>
            <w:shd w:fill="E5E7EB"/>
            <w:vAlign w:val="center"/>
            <w:tcMar>
              <w:top w:w="80" w:type="dxa"/>
              <w:start w:w="100" w:type="dxa"/>
              <w:bottom w:w="80" w:type="dxa"/>
              <w:end w:w="100" w:type="dxa"/>
            </w:tcMar>
          </w:tcPr>
          <w:p>
            <w:r/>
            <w:r>
              <w:rPr>
                <w:b/>
              </w:rPr>
              <w:t>Mục tiêu</w:t>
            </w:r>
          </w:p>
        </w:tc>
      </w:tr>
      <w:tr>
        <w:trPr>
          <w:cantSplit/>
        </w:trPr>
        <w:tc>
          <w:tcPr>
            <w:tcW w:type="dxa" w:w="5156"/>
          </w:tcPr>
          <w:p>
            <w:r/>
            <w:r>
              <w:rPr>
                <w:b w:val="0"/>
              </w:rPr>
              <w:t>Today</w:t>
            </w:r>
          </w:p>
        </w:tc>
        <w:tc>
          <w:tcPr>
            <w:tcW w:type="dxa" w:w="5156"/>
          </w:tcPr>
          <w:p>
            <w:r/>
            <w:r>
              <w:rPr>
                <w:b w:val="0"/>
              </w:rPr>
              <w:t>Kế hoạch học tiếp theo trong time budget, có lý do chọn.</w:t>
            </w:r>
          </w:p>
        </w:tc>
      </w:tr>
      <w:tr>
        <w:trPr>
          <w:cantSplit/>
        </w:trPr>
        <w:tc>
          <w:tcPr>
            <w:tcW w:type="dxa" w:w="5156"/>
          </w:tcPr>
          <w:p>
            <w:r/>
            <w:r>
              <w:rPr>
                <w:b w:val="0"/>
              </w:rPr>
              <w:t>Read</w:t>
            </w:r>
          </w:p>
        </w:tc>
        <w:tc>
          <w:tcPr>
            <w:tcW w:type="dxa" w:w="5156"/>
          </w:tcPr>
          <w:p>
            <w:r/>
            <w:r>
              <w:rPr>
                <w:b w:val="0"/>
              </w:rPr>
              <w:t>Comprehensible input, word/sentence interaction, exposure và sentence mining.</w:t>
            </w:r>
          </w:p>
        </w:tc>
      </w:tr>
      <w:tr>
        <w:trPr>
          <w:cantSplit/>
        </w:trPr>
        <w:tc>
          <w:tcPr>
            <w:tcW w:type="dxa" w:w="5156"/>
          </w:tcPr>
          <w:p>
            <w:r/>
            <w:r>
              <w:rPr>
                <w:b w:val="0"/>
              </w:rPr>
              <w:t>Review</w:t>
            </w:r>
          </w:p>
        </w:tc>
        <w:tc>
          <w:tcPr>
            <w:tcW w:type="dxa" w:w="5156"/>
          </w:tcPr>
          <w:p>
            <w:r/>
            <w:r>
              <w:rPr>
                <w:b w:val="0"/>
              </w:rPr>
              <w:t>Smart Review dùng một memory queue, nhiều exercise mode.</w:t>
            </w:r>
          </w:p>
        </w:tc>
      </w:tr>
      <w:tr>
        <w:trPr>
          <w:cantSplit/>
        </w:trPr>
        <w:tc>
          <w:tcPr>
            <w:tcW w:type="dxa" w:w="5156"/>
          </w:tcPr>
          <w:p>
            <w:r/>
            <w:r>
              <w:rPr>
                <w:b w:val="0"/>
              </w:rPr>
              <w:t>Brain</w:t>
            </w:r>
          </w:p>
        </w:tc>
        <w:tc>
          <w:tcPr>
            <w:tcW w:type="dxa" w:w="5156"/>
          </w:tcPr>
          <w:p>
            <w:r/>
            <w:r>
              <w:rPr>
                <w:b w:val="0"/>
              </w:rPr>
              <w:t>Trạng thái concept: known/learning/weak, recognition/listening/production, memory và evidence.</w:t>
            </w:r>
          </w:p>
        </w:tc>
      </w:tr>
      <w:tr>
        <w:trPr>
          <w:cantSplit/>
        </w:trPr>
        <w:tc>
          <w:tcPr>
            <w:tcW w:type="dxa" w:w="5156"/>
          </w:tcPr>
          <w:p>
            <w:r/>
            <w:r>
              <w:rPr>
                <w:b w:val="0"/>
              </w:rPr>
              <w:t>Progress</w:t>
            </w:r>
          </w:p>
        </w:tc>
        <w:tc>
          <w:tcPr>
            <w:tcW w:type="dxa" w:w="5156"/>
          </w:tcPr>
          <w:p>
            <w:r/>
            <w:r>
              <w:rPr>
                <w:b w:val="0"/>
              </w:rPr>
              <w:t>Xu hướng học, memory health, retained concepts, weekly successful learning days.</w:t>
            </w:r>
          </w:p>
        </w:tc>
      </w:tr>
      <w:tr>
        <w:trPr>
          <w:cantSplit/>
        </w:trPr>
        <w:tc>
          <w:tcPr>
            <w:tcW w:type="dxa" w:w="5156"/>
          </w:tcPr>
          <w:p>
            <w:r/>
            <w:r>
              <w:rPr>
                <w:b w:val="0"/>
              </w:rPr>
              <w:t>Dictionary / Search</w:t>
            </w:r>
          </w:p>
        </w:tc>
        <w:tc>
          <w:tcPr>
            <w:tcW w:type="dxa" w:w="5156"/>
          </w:tcPr>
          <w:p>
            <w:r/>
            <w:r>
              <w:rPr>
                <w:b w:val="0"/>
              </w:rPr>
              <w:t>Tra concept, ví dụ, pronunciation/audio, trạng thái học.</w:t>
            </w:r>
          </w:p>
        </w:tc>
      </w:tr>
      <w:tr>
        <w:trPr>
          <w:cantSplit/>
        </w:trPr>
        <w:tc>
          <w:tcPr>
            <w:tcW w:type="dxa" w:w="5156"/>
          </w:tcPr>
          <w:p>
            <w:r/>
            <w:r>
              <w:rPr>
                <w:b w:val="0"/>
              </w:rPr>
              <w:t>Library</w:t>
            </w:r>
          </w:p>
        </w:tc>
        <w:tc>
          <w:tcPr>
            <w:tcW w:type="dxa" w:w="5156"/>
          </w:tcPr>
          <w:p>
            <w:r/>
            <w:r>
              <w:rPr>
                <w:b w:val="0"/>
              </w:rPr>
              <w:t>Saved content, sentences, concepts, history.</w:t>
            </w:r>
          </w:p>
        </w:tc>
      </w:tr>
      <w:tr>
        <w:trPr>
          <w:cantSplit/>
        </w:trPr>
        <w:tc>
          <w:tcPr>
            <w:tcW w:type="dxa" w:w="5156"/>
          </w:tcPr>
          <w:p>
            <w:r/>
            <w:r>
              <w:rPr>
                <w:b w:val="0"/>
              </w:rPr>
              <w:t>Settings</w:t>
            </w:r>
          </w:p>
        </w:tc>
        <w:tc>
          <w:tcPr>
            <w:tcW w:type="dxa" w:w="5156"/>
          </w:tcPr>
          <w:p>
            <w:r/>
            <w:r>
              <w:rPr>
                <w:b w:val="0"/>
              </w:rPr>
              <w:t>Goal, daily time, language, accessibility, privacy.</w:t>
            </w:r>
          </w:p>
        </w:tc>
      </w:tr>
      <w:tr>
        <w:trPr>
          <w:cantSplit/>
        </w:trPr>
        <w:tc>
          <w:tcPr>
            <w:tcW w:type="dxa" w:w="5156"/>
          </w:tcPr>
          <w:p>
            <w:r/>
            <w:r>
              <w:rPr>
                <w:b w:val="0"/>
              </w:rPr>
              <w:t>AI Tutor / Speak</w:t>
            </w:r>
          </w:p>
        </w:tc>
        <w:tc>
          <w:tcPr>
            <w:tcW w:type="dxa" w:w="5156"/>
          </w:tcPr>
          <w:p>
            <w:r/>
            <w:r>
              <w:rPr>
                <w:b w:val="0"/>
              </w:rPr>
              <w:t>Post-MVP. Không hiện trong nav nếu feature flag chưa bật.</w:t>
            </w:r>
          </w:p>
        </w:tc>
      </w:tr>
    </w:tbl>
    <w:p>
      <w:pPr>
        <w:spacing w:after="20"/>
      </w:pPr>
    </w:p>
    <w:p>
      <w:pPr>
        <w:pStyle w:val="Heading1"/>
      </w:pPr>
      <w:r>
        <w:t>5. Navigation model</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Viewport</w:t>
            </w:r>
          </w:p>
        </w:tc>
        <w:tc>
          <w:tcPr>
            <w:tcW w:type="dxa" w:w="7257"/>
            <w:shd w:fill="E5E7EB"/>
            <w:vAlign w:val="center"/>
            <w:tcMar>
              <w:top w:w="80" w:type="dxa"/>
              <w:start w:w="100" w:type="dxa"/>
              <w:bottom w:w="80" w:type="dxa"/>
              <w:end w:w="100" w:type="dxa"/>
            </w:tcMar>
          </w:tcPr>
          <w:p>
            <w:r>
              <w:rPr>
                <w:b/>
                <w:sz w:val="16"/>
              </w:rPr>
              <w:t>Navigation</w:t>
            </w:r>
          </w:p>
        </w:tc>
      </w:tr>
      <w:tr>
        <w:trPr>
          <w:cantSplit/>
        </w:trPr>
        <w:tc>
          <w:tcPr>
            <w:tcW w:type="dxa" w:w="2268"/>
            <w:vAlign w:val="center"/>
            <w:tcMar>
              <w:top w:w="80" w:type="dxa"/>
              <w:start w:w="100" w:type="dxa"/>
              <w:bottom w:w="80" w:type="dxa"/>
              <w:end w:w="100" w:type="dxa"/>
            </w:tcMar>
          </w:tcPr>
          <w:p>
            <w:pPr>
              <w:spacing w:after="0"/>
            </w:pPr>
            <w:r>
              <w:rPr>
                <w:sz w:val="16"/>
              </w:rPr>
              <w:t>Desktop ≥ 1200</w:t>
            </w:r>
          </w:p>
        </w:tc>
        <w:tc>
          <w:tcPr>
            <w:tcW w:type="dxa" w:w="7257"/>
            <w:vAlign w:val="center"/>
            <w:tcMar>
              <w:top w:w="80" w:type="dxa"/>
              <w:start w:w="100" w:type="dxa"/>
              <w:bottom w:w="80" w:type="dxa"/>
              <w:end w:w="100" w:type="dxa"/>
            </w:tcMar>
          </w:tcPr>
          <w:p>
            <w:pPr>
              <w:spacing w:after="0"/>
            </w:pPr>
            <w:r>
              <w:rPr>
                <w:sz w:val="16"/>
              </w:rPr>
              <w:t>Left sidebar cố định, content max-width, optional right context rail.</w:t>
            </w:r>
          </w:p>
        </w:tc>
      </w:tr>
      <w:tr>
        <w:trPr>
          <w:cantSplit/>
        </w:trPr>
        <w:tc>
          <w:tcPr>
            <w:tcW w:type="dxa" w:w="2268"/>
            <w:vAlign w:val="center"/>
            <w:tcMar>
              <w:top w:w="80" w:type="dxa"/>
              <w:start w:w="100" w:type="dxa"/>
              <w:bottom w:w="80" w:type="dxa"/>
              <w:end w:w="100" w:type="dxa"/>
            </w:tcMar>
          </w:tcPr>
          <w:p>
            <w:pPr>
              <w:spacing w:after="0"/>
            </w:pPr>
            <w:r>
              <w:rPr>
                <w:sz w:val="16"/>
              </w:rPr>
              <w:t>Tablet 768–1199</w:t>
            </w:r>
          </w:p>
        </w:tc>
        <w:tc>
          <w:tcPr>
            <w:tcW w:type="dxa" w:w="7257"/>
            <w:vAlign w:val="center"/>
            <w:tcMar>
              <w:top w:w="80" w:type="dxa"/>
              <w:start w:w="100" w:type="dxa"/>
              <w:bottom w:w="80" w:type="dxa"/>
              <w:end w:w="100" w:type="dxa"/>
            </w:tcMar>
          </w:tcPr>
          <w:p>
            <w:pPr>
              <w:spacing w:after="0"/>
            </w:pPr>
            <w:r>
              <w:rPr>
                <w:sz w:val="16"/>
              </w:rPr>
              <w:t>Collapsible rail hoặc compact sidebar.</w:t>
            </w:r>
          </w:p>
        </w:tc>
      </w:tr>
      <w:tr>
        <w:trPr>
          <w:cantSplit/>
        </w:trPr>
        <w:tc>
          <w:tcPr>
            <w:tcW w:type="dxa" w:w="2268"/>
            <w:vAlign w:val="center"/>
            <w:tcMar>
              <w:top w:w="80" w:type="dxa"/>
              <w:start w:w="100" w:type="dxa"/>
              <w:bottom w:w="80" w:type="dxa"/>
              <w:end w:w="100" w:type="dxa"/>
            </w:tcMar>
          </w:tcPr>
          <w:p>
            <w:pPr>
              <w:spacing w:after="0"/>
            </w:pPr>
            <w:r>
              <w:rPr>
                <w:sz w:val="16"/>
              </w:rPr>
              <w:t>Mobile &lt; 768</w:t>
            </w:r>
          </w:p>
        </w:tc>
        <w:tc>
          <w:tcPr>
            <w:tcW w:type="dxa" w:w="7257"/>
            <w:vAlign w:val="center"/>
            <w:tcMar>
              <w:top w:w="80" w:type="dxa"/>
              <w:start w:w="100" w:type="dxa"/>
              <w:bottom w:w="80" w:type="dxa"/>
              <w:end w:w="100" w:type="dxa"/>
            </w:tcMar>
          </w:tcPr>
          <w:p>
            <w:pPr>
              <w:spacing w:after="0"/>
            </w:pPr>
            <w:r>
              <w:rPr>
                <w:sz w:val="16"/>
              </w:rPr>
              <w:t>Bottom navigation tối đa 5 mục chính, phần khác vào More/Profile.</w:t>
            </w:r>
          </w:p>
        </w:tc>
      </w:tr>
      <w:tr>
        <w:trPr>
          <w:cantSplit/>
        </w:trPr>
        <w:tc>
          <w:tcPr>
            <w:tcW w:type="dxa" w:w="2268"/>
            <w:vAlign w:val="center"/>
            <w:tcMar>
              <w:top w:w="80" w:type="dxa"/>
              <w:start w:w="100" w:type="dxa"/>
              <w:bottom w:w="80" w:type="dxa"/>
              <w:end w:w="100" w:type="dxa"/>
            </w:tcMar>
          </w:tcPr>
          <w:p>
            <w:pPr>
              <w:spacing w:after="0"/>
            </w:pPr>
            <w:r>
              <w:rPr>
                <w:sz w:val="16"/>
              </w:rPr>
              <w:t>Learning focus mode</w:t>
            </w:r>
          </w:p>
        </w:tc>
        <w:tc>
          <w:tcPr>
            <w:tcW w:type="dxa" w:w="7257"/>
            <w:vAlign w:val="center"/>
            <w:tcMar>
              <w:top w:w="80" w:type="dxa"/>
              <w:start w:w="100" w:type="dxa"/>
              <w:bottom w:w="80" w:type="dxa"/>
              <w:end w:w="100" w:type="dxa"/>
            </w:tcMar>
          </w:tcPr>
          <w:p>
            <w:pPr>
              <w:spacing w:after="0"/>
            </w:pPr>
            <w:r>
              <w:rPr>
                <w:sz w:val="16"/>
              </w:rPr>
              <w:t>Ẩn navigation phụ, chỉ giữ back/close, progress và exit confirmation khi cần.</w:t>
            </w:r>
          </w:p>
        </w:tc>
      </w:tr>
    </w:tbl>
    <w:p>
      <w:pPr>
        <w:spacing w:after="20"/>
      </w:pPr>
    </w:p>
    <w:p>
      <w:pPr>
        <w:pStyle w:val="ListBullet"/>
        <w:spacing w:after="30"/>
      </w:pPr>
      <w:r>
        <w:t>Today luôn là landing mặc định sau onboarding.</w:t>
      </w:r>
    </w:p>
    <w:p>
      <w:pPr>
        <w:pStyle w:val="ListBullet"/>
        <w:spacing w:after="30"/>
      </w:pPr>
      <w:r>
        <w:t>Review phải truy cập được trong một tap từ Today và primary navigation; không chôn due queue dưới nhiều lớp.</w:t>
      </w:r>
    </w:p>
    <w:p>
      <w:pPr>
        <w:pStyle w:val="ListBullet"/>
        <w:spacing w:after="30"/>
      </w:pPr>
      <w:r>
        <w:t>Back phải quay lại đúng context, không reset learning session.</w:t>
      </w:r>
    </w:p>
    <w:p>
      <w:pPr>
        <w:pStyle w:val="ListBullet"/>
        <w:spacing w:after="30"/>
      </w:pPr>
      <w:r>
        <w:t>Deep link tới content/concept/session phải mở được khi đã auth.</w:t>
      </w:r>
    </w:p>
    <w:p>
      <w:pPr>
        <w:pStyle w:val="Callout"/>
      </w:pPr>
      <w:r>
        <w:t>MVP navigation invariant: Mobile primary nav tối đa 5 mục Today, Read, Review, Brain, Progress. Không đặt placeholder/dead route cho AI Tutor hoặc Speak Lab khi backend chưa bật feature.</w:t>
      </w:r>
    </w:p>
    <w:p>
      <w:pPr>
        <w:pStyle w:val="Heading1"/>
      </w:pPr>
      <w:r>
        <w:t>6. Design tokens</w:t>
      </w:r>
    </w:p>
    <w:p>
      <w:r>
        <w:t>Token source dùng DTCG format. Component chỉ tiêu thụ semantic token, không dùng raw palette trực tiếp trừ primitive token layer.</w:t>
      </w:r>
    </w:p>
    <w:p>
      <w:pPr>
        <w:pStyle w:val="CodeBlock"/>
        <w:shd w:fill="F3F4F6"/>
      </w:pPr>
      <w:r>
        <w:t>token layers</w:t>
        <w:br/>
        <w:t>primitive.color.*</w:t>
        <w:br/>
        <w:t>primitive.space.*</w:t>
        <w:br/>
        <w:t>primitive.radius.*</w:t>
        <w:br/>
        <w:t>primitive.type.*</w:t>
        <w:br/>
        <w:br/>
        <w:t>semantic.bg.canvas</w:t>
        <w:br/>
        <w:t>semantic.bg.surface</w:t>
        <w:br/>
        <w:t>semantic.text.primary</w:t>
        <w:br/>
        <w:t>semantic.text.secondary</w:t>
        <w:br/>
        <w:t>semantic.border.default</w:t>
        <w:br/>
        <w:t>semantic.action.primary</w:t>
        <w:br/>
        <w:t>semantic.status.success</w:t>
        <w:br/>
        <w:t>semantic.status.warning</w:t>
        <w:br/>
        <w:t>semantic.status.danger</w:t>
        <w:br/>
        <w:t>semantic.focus.ring</w:t>
        <w:br/>
        <w:br/>
        <w:t>component.button.primary.*</w:t>
        <w:br/>
        <w:t>component.card.learning.*</w:t>
        <w:br/>
        <w:t>component.progress.*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Token family</w:t>
            </w:r>
          </w:p>
        </w:tc>
        <w:tc>
          <w:tcPr>
            <w:tcW w:type="dxa" w:w="7257"/>
            <w:shd w:fill="E5E7EB"/>
            <w:vAlign w:val="center"/>
            <w:tcMar>
              <w:top w:w="80" w:type="dxa"/>
              <w:start w:w="100" w:type="dxa"/>
              <w:bottom w:w="80" w:type="dxa"/>
              <w:end w:w="100" w:type="dxa"/>
            </w:tcMar>
          </w:tcPr>
          <w:p>
            <w:r>
              <w:rPr>
                <w:b/>
                <w:sz w:val="16"/>
              </w:rPr>
              <w:t>Quy tắc</w:t>
            </w:r>
          </w:p>
        </w:tc>
      </w:tr>
      <w:tr>
        <w:trPr>
          <w:cantSplit/>
        </w:trPr>
        <w:tc>
          <w:tcPr>
            <w:tcW w:type="dxa" w:w="2268"/>
            <w:vAlign w:val="center"/>
            <w:tcMar>
              <w:top w:w="80" w:type="dxa"/>
              <w:start w:w="100" w:type="dxa"/>
              <w:bottom w:w="80" w:type="dxa"/>
              <w:end w:w="100" w:type="dxa"/>
            </w:tcMar>
          </w:tcPr>
          <w:p>
            <w:pPr>
              <w:spacing w:after="0"/>
            </w:pPr>
            <w:r>
              <w:rPr>
                <w:sz w:val="16"/>
              </w:rPr>
              <w:t>Color</w:t>
            </w:r>
          </w:p>
        </w:tc>
        <w:tc>
          <w:tcPr>
            <w:tcW w:type="dxa" w:w="7257"/>
            <w:vAlign w:val="center"/>
            <w:tcMar>
              <w:top w:w="80" w:type="dxa"/>
              <w:start w:w="100" w:type="dxa"/>
              <w:bottom w:w="80" w:type="dxa"/>
              <w:end w:w="100" w:type="dxa"/>
            </w:tcMar>
          </w:tcPr>
          <w:p>
            <w:pPr>
              <w:spacing w:after="0"/>
            </w:pPr>
            <w:r>
              <w:rPr>
                <w:sz w:val="16"/>
              </w:rPr>
              <w:t>Light/dark semantic tokens. Không đặt tên theo màu nếu token mang ý nghĩa.</w:t>
            </w:r>
          </w:p>
        </w:tc>
      </w:tr>
      <w:tr>
        <w:trPr>
          <w:cantSplit/>
        </w:trPr>
        <w:tc>
          <w:tcPr>
            <w:tcW w:type="dxa" w:w="2268"/>
            <w:vAlign w:val="center"/>
            <w:tcMar>
              <w:top w:w="80" w:type="dxa"/>
              <w:start w:w="100" w:type="dxa"/>
              <w:bottom w:w="80" w:type="dxa"/>
              <w:end w:w="100" w:type="dxa"/>
            </w:tcMar>
          </w:tcPr>
          <w:p>
            <w:pPr>
              <w:spacing w:after="0"/>
            </w:pPr>
            <w:r>
              <w:rPr>
                <w:sz w:val="16"/>
              </w:rPr>
              <w:t>Spacing</w:t>
            </w:r>
          </w:p>
        </w:tc>
        <w:tc>
          <w:tcPr>
            <w:tcW w:type="dxa" w:w="7257"/>
            <w:vAlign w:val="center"/>
            <w:tcMar>
              <w:top w:w="80" w:type="dxa"/>
              <w:start w:w="100" w:type="dxa"/>
              <w:bottom w:w="80" w:type="dxa"/>
              <w:end w:w="100" w:type="dxa"/>
            </w:tcMar>
          </w:tcPr>
          <w:p>
            <w:pPr>
              <w:spacing w:after="0"/>
            </w:pPr>
            <w:r>
              <w:rPr>
                <w:sz w:val="16"/>
              </w:rPr>
              <w:t>Base 4px hoặc scale tương đương. Không sinh spacing tùy ý.</w:t>
            </w:r>
          </w:p>
        </w:tc>
      </w:tr>
      <w:tr>
        <w:trPr>
          <w:cantSplit/>
        </w:trPr>
        <w:tc>
          <w:tcPr>
            <w:tcW w:type="dxa" w:w="2268"/>
            <w:vAlign w:val="center"/>
            <w:tcMar>
              <w:top w:w="80" w:type="dxa"/>
              <w:start w:w="100" w:type="dxa"/>
              <w:bottom w:w="80" w:type="dxa"/>
              <w:end w:w="100" w:type="dxa"/>
            </w:tcMar>
          </w:tcPr>
          <w:p>
            <w:pPr>
              <w:spacing w:after="0"/>
            </w:pPr>
            <w:r>
              <w:rPr>
                <w:sz w:val="16"/>
              </w:rPr>
              <w:t>Radius</w:t>
            </w:r>
          </w:p>
        </w:tc>
        <w:tc>
          <w:tcPr>
            <w:tcW w:type="dxa" w:w="7257"/>
            <w:vAlign w:val="center"/>
            <w:tcMar>
              <w:top w:w="80" w:type="dxa"/>
              <w:start w:w="100" w:type="dxa"/>
              <w:bottom w:w="80" w:type="dxa"/>
              <w:end w:w="100" w:type="dxa"/>
            </w:tcMar>
          </w:tcPr>
          <w:p>
            <w:pPr>
              <w:spacing w:after="0"/>
            </w:pPr>
            <w:r>
              <w:rPr>
                <w:sz w:val="16"/>
              </w:rPr>
              <w:t>Ít cấp, thống nhất theo component role.</w:t>
            </w:r>
          </w:p>
        </w:tc>
      </w:tr>
      <w:tr>
        <w:trPr>
          <w:cantSplit/>
        </w:trPr>
        <w:tc>
          <w:tcPr>
            <w:tcW w:type="dxa" w:w="2268"/>
            <w:vAlign w:val="center"/>
            <w:tcMar>
              <w:top w:w="80" w:type="dxa"/>
              <w:start w:w="100" w:type="dxa"/>
              <w:bottom w:w="80" w:type="dxa"/>
              <w:end w:w="100" w:type="dxa"/>
            </w:tcMar>
          </w:tcPr>
          <w:p>
            <w:pPr>
              <w:spacing w:after="0"/>
            </w:pPr>
            <w:r>
              <w:rPr>
                <w:sz w:val="16"/>
              </w:rPr>
              <w:t>Elevation</w:t>
            </w:r>
          </w:p>
        </w:tc>
        <w:tc>
          <w:tcPr>
            <w:tcW w:type="dxa" w:w="7257"/>
            <w:vAlign w:val="center"/>
            <w:tcMar>
              <w:top w:w="80" w:type="dxa"/>
              <w:start w:w="100" w:type="dxa"/>
              <w:bottom w:w="80" w:type="dxa"/>
              <w:end w:w="100" w:type="dxa"/>
            </w:tcMar>
          </w:tcPr>
          <w:p>
            <w:pPr>
              <w:spacing w:after="0"/>
            </w:pPr>
            <w:r>
              <w:rPr>
                <w:sz w:val="16"/>
              </w:rPr>
              <w:t>Giảm shadow, dùng border/surface hierarchy trước.</w:t>
            </w:r>
          </w:p>
        </w:tc>
      </w:tr>
      <w:tr>
        <w:trPr>
          <w:cantSplit/>
        </w:trPr>
        <w:tc>
          <w:tcPr>
            <w:tcW w:type="dxa" w:w="2268"/>
            <w:vAlign w:val="center"/>
            <w:tcMar>
              <w:top w:w="80" w:type="dxa"/>
              <w:start w:w="100" w:type="dxa"/>
              <w:bottom w:w="80" w:type="dxa"/>
              <w:end w:w="100" w:type="dxa"/>
            </w:tcMar>
          </w:tcPr>
          <w:p>
            <w:pPr>
              <w:spacing w:after="0"/>
            </w:pPr>
            <w:r>
              <w:rPr>
                <w:sz w:val="16"/>
              </w:rPr>
              <w:t>Typography</w:t>
            </w:r>
          </w:p>
        </w:tc>
        <w:tc>
          <w:tcPr>
            <w:tcW w:type="dxa" w:w="7257"/>
            <w:vAlign w:val="center"/>
            <w:tcMar>
              <w:top w:w="80" w:type="dxa"/>
              <w:start w:w="100" w:type="dxa"/>
              <w:bottom w:w="80" w:type="dxa"/>
              <w:end w:w="100" w:type="dxa"/>
            </w:tcMar>
          </w:tcPr>
          <w:p>
            <w:pPr>
              <w:spacing w:after="0"/>
            </w:pPr>
            <w:r>
              <w:rPr>
                <w:sz w:val="16"/>
              </w:rPr>
              <w:t>Semantic styles: display, title, body, label, mono/data.</w:t>
            </w:r>
          </w:p>
        </w:tc>
      </w:tr>
      <w:tr>
        <w:trPr>
          <w:cantSplit/>
        </w:trPr>
        <w:tc>
          <w:tcPr>
            <w:tcW w:type="dxa" w:w="2268"/>
            <w:vAlign w:val="center"/>
            <w:tcMar>
              <w:top w:w="80" w:type="dxa"/>
              <w:start w:w="100" w:type="dxa"/>
              <w:bottom w:w="80" w:type="dxa"/>
              <w:end w:w="100" w:type="dxa"/>
            </w:tcMar>
          </w:tcPr>
          <w:p>
            <w:pPr>
              <w:spacing w:after="0"/>
            </w:pPr>
            <w:r>
              <w:rPr>
                <w:sz w:val="16"/>
              </w:rPr>
              <w:t>Motion</w:t>
            </w:r>
          </w:p>
        </w:tc>
        <w:tc>
          <w:tcPr>
            <w:tcW w:type="dxa" w:w="7257"/>
            <w:vAlign w:val="center"/>
            <w:tcMar>
              <w:top w:w="80" w:type="dxa"/>
              <w:start w:w="100" w:type="dxa"/>
              <w:bottom w:w="80" w:type="dxa"/>
              <w:end w:w="100" w:type="dxa"/>
            </w:tcMar>
          </w:tcPr>
          <w:p>
            <w:pPr>
              <w:spacing w:after="0"/>
            </w:pPr>
            <w:r>
              <w:rPr>
                <w:sz w:val="16"/>
              </w:rPr>
              <w:t>duration + easing tokens.</w:t>
            </w:r>
          </w:p>
        </w:tc>
      </w:tr>
      <w:tr>
        <w:trPr>
          <w:cantSplit/>
        </w:trPr>
        <w:tc>
          <w:tcPr>
            <w:tcW w:type="dxa" w:w="2268"/>
            <w:vAlign w:val="center"/>
            <w:tcMar>
              <w:top w:w="80" w:type="dxa"/>
              <w:start w:w="100" w:type="dxa"/>
              <w:bottom w:w="80" w:type="dxa"/>
              <w:end w:w="100" w:type="dxa"/>
            </w:tcMar>
          </w:tcPr>
          <w:p>
            <w:pPr>
              <w:spacing w:after="0"/>
            </w:pPr>
            <w:r>
              <w:rPr>
                <w:sz w:val="16"/>
              </w:rPr>
              <w:t>Focus</w:t>
            </w:r>
          </w:p>
        </w:tc>
        <w:tc>
          <w:tcPr>
            <w:tcW w:type="dxa" w:w="7257"/>
            <w:vAlign w:val="center"/>
            <w:tcMar>
              <w:top w:w="80" w:type="dxa"/>
              <w:start w:w="100" w:type="dxa"/>
              <w:bottom w:w="80" w:type="dxa"/>
              <w:end w:w="100" w:type="dxa"/>
            </w:tcMar>
          </w:tcPr>
          <w:p>
            <w:pPr>
              <w:spacing w:after="0"/>
            </w:pPr>
            <w:r>
              <w:rPr>
                <w:sz w:val="16"/>
              </w:rPr>
              <w:t>Focus ring là semantic token bắt buộc.</w:t>
            </w:r>
          </w:p>
        </w:tc>
      </w:tr>
      <w:tr>
        <w:trPr>
          <w:cantSplit/>
        </w:trPr>
        <w:tc>
          <w:tcPr>
            <w:tcW w:type="dxa" w:w="2268"/>
            <w:vAlign w:val="center"/>
            <w:tcMar>
              <w:top w:w="80" w:type="dxa"/>
              <w:start w:w="100" w:type="dxa"/>
              <w:bottom w:w="80" w:type="dxa"/>
              <w:end w:w="100" w:type="dxa"/>
            </w:tcMar>
          </w:tcPr>
          <w:p>
            <w:pPr>
              <w:spacing w:after="0"/>
            </w:pPr>
            <w:r>
              <w:rPr>
                <w:sz w:val="16"/>
              </w:rPr>
              <w:t>Chart</w:t>
            </w:r>
          </w:p>
        </w:tc>
        <w:tc>
          <w:tcPr>
            <w:tcW w:type="dxa" w:w="7257"/>
            <w:vAlign w:val="center"/>
            <w:tcMar>
              <w:top w:w="80" w:type="dxa"/>
              <w:start w:w="100" w:type="dxa"/>
              <w:bottom w:w="80" w:type="dxa"/>
              <w:end w:w="100" w:type="dxa"/>
            </w:tcMar>
          </w:tcPr>
          <w:p>
            <w:pPr>
              <w:spacing w:after="0"/>
            </w:pPr>
            <w:r>
              <w:rPr>
                <w:sz w:val="16"/>
              </w:rPr>
              <w:t>Data series tokens có contrast và non-color differentiation.</w:t>
            </w:r>
          </w:p>
        </w:tc>
      </w:tr>
    </w:tbl>
    <w:p>
      <w:pPr>
        <w:spacing w:after="20"/>
      </w:pPr>
    </w:p>
    <w:p>
      <w:pPr>
        <w:pStyle w:val="Heading1"/>
      </w:pPr>
      <w:r>
        <w:t>7. Typography đa ngôn ngữ</w:t>
      </w:r>
    </w:p>
    <w:p>
      <w:pPr>
        <w:pStyle w:val="ListBullet"/>
        <w:spacing w:after="30"/>
      </w:pPr>
      <w:r>
        <w:t>Font stack phải render tốt Vietnamese diacritics, Latin, Chinese và Japanese. Không ép một font Latin cho toàn bộ scripts.</w:t>
      </w:r>
    </w:p>
    <w:p>
      <w:pPr>
        <w:pStyle w:val="ListBullet"/>
        <w:spacing w:after="30"/>
      </w:pPr>
      <w:r>
        <w:t>Line height tăng đủ cho dấu tiếng Việt và glyph CJK.</w:t>
      </w:r>
    </w:p>
    <w:p>
      <w:pPr>
        <w:pStyle w:val="ListBullet"/>
        <w:spacing w:after="30"/>
      </w:pPr>
      <w:r>
        <w:t>Không dùng uppercase cho toàn bộ label trong CJK.</w:t>
      </w:r>
    </w:p>
    <w:p>
      <w:pPr>
        <w:pStyle w:val="ListBullet"/>
        <w:spacing w:after="30"/>
      </w:pPr>
      <w:r>
        <w:t>Language sample giữ nguyên script gốc. Translation là lớp phụ.</w:t>
      </w:r>
    </w:p>
    <w:p>
      <w:pPr>
        <w:pStyle w:val="ListBullet"/>
        <w:spacing w:after="30"/>
      </w:pPr>
      <w:r>
        <w:t>IPA dùng font/fallback có glyph đầy đủ.</w:t>
      </w:r>
    </w:p>
    <w:p>
      <w:pPr>
        <w:pStyle w:val="ListBullet"/>
        <w:spacing w:after="30"/>
      </w:pPr>
      <w:r>
        <w:t>Số, thời gian, ngày và plural format qua Intl/CLDR.</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268"/>
            <w:shd w:fill="E5E7EB"/>
            <w:vAlign w:val="center"/>
            <w:tcMar>
              <w:top w:w="80" w:type="dxa"/>
              <w:start w:w="100" w:type="dxa"/>
              <w:bottom w:w="80" w:type="dxa"/>
              <w:end w:w="100" w:type="dxa"/>
            </w:tcMar>
          </w:tcPr>
          <w:p>
            <w:r>
              <w:rPr>
                <w:b/>
                <w:sz w:val="14"/>
              </w:rPr>
              <w:t>Style</w:t>
            </w:r>
          </w:p>
        </w:tc>
        <w:tc>
          <w:tcPr>
            <w:tcW w:type="dxa" w:w="1928"/>
            <w:shd w:fill="E5E7EB"/>
            <w:vAlign w:val="center"/>
            <w:tcMar>
              <w:top w:w="80" w:type="dxa"/>
              <w:start w:w="100" w:type="dxa"/>
              <w:bottom w:w="80" w:type="dxa"/>
              <w:end w:w="100" w:type="dxa"/>
            </w:tcMar>
          </w:tcPr>
          <w:p>
            <w:r>
              <w:rPr>
                <w:b/>
                <w:sz w:val="14"/>
              </w:rPr>
              <w:t>Desktop</w:t>
            </w:r>
          </w:p>
        </w:tc>
        <w:tc>
          <w:tcPr>
            <w:tcW w:type="dxa" w:w="1928"/>
            <w:shd w:fill="E5E7EB"/>
            <w:vAlign w:val="center"/>
            <w:tcMar>
              <w:top w:w="80" w:type="dxa"/>
              <w:start w:w="100" w:type="dxa"/>
              <w:bottom w:w="80" w:type="dxa"/>
              <w:end w:w="100" w:type="dxa"/>
            </w:tcMar>
          </w:tcPr>
          <w:p>
            <w:r>
              <w:rPr>
                <w:b/>
                <w:sz w:val="14"/>
              </w:rPr>
              <w:t>Mobile</w:t>
            </w:r>
          </w:p>
        </w:tc>
        <w:tc>
          <w:tcPr>
            <w:tcW w:type="dxa" w:w="3402"/>
            <w:shd w:fill="E5E7EB"/>
            <w:vAlign w:val="center"/>
            <w:tcMar>
              <w:top w:w="80" w:type="dxa"/>
              <w:start w:w="100" w:type="dxa"/>
              <w:bottom w:w="80" w:type="dxa"/>
              <w:end w:w="100" w:type="dxa"/>
            </w:tcMar>
          </w:tcPr>
          <w:p>
            <w:r>
              <w:rPr>
                <w:b/>
                <w:sz w:val="14"/>
              </w:rPr>
              <w:t>Usage</w:t>
            </w:r>
          </w:p>
        </w:tc>
      </w:tr>
      <w:tr>
        <w:trPr>
          <w:cantSplit/>
        </w:trPr>
        <w:tc>
          <w:tcPr>
            <w:tcW w:type="dxa" w:w="2268"/>
            <w:vAlign w:val="center"/>
            <w:tcMar>
              <w:top w:w="80" w:type="dxa"/>
              <w:start w:w="100" w:type="dxa"/>
              <w:bottom w:w="80" w:type="dxa"/>
              <w:end w:w="100" w:type="dxa"/>
            </w:tcMar>
          </w:tcPr>
          <w:p>
            <w:pPr>
              <w:spacing w:after="0"/>
            </w:pPr>
            <w:r>
              <w:rPr>
                <w:sz w:val="14"/>
              </w:rPr>
              <w:t>Display</w:t>
            </w:r>
          </w:p>
        </w:tc>
        <w:tc>
          <w:tcPr>
            <w:tcW w:type="dxa" w:w="1928"/>
            <w:vAlign w:val="center"/>
            <w:tcMar>
              <w:top w:w="80" w:type="dxa"/>
              <w:start w:w="100" w:type="dxa"/>
              <w:bottom w:w="80" w:type="dxa"/>
              <w:end w:w="100" w:type="dxa"/>
            </w:tcMar>
          </w:tcPr>
          <w:p>
            <w:pPr>
              <w:spacing w:after="0"/>
            </w:pPr>
            <w:r>
              <w:rPr>
                <w:sz w:val="14"/>
              </w:rPr>
              <w:t>32–40</w:t>
            </w:r>
          </w:p>
        </w:tc>
        <w:tc>
          <w:tcPr>
            <w:tcW w:type="dxa" w:w="1928"/>
            <w:vAlign w:val="center"/>
            <w:tcMar>
              <w:top w:w="80" w:type="dxa"/>
              <w:start w:w="100" w:type="dxa"/>
              <w:bottom w:w="80" w:type="dxa"/>
              <w:end w:w="100" w:type="dxa"/>
            </w:tcMar>
          </w:tcPr>
          <w:p>
            <w:pPr>
              <w:spacing w:after="0"/>
            </w:pPr>
            <w:r>
              <w:rPr>
                <w:sz w:val="14"/>
              </w:rPr>
              <w:t>28–34</w:t>
            </w:r>
          </w:p>
        </w:tc>
        <w:tc>
          <w:tcPr>
            <w:tcW w:type="dxa" w:w="3402"/>
            <w:vAlign w:val="center"/>
            <w:tcMar>
              <w:top w:w="80" w:type="dxa"/>
              <w:start w:w="100" w:type="dxa"/>
              <w:bottom w:w="80" w:type="dxa"/>
              <w:end w:w="100" w:type="dxa"/>
            </w:tcMar>
          </w:tcPr>
          <w:p>
            <w:pPr>
              <w:spacing w:after="0"/>
            </w:pPr>
            <w:r>
              <w:rPr>
                <w:sz w:val="14"/>
              </w:rPr>
              <w:t>Milestone, onboarding</w:t>
            </w:r>
          </w:p>
        </w:tc>
      </w:tr>
      <w:tr>
        <w:trPr>
          <w:cantSplit/>
        </w:trPr>
        <w:tc>
          <w:tcPr>
            <w:tcW w:type="dxa" w:w="2268"/>
            <w:vAlign w:val="center"/>
            <w:tcMar>
              <w:top w:w="80" w:type="dxa"/>
              <w:start w:w="100" w:type="dxa"/>
              <w:bottom w:w="80" w:type="dxa"/>
              <w:end w:w="100" w:type="dxa"/>
            </w:tcMar>
          </w:tcPr>
          <w:p>
            <w:pPr>
              <w:spacing w:after="0"/>
            </w:pPr>
            <w:r>
              <w:rPr>
                <w:sz w:val="14"/>
              </w:rPr>
              <w:t>H1</w:t>
            </w:r>
          </w:p>
        </w:tc>
        <w:tc>
          <w:tcPr>
            <w:tcW w:type="dxa" w:w="1928"/>
            <w:vAlign w:val="center"/>
            <w:tcMar>
              <w:top w:w="80" w:type="dxa"/>
              <w:start w:w="100" w:type="dxa"/>
              <w:bottom w:w="80" w:type="dxa"/>
              <w:end w:w="100" w:type="dxa"/>
            </w:tcMar>
          </w:tcPr>
          <w:p>
            <w:pPr>
              <w:spacing w:after="0"/>
            </w:pPr>
            <w:r>
              <w:rPr>
                <w:sz w:val="14"/>
              </w:rPr>
              <w:t>26–30</w:t>
            </w:r>
          </w:p>
        </w:tc>
        <w:tc>
          <w:tcPr>
            <w:tcW w:type="dxa" w:w="1928"/>
            <w:vAlign w:val="center"/>
            <w:tcMar>
              <w:top w:w="80" w:type="dxa"/>
              <w:start w:w="100" w:type="dxa"/>
              <w:bottom w:w="80" w:type="dxa"/>
              <w:end w:w="100" w:type="dxa"/>
            </w:tcMar>
          </w:tcPr>
          <w:p>
            <w:pPr>
              <w:spacing w:after="0"/>
            </w:pPr>
            <w:r>
              <w:rPr>
                <w:sz w:val="14"/>
              </w:rPr>
              <w:t>24–28</w:t>
            </w:r>
          </w:p>
        </w:tc>
        <w:tc>
          <w:tcPr>
            <w:tcW w:type="dxa" w:w="3402"/>
            <w:vAlign w:val="center"/>
            <w:tcMar>
              <w:top w:w="80" w:type="dxa"/>
              <w:start w:w="100" w:type="dxa"/>
              <w:bottom w:w="80" w:type="dxa"/>
              <w:end w:w="100" w:type="dxa"/>
            </w:tcMar>
          </w:tcPr>
          <w:p>
            <w:pPr>
              <w:spacing w:after="0"/>
            </w:pPr>
            <w:r>
              <w:rPr>
                <w:sz w:val="14"/>
              </w:rPr>
              <w:t>Page title</w:t>
            </w:r>
          </w:p>
        </w:tc>
      </w:tr>
      <w:tr>
        <w:trPr>
          <w:cantSplit/>
        </w:trPr>
        <w:tc>
          <w:tcPr>
            <w:tcW w:type="dxa" w:w="2268"/>
            <w:vAlign w:val="center"/>
            <w:tcMar>
              <w:top w:w="80" w:type="dxa"/>
              <w:start w:w="100" w:type="dxa"/>
              <w:bottom w:w="80" w:type="dxa"/>
              <w:end w:w="100" w:type="dxa"/>
            </w:tcMar>
          </w:tcPr>
          <w:p>
            <w:pPr>
              <w:spacing w:after="0"/>
            </w:pPr>
            <w:r>
              <w:rPr>
                <w:sz w:val="14"/>
              </w:rPr>
              <w:t>H2</w:t>
            </w:r>
          </w:p>
        </w:tc>
        <w:tc>
          <w:tcPr>
            <w:tcW w:type="dxa" w:w="1928"/>
            <w:vAlign w:val="center"/>
            <w:tcMar>
              <w:top w:w="80" w:type="dxa"/>
              <w:start w:w="100" w:type="dxa"/>
              <w:bottom w:w="80" w:type="dxa"/>
              <w:end w:w="100" w:type="dxa"/>
            </w:tcMar>
          </w:tcPr>
          <w:p>
            <w:pPr>
              <w:spacing w:after="0"/>
            </w:pPr>
            <w:r>
              <w:rPr>
                <w:sz w:val="14"/>
              </w:rPr>
              <w:t>20–24</w:t>
            </w:r>
          </w:p>
        </w:tc>
        <w:tc>
          <w:tcPr>
            <w:tcW w:type="dxa" w:w="1928"/>
            <w:vAlign w:val="center"/>
            <w:tcMar>
              <w:top w:w="80" w:type="dxa"/>
              <w:start w:w="100" w:type="dxa"/>
              <w:bottom w:w="80" w:type="dxa"/>
              <w:end w:w="100" w:type="dxa"/>
            </w:tcMar>
          </w:tcPr>
          <w:p>
            <w:pPr>
              <w:spacing w:after="0"/>
            </w:pPr>
            <w:r>
              <w:rPr>
                <w:sz w:val="14"/>
              </w:rPr>
              <w:t>19–22</w:t>
            </w:r>
          </w:p>
        </w:tc>
        <w:tc>
          <w:tcPr>
            <w:tcW w:type="dxa" w:w="3402"/>
            <w:vAlign w:val="center"/>
            <w:tcMar>
              <w:top w:w="80" w:type="dxa"/>
              <w:start w:w="100" w:type="dxa"/>
              <w:bottom w:w="80" w:type="dxa"/>
              <w:end w:w="100" w:type="dxa"/>
            </w:tcMar>
          </w:tcPr>
          <w:p>
            <w:pPr>
              <w:spacing w:after="0"/>
            </w:pPr>
            <w:r>
              <w:rPr>
                <w:sz w:val="14"/>
              </w:rPr>
              <w:t>Section</w:t>
            </w:r>
          </w:p>
        </w:tc>
      </w:tr>
      <w:tr>
        <w:trPr>
          <w:cantSplit/>
        </w:trPr>
        <w:tc>
          <w:tcPr>
            <w:tcW w:type="dxa" w:w="2268"/>
            <w:vAlign w:val="center"/>
            <w:tcMar>
              <w:top w:w="80" w:type="dxa"/>
              <w:start w:w="100" w:type="dxa"/>
              <w:bottom w:w="80" w:type="dxa"/>
              <w:end w:w="100" w:type="dxa"/>
            </w:tcMar>
          </w:tcPr>
          <w:p>
            <w:pPr>
              <w:spacing w:after="0"/>
            </w:pPr>
            <w:r>
              <w:rPr>
                <w:sz w:val="14"/>
              </w:rPr>
              <w:t>Body</w:t>
            </w:r>
          </w:p>
        </w:tc>
        <w:tc>
          <w:tcPr>
            <w:tcW w:type="dxa" w:w="1928"/>
            <w:vAlign w:val="center"/>
            <w:tcMar>
              <w:top w:w="80" w:type="dxa"/>
              <w:start w:w="100" w:type="dxa"/>
              <w:bottom w:w="80" w:type="dxa"/>
              <w:end w:w="100" w:type="dxa"/>
            </w:tcMar>
          </w:tcPr>
          <w:p>
            <w:pPr>
              <w:spacing w:after="0"/>
            </w:pPr>
            <w:r>
              <w:rPr>
                <w:sz w:val="14"/>
              </w:rPr>
              <w:t>15–17</w:t>
            </w:r>
          </w:p>
        </w:tc>
        <w:tc>
          <w:tcPr>
            <w:tcW w:type="dxa" w:w="1928"/>
            <w:vAlign w:val="center"/>
            <w:tcMar>
              <w:top w:w="80" w:type="dxa"/>
              <w:start w:w="100" w:type="dxa"/>
              <w:bottom w:w="80" w:type="dxa"/>
              <w:end w:w="100" w:type="dxa"/>
            </w:tcMar>
          </w:tcPr>
          <w:p>
            <w:pPr>
              <w:spacing w:after="0"/>
            </w:pPr>
            <w:r>
              <w:rPr>
                <w:sz w:val="14"/>
              </w:rPr>
              <w:t>15–17</w:t>
            </w:r>
          </w:p>
        </w:tc>
        <w:tc>
          <w:tcPr>
            <w:tcW w:type="dxa" w:w="3402"/>
            <w:vAlign w:val="center"/>
            <w:tcMar>
              <w:top w:w="80" w:type="dxa"/>
              <w:start w:w="100" w:type="dxa"/>
              <w:bottom w:w="80" w:type="dxa"/>
              <w:end w:w="100" w:type="dxa"/>
            </w:tcMar>
          </w:tcPr>
          <w:p>
            <w:pPr>
              <w:spacing w:after="0"/>
            </w:pPr>
            <w:r>
              <w:rPr>
                <w:sz w:val="14"/>
              </w:rPr>
              <w:t>Content</w:t>
            </w:r>
          </w:p>
        </w:tc>
      </w:tr>
      <w:tr>
        <w:trPr>
          <w:cantSplit/>
        </w:trPr>
        <w:tc>
          <w:tcPr>
            <w:tcW w:type="dxa" w:w="2268"/>
            <w:vAlign w:val="center"/>
            <w:tcMar>
              <w:top w:w="80" w:type="dxa"/>
              <w:start w:w="100" w:type="dxa"/>
              <w:bottom w:w="80" w:type="dxa"/>
              <w:end w:w="100" w:type="dxa"/>
            </w:tcMar>
          </w:tcPr>
          <w:p>
            <w:pPr>
              <w:spacing w:after="0"/>
            </w:pPr>
            <w:r>
              <w:rPr>
                <w:sz w:val="14"/>
              </w:rPr>
              <w:t>Learning sentence</w:t>
            </w:r>
          </w:p>
        </w:tc>
        <w:tc>
          <w:tcPr>
            <w:tcW w:type="dxa" w:w="1928"/>
            <w:vAlign w:val="center"/>
            <w:tcMar>
              <w:top w:w="80" w:type="dxa"/>
              <w:start w:w="100" w:type="dxa"/>
              <w:bottom w:w="80" w:type="dxa"/>
              <w:end w:w="100" w:type="dxa"/>
            </w:tcMar>
          </w:tcPr>
          <w:p>
            <w:pPr>
              <w:spacing w:after="0"/>
            </w:pPr>
            <w:r>
              <w:rPr>
                <w:sz w:val="14"/>
              </w:rPr>
              <w:t>18–22</w:t>
            </w:r>
          </w:p>
        </w:tc>
        <w:tc>
          <w:tcPr>
            <w:tcW w:type="dxa" w:w="1928"/>
            <w:vAlign w:val="center"/>
            <w:tcMar>
              <w:top w:w="80" w:type="dxa"/>
              <w:start w:w="100" w:type="dxa"/>
              <w:bottom w:w="80" w:type="dxa"/>
              <w:end w:w="100" w:type="dxa"/>
            </w:tcMar>
          </w:tcPr>
          <w:p>
            <w:pPr>
              <w:spacing w:after="0"/>
            </w:pPr>
            <w:r>
              <w:rPr>
                <w:sz w:val="14"/>
              </w:rPr>
              <w:t>18–21</w:t>
            </w:r>
          </w:p>
        </w:tc>
        <w:tc>
          <w:tcPr>
            <w:tcW w:type="dxa" w:w="3402"/>
            <w:vAlign w:val="center"/>
            <w:tcMar>
              <w:top w:w="80" w:type="dxa"/>
              <w:start w:w="100" w:type="dxa"/>
              <w:bottom w:w="80" w:type="dxa"/>
              <w:end w:w="100" w:type="dxa"/>
            </w:tcMar>
          </w:tcPr>
          <w:p>
            <w:pPr>
              <w:spacing w:after="0"/>
            </w:pPr>
            <w:r>
              <w:rPr>
                <w:sz w:val="14"/>
              </w:rPr>
              <w:t>Reader, listening, speaking</w:t>
            </w:r>
          </w:p>
        </w:tc>
      </w:tr>
      <w:tr>
        <w:trPr>
          <w:cantSplit/>
        </w:trPr>
        <w:tc>
          <w:tcPr>
            <w:tcW w:type="dxa" w:w="2268"/>
            <w:vAlign w:val="center"/>
            <w:tcMar>
              <w:top w:w="80" w:type="dxa"/>
              <w:start w:w="100" w:type="dxa"/>
              <w:bottom w:w="80" w:type="dxa"/>
              <w:end w:w="100" w:type="dxa"/>
            </w:tcMar>
          </w:tcPr>
          <w:p>
            <w:pPr>
              <w:spacing w:after="0"/>
            </w:pPr>
            <w:r>
              <w:rPr>
                <w:sz w:val="14"/>
              </w:rPr>
              <w:t>Label</w:t>
            </w:r>
          </w:p>
        </w:tc>
        <w:tc>
          <w:tcPr>
            <w:tcW w:type="dxa" w:w="1928"/>
            <w:vAlign w:val="center"/>
            <w:tcMar>
              <w:top w:w="80" w:type="dxa"/>
              <w:start w:w="100" w:type="dxa"/>
              <w:bottom w:w="80" w:type="dxa"/>
              <w:end w:w="100" w:type="dxa"/>
            </w:tcMar>
          </w:tcPr>
          <w:p>
            <w:pPr>
              <w:spacing w:after="0"/>
            </w:pPr>
            <w:r>
              <w:rPr>
                <w:sz w:val="14"/>
              </w:rPr>
              <w:t>12–14</w:t>
            </w:r>
          </w:p>
        </w:tc>
        <w:tc>
          <w:tcPr>
            <w:tcW w:type="dxa" w:w="1928"/>
            <w:vAlign w:val="center"/>
            <w:tcMar>
              <w:top w:w="80" w:type="dxa"/>
              <w:start w:w="100" w:type="dxa"/>
              <w:bottom w:w="80" w:type="dxa"/>
              <w:end w:w="100" w:type="dxa"/>
            </w:tcMar>
          </w:tcPr>
          <w:p>
            <w:pPr>
              <w:spacing w:after="0"/>
            </w:pPr>
            <w:r>
              <w:rPr>
                <w:sz w:val="14"/>
              </w:rPr>
              <w:t>12–14</w:t>
            </w:r>
          </w:p>
        </w:tc>
        <w:tc>
          <w:tcPr>
            <w:tcW w:type="dxa" w:w="3402"/>
            <w:vAlign w:val="center"/>
            <w:tcMar>
              <w:top w:w="80" w:type="dxa"/>
              <w:start w:w="100" w:type="dxa"/>
              <w:bottom w:w="80" w:type="dxa"/>
              <w:end w:w="100" w:type="dxa"/>
            </w:tcMar>
          </w:tcPr>
          <w:p>
            <w:pPr>
              <w:spacing w:after="0"/>
            </w:pPr>
            <w:r>
              <w:rPr>
                <w:sz w:val="14"/>
              </w:rPr>
              <w:t>Controls, metadata</w:t>
            </w:r>
          </w:p>
        </w:tc>
      </w:tr>
      <w:tr>
        <w:trPr>
          <w:cantSplit/>
        </w:trPr>
        <w:tc>
          <w:tcPr>
            <w:tcW w:type="dxa" w:w="2268"/>
            <w:vAlign w:val="center"/>
            <w:tcMar>
              <w:top w:w="80" w:type="dxa"/>
              <w:start w:w="100" w:type="dxa"/>
              <w:bottom w:w="80" w:type="dxa"/>
              <w:end w:w="100" w:type="dxa"/>
            </w:tcMar>
          </w:tcPr>
          <w:p>
            <w:pPr>
              <w:spacing w:after="0"/>
            </w:pPr>
            <w:r>
              <w:rPr>
                <w:sz w:val="14"/>
              </w:rPr>
              <w:t>Data</w:t>
            </w:r>
          </w:p>
        </w:tc>
        <w:tc>
          <w:tcPr>
            <w:tcW w:type="dxa" w:w="1928"/>
            <w:vAlign w:val="center"/>
            <w:tcMar>
              <w:top w:w="80" w:type="dxa"/>
              <w:start w:w="100" w:type="dxa"/>
              <w:bottom w:w="80" w:type="dxa"/>
              <w:end w:w="100" w:type="dxa"/>
            </w:tcMar>
          </w:tcPr>
          <w:p>
            <w:pPr>
              <w:spacing w:after="0"/>
            </w:pPr>
            <w:r>
              <w:rPr>
                <w:sz w:val="14"/>
              </w:rPr>
              <w:t>13–15</w:t>
            </w:r>
          </w:p>
        </w:tc>
        <w:tc>
          <w:tcPr>
            <w:tcW w:type="dxa" w:w="1928"/>
            <w:vAlign w:val="center"/>
            <w:tcMar>
              <w:top w:w="80" w:type="dxa"/>
              <w:start w:w="100" w:type="dxa"/>
              <w:bottom w:w="80" w:type="dxa"/>
              <w:end w:w="100" w:type="dxa"/>
            </w:tcMar>
          </w:tcPr>
          <w:p>
            <w:pPr>
              <w:spacing w:after="0"/>
            </w:pPr>
            <w:r>
              <w:rPr>
                <w:sz w:val="14"/>
              </w:rPr>
              <w:t>13–15</w:t>
            </w:r>
          </w:p>
        </w:tc>
        <w:tc>
          <w:tcPr>
            <w:tcW w:type="dxa" w:w="3402"/>
            <w:vAlign w:val="center"/>
            <w:tcMar>
              <w:top w:w="80" w:type="dxa"/>
              <w:start w:w="100" w:type="dxa"/>
              <w:bottom w:w="80" w:type="dxa"/>
              <w:end w:w="100" w:type="dxa"/>
            </w:tcMar>
          </w:tcPr>
          <w:p>
            <w:pPr>
              <w:spacing w:after="0"/>
            </w:pPr>
            <w:r>
              <w:rPr>
                <w:sz w:val="14"/>
              </w:rPr>
              <w:t>Scores, metrics</w:t>
            </w:r>
          </w:p>
        </w:tc>
      </w:tr>
    </w:tbl>
    <w:p>
      <w:pPr>
        <w:spacing w:after="20"/>
      </w:pPr>
    </w:p>
    <w:p>
      <w:pPr>
        <w:pStyle w:val="Heading1"/>
      </w:pPr>
      <w:r>
        <w:t>8. Color, contrast và semantic state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984"/>
            <w:shd w:fill="E5E7EB"/>
            <w:vAlign w:val="center"/>
            <w:tcMar>
              <w:top w:w="80" w:type="dxa"/>
              <w:start w:w="100" w:type="dxa"/>
              <w:bottom w:w="80" w:type="dxa"/>
              <w:end w:w="100" w:type="dxa"/>
            </w:tcMar>
          </w:tcPr>
          <w:p>
            <w:r>
              <w:rPr>
                <w:b/>
                <w:sz w:val="14"/>
              </w:rPr>
              <w:t>State</w:t>
            </w:r>
          </w:p>
        </w:tc>
        <w:tc>
          <w:tcPr>
            <w:tcW w:type="dxa" w:w="3572"/>
            <w:shd w:fill="E5E7EB"/>
            <w:vAlign w:val="center"/>
            <w:tcMar>
              <w:top w:w="80" w:type="dxa"/>
              <w:start w:w="100" w:type="dxa"/>
              <w:bottom w:w="80" w:type="dxa"/>
              <w:end w:w="100" w:type="dxa"/>
            </w:tcMar>
          </w:tcPr>
          <w:p>
            <w:r>
              <w:rPr>
                <w:b/>
                <w:sz w:val="14"/>
              </w:rPr>
              <w:t>Visual</w:t>
            </w:r>
          </w:p>
        </w:tc>
        <w:tc>
          <w:tcPr>
            <w:tcW w:type="dxa" w:w="3572"/>
            <w:shd w:fill="E5E7EB"/>
            <w:vAlign w:val="center"/>
            <w:tcMar>
              <w:top w:w="80" w:type="dxa"/>
              <w:start w:w="100" w:type="dxa"/>
              <w:bottom w:w="80" w:type="dxa"/>
              <w:end w:w="100" w:type="dxa"/>
            </w:tcMar>
          </w:tcPr>
          <w:p>
            <w:r>
              <w:rPr>
                <w:b/>
                <w:sz w:val="14"/>
              </w:rPr>
              <w:t>Không được làm</w:t>
            </w:r>
          </w:p>
        </w:tc>
      </w:tr>
      <w:tr>
        <w:trPr>
          <w:cantSplit/>
        </w:trPr>
        <w:tc>
          <w:tcPr>
            <w:tcW w:type="dxa" w:w="1984"/>
            <w:vAlign w:val="center"/>
            <w:tcMar>
              <w:top w:w="80" w:type="dxa"/>
              <w:start w:w="100" w:type="dxa"/>
              <w:bottom w:w="80" w:type="dxa"/>
              <w:end w:w="100" w:type="dxa"/>
            </w:tcMar>
          </w:tcPr>
          <w:p>
            <w:pPr>
              <w:spacing w:after="0"/>
            </w:pPr>
            <w:r>
              <w:rPr>
                <w:sz w:val="14"/>
              </w:rPr>
              <w:t>Known/Mastered</w:t>
            </w:r>
          </w:p>
        </w:tc>
        <w:tc>
          <w:tcPr>
            <w:tcW w:type="dxa" w:w="3572"/>
            <w:vAlign w:val="center"/>
            <w:tcMar>
              <w:top w:w="80" w:type="dxa"/>
              <w:start w:w="100" w:type="dxa"/>
              <w:bottom w:w="80" w:type="dxa"/>
              <w:end w:w="100" w:type="dxa"/>
            </w:tcMar>
          </w:tcPr>
          <w:p>
            <w:pPr>
              <w:spacing w:after="0"/>
            </w:pPr>
            <w:r>
              <w:rPr>
                <w:sz w:val="14"/>
              </w:rPr>
              <w:t>Accent positive + icon/label</w:t>
            </w:r>
          </w:p>
        </w:tc>
        <w:tc>
          <w:tcPr>
            <w:tcW w:type="dxa" w:w="3572"/>
            <w:vAlign w:val="center"/>
            <w:tcMar>
              <w:top w:w="80" w:type="dxa"/>
              <w:start w:w="100" w:type="dxa"/>
              <w:bottom w:w="80" w:type="dxa"/>
              <w:end w:w="100" w:type="dxa"/>
            </w:tcMar>
          </w:tcPr>
          <w:p>
            <w:pPr>
              <w:spacing w:after="0"/>
            </w:pPr>
            <w:r>
              <w:rPr>
                <w:sz w:val="14"/>
              </w:rPr>
              <w:t>Chỉ tô xanh mà không có text/icon.</w:t>
            </w:r>
          </w:p>
        </w:tc>
      </w:tr>
      <w:tr>
        <w:trPr>
          <w:cantSplit/>
        </w:trPr>
        <w:tc>
          <w:tcPr>
            <w:tcW w:type="dxa" w:w="1984"/>
            <w:vAlign w:val="center"/>
            <w:tcMar>
              <w:top w:w="80" w:type="dxa"/>
              <w:start w:w="100" w:type="dxa"/>
              <w:bottom w:w="80" w:type="dxa"/>
              <w:end w:w="100" w:type="dxa"/>
            </w:tcMar>
          </w:tcPr>
          <w:p>
            <w:pPr>
              <w:spacing w:after="0"/>
            </w:pPr>
            <w:r>
              <w:rPr>
                <w:sz w:val="14"/>
              </w:rPr>
              <w:t>Learning</w:t>
            </w:r>
          </w:p>
        </w:tc>
        <w:tc>
          <w:tcPr>
            <w:tcW w:type="dxa" w:w="3572"/>
            <w:vAlign w:val="center"/>
            <w:tcMar>
              <w:top w:w="80" w:type="dxa"/>
              <w:start w:w="100" w:type="dxa"/>
              <w:bottom w:w="80" w:type="dxa"/>
              <w:end w:w="100" w:type="dxa"/>
            </w:tcMar>
          </w:tcPr>
          <w:p>
            <w:pPr>
              <w:spacing w:after="0"/>
            </w:pPr>
            <w:r>
              <w:rPr>
                <w:sz w:val="14"/>
              </w:rPr>
              <w:t>Neutral/accent secondary</w:t>
            </w:r>
          </w:p>
        </w:tc>
        <w:tc>
          <w:tcPr>
            <w:tcW w:type="dxa" w:w="3572"/>
            <w:vAlign w:val="center"/>
            <w:tcMar>
              <w:top w:w="80" w:type="dxa"/>
              <w:start w:w="100" w:type="dxa"/>
              <w:bottom w:w="80" w:type="dxa"/>
              <w:end w:w="100" w:type="dxa"/>
            </w:tcMar>
          </w:tcPr>
          <w:p>
            <w:pPr>
              <w:spacing w:after="0"/>
            </w:pPr>
            <w:r>
              <w:rPr>
                <w:sz w:val="14"/>
              </w:rPr>
              <w:t>Màu quá giống warning.</w:t>
            </w:r>
          </w:p>
        </w:tc>
      </w:tr>
      <w:tr>
        <w:trPr>
          <w:cantSplit/>
        </w:trPr>
        <w:tc>
          <w:tcPr>
            <w:tcW w:type="dxa" w:w="1984"/>
            <w:vAlign w:val="center"/>
            <w:tcMar>
              <w:top w:w="80" w:type="dxa"/>
              <w:start w:w="100" w:type="dxa"/>
              <w:bottom w:w="80" w:type="dxa"/>
              <w:end w:w="100" w:type="dxa"/>
            </w:tcMar>
          </w:tcPr>
          <w:p>
            <w:pPr>
              <w:spacing w:after="0"/>
            </w:pPr>
            <w:r>
              <w:rPr>
                <w:sz w:val="14"/>
              </w:rPr>
              <w:t>Weak</w:t>
            </w:r>
          </w:p>
        </w:tc>
        <w:tc>
          <w:tcPr>
            <w:tcW w:type="dxa" w:w="3572"/>
            <w:vAlign w:val="center"/>
            <w:tcMar>
              <w:top w:w="80" w:type="dxa"/>
              <w:start w:w="100" w:type="dxa"/>
              <w:bottom w:w="80" w:type="dxa"/>
              <w:end w:w="100" w:type="dxa"/>
            </w:tcMar>
          </w:tcPr>
          <w:p>
            <w:pPr>
              <w:spacing w:after="0"/>
            </w:pPr>
            <w:r>
              <w:rPr>
                <w:sz w:val="14"/>
              </w:rPr>
              <w:t>Warning semantic</w:t>
            </w:r>
          </w:p>
        </w:tc>
        <w:tc>
          <w:tcPr>
            <w:tcW w:type="dxa" w:w="3572"/>
            <w:vAlign w:val="center"/>
            <w:tcMar>
              <w:top w:w="80" w:type="dxa"/>
              <w:start w:w="100" w:type="dxa"/>
              <w:bottom w:w="80" w:type="dxa"/>
              <w:end w:w="100" w:type="dxa"/>
            </w:tcMar>
          </w:tcPr>
          <w:p>
            <w:pPr>
              <w:spacing w:after="0"/>
            </w:pPr>
            <w:r>
              <w:rPr>
                <w:sz w:val="14"/>
              </w:rPr>
              <w:t>Biến thành “failure” gây tiêu cực.</w:t>
            </w:r>
          </w:p>
        </w:tc>
      </w:tr>
      <w:tr>
        <w:trPr>
          <w:cantSplit/>
        </w:trPr>
        <w:tc>
          <w:tcPr>
            <w:tcW w:type="dxa" w:w="1984"/>
            <w:vAlign w:val="center"/>
            <w:tcMar>
              <w:top w:w="80" w:type="dxa"/>
              <w:start w:w="100" w:type="dxa"/>
              <w:bottom w:w="80" w:type="dxa"/>
              <w:end w:w="100" w:type="dxa"/>
            </w:tcMar>
          </w:tcPr>
          <w:p>
            <w:pPr>
              <w:spacing w:after="0"/>
            </w:pPr>
            <w:r>
              <w:rPr>
                <w:sz w:val="14"/>
              </w:rPr>
              <w:t>Due</w:t>
            </w:r>
          </w:p>
        </w:tc>
        <w:tc>
          <w:tcPr>
            <w:tcW w:type="dxa" w:w="3572"/>
            <w:vAlign w:val="center"/>
            <w:tcMar>
              <w:top w:w="80" w:type="dxa"/>
              <w:start w:w="100" w:type="dxa"/>
              <w:bottom w:w="80" w:type="dxa"/>
              <w:end w:w="100" w:type="dxa"/>
            </w:tcMar>
          </w:tcPr>
          <w:p>
            <w:pPr>
              <w:spacing w:after="0"/>
            </w:pPr>
            <w:r>
              <w:rPr>
                <w:sz w:val="14"/>
              </w:rPr>
              <w:t>Priority indicator</w:t>
            </w:r>
          </w:p>
        </w:tc>
        <w:tc>
          <w:tcPr>
            <w:tcW w:type="dxa" w:w="3572"/>
            <w:vAlign w:val="center"/>
            <w:tcMar>
              <w:top w:w="80" w:type="dxa"/>
              <w:start w:w="100" w:type="dxa"/>
              <w:bottom w:w="80" w:type="dxa"/>
              <w:end w:w="100" w:type="dxa"/>
            </w:tcMar>
          </w:tcPr>
          <w:p>
            <w:pPr>
              <w:spacing w:after="0"/>
            </w:pPr>
            <w:r>
              <w:rPr>
                <w:sz w:val="14"/>
              </w:rPr>
              <w:t>Dùng red panic style cho review bình thường.</w:t>
            </w:r>
          </w:p>
        </w:tc>
      </w:tr>
      <w:tr>
        <w:trPr>
          <w:cantSplit/>
        </w:trPr>
        <w:tc>
          <w:tcPr>
            <w:tcW w:type="dxa" w:w="1984"/>
            <w:vAlign w:val="center"/>
            <w:tcMar>
              <w:top w:w="80" w:type="dxa"/>
              <w:start w:w="100" w:type="dxa"/>
              <w:bottom w:w="80" w:type="dxa"/>
              <w:end w:w="100" w:type="dxa"/>
            </w:tcMar>
          </w:tcPr>
          <w:p>
            <w:pPr>
              <w:spacing w:after="0"/>
            </w:pPr>
            <w:r>
              <w:rPr>
                <w:sz w:val="14"/>
              </w:rPr>
              <w:t>Correct</w:t>
            </w:r>
          </w:p>
        </w:tc>
        <w:tc>
          <w:tcPr>
            <w:tcW w:type="dxa" w:w="3572"/>
            <w:vAlign w:val="center"/>
            <w:tcMar>
              <w:top w:w="80" w:type="dxa"/>
              <w:start w:w="100" w:type="dxa"/>
              <w:bottom w:w="80" w:type="dxa"/>
              <w:end w:w="100" w:type="dxa"/>
            </w:tcMar>
          </w:tcPr>
          <w:p>
            <w:pPr>
              <w:spacing w:after="0"/>
            </w:pPr>
            <w:r>
              <w:rPr>
                <w:sz w:val="14"/>
              </w:rPr>
              <w:t>Success + concise feedback</w:t>
            </w:r>
          </w:p>
        </w:tc>
        <w:tc>
          <w:tcPr>
            <w:tcW w:type="dxa" w:w="3572"/>
            <w:vAlign w:val="center"/>
            <w:tcMar>
              <w:top w:w="80" w:type="dxa"/>
              <w:start w:w="100" w:type="dxa"/>
              <w:bottom w:w="80" w:type="dxa"/>
              <w:end w:w="100" w:type="dxa"/>
            </w:tcMar>
          </w:tcPr>
          <w:p>
            <w:pPr>
              <w:spacing w:after="0"/>
            </w:pPr>
            <w:r>
              <w:rPr>
                <w:sz w:val="14"/>
              </w:rPr>
              <w:t>Flash toàn màn hình gây gián đoạn.</w:t>
            </w:r>
          </w:p>
        </w:tc>
      </w:tr>
      <w:tr>
        <w:trPr>
          <w:cantSplit/>
        </w:trPr>
        <w:tc>
          <w:tcPr>
            <w:tcW w:type="dxa" w:w="1984"/>
            <w:vAlign w:val="center"/>
            <w:tcMar>
              <w:top w:w="80" w:type="dxa"/>
              <w:start w:w="100" w:type="dxa"/>
              <w:bottom w:w="80" w:type="dxa"/>
              <w:end w:w="100" w:type="dxa"/>
            </w:tcMar>
          </w:tcPr>
          <w:p>
            <w:pPr>
              <w:spacing w:after="0"/>
            </w:pPr>
            <w:r>
              <w:rPr>
                <w:sz w:val="14"/>
              </w:rPr>
              <w:t>Incorrect</w:t>
            </w:r>
          </w:p>
        </w:tc>
        <w:tc>
          <w:tcPr>
            <w:tcW w:type="dxa" w:w="3572"/>
            <w:vAlign w:val="center"/>
            <w:tcMar>
              <w:top w:w="80" w:type="dxa"/>
              <w:start w:w="100" w:type="dxa"/>
              <w:bottom w:w="80" w:type="dxa"/>
              <w:end w:w="100" w:type="dxa"/>
            </w:tcMar>
          </w:tcPr>
          <w:p>
            <w:pPr>
              <w:spacing w:after="0"/>
            </w:pPr>
            <w:r>
              <w:rPr>
                <w:sz w:val="14"/>
              </w:rPr>
              <w:t>Correction state + answer path</w:t>
            </w:r>
          </w:p>
        </w:tc>
        <w:tc>
          <w:tcPr>
            <w:tcW w:type="dxa" w:w="3572"/>
            <w:vAlign w:val="center"/>
            <w:tcMar>
              <w:top w:w="80" w:type="dxa"/>
              <w:start w:w="100" w:type="dxa"/>
              <w:bottom w:w="80" w:type="dxa"/>
              <w:end w:w="100" w:type="dxa"/>
            </w:tcMar>
          </w:tcPr>
          <w:p>
            <w:pPr>
              <w:spacing w:after="0"/>
            </w:pPr>
            <w:r>
              <w:rPr>
                <w:sz w:val="14"/>
              </w:rPr>
              <w:t>Punitive animation/sound.</w:t>
            </w:r>
          </w:p>
        </w:tc>
      </w:tr>
      <w:tr>
        <w:trPr>
          <w:cantSplit/>
        </w:trPr>
        <w:tc>
          <w:tcPr>
            <w:tcW w:type="dxa" w:w="1984"/>
            <w:vAlign w:val="center"/>
            <w:tcMar>
              <w:top w:w="80" w:type="dxa"/>
              <w:start w:w="100" w:type="dxa"/>
              <w:bottom w:w="80" w:type="dxa"/>
              <w:end w:w="100" w:type="dxa"/>
            </w:tcMar>
          </w:tcPr>
          <w:p>
            <w:pPr>
              <w:spacing w:after="0"/>
            </w:pPr>
            <w:r>
              <w:rPr>
                <w:sz w:val="14"/>
              </w:rPr>
              <w:t>Focus</w:t>
            </w:r>
          </w:p>
        </w:tc>
        <w:tc>
          <w:tcPr>
            <w:tcW w:type="dxa" w:w="3572"/>
            <w:vAlign w:val="center"/>
            <w:tcMar>
              <w:top w:w="80" w:type="dxa"/>
              <w:start w:w="100" w:type="dxa"/>
              <w:bottom w:w="80" w:type="dxa"/>
              <w:end w:w="100" w:type="dxa"/>
            </w:tcMar>
          </w:tcPr>
          <w:p>
            <w:pPr>
              <w:spacing w:after="0"/>
            </w:pPr>
            <w:r>
              <w:rPr>
                <w:sz w:val="14"/>
              </w:rPr>
              <w:t>Visible focus ring</w:t>
            </w:r>
          </w:p>
        </w:tc>
        <w:tc>
          <w:tcPr>
            <w:tcW w:type="dxa" w:w="3572"/>
            <w:vAlign w:val="center"/>
            <w:tcMar>
              <w:top w:w="80" w:type="dxa"/>
              <w:start w:w="100" w:type="dxa"/>
              <w:bottom w:w="80" w:type="dxa"/>
              <w:end w:w="100" w:type="dxa"/>
            </w:tcMar>
          </w:tcPr>
          <w:p>
            <w:pPr>
              <w:spacing w:after="0"/>
            </w:pPr>
            <w:r>
              <w:rPr>
                <w:sz w:val="14"/>
              </w:rPr>
              <w:t>Ẩn outline.</w:t>
            </w:r>
          </w:p>
        </w:tc>
      </w:tr>
      <w:tr>
        <w:trPr>
          <w:cantSplit/>
        </w:trPr>
        <w:tc>
          <w:tcPr>
            <w:tcW w:type="dxa" w:w="1984"/>
            <w:vAlign w:val="center"/>
            <w:tcMar>
              <w:top w:w="80" w:type="dxa"/>
              <w:start w:w="100" w:type="dxa"/>
              <w:bottom w:w="80" w:type="dxa"/>
              <w:end w:w="100" w:type="dxa"/>
            </w:tcMar>
          </w:tcPr>
          <w:p>
            <w:pPr>
              <w:spacing w:after="0"/>
            </w:pPr>
            <w:r>
              <w:rPr>
                <w:sz w:val="14"/>
              </w:rPr>
              <w:t>Disabled</w:t>
            </w:r>
          </w:p>
        </w:tc>
        <w:tc>
          <w:tcPr>
            <w:tcW w:type="dxa" w:w="3572"/>
            <w:vAlign w:val="center"/>
            <w:tcMar>
              <w:top w:w="80" w:type="dxa"/>
              <w:start w:w="100" w:type="dxa"/>
              <w:bottom w:w="80" w:type="dxa"/>
              <w:end w:w="100" w:type="dxa"/>
            </w:tcMar>
          </w:tcPr>
          <w:p>
            <w:pPr>
              <w:spacing w:after="0"/>
            </w:pPr>
            <w:r>
              <w:rPr>
                <w:sz w:val="14"/>
              </w:rPr>
              <w:t>Reduced emphasis</w:t>
            </w:r>
          </w:p>
        </w:tc>
        <w:tc>
          <w:tcPr>
            <w:tcW w:type="dxa" w:w="3572"/>
            <w:vAlign w:val="center"/>
            <w:tcMar>
              <w:top w:w="80" w:type="dxa"/>
              <w:start w:w="100" w:type="dxa"/>
              <w:bottom w:w="80" w:type="dxa"/>
              <w:end w:w="100" w:type="dxa"/>
            </w:tcMar>
          </w:tcPr>
          <w:p>
            <w:pPr>
              <w:spacing w:after="0"/>
            </w:pPr>
            <w:r>
              <w:rPr>
                <w:sz w:val="14"/>
              </w:rPr>
              <w:t>Contrast thấp đến mức không đọc được label.</w:t>
            </w:r>
          </w:p>
        </w:tc>
      </w:tr>
    </w:tbl>
    <w:p>
      <w:pPr>
        <w:spacing w:after="20"/>
      </w:pPr>
    </w:p>
    <w:p>
      <w:pPr>
        <w:pStyle w:val="Heading1"/>
      </w:pPr>
      <w:r>
        <w:t>9. Layout và adaptive rules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Rule</w:t>
            </w:r>
          </w:p>
        </w:tc>
        <w:tc>
          <w:tcPr>
            <w:tcW w:type="dxa" w:w="7257"/>
            <w:shd w:fill="E5E7EB"/>
            <w:vAlign w:val="center"/>
            <w:tcMar>
              <w:top w:w="80" w:type="dxa"/>
              <w:start w:w="100" w:type="dxa"/>
              <w:bottom w:w="80" w:type="dxa"/>
              <w:end w:w="100" w:type="dxa"/>
            </w:tcMar>
          </w:tcPr>
          <w:p>
            <w:r>
              <w:rPr>
                <w:b/>
                <w:sz w:val="16"/>
              </w:rPr>
              <w:t>Specification</w:t>
            </w:r>
          </w:p>
        </w:tc>
      </w:tr>
      <w:tr>
        <w:trPr>
          <w:cantSplit/>
        </w:trPr>
        <w:tc>
          <w:tcPr>
            <w:tcW w:type="dxa" w:w="2268"/>
            <w:vAlign w:val="center"/>
            <w:tcMar>
              <w:top w:w="80" w:type="dxa"/>
              <w:start w:w="100" w:type="dxa"/>
              <w:bottom w:w="80" w:type="dxa"/>
              <w:end w:w="100" w:type="dxa"/>
            </w:tcMar>
          </w:tcPr>
          <w:p>
            <w:pPr>
              <w:spacing w:after="0"/>
            </w:pPr>
            <w:r>
              <w:rPr>
                <w:sz w:val="16"/>
              </w:rPr>
              <w:t>Content width</w:t>
            </w:r>
          </w:p>
        </w:tc>
        <w:tc>
          <w:tcPr>
            <w:tcW w:type="dxa" w:w="7257"/>
            <w:vAlign w:val="center"/>
            <w:tcMar>
              <w:top w:w="80" w:type="dxa"/>
              <w:start w:w="100" w:type="dxa"/>
              <w:bottom w:w="80" w:type="dxa"/>
              <w:end w:w="100" w:type="dxa"/>
            </w:tcMar>
          </w:tcPr>
          <w:p>
            <w:pPr>
              <w:spacing w:after="0"/>
            </w:pPr>
            <w:r>
              <w:rPr>
                <w:sz w:val="16"/>
              </w:rPr>
              <w:t>Reading content 680–760px. Dashboard có thể rộng hơn.</w:t>
            </w:r>
          </w:p>
        </w:tc>
      </w:tr>
      <w:tr>
        <w:trPr>
          <w:cantSplit/>
        </w:trPr>
        <w:tc>
          <w:tcPr>
            <w:tcW w:type="dxa" w:w="2268"/>
            <w:vAlign w:val="center"/>
            <w:tcMar>
              <w:top w:w="80" w:type="dxa"/>
              <w:start w:w="100" w:type="dxa"/>
              <w:bottom w:w="80" w:type="dxa"/>
              <w:end w:w="100" w:type="dxa"/>
            </w:tcMar>
          </w:tcPr>
          <w:p>
            <w:pPr>
              <w:spacing w:after="0"/>
            </w:pPr>
            <w:r>
              <w:rPr>
                <w:sz w:val="16"/>
              </w:rPr>
              <w:t>Grid</w:t>
            </w:r>
          </w:p>
        </w:tc>
        <w:tc>
          <w:tcPr>
            <w:tcW w:type="dxa" w:w="7257"/>
            <w:vAlign w:val="center"/>
            <w:tcMar>
              <w:top w:w="80" w:type="dxa"/>
              <w:start w:w="100" w:type="dxa"/>
              <w:bottom w:w="80" w:type="dxa"/>
              <w:end w:w="100" w:type="dxa"/>
            </w:tcMar>
          </w:tcPr>
          <w:p>
            <w:pPr>
              <w:spacing w:after="0"/>
            </w:pPr>
            <w:r>
              <w:rPr>
                <w:sz w:val="16"/>
              </w:rPr>
              <w:t>Desktop 12-column hoặc CSS grid tương đương. Mobile single-column.</w:t>
            </w:r>
          </w:p>
        </w:tc>
      </w:tr>
      <w:tr>
        <w:trPr>
          <w:cantSplit/>
        </w:trPr>
        <w:tc>
          <w:tcPr>
            <w:tcW w:type="dxa" w:w="2268"/>
            <w:vAlign w:val="center"/>
            <w:tcMar>
              <w:top w:w="80" w:type="dxa"/>
              <w:start w:w="100" w:type="dxa"/>
              <w:bottom w:w="80" w:type="dxa"/>
              <w:end w:w="100" w:type="dxa"/>
            </w:tcMar>
          </w:tcPr>
          <w:p>
            <w:pPr>
              <w:spacing w:after="0"/>
            </w:pPr>
            <w:r>
              <w:rPr>
                <w:sz w:val="16"/>
              </w:rPr>
              <w:t>Touch target</w:t>
            </w:r>
          </w:p>
        </w:tc>
        <w:tc>
          <w:tcPr>
            <w:tcW w:type="dxa" w:w="7257"/>
            <w:vAlign w:val="center"/>
            <w:tcMar>
              <w:top w:w="80" w:type="dxa"/>
              <w:start w:w="100" w:type="dxa"/>
              <w:bottom w:w="80" w:type="dxa"/>
              <w:end w:w="100" w:type="dxa"/>
            </w:tcMar>
          </w:tcPr>
          <w:p>
            <w:pPr>
              <w:spacing w:after="0"/>
            </w:pPr>
            <w:r>
              <w:rPr>
                <w:sz w:val="16"/>
              </w:rPr>
              <w:t>Tối thiểu theo WCAG target-size intent. Primary touch controls ưu tiên khoảng 44–48px.</w:t>
            </w:r>
          </w:p>
        </w:tc>
      </w:tr>
      <w:tr>
        <w:trPr>
          <w:cantSplit/>
        </w:trPr>
        <w:tc>
          <w:tcPr>
            <w:tcW w:type="dxa" w:w="2268"/>
            <w:vAlign w:val="center"/>
            <w:tcMar>
              <w:top w:w="80" w:type="dxa"/>
              <w:start w:w="100" w:type="dxa"/>
              <w:bottom w:w="80" w:type="dxa"/>
              <w:end w:w="100" w:type="dxa"/>
            </w:tcMar>
          </w:tcPr>
          <w:p>
            <w:pPr>
              <w:spacing w:after="0"/>
            </w:pPr>
            <w:r>
              <w:rPr>
                <w:sz w:val="16"/>
              </w:rPr>
              <w:t>Safe area</w:t>
            </w:r>
          </w:p>
        </w:tc>
        <w:tc>
          <w:tcPr>
            <w:tcW w:type="dxa" w:w="7257"/>
            <w:vAlign w:val="center"/>
            <w:tcMar>
              <w:top w:w="80" w:type="dxa"/>
              <w:start w:w="100" w:type="dxa"/>
              <w:bottom w:w="80" w:type="dxa"/>
              <w:end w:w="100" w:type="dxa"/>
            </w:tcMar>
          </w:tcPr>
          <w:p>
            <w:pPr>
              <w:spacing w:after="0"/>
            </w:pPr>
            <w:r>
              <w:rPr>
                <w:sz w:val="16"/>
              </w:rPr>
              <w:t>Mobile tôn trọng safe-area insets.</w:t>
            </w:r>
          </w:p>
        </w:tc>
      </w:tr>
      <w:tr>
        <w:trPr>
          <w:cantSplit/>
        </w:trPr>
        <w:tc>
          <w:tcPr>
            <w:tcW w:type="dxa" w:w="2268"/>
            <w:vAlign w:val="center"/>
            <w:tcMar>
              <w:top w:w="80" w:type="dxa"/>
              <w:start w:w="100" w:type="dxa"/>
              <w:bottom w:w="80" w:type="dxa"/>
              <w:end w:w="100" w:type="dxa"/>
            </w:tcMar>
          </w:tcPr>
          <w:p>
            <w:pPr>
              <w:spacing w:after="0"/>
            </w:pPr>
            <w:r>
              <w:rPr>
                <w:sz w:val="16"/>
              </w:rPr>
              <w:t>Sticky</w:t>
            </w:r>
          </w:p>
        </w:tc>
        <w:tc>
          <w:tcPr>
            <w:tcW w:type="dxa" w:w="7257"/>
            <w:vAlign w:val="center"/>
            <w:tcMar>
              <w:top w:w="80" w:type="dxa"/>
              <w:start w:w="100" w:type="dxa"/>
              <w:bottom w:w="80" w:type="dxa"/>
              <w:end w:w="100" w:type="dxa"/>
            </w:tcMar>
          </w:tcPr>
          <w:p>
            <w:pPr>
              <w:spacing w:after="0"/>
            </w:pPr>
            <w:r>
              <w:rPr>
                <w:sz w:val="16"/>
              </w:rPr>
              <w:t>Chỉ dùng cho action quan trọng, không che focus/content.</w:t>
            </w:r>
          </w:p>
        </w:tc>
      </w:tr>
      <w:tr>
        <w:trPr>
          <w:cantSplit/>
        </w:trPr>
        <w:tc>
          <w:tcPr>
            <w:tcW w:type="dxa" w:w="2268"/>
            <w:vAlign w:val="center"/>
            <w:tcMar>
              <w:top w:w="80" w:type="dxa"/>
              <w:start w:w="100" w:type="dxa"/>
              <w:bottom w:w="80" w:type="dxa"/>
              <w:end w:w="100" w:type="dxa"/>
            </w:tcMar>
          </w:tcPr>
          <w:p>
            <w:pPr>
              <w:spacing w:after="0"/>
            </w:pPr>
            <w:r>
              <w:rPr>
                <w:sz w:val="16"/>
              </w:rPr>
              <w:t>Split view</w:t>
            </w:r>
          </w:p>
        </w:tc>
        <w:tc>
          <w:tcPr>
            <w:tcW w:type="dxa" w:w="7257"/>
            <w:vAlign w:val="center"/>
            <w:tcMar>
              <w:top w:w="80" w:type="dxa"/>
              <w:start w:w="100" w:type="dxa"/>
              <w:bottom w:w="80" w:type="dxa"/>
              <w:end w:w="100" w:type="dxa"/>
            </w:tcMar>
          </w:tcPr>
          <w:p>
            <w:pPr>
              <w:spacing w:after="0"/>
            </w:pPr>
            <w:r>
              <w:rPr>
                <w:sz w:val="16"/>
              </w:rPr>
              <w:t>Reader desktop: text + context panel. Mobile: bottom sheet/detail route.</w:t>
            </w:r>
          </w:p>
        </w:tc>
      </w:tr>
      <w:tr>
        <w:trPr>
          <w:cantSplit/>
        </w:trPr>
        <w:tc>
          <w:tcPr>
            <w:tcW w:type="dxa" w:w="2268"/>
            <w:vAlign w:val="center"/>
            <w:tcMar>
              <w:top w:w="80" w:type="dxa"/>
              <w:start w:w="100" w:type="dxa"/>
              <w:bottom w:w="80" w:type="dxa"/>
              <w:end w:w="100" w:type="dxa"/>
            </w:tcMar>
          </w:tcPr>
          <w:p>
            <w:pPr>
              <w:spacing w:after="0"/>
            </w:pPr>
            <w:r>
              <w:rPr>
                <w:sz w:val="16"/>
              </w:rPr>
              <w:t>Learning focus</w:t>
            </w:r>
          </w:p>
        </w:tc>
        <w:tc>
          <w:tcPr>
            <w:tcW w:type="dxa" w:w="7257"/>
            <w:vAlign w:val="center"/>
            <w:tcMar>
              <w:top w:w="80" w:type="dxa"/>
              <w:start w:w="100" w:type="dxa"/>
              <w:bottom w:w="80" w:type="dxa"/>
              <w:end w:w="100" w:type="dxa"/>
            </w:tcMar>
          </w:tcPr>
          <w:p>
            <w:pPr>
              <w:spacing w:after="0"/>
            </w:pPr>
            <w:r>
              <w:rPr>
                <w:sz w:val="16"/>
              </w:rPr>
              <w:t>Giảm chrome trong quiz/speaking/assessment.</w:t>
            </w:r>
          </w:p>
        </w:tc>
      </w:tr>
      <w:tr>
        <w:trPr>
          <w:cantSplit/>
        </w:trPr>
        <w:tc>
          <w:tcPr>
            <w:tcW w:type="dxa" w:w="2268"/>
            <w:vAlign w:val="center"/>
            <w:tcMar>
              <w:top w:w="80" w:type="dxa"/>
              <w:start w:w="100" w:type="dxa"/>
              <w:bottom w:w="80" w:type="dxa"/>
              <w:end w:w="100" w:type="dxa"/>
            </w:tcMar>
          </w:tcPr>
          <w:p>
            <w:pPr>
              <w:spacing w:after="0"/>
            </w:pPr>
            <w:r>
              <w:rPr>
                <w:sz w:val="16"/>
              </w:rPr>
              <w:t>Landscape</w:t>
            </w:r>
          </w:p>
        </w:tc>
        <w:tc>
          <w:tcPr>
            <w:tcW w:type="dxa" w:w="7257"/>
            <w:vAlign w:val="center"/>
            <w:tcMar>
              <w:top w:w="80" w:type="dxa"/>
              <w:start w:w="100" w:type="dxa"/>
              <w:bottom w:w="80" w:type="dxa"/>
              <w:end w:w="100" w:type="dxa"/>
            </w:tcMar>
          </w:tcPr>
          <w:p>
            <w:pPr>
              <w:spacing w:after="0"/>
            </w:pPr>
            <w:r>
              <w:rPr>
                <w:sz w:val="16"/>
              </w:rPr>
              <w:t>Không giả định portrait duy nhất trên tablet/mobile.</w:t>
            </w:r>
          </w:p>
        </w:tc>
      </w:tr>
    </w:tbl>
    <w:p>
      <w:pPr>
        <w:spacing w:after="20"/>
      </w:pPr>
    </w:p>
    <w:p>
      <w:pPr>
        <w:pStyle w:val="Heading1"/>
      </w:pPr>
      <w:r>
        <w:t>10. Component system</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t>Nhóm</w:t>
            </w:r>
          </w:p>
        </w:tc>
        <w:tc>
          <w:tcPr>
            <w:tcW w:type="dxa" w:w="7257"/>
            <w:shd w:fill="E5E7EB"/>
            <w:vAlign w:val="center"/>
            <w:tcMar>
              <w:top w:w="80" w:type="dxa"/>
              <w:start w:w="100" w:type="dxa"/>
              <w:bottom w:w="80" w:type="dxa"/>
              <w:end w:w="100" w:type="dxa"/>
            </w:tcMar>
          </w:tcPr>
          <w:p>
            <w:r>
              <w:t>Components</w:t>
            </w:r>
          </w:p>
        </w:tc>
      </w:tr>
      <w:tr>
        <w:trPr>
          <w:cantSplit/>
        </w:trPr>
        <w:tc>
          <w:tcPr>
            <w:tcW w:type="dxa" w:w="5156"/>
          </w:tcPr>
          <w:p>
            <w:r>
              <w:t>Navigation</w:t>
            </w:r>
          </w:p>
        </w:tc>
        <w:tc>
          <w:tcPr>
            <w:tcW w:type="dxa" w:w="5156"/>
          </w:tcPr>
          <w:p>
            <w:r>
              <w:t>AppShell, Sidebar, BottomNav, Breadcrumb, Tabs</w:t>
            </w:r>
          </w:p>
        </w:tc>
      </w:tr>
      <w:tr>
        <w:trPr>
          <w:cantSplit/>
        </w:trPr>
        <w:tc>
          <w:tcPr>
            <w:tcW w:type="dxa" w:w="5156"/>
          </w:tcPr>
          <w:p>
            <w:r>
              <w:t>Actions</w:t>
            </w:r>
          </w:p>
        </w:tc>
        <w:tc>
          <w:tcPr>
            <w:tcW w:type="dxa" w:w="5156"/>
          </w:tcPr>
          <w:p>
            <w:r>
              <w:t>Button, IconButton, SplitButton, OverflowMenu</w:t>
            </w:r>
          </w:p>
        </w:tc>
      </w:tr>
      <w:tr>
        <w:trPr>
          <w:cantSplit/>
        </w:trPr>
        <w:tc>
          <w:tcPr>
            <w:tcW w:type="dxa" w:w="5156"/>
          </w:tcPr>
          <w:p>
            <w:r>
              <w:t>Input</w:t>
            </w:r>
          </w:p>
        </w:tc>
        <w:tc>
          <w:tcPr>
            <w:tcW w:type="dxa" w:w="5156"/>
          </w:tcPr>
          <w:p>
            <w:r>
              <w:t>TextField, SearchField, Select, Checkbox, Radio, Slider, SegmentedControl</w:t>
            </w:r>
          </w:p>
        </w:tc>
      </w:tr>
      <w:tr>
        <w:trPr>
          <w:cantSplit/>
        </w:trPr>
        <w:tc>
          <w:tcPr>
            <w:tcW w:type="dxa" w:w="5156"/>
          </w:tcPr>
          <w:p>
            <w:r>
              <w:t>Feedback</w:t>
            </w:r>
          </w:p>
        </w:tc>
        <w:tc>
          <w:tcPr>
            <w:tcW w:type="dxa" w:w="5156"/>
          </w:tcPr>
          <w:p>
            <w:r>
              <w:t>Toast, InlineAlert, Progress, Skeleton, EmptyState, ErrorState</w:t>
            </w:r>
          </w:p>
        </w:tc>
      </w:tr>
      <w:tr>
        <w:trPr>
          <w:cantSplit/>
        </w:trPr>
        <w:tc>
          <w:tcPr>
            <w:tcW w:type="dxa" w:w="5156"/>
          </w:tcPr>
          <w:p>
            <w:r>
              <w:t>Learning [MVP]</w:t>
            </w:r>
          </w:p>
        </w:tc>
        <w:tc>
          <w:tcPr>
            <w:tcW w:type="dxa" w:w="5156"/>
          </w:tcPr>
          <w:p>
            <w:r>
              <w:t>ConceptChip, WordCard, ReviewCard, AnswerOption, AudioPlayer, ReaderSentence, TranslationReveal, VocabularyPopover</w:t>
            </w:r>
          </w:p>
        </w:tc>
      </w:tr>
      <w:tr>
        <w:trPr>
          <w:cantSplit/>
        </w:trPr>
        <w:tc>
          <w:tcPr>
            <w:tcW w:type="dxa" w:w="5156"/>
          </w:tcPr>
          <w:p>
            <w:r>
              <w:t>Content [MVP]</w:t>
            </w:r>
          </w:p>
        </w:tc>
        <w:tc>
          <w:tcPr>
            <w:tcW w:type="dxa" w:w="5156"/>
          </w:tcPr>
          <w:p>
            <w:r>
              <w:t>ContentCard, DifficultyBadge, KnownRatio, SourceMeta</w:t>
            </w:r>
          </w:p>
        </w:tc>
      </w:tr>
      <w:tr>
        <w:trPr>
          <w:cantSplit/>
        </w:trPr>
        <w:tc>
          <w:tcPr>
            <w:tcW w:type="dxa" w:w="5156"/>
          </w:tcPr>
          <w:p>
            <w:r>
              <w:t>Progress [MVP]</w:t>
            </w:r>
          </w:p>
        </w:tc>
        <w:tc>
          <w:tcPr>
            <w:tcW w:type="dxa" w:w="5156"/>
          </w:tcPr>
          <w:p>
            <w:r>
              <w:t>SkillMeter, BrainSummary, MasteryBadge, TrendCard, MemoryHealth</w:t>
            </w:r>
          </w:p>
        </w:tc>
      </w:tr>
      <w:tr>
        <w:trPr>
          <w:cantSplit/>
        </w:trPr>
        <w:tc>
          <w:tcPr>
            <w:tcW w:type="dxa" w:w="5156"/>
          </w:tcPr>
          <w:p>
            <w:r>
              <w:t>Speech [post-MVP]</w:t>
            </w:r>
          </w:p>
        </w:tc>
        <w:tc>
          <w:tcPr>
            <w:tcW w:type="dxa" w:w="5156"/>
          </w:tcPr>
          <w:p>
            <w:r>
              <w:t>RecordButton, PronunciationToken, Waveform, SpeechFeedback</w:t>
            </w:r>
          </w:p>
        </w:tc>
      </w:tr>
      <w:tr>
        <w:trPr>
          <w:cantSplit/>
        </w:trPr>
        <w:tc>
          <w:tcPr>
            <w:tcW w:type="dxa" w:w="5156"/>
          </w:tcPr>
          <w:p>
            <w:r>
              <w:t>AI [post-MVP]</w:t>
            </w:r>
          </w:p>
        </w:tc>
        <w:tc>
          <w:tcPr>
            <w:tcW w:type="dxa" w:w="5156"/>
          </w:tcPr>
          <w:p>
            <w:r>
              <w:t>TutorBubble, CorrectionCard, TargetUsageChip, ConversationSummary</w:t>
            </w:r>
          </w:p>
        </w:tc>
      </w:tr>
      <w:tr>
        <w:trPr>
          <w:cantSplit/>
        </w:trPr>
        <w:tc>
          <w:tcPr>
            <w:tcW w:type="dxa" w:w="5156"/>
          </w:tcPr>
          <w:p>
            <w:r>
              <w:t>System</w:t>
            </w:r>
          </w:p>
        </w:tc>
        <w:tc>
          <w:tcPr>
            <w:tcW w:type="dxa" w:w="5156"/>
          </w:tcPr>
          <w:p>
            <w:r>
              <w:t>Modal, Drawer, Sheet, Tooltip, Popover, Dialog, CommandMenu</w:t>
            </w:r>
          </w:p>
        </w:tc>
      </w:tr>
    </w:tbl>
    <w:p>
      <w:pPr>
        <w:spacing w:after="20"/>
      </w:pPr>
    </w:p>
    <w:p>
      <w:pPr>
        <w:pStyle w:val="Callout"/>
      </w:pPr>
      <w:r>
        <w:rPr>
          <w:b/>
        </w:rPr>
        <w:t xml:space="preserve">Component rule: </w:t>
      </w:r>
      <w:r>
        <w:rPr>
          <w:b w:val="0"/>
        </w:rPr>
        <w:t>Mọi component interactive phải có default, hover, focus, active, disabled, loading, error khi phù hợp. Storybook phải chứa state matrix, không chỉ ảnh “happy path”.</w:t>
      </w:r>
    </w:p>
    <w:p>
      <w:pPr>
        <w:pStyle w:val="Heading1"/>
      </w:pPr>
      <w:r>
        <w:t>11. Accessibility interaction rules</w:t>
      </w:r>
    </w:p>
    <w:p>
      <w:pPr>
        <w:pStyle w:val="ListBullet"/>
        <w:spacing w:after="30"/>
      </w:pPr>
      <w:r>
        <w:t>Dùng native semantic HTML trước ARIA.</w:t>
      </w:r>
    </w:p>
    <w:p>
      <w:pPr>
        <w:pStyle w:val="ListBullet"/>
        <w:spacing w:after="30"/>
      </w:pPr>
      <w:r>
        <w:t>Dialog trap focus đúng, Esc đóng khi phù hợp, trả focus về trigger.</w:t>
      </w:r>
    </w:p>
    <w:p>
      <w:pPr>
        <w:pStyle w:val="ListBullet"/>
        <w:spacing w:after="30"/>
      </w:pPr>
      <w:r>
        <w:t>Tabs, menu, combobox và disclosure theo keyboard pattern của WAI-ARIA APG.</w:t>
      </w:r>
    </w:p>
    <w:p>
      <w:pPr>
        <w:pStyle w:val="ListBullet"/>
        <w:spacing w:after="30"/>
      </w:pPr>
      <w:r>
        <w:t>Audio player có control keyboard và accessible names.</w:t>
      </w:r>
    </w:p>
    <w:p>
      <w:pPr>
        <w:pStyle w:val="ListBullet"/>
        <w:spacing w:after="30"/>
      </w:pPr>
      <w:r>
        <w:t>Nếu Speak feature được bật, recording state không được truyền đạt chỉ bằng màu. Luôn có text, icon và trạng thái focus rõ ràng.</w:t>
      </w:r>
    </w:p>
    <w:p>
      <w:pPr>
        <w:pStyle w:val="ListBullet"/>
        <w:spacing w:after="30"/>
      </w:pPr>
      <w:r>
        <w:t>Correction highlight có text description cho screen reader.</w:t>
      </w:r>
    </w:p>
    <w:p>
      <w:pPr>
        <w:pStyle w:val="ListBullet"/>
        <w:spacing w:after="30"/>
      </w:pPr>
      <w:r>
        <w:t>Timer trong assessment không gây mất dữ liệu khi hết thời gian và phải được thông báo hợp lý.</w:t>
      </w:r>
    </w:p>
    <w:p>
      <w:pPr>
        <w:pStyle w:val="ListBullet"/>
        <w:spacing w:after="30"/>
      </w:pPr>
      <w:r>
        <w:t>Motion tôn trọng prefers-reduced-motion.</w:t>
      </w:r>
    </w:p>
    <w:p>
      <w:pPr>
        <w:pStyle w:val="ListBullet"/>
        <w:spacing w:after="30"/>
      </w:pPr>
      <w:r>
        <w:t>Contrast và focus visible đạt WCAG 2.2 AA.</w:t>
      </w:r>
    </w:p>
    <w:p>
      <w:pPr>
        <w:pStyle w:val="Heading1"/>
      </w:pPr>
      <w:r>
        <w:t>12. Global UI states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State</w:t>
            </w:r>
          </w:p>
        </w:tc>
        <w:tc>
          <w:tcPr>
            <w:tcW w:type="dxa" w:w="7257"/>
            <w:shd w:fill="E5E7EB"/>
            <w:vAlign w:val="center"/>
            <w:tcMar>
              <w:top w:w="80" w:type="dxa"/>
              <w:start w:w="100" w:type="dxa"/>
              <w:bottom w:w="80" w:type="dxa"/>
              <w:end w:w="100" w:type="dxa"/>
            </w:tcMar>
          </w:tcPr>
          <w:p>
            <w:r>
              <w:rPr>
                <w:b/>
                <w:sz w:val="16"/>
              </w:rPr>
              <w:t>Behavior bắt buộc</w:t>
            </w:r>
          </w:p>
        </w:tc>
      </w:tr>
      <w:tr>
        <w:trPr>
          <w:cantSplit/>
        </w:trPr>
        <w:tc>
          <w:tcPr>
            <w:tcW w:type="dxa" w:w="2268"/>
            <w:vAlign w:val="center"/>
            <w:tcMar>
              <w:top w:w="80" w:type="dxa"/>
              <w:start w:w="100" w:type="dxa"/>
              <w:bottom w:w="80" w:type="dxa"/>
              <w:end w:w="100" w:type="dxa"/>
            </w:tcMar>
          </w:tcPr>
          <w:p>
            <w:pPr>
              <w:spacing w:after="0"/>
            </w:pPr>
            <w:r>
              <w:rPr>
                <w:sz w:val="16"/>
              </w:rPr>
              <w:t>Loading</w:t>
            </w:r>
          </w:p>
        </w:tc>
        <w:tc>
          <w:tcPr>
            <w:tcW w:type="dxa" w:w="7257"/>
            <w:vAlign w:val="center"/>
            <w:tcMar>
              <w:top w:w="80" w:type="dxa"/>
              <w:start w:w="100" w:type="dxa"/>
              <w:bottom w:w="80" w:type="dxa"/>
              <w:end w:w="100" w:type="dxa"/>
            </w:tcMar>
          </w:tcPr>
          <w:p>
            <w:pPr>
              <w:spacing w:after="0"/>
            </w:pPr>
            <w:r>
              <w:rPr>
                <w:sz w:val="16"/>
              </w:rPr>
              <w:t>Skeleton theo final layout, tránh layout shift.</w:t>
            </w:r>
          </w:p>
        </w:tc>
      </w:tr>
      <w:tr>
        <w:trPr>
          <w:cantSplit/>
        </w:trPr>
        <w:tc>
          <w:tcPr>
            <w:tcW w:type="dxa" w:w="2268"/>
            <w:vAlign w:val="center"/>
            <w:tcMar>
              <w:top w:w="80" w:type="dxa"/>
              <w:start w:w="100" w:type="dxa"/>
              <w:bottom w:w="80" w:type="dxa"/>
              <w:end w:w="100" w:type="dxa"/>
            </w:tcMar>
          </w:tcPr>
          <w:p>
            <w:pPr>
              <w:spacing w:after="0"/>
            </w:pPr>
            <w:r>
              <w:rPr>
                <w:sz w:val="16"/>
              </w:rPr>
              <w:t>Empty</w:t>
            </w:r>
          </w:p>
        </w:tc>
        <w:tc>
          <w:tcPr>
            <w:tcW w:type="dxa" w:w="7257"/>
            <w:vAlign w:val="center"/>
            <w:tcMar>
              <w:top w:w="80" w:type="dxa"/>
              <w:start w:w="100" w:type="dxa"/>
              <w:bottom w:w="80" w:type="dxa"/>
              <w:end w:w="100" w:type="dxa"/>
            </w:tcMar>
          </w:tcPr>
          <w:p>
            <w:pPr>
              <w:spacing w:after="0"/>
            </w:pPr>
            <w:r>
              <w:rPr>
                <w:sz w:val="16"/>
              </w:rPr>
              <w:t>Giải thích vì sao trống + next action.</w:t>
            </w:r>
          </w:p>
        </w:tc>
      </w:tr>
      <w:tr>
        <w:trPr>
          <w:cantSplit/>
        </w:trPr>
        <w:tc>
          <w:tcPr>
            <w:tcW w:type="dxa" w:w="2268"/>
            <w:vAlign w:val="center"/>
            <w:tcMar>
              <w:top w:w="80" w:type="dxa"/>
              <w:start w:w="100" w:type="dxa"/>
              <w:bottom w:w="80" w:type="dxa"/>
              <w:end w:w="100" w:type="dxa"/>
            </w:tcMar>
          </w:tcPr>
          <w:p>
            <w:pPr>
              <w:spacing w:after="0"/>
            </w:pPr>
            <w:r>
              <w:rPr>
                <w:sz w:val="16"/>
              </w:rPr>
              <w:t>Error recoverable</w:t>
            </w:r>
          </w:p>
        </w:tc>
        <w:tc>
          <w:tcPr>
            <w:tcW w:type="dxa" w:w="7257"/>
            <w:vAlign w:val="center"/>
            <w:tcMar>
              <w:top w:w="80" w:type="dxa"/>
              <w:start w:w="100" w:type="dxa"/>
              <w:bottom w:w="80" w:type="dxa"/>
              <w:end w:w="100" w:type="dxa"/>
            </w:tcMar>
          </w:tcPr>
          <w:p>
            <w:pPr>
              <w:spacing w:after="0"/>
            </w:pPr>
            <w:r>
              <w:rPr>
                <w:sz w:val="16"/>
              </w:rPr>
              <w:t>Message cụ thể + retry giữ context.</w:t>
            </w:r>
          </w:p>
        </w:tc>
      </w:tr>
      <w:tr>
        <w:trPr>
          <w:cantSplit/>
        </w:trPr>
        <w:tc>
          <w:tcPr>
            <w:tcW w:type="dxa" w:w="2268"/>
            <w:vAlign w:val="center"/>
            <w:tcMar>
              <w:top w:w="80" w:type="dxa"/>
              <w:start w:w="100" w:type="dxa"/>
              <w:bottom w:w="80" w:type="dxa"/>
              <w:end w:w="100" w:type="dxa"/>
            </w:tcMar>
          </w:tcPr>
          <w:p>
            <w:pPr>
              <w:spacing w:after="0"/>
            </w:pPr>
            <w:r>
              <w:rPr>
                <w:sz w:val="16"/>
              </w:rPr>
              <w:t>Error terminal</w:t>
            </w:r>
          </w:p>
        </w:tc>
        <w:tc>
          <w:tcPr>
            <w:tcW w:type="dxa" w:w="7257"/>
            <w:vAlign w:val="center"/>
            <w:tcMar>
              <w:top w:w="80" w:type="dxa"/>
              <w:start w:w="100" w:type="dxa"/>
              <w:bottom w:w="80" w:type="dxa"/>
              <w:end w:w="100" w:type="dxa"/>
            </w:tcMar>
          </w:tcPr>
          <w:p>
            <w:pPr>
              <w:spacing w:after="0"/>
            </w:pPr>
            <w:r>
              <w:rPr>
                <w:sz w:val="16"/>
              </w:rPr>
              <w:t>Support path hoặc back to safe screen.</w:t>
            </w:r>
          </w:p>
        </w:tc>
      </w:tr>
      <w:tr>
        <w:trPr>
          <w:cantSplit/>
        </w:trPr>
        <w:tc>
          <w:tcPr>
            <w:tcW w:type="dxa" w:w="2268"/>
            <w:vAlign w:val="center"/>
            <w:tcMar>
              <w:top w:w="80" w:type="dxa"/>
              <w:start w:w="100" w:type="dxa"/>
              <w:bottom w:w="80" w:type="dxa"/>
              <w:end w:w="100" w:type="dxa"/>
            </w:tcMar>
          </w:tcPr>
          <w:p>
            <w:pPr>
              <w:spacing w:after="0"/>
            </w:pPr>
            <w:r>
              <w:rPr>
                <w:sz w:val="16"/>
              </w:rPr>
              <w:t>Offline</w:t>
            </w:r>
          </w:p>
        </w:tc>
        <w:tc>
          <w:tcPr>
            <w:tcW w:type="dxa" w:w="7257"/>
            <w:vAlign w:val="center"/>
            <w:tcMar>
              <w:top w:w="80" w:type="dxa"/>
              <w:start w:w="100" w:type="dxa"/>
              <w:bottom w:w="80" w:type="dxa"/>
              <w:end w:w="100" w:type="dxa"/>
            </w:tcMar>
          </w:tcPr>
          <w:p>
            <w:pPr>
              <w:spacing w:after="0"/>
            </w:pPr>
            <w:r>
              <w:rPr>
                <w:sz w:val="16"/>
              </w:rPr>
              <w:t>Cho xem cache, queue action nếu safe, chỉ rõ sync pending.</w:t>
            </w:r>
          </w:p>
        </w:tc>
      </w:tr>
      <w:tr>
        <w:trPr>
          <w:cantSplit/>
        </w:trPr>
        <w:tc>
          <w:tcPr>
            <w:tcW w:type="dxa" w:w="2268"/>
            <w:vAlign w:val="center"/>
            <w:tcMar>
              <w:top w:w="80" w:type="dxa"/>
              <w:start w:w="100" w:type="dxa"/>
              <w:bottom w:w="80" w:type="dxa"/>
              <w:end w:w="100" w:type="dxa"/>
            </w:tcMar>
          </w:tcPr>
          <w:p>
            <w:pPr>
              <w:spacing w:after="0"/>
            </w:pPr>
            <w:r>
              <w:rPr>
                <w:sz w:val="16"/>
              </w:rPr>
              <w:t>Unauthorized</w:t>
            </w:r>
          </w:p>
        </w:tc>
        <w:tc>
          <w:tcPr>
            <w:tcW w:type="dxa" w:w="7257"/>
            <w:vAlign w:val="center"/>
            <w:tcMar>
              <w:top w:w="80" w:type="dxa"/>
              <w:start w:w="100" w:type="dxa"/>
              <w:bottom w:w="80" w:type="dxa"/>
              <w:end w:w="100" w:type="dxa"/>
            </w:tcMar>
          </w:tcPr>
          <w:p>
            <w:pPr>
              <w:spacing w:after="0"/>
            </w:pPr>
            <w:r>
              <w:rPr>
                <w:sz w:val="16"/>
              </w:rPr>
              <w:t>Route về auth, preserve intended destination.</w:t>
            </w:r>
          </w:p>
        </w:tc>
      </w:tr>
      <w:tr>
        <w:trPr>
          <w:cantSplit/>
        </w:trPr>
        <w:tc>
          <w:tcPr>
            <w:tcW w:type="dxa" w:w="2268"/>
            <w:vAlign w:val="center"/>
            <w:tcMar>
              <w:top w:w="80" w:type="dxa"/>
              <w:start w:w="100" w:type="dxa"/>
              <w:bottom w:w="80" w:type="dxa"/>
              <w:end w:w="100" w:type="dxa"/>
            </w:tcMar>
          </w:tcPr>
          <w:p>
            <w:pPr>
              <w:spacing w:after="0"/>
            </w:pPr>
            <w:r>
              <w:rPr>
                <w:sz w:val="16"/>
              </w:rPr>
              <w:t>Rate limited</w:t>
            </w:r>
          </w:p>
        </w:tc>
        <w:tc>
          <w:tcPr>
            <w:tcW w:type="dxa" w:w="7257"/>
            <w:vAlign w:val="center"/>
            <w:tcMar>
              <w:top w:w="80" w:type="dxa"/>
              <w:start w:w="100" w:type="dxa"/>
              <w:bottom w:w="80" w:type="dxa"/>
              <w:end w:w="100" w:type="dxa"/>
            </w:tcMar>
          </w:tcPr>
          <w:p>
            <w:pPr>
              <w:spacing w:after="0"/>
            </w:pPr>
            <w:r>
              <w:rPr>
                <w:sz w:val="16"/>
              </w:rPr>
              <w:t>Countdown/retry guidance nếu API cung cấp.</w:t>
            </w:r>
          </w:p>
        </w:tc>
      </w:tr>
      <w:tr>
        <w:trPr>
          <w:cantSplit/>
        </w:trPr>
        <w:tc>
          <w:tcPr>
            <w:tcW w:type="dxa" w:w="2268"/>
            <w:vAlign w:val="center"/>
            <w:tcMar>
              <w:top w:w="80" w:type="dxa"/>
              <w:start w:w="100" w:type="dxa"/>
              <w:bottom w:w="80" w:type="dxa"/>
              <w:end w:w="100" w:type="dxa"/>
            </w:tcMar>
          </w:tcPr>
          <w:p>
            <w:pPr>
              <w:spacing w:after="0"/>
            </w:pPr>
            <w:r>
              <w:rPr>
                <w:sz w:val="16"/>
              </w:rPr>
              <w:t>Stale data</w:t>
            </w:r>
          </w:p>
        </w:tc>
        <w:tc>
          <w:tcPr>
            <w:tcW w:type="dxa" w:w="7257"/>
            <w:vAlign w:val="center"/>
            <w:tcMar>
              <w:top w:w="80" w:type="dxa"/>
              <w:start w:w="100" w:type="dxa"/>
              <w:bottom w:w="80" w:type="dxa"/>
              <w:end w:w="100" w:type="dxa"/>
            </w:tcMar>
          </w:tcPr>
          <w:p>
            <w:pPr>
              <w:spacing w:after="0"/>
            </w:pPr>
            <w:r>
              <w:rPr>
                <w:sz w:val="16"/>
              </w:rPr>
              <w:t>Hiển thị last updated khi có ý nghĩa.</w:t>
            </w:r>
          </w:p>
        </w:tc>
      </w:tr>
      <w:tr>
        <w:trPr>
          <w:cantSplit/>
        </w:trPr>
        <w:tc>
          <w:tcPr>
            <w:tcW w:type="dxa" w:w="2268"/>
            <w:vAlign w:val="center"/>
            <w:tcMar>
              <w:top w:w="80" w:type="dxa"/>
              <w:start w:w="100" w:type="dxa"/>
              <w:bottom w:w="80" w:type="dxa"/>
              <w:end w:w="100" w:type="dxa"/>
            </w:tcMar>
          </w:tcPr>
          <w:p>
            <w:pPr>
              <w:spacing w:after="0"/>
            </w:pPr>
            <w:r>
              <w:rPr>
                <w:sz w:val="16"/>
              </w:rPr>
              <w:t>Partial success</w:t>
            </w:r>
          </w:p>
        </w:tc>
        <w:tc>
          <w:tcPr>
            <w:tcW w:type="dxa" w:w="7257"/>
            <w:vAlign w:val="center"/>
            <w:tcMar>
              <w:top w:w="80" w:type="dxa"/>
              <w:start w:w="100" w:type="dxa"/>
              <w:bottom w:w="80" w:type="dxa"/>
              <w:end w:w="100" w:type="dxa"/>
            </w:tcMar>
          </w:tcPr>
          <w:p>
            <w:pPr>
              <w:spacing w:after="0"/>
            </w:pPr>
            <w:r>
              <w:rPr>
                <w:sz w:val="16"/>
              </w:rPr>
              <w:t>Không rollback UI thành failure toàn bộ nếu một phần đã lưu.</w:t>
            </w:r>
          </w:p>
        </w:tc>
      </w:tr>
      <w:tr>
        <w:trPr>
          <w:cantSplit/>
        </w:trPr>
        <w:tc>
          <w:tcPr>
            <w:tcW w:type="dxa" w:w="2268"/>
            <w:vAlign w:val="center"/>
            <w:tcMar>
              <w:top w:w="80" w:type="dxa"/>
              <w:start w:w="100" w:type="dxa"/>
              <w:bottom w:w="80" w:type="dxa"/>
              <w:end w:w="100" w:type="dxa"/>
            </w:tcMar>
          </w:tcPr>
          <w:p>
            <w:pPr>
              <w:spacing w:after="0"/>
            </w:pPr>
            <w:r>
              <w:rPr>
                <w:sz w:val="16"/>
              </w:rPr>
              <w:t>Long processing</w:t>
            </w:r>
          </w:p>
        </w:tc>
        <w:tc>
          <w:tcPr>
            <w:tcW w:type="dxa" w:w="7257"/>
            <w:vAlign w:val="center"/>
            <w:tcMar>
              <w:top w:w="80" w:type="dxa"/>
              <w:start w:w="100" w:type="dxa"/>
              <w:bottom w:w="80" w:type="dxa"/>
              <w:end w:w="100" w:type="dxa"/>
            </w:tcMar>
          </w:tcPr>
          <w:p>
            <w:pPr>
              <w:spacing w:after="0"/>
            </w:pPr>
            <w:r>
              <w:rPr>
                <w:sz w:val="16"/>
              </w:rPr>
              <w:t>Progress/status polling hoặc streaming, không spinner vô hạn.</w:t>
            </w:r>
          </w:p>
        </w:tc>
      </w:tr>
    </w:tbl>
    <w:p>
      <w:pPr>
        <w:spacing w:after="20"/>
      </w:pPr>
    </w:p>
    <w:p>
      <w:pPr>
        <w:pStyle w:val="Heading1"/>
      </w:pPr>
      <w:r>
        <w:t>13. Onboarding flow</w:t>
      </w:r>
    </w:p>
    <w:p>
      <w:pPr>
        <w:pStyle w:val="CodeBlock"/>
        <w:shd w:fill="F3F4F6"/>
      </w:pPr>
      <w:r>
        <w:t>Welcome → Native language → Target language → Goal → Daily time → Self estimate → Starting Level Estimate invitation → Result/confidence → First Today Plan</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381"/>
            <w:shd w:fill="E5E7EB"/>
            <w:vAlign w:val="center"/>
            <w:tcMar>
              <w:top w:w="80" w:type="dxa"/>
              <w:start w:w="100" w:type="dxa"/>
              <w:bottom w:w="80" w:type="dxa"/>
              <w:end w:w="100" w:type="dxa"/>
            </w:tcMar>
          </w:tcPr>
          <w:p>
            <w:r/>
            <w:r>
              <w:rPr>
                <w:b/>
              </w:rPr>
              <w:t>Screen</w:t>
            </w:r>
          </w:p>
        </w:tc>
        <w:tc>
          <w:tcPr>
            <w:tcW w:type="dxa" w:w="2835"/>
            <w:shd w:fill="E5E7EB"/>
            <w:vAlign w:val="center"/>
            <w:tcMar>
              <w:top w:w="80" w:type="dxa"/>
              <w:start w:w="100" w:type="dxa"/>
              <w:bottom w:w="80" w:type="dxa"/>
              <w:end w:w="100" w:type="dxa"/>
            </w:tcMar>
          </w:tcPr>
          <w:p>
            <w:r/>
            <w:r>
              <w:rPr>
                <w:b/>
              </w:rPr>
              <w:t>Primary action</w:t>
            </w:r>
          </w:p>
        </w:tc>
        <w:tc>
          <w:tcPr>
            <w:tcW w:type="dxa" w:w="4309"/>
            <w:shd w:fill="E5E7EB"/>
            <w:vAlign w:val="center"/>
            <w:tcMar>
              <w:top w:w="80" w:type="dxa"/>
              <w:start w:w="100" w:type="dxa"/>
              <w:bottom w:w="80" w:type="dxa"/>
              <w:end w:w="100" w:type="dxa"/>
            </w:tcMar>
          </w:tcPr>
          <w:p>
            <w:r/>
            <w:r>
              <w:rPr>
                <w:b/>
              </w:rPr>
              <w:t>Data</w:t>
            </w:r>
          </w:p>
        </w:tc>
      </w:tr>
      <w:tr>
        <w:trPr>
          <w:cantSplit/>
        </w:trPr>
        <w:tc>
          <w:tcPr>
            <w:tcW w:type="dxa" w:w="3437"/>
          </w:tcPr>
          <w:p>
            <w:r/>
            <w:r>
              <w:rPr>
                <w:b w:val="0"/>
              </w:rPr>
              <w:t>Welcome</w:t>
            </w:r>
          </w:p>
        </w:tc>
        <w:tc>
          <w:tcPr>
            <w:tcW w:type="dxa" w:w="3437"/>
          </w:tcPr>
          <w:p>
            <w:r/>
            <w:r>
              <w:rPr>
                <w:b w:val="0"/>
              </w:rPr>
              <w:t>Bắt đầu</w:t>
            </w:r>
          </w:p>
        </w:tc>
        <w:tc>
          <w:tcPr>
            <w:tcW w:type="dxa" w:w="3437"/>
          </w:tcPr>
          <w:p>
            <w:r/>
            <w:r>
              <w:rPr>
                <w:b w:val="0"/>
              </w:rPr>
              <w:t>locale</w:t>
            </w:r>
          </w:p>
        </w:tc>
      </w:tr>
      <w:tr>
        <w:trPr>
          <w:cantSplit/>
        </w:trPr>
        <w:tc>
          <w:tcPr>
            <w:tcW w:type="dxa" w:w="3437"/>
          </w:tcPr>
          <w:p>
            <w:r/>
            <w:r>
              <w:rPr>
                <w:b w:val="0"/>
              </w:rPr>
              <w:t>Language setup</w:t>
            </w:r>
          </w:p>
        </w:tc>
        <w:tc>
          <w:tcPr>
            <w:tcW w:type="dxa" w:w="3437"/>
          </w:tcPr>
          <w:p>
            <w:r/>
            <w:r>
              <w:rPr>
                <w:b w:val="0"/>
              </w:rPr>
              <w:t>Chọn English</w:t>
            </w:r>
          </w:p>
        </w:tc>
        <w:tc>
          <w:tcPr>
            <w:tcW w:type="dxa" w:w="3437"/>
          </w:tcPr>
          <w:p>
            <w:r/>
            <w:r>
              <w:rPr>
                <w:b w:val="0"/>
              </w:rPr>
              <w:t>nativeLanguage, targetLanguage</w:t>
            </w:r>
          </w:p>
        </w:tc>
      </w:tr>
      <w:tr>
        <w:trPr>
          <w:cantSplit/>
        </w:trPr>
        <w:tc>
          <w:tcPr>
            <w:tcW w:type="dxa" w:w="3437"/>
          </w:tcPr>
          <w:p>
            <w:r/>
            <w:r>
              <w:rPr>
                <w:b w:val="0"/>
              </w:rPr>
              <w:t>Goal</w:t>
            </w:r>
          </w:p>
        </w:tc>
        <w:tc>
          <w:tcPr>
            <w:tcW w:type="dxa" w:w="3437"/>
          </w:tcPr>
          <w:p>
            <w:r/>
            <w:r>
              <w:rPr>
                <w:b w:val="0"/>
              </w:rPr>
              <w:t>Chọn giao tiếp/công việc/du lịch/cơ bản</w:t>
            </w:r>
          </w:p>
        </w:tc>
        <w:tc>
          <w:tcPr>
            <w:tcW w:type="dxa" w:w="3437"/>
          </w:tcPr>
          <w:p>
            <w:r/>
            <w:r>
              <w:rPr>
                <w:b w:val="0"/>
              </w:rPr>
              <w:t>goal</w:t>
            </w:r>
          </w:p>
        </w:tc>
      </w:tr>
      <w:tr>
        <w:trPr>
          <w:cantSplit/>
        </w:trPr>
        <w:tc>
          <w:tcPr>
            <w:tcW w:type="dxa" w:w="3437"/>
          </w:tcPr>
          <w:p>
            <w:r/>
            <w:r>
              <w:rPr>
                <w:b w:val="0"/>
              </w:rPr>
              <w:t>Time</w:t>
            </w:r>
          </w:p>
        </w:tc>
        <w:tc>
          <w:tcPr>
            <w:tcW w:type="dxa" w:w="3437"/>
          </w:tcPr>
          <w:p>
            <w:r/>
            <w:r>
              <w:rPr>
                <w:b w:val="0"/>
              </w:rPr>
              <w:t>10/20/30/45 min</w:t>
            </w:r>
          </w:p>
        </w:tc>
        <w:tc>
          <w:tcPr>
            <w:tcW w:type="dxa" w:w="3437"/>
          </w:tcPr>
          <w:p>
            <w:r/>
            <w:r>
              <w:rPr>
                <w:b w:val="0"/>
              </w:rPr>
              <w:t>dailyMinutes</w:t>
            </w:r>
          </w:p>
        </w:tc>
      </w:tr>
      <w:tr>
        <w:trPr>
          <w:cantSplit/>
        </w:trPr>
        <w:tc>
          <w:tcPr>
            <w:tcW w:type="dxa" w:w="3437"/>
          </w:tcPr>
          <w:p>
            <w:r/>
            <w:r>
              <w:rPr>
                <w:b w:val="0"/>
              </w:rPr>
              <w:t>Self estimate</w:t>
            </w:r>
          </w:p>
        </w:tc>
        <w:tc>
          <w:tcPr>
            <w:tcW w:type="dxa" w:w="3437"/>
          </w:tcPr>
          <w:p>
            <w:r/>
            <w:r>
              <w:rPr>
                <w:b w:val="0"/>
              </w:rPr>
              <w:t>Mất gốc → advanced</w:t>
            </w:r>
          </w:p>
        </w:tc>
        <w:tc>
          <w:tcPr>
            <w:tcW w:type="dxa" w:w="3437"/>
          </w:tcPr>
          <w:p>
            <w:r/>
            <w:r>
              <w:rPr>
                <w:b w:val="0"/>
              </w:rPr>
              <w:t>selfEstimate</w:t>
            </w:r>
          </w:p>
        </w:tc>
      </w:tr>
      <w:tr>
        <w:trPr>
          <w:cantSplit/>
        </w:trPr>
        <w:tc>
          <w:tcPr>
            <w:tcW w:type="dxa" w:w="3437"/>
          </w:tcPr>
          <w:p>
            <w:r/>
            <w:r>
              <w:rPr>
                <w:b w:val="0"/>
              </w:rPr>
              <w:t>Starting estimate</w:t>
            </w:r>
          </w:p>
        </w:tc>
        <w:tc>
          <w:tcPr>
            <w:tcW w:type="dxa" w:w="3437"/>
          </w:tcPr>
          <w:p>
            <w:r/>
            <w:r>
              <w:rPr>
                <w:b w:val="0"/>
              </w:rPr>
              <w:t>Bắt đầu hoặc bỏ qua</w:t>
            </w:r>
          </w:p>
        </w:tc>
        <w:tc>
          <w:tcPr>
            <w:tcW w:type="dxa" w:w="3437"/>
          </w:tcPr>
          <w:p>
            <w:r/>
            <w:r>
              <w:rPr>
                <w:b w:val="0"/>
              </w:rPr>
              <w:t>assessment choice</w:t>
            </w:r>
          </w:p>
        </w:tc>
      </w:tr>
      <w:tr>
        <w:trPr>
          <w:cantSplit/>
        </w:trPr>
        <w:tc>
          <w:tcPr>
            <w:tcW w:type="dxa" w:w="3437"/>
          </w:tcPr>
          <w:p>
            <w:r/>
            <w:r>
              <w:rPr>
                <w:b w:val="0"/>
              </w:rPr>
              <w:t>Result</w:t>
            </w:r>
          </w:p>
        </w:tc>
        <w:tc>
          <w:tcPr>
            <w:tcW w:type="dxa" w:w="3437"/>
          </w:tcPr>
          <w:p>
            <w:r/>
            <w:r>
              <w:rPr>
                <w:b w:val="0"/>
              </w:rPr>
              <w:t>Xem ước lượng khởi điểm + confidence</w:t>
            </w:r>
          </w:p>
        </w:tc>
        <w:tc>
          <w:tcPr>
            <w:tcW w:type="dxa" w:w="3437"/>
          </w:tcPr>
          <w:p>
            <w:r/>
            <w:r>
              <w:rPr>
                <w:b w:val="0"/>
              </w:rPr>
              <w:t>estimate, assessedSkills, confidence, methodVersion</w:t>
            </w:r>
          </w:p>
        </w:tc>
      </w:tr>
      <w:tr>
        <w:trPr>
          <w:cantSplit/>
        </w:trPr>
        <w:tc>
          <w:tcPr>
            <w:tcW w:type="dxa" w:w="3437"/>
          </w:tcPr>
          <w:p>
            <w:r/>
            <w:r>
              <w:rPr>
                <w:b w:val="0"/>
              </w:rPr>
              <w:t>First plan</w:t>
            </w:r>
          </w:p>
        </w:tc>
        <w:tc>
          <w:tcPr>
            <w:tcW w:type="dxa" w:w="3437"/>
          </w:tcPr>
          <w:p>
            <w:r/>
            <w:r>
              <w:rPr>
                <w:b w:val="0"/>
              </w:rPr>
              <w:t>Start Today</w:t>
            </w:r>
          </w:p>
        </w:tc>
        <w:tc>
          <w:tcPr>
            <w:tcW w:type="dxa" w:w="3437"/>
          </w:tcPr>
          <w:p>
            <w:r/>
            <w:r>
              <w:rPr>
                <w:b w:val="0"/>
              </w:rPr>
              <w:t>generated plan</w:t>
            </w:r>
          </w:p>
        </w:tc>
      </w:tr>
    </w:tbl>
    <w:p>
      <w:pPr>
        <w:spacing w:after="20"/>
      </w:pPr>
    </w:p>
    <w:p>
      <w:pPr>
        <w:pStyle w:val="ListBullet"/>
        <w:spacing w:after="30"/>
      </w:pPr>
      <w:r>
        <w:t>Không yêu cầu microphone trong MVP onboarding. Notification vẫn optional và chỉ xin sau khi người dùng hiểu lợi ích.</w:t>
      </w:r>
    </w:p>
    <w:p>
      <w:pPr>
        <w:pStyle w:val="ListBullet"/>
        <w:spacing w:after="30"/>
      </w:pPr>
      <w:r>
        <w:t>Starting estimate result giải thích confidence, những kỹ năng đã được đo và nhấn mạnh đây là điểm khởi đầu để hệ thống tiếp tục tự hiệu chỉnh.</w:t>
      </w:r>
    </w:p>
    <w:p>
      <w:pPr>
        <w:pStyle w:val="ListBullet"/>
        <w:spacing w:after="30"/>
      </w:pPr>
      <w:r>
        <w:t>Cho chỉnh goal/time sau onboarding.</w:t>
      </w:r>
    </w:p>
    <w:p>
      <w:pPr>
        <w:pStyle w:val="Heading1"/>
      </w:pPr>
      <w:r>
        <w:t>14. Starting Level Estimate UX</w:t>
      </w:r>
    </w:p>
    <w:p>
      <w:pPr>
        <w:pStyle w:val="ListBullet"/>
        <w:spacing w:after="30"/>
      </w:pPr>
      <w:r>
        <w:t>Focus mode. Không sidebar đầy đủ.</w:t>
      </w:r>
    </w:p>
    <w:p>
      <w:pPr>
        <w:pStyle w:val="ListBullet"/>
        <w:spacing w:after="30"/>
      </w:pPr>
      <w:r>
        <w:t>Progress dùng range hoặc section progress nếu adaptive test không biết tổng số câu chính xác.</w:t>
      </w:r>
    </w:p>
    <w:p>
      <w:pPr>
        <w:pStyle w:val="ListBullet"/>
        <w:spacing w:after="30"/>
      </w:pPr>
      <w:r>
        <w:t>Audio question có replay limit nếu assessment policy yêu cầu, UI phải phản ánh rõ.</w:t>
      </w:r>
    </w:p>
    <w:p>
      <w:pPr>
        <w:pStyle w:val="ListBullet"/>
        <w:spacing w:after="30"/>
      </w:pPr>
      <w:r>
        <w:t>Skip/Not sure là answer state có chủ đích nếu backend hỗ trợ.</w:t>
      </w:r>
    </w:p>
    <w:p>
      <w:pPr>
        <w:pStyle w:val="ListBullet"/>
        <w:spacing w:after="30"/>
      </w:pPr>
      <w:r>
        <w:t>Result: estimated starting level/range + assessed skill evidence + confidence + recommended next step. Không hiển thị như chứng chỉ CEFR.</w:t>
      </w:r>
    </w:p>
    <w:p>
      <w:pPr>
        <w:pStyle w:val="ListBullet"/>
        <w:spacing w:after="30"/>
      </w:pPr>
      <w:r>
        <w:t>Không biến placement thành bài thi căng thẳng bằng countdown nếu không cần.</w:t>
      </w:r>
    </w:p>
    <w:p>
      <w:pPr>
        <w:pStyle w:val="Callout"/>
      </w:pPr>
      <w:r>
        <w:t>Wording rule: dùng “Ước lượng khởi điểm”, “Độ tin cậy: thấp/vừa/cao”, “Sẽ chính xác hơn khi bạn học”. Tránh “Trình độ chính thức của bạn là B1” khi chưa có assessment chuẩn hóa.</w:t>
      </w:r>
    </w:p>
    <w:p>
      <w:pPr>
        <w:pStyle w:val="Heading1"/>
      </w:pPr>
      <w:r>
        <w:t>15. TODAY, màn hình lõi</w:t>
      </w:r>
    </w:p>
    <w:p>
      <w:r>
        <w:t>Today phải trả lời bốn câu trong 5 giây: Hôm nay học bao lâu? Có bao nhiêu việc? Vì sao các việc này được chọn? Bắt đầu ở đâu?</w:t>
      </w:r>
    </w:p>
    <w:p>
      <w:pPr>
        <w:pStyle w:val="CodeBlock"/>
        <w:shd w:fill="F3F4F6"/>
      </w:pPr>
      <w:r>
        <w:t>Desktop</w:t>
        <w:br/>
        <w:t>[Greeting + Today goal]       [Memory health]</w:t>
        <w:br/>
        <w:t>[25 min • 4 activities]       [Focus today]</w:t>
        <w:br/>
        <w:br/>
        <w:t>[Continue / Start primary card]</w:t>
        <w:br/>
        <w:br/>
        <w:t>Activity timeline</w:t>
        <w:br/>
        <w:t>1 Review       8 min   23 due   reason: sắp quên</w:t>
        <w:br/>
        <w:t>2 Learn        4 min   4 concepts reason: vừa gặp trong bài đọc</w:t>
        <w:br/>
        <w:t>3 Read        10 min   story     reason: 95% concepts quen</w:t>
        <w:br/>
        <w:t>4 Listen       3 min   sentence  reason: đọc biết nhưng nghe yếu</w:t>
        <w:br/>
        <w:br/>
        <w:t>[Session summary → Brain updated]</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Element</w:t>
            </w:r>
          </w:p>
        </w:tc>
        <w:tc>
          <w:tcPr>
            <w:tcW w:type="dxa" w:w="7257"/>
            <w:shd w:fill="E5E7EB"/>
            <w:vAlign w:val="center"/>
            <w:tcMar>
              <w:top w:w="80" w:type="dxa"/>
              <w:start w:w="100" w:type="dxa"/>
              <w:bottom w:w="80" w:type="dxa"/>
              <w:end w:w="100" w:type="dxa"/>
            </w:tcMar>
          </w:tcPr>
          <w:p>
            <w:r>
              <w:rPr>
                <w:b/>
                <w:sz w:val="16"/>
              </w:rPr>
              <w:t>Rule</w:t>
            </w:r>
          </w:p>
        </w:tc>
      </w:tr>
      <w:tr>
        <w:trPr>
          <w:cantSplit/>
        </w:trPr>
        <w:tc>
          <w:tcPr>
            <w:tcW w:type="dxa" w:w="2268"/>
            <w:vAlign w:val="center"/>
            <w:tcMar>
              <w:top w:w="80" w:type="dxa"/>
              <w:start w:w="100" w:type="dxa"/>
              <w:bottom w:w="80" w:type="dxa"/>
              <w:end w:w="100" w:type="dxa"/>
            </w:tcMar>
          </w:tcPr>
          <w:p>
            <w:pPr>
              <w:spacing w:after="0"/>
            </w:pPr>
            <w:r>
              <w:rPr>
                <w:sz w:val="16"/>
              </w:rPr>
              <w:t>Primary CTA</w:t>
            </w:r>
          </w:p>
        </w:tc>
        <w:tc>
          <w:tcPr>
            <w:tcW w:type="dxa" w:w="7257"/>
            <w:vAlign w:val="center"/>
            <w:tcMar>
              <w:top w:w="80" w:type="dxa"/>
              <w:start w:w="100" w:type="dxa"/>
              <w:bottom w:w="80" w:type="dxa"/>
              <w:end w:w="100" w:type="dxa"/>
            </w:tcMar>
          </w:tcPr>
          <w:p>
            <w:pPr>
              <w:spacing w:after="0"/>
            </w:pPr>
            <w:r>
              <w:rPr>
                <w:sz w:val="16"/>
              </w:rPr>
              <w:t>Một nút Start/Continue rõ nhất.</w:t>
            </w:r>
          </w:p>
        </w:tc>
      </w:tr>
      <w:tr>
        <w:trPr>
          <w:cantSplit/>
        </w:trPr>
        <w:tc>
          <w:tcPr>
            <w:tcW w:type="dxa" w:w="2268"/>
            <w:vAlign w:val="center"/>
            <w:tcMar>
              <w:top w:w="80" w:type="dxa"/>
              <w:start w:w="100" w:type="dxa"/>
              <w:bottom w:w="80" w:type="dxa"/>
              <w:end w:w="100" w:type="dxa"/>
            </w:tcMar>
          </w:tcPr>
          <w:p>
            <w:pPr>
              <w:spacing w:after="0"/>
            </w:pPr>
            <w:r>
              <w:rPr>
                <w:sz w:val="16"/>
              </w:rPr>
              <w:t>Activity card</w:t>
            </w:r>
          </w:p>
        </w:tc>
        <w:tc>
          <w:tcPr>
            <w:tcW w:type="dxa" w:w="7257"/>
            <w:vAlign w:val="center"/>
            <w:tcMar>
              <w:top w:w="80" w:type="dxa"/>
              <w:start w:w="100" w:type="dxa"/>
              <w:bottom w:w="80" w:type="dxa"/>
              <w:end w:w="100" w:type="dxa"/>
            </w:tcMar>
          </w:tcPr>
          <w:p>
            <w:pPr>
              <w:spacing w:after="0"/>
            </w:pPr>
            <w:r>
              <w:rPr>
                <w:sz w:val="16"/>
              </w:rPr>
              <w:t>Icon, title, duration, reason, progress, status.</w:t>
            </w:r>
          </w:p>
        </w:tc>
      </w:tr>
      <w:tr>
        <w:trPr>
          <w:cantSplit/>
        </w:trPr>
        <w:tc>
          <w:tcPr>
            <w:tcW w:type="dxa" w:w="2268"/>
            <w:vAlign w:val="center"/>
            <w:tcMar>
              <w:top w:w="80" w:type="dxa"/>
              <w:start w:w="100" w:type="dxa"/>
              <w:bottom w:w="80" w:type="dxa"/>
              <w:end w:w="100" w:type="dxa"/>
            </w:tcMar>
          </w:tcPr>
          <w:p>
            <w:pPr>
              <w:spacing w:after="0"/>
            </w:pPr>
            <w:r>
              <w:rPr>
                <w:sz w:val="16"/>
              </w:rPr>
              <w:t>Reason</w:t>
            </w:r>
          </w:p>
        </w:tc>
        <w:tc>
          <w:tcPr>
            <w:tcW w:type="dxa" w:w="7257"/>
            <w:vAlign w:val="center"/>
            <w:tcMar>
              <w:top w:w="80" w:type="dxa"/>
              <w:start w:w="100" w:type="dxa"/>
              <w:bottom w:w="80" w:type="dxa"/>
              <w:end w:w="100" w:type="dxa"/>
            </w:tcMar>
          </w:tcPr>
          <w:p>
            <w:pPr>
              <w:spacing w:after="0"/>
            </w:pPr>
            <w:r>
              <w:rPr>
                <w:sz w:val="16"/>
              </w:rPr>
              <w:t>Ngắn, human-readable, không lộ công thức score.</w:t>
            </w:r>
          </w:p>
        </w:tc>
      </w:tr>
      <w:tr>
        <w:trPr>
          <w:cantSplit/>
        </w:trPr>
        <w:tc>
          <w:tcPr>
            <w:tcW w:type="dxa" w:w="2268"/>
            <w:vAlign w:val="center"/>
            <w:tcMar>
              <w:top w:w="80" w:type="dxa"/>
              <w:start w:w="100" w:type="dxa"/>
              <w:bottom w:w="80" w:type="dxa"/>
              <w:end w:w="100" w:type="dxa"/>
            </w:tcMar>
          </w:tcPr>
          <w:p>
            <w:pPr>
              <w:spacing w:after="0"/>
            </w:pPr>
            <w:r>
              <w:rPr>
                <w:sz w:val="16"/>
              </w:rPr>
              <w:t>Reorder</w:t>
            </w:r>
          </w:p>
        </w:tc>
        <w:tc>
          <w:tcPr>
            <w:tcW w:type="dxa" w:w="7257"/>
            <w:vAlign w:val="center"/>
            <w:tcMar>
              <w:top w:w="80" w:type="dxa"/>
              <w:start w:w="100" w:type="dxa"/>
              <w:bottom w:w="80" w:type="dxa"/>
              <w:end w:w="100" w:type="dxa"/>
            </w:tcMar>
          </w:tcPr>
          <w:p>
            <w:pPr>
              <w:spacing w:after="0"/>
            </w:pPr>
            <w:r>
              <w:rPr>
                <w:sz w:val="16"/>
              </w:rPr>
              <w:t>MVP không cho reorder nếu phá adaptive logic, trừ khi product quyết định.</w:t>
            </w:r>
          </w:p>
        </w:tc>
      </w:tr>
      <w:tr>
        <w:trPr>
          <w:cantSplit/>
        </w:trPr>
        <w:tc>
          <w:tcPr>
            <w:tcW w:type="dxa" w:w="2268"/>
            <w:vAlign w:val="center"/>
            <w:tcMar>
              <w:top w:w="80" w:type="dxa"/>
              <w:start w:w="100" w:type="dxa"/>
              <w:bottom w:w="80" w:type="dxa"/>
              <w:end w:w="100" w:type="dxa"/>
            </w:tcMar>
          </w:tcPr>
          <w:p>
            <w:pPr>
              <w:spacing w:after="0"/>
            </w:pPr>
            <w:r>
              <w:rPr>
                <w:sz w:val="16"/>
              </w:rPr>
              <w:t>Completion</w:t>
            </w:r>
          </w:p>
        </w:tc>
        <w:tc>
          <w:tcPr>
            <w:tcW w:type="dxa" w:w="7257"/>
            <w:vAlign w:val="center"/>
            <w:tcMar>
              <w:top w:w="80" w:type="dxa"/>
              <w:start w:w="100" w:type="dxa"/>
              <w:bottom w:w="80" w:type="dxa"/>
              <w:end w:w="100" w:type="dxa"/>
            </w:tcMar>
          </w:tcPr>
          <w:p>
            <w:pPr>
              <w:spacing w:after="0"/>
            </w:pPr>
            <w:r>
              <w:rPr>
                <w:sz w:val="16"/>
              </w:rPr>
              <w:t>Nhẹ nhàng, hiển thị năng lực tăng hoặc session summary.</w:t>
            </w:r>
          </w:p>
        </w:tc>
      </w:tr>
      <w:tr>
        <w:trPr>
          <w:cantSplit/>
        </w:trPr>
        <w:tc>
          <w:tcPr>
            <w:tcW w:type="dxa" w:w="2268"/>
            <w:vAlign w:val="center"/>
            <w:tcMar>
              <w:top w:w="80" w:type="dxa"/>
              <w:start w:w="100" w:type="dxa"/>
              <w:bottom w:w="80" w:type="dxa"/>
              <w:end w:w="100" w:type="dxa"/>
            </w:tcMar>
          </w:tcPr>
          <w:p>
            <w:pPr>
              <w:spacing w:after="0"/>
            </w:pPr>
            <w:r>
              <w:rPr>
                <w:sz w:val="16"/>
              </w:rPr>
              <w:t>Streak</w:t>
            </w:r>
          </w:p>
        </w:tc>
        <w:tc>
          <w:tcPr>
            <w:tcW w:type="dxa" w:w="7257"/>
            <w:vAlign w:val="center"/>
            <w:tcMar>
              <w:top w:w="80" w:type="dxa"/>
              <w:start w:w="100" w:type="dxa"/>
              <w:bottom w:w="80" w:type="dxa"/>
              <w:end w:w="100" w:type="dxa"/>
            </w:tcMar>
          </w:tcPr>
          <w:p>
            <w:pPr>
              <w:spacing w:after="0"/>
            </w:pPr>
            <w:r>
              <w:rPr>
                <w:sz w:val="16"/>
              </w:rPr>
              <w:t>Secondary, không chiếm hierarchy lớn.</w:t>
            </w:r>
          </w:p>
        </w:tc>
      </w:tr>
    </w:tbl>
    <w:p>
      <w:pPr>
        <w:spacing w:after="20"/>
      </w:pPr>
    </w:p>
    <w:p>
      <w:pPr>
        <w:pStyle w:val="Heading1"/>
      </w:pPr>
      <w:r>
        <w:t>16. Review UX</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Phase</w:t>
            </w:r>
          </w:p>
        </w:tc>
        <w:tc>
          <w:tcPr>
            <w:tcW w:type="dxa" w:w="7257"/>
            <w:shd w:fill="E5E7EB"/>
            <w:vAlign w:val="center"/>
            <w:tcMar>
              <w:top w:w="80" w:type="dxa"/>
              <w:start w:w="100" w:type="dxa"/>
              <w:bottom w:w="80" w:type="dxa"/>
              <w:end w:w="100" w:type="dxa"/>
            </w:tcMar>
          </w:tcPr>
          <w:p>
            <w:r>
              <w:rPr>
                <w:b/>
                <w:sz w:val="16"/>
              </w:rPr>
              <w:t>UI</w:t>
            </w:r>
          </w:p>
        </w:tc>
      </w:tr>
      <w:tr>
        <w:trPr>
          <w:cantSplit/>
        </w:trPr>
        <w:tc>
          <w:tcPr>
            <w:tcW w:type="dxa" w:w="2268"/>
            <w:vAlign w:val="center"/>
            <w:tcMar>
              <w:top w:w="80" w:type="dxa"/>
              <w:start w:w="100" w:type="dxa"/>
              <w:bottom w:w="80" w:type="dxa"/>
              <w:end w:w="100" w:type="dxa"/>
            </w:tcMar>
          </w:tcPr>
          <w:p>
            <w:pPr>
              <w:spacing w:after="0"/>
            </w:pPr>
            <w:r>
              <w:rPr>
                <w:sz w:val="16"/>
              </w:rPr>
              <w:t>Prompt</w:t>
            </w:r>
          </w:p>
        </w:tc>
        <w:tc>
          <w:tcPr>
            <w:tcW w:type="dxa" w:w="7257"/>
            <w:vAlign w:val="center"/>
            <w:tcMar>
              <w:top w:w="80" w:type="dxa"/>
              <w:start w:w="100" w:type="dxa"/>
              <w:bottom w:w="80" w:type="dxa"/>
              <w:end w:w="100" w:type="dxa"/>
            </w:tcMar>
          </w:tcPr>
          <w:p>
            <w:pPr>
              <w:spacing w:after="0"/>
            </w:pPr>
            <w:r>
              <w:rPr>
                <w:sz w:val="16"/>
              </w:rPr>
              <w:t>Word/audio/cloze/sentence prompt. Không lộ answer.</w:t>
            </w:r>
          </w:p>
        </w:tc>
      </w:tr>
      <w:tr>
        <w:trPr>
          <w:cantSplit/>
        </w:trPr>
        <w:tc>
          <w:tcPr>
            <w:tcW w:type="dxa" w:w="2268"/>
            <w:vAlign w:val="center"/>
            <w:tcMar>
              <w:top w:w="80" w:type="dxa"/>
              <w:start w:w="100" w:type="dxa"/>
              <w:bottom w:w="80" w:type="dxa"/>
              <w:end w:w="100" w:type="dxa"/>
            </w:tcMar>
          </w:tcPr>
          <w:p>
            <w:pPr>
              <w:spacing w:after="0"/>
            </w:pPr>
            <w:r>
              <w:rPr>
                <w:sz w:val="16"/>
              </w:rPr>
              <w:t>Think</w:t>
            </w:r>
          </w:p>
        </w:tc>
        <w:tc>
          <w:tcPr>
            <w:tcW w:type="dxa" w:w="7257"/>
            <w:vAlign w:val="center"/>
            <w:tcMar>
              <w:top w:w="80" w:type="dxa"/>
              <w:start w:w="100" w:type="dxa"/>
              <w:bottom w:w="80" w:type="dxa"/>
              <w:end w:w="100" w:type="dxa"/>
            </w:tcMar>
          </w:tcPr>
          <w:p>
            <w:pPr>
              <w:spacing w:after="0"/>
            </w:pPr>
            <w:r>
              <w:rPr>
                <w:sz w:val="16"/>
              </w:rPr>
              <w:t>Cho user chủ động reveal hoặc submit.</w:t>
            </w:r>
          </w:p>
        </w:tc>
      </w:tr>
      <w:tr>
        <w:trPr>
          <w:cantSplit/>
        </w:trPr>
        <w:tc>
          <w:tcPr>
            <w:tcW w:type="dxa" w:w="2268"/>
            <w:vAlign w:val="center"/>
            <w:tcMar>
              <w:top w:w="80" w:type="dxa"/>
              <w:start w:w="100" w:type="dxa"/>
              <w:bottom w:w="80" w:type="dxa"/>
              <w:end w:w="100" w:type="dxa"/>
            </w:tcMar>
          </w:tcPr>
          <w:p>
            <w:pPr>
              <w:spacing w:after="0"/>
            </w:pPr>
            <w:r>
              <w:rPr>
                <w:sz w:val="16"/>
              </w:rPr>
              <w:t>Answer</w:t>
            </w:r>
          </w:p>
        </w:tc>
        <w:tc>
          <w:tcPr>
            <w:tcW w:type="dxa" w:w="7257"/>
            <w:vAlign w:val="center"/>
            <w:tcMar>
              <w:top w:w="80" w:type="dxa"/>
              <w:start w:w="100" w:type="dxa"/>
              <w:bottom w:w="80" w:type="dxa"/>
              <w:end w:w="100" w:type="dxa"/>
            </w:tcMar>
          </w:tcPr>
          <w:p>
            <w:pPr>
              <w:spacing w:after="0"/>
            </w:pPr>
            <w:r>
              <w:rPr>
                <w:sz w:val="16"/>
              </w:rPr>
              <w:t>Hiện answer + context + audio.</w:t>
            </w:r>
          </w:p>
        </w:tc>
      </w:tr>
      <w:tr>
        <w:trPr>
          <w:cantSplit/>
        </w:trPr>
        <w:tc>
          <w:tcPr>
            <w:tcW w:type="dxa" w:w="2268"/>
            <w:vAlign w:val="center"/>
            <w:tcMar>
              <w:top w:w="80" w:type="dxa"/>
              <w:start w:w="100" w:type="dxa"/>
              <w:bottom w:w="80" w:type="dxa"/>
              <w:end w:w="100" w:type="dxa"/>
            </w:tcMar>
          </w:tcPr>
          <w:p>
            <w:pPr>
              <w:spacing w:after="0"/>
            </w:pPr>
            <w:r>
              <w:rPr>
                <w:sz w:val="16"/>
              </w:rPr>
              <w:t>Rating</w:t>
            </w:r>
          </w:p>
        </w:tc>
        <w:tc>
          <w:tcPr>
            <w:tcW w:type="dxa" w:w="7257"/>
            <w:vAlign w:val="center"/>
            <w:tcMar>
              <w:top w:w="80" w:type="dxa"/>
              <w:start w:w="100" w:type="dxa"/>
              <w:bottom w:w="80" w:type="dxa"/>
              <w:end w:w="100" w:type="dxa"/>
            </w:tcMar>
          </w:tcPr>
          <w:p>
            <w:pPr>
              <w:spacing w:after="0"/>
            </w:pPr>
            <w:r>
              <w:rPr>
                <w:sz w:val="16"/>
              </w:rPr>
              <w:t>Again / Hard / Good / Easy, giải thích ngắn khi cần.</w:t>
            </w:r>
          </w:p>
        </w:tc>
      </w:tr>
      <w:tr>
        <w:trPr>
          <w:cantSplit/>
        </w:trPr>
        <w:tc>
          <w:tcPr>
            <w:tcW w:type="dxa" w:w="2268"/>
            <w:vAlign w:val="center"/>
            <w:tcMar>
              <w:top w:w="80" w:type="dxa"/>
              <w:start w:w="100" w:type="dxa"/>
              <w:bottom w:w="80" w:type="dxa"/>
              <w:end w:w="100" w:type="dxa"/>
            </w:tcMar>
          </w:tcPr>
          <w:p>
            <w:pPr>
              <w:spacing w:after="0"/>
            </w:pPr>
            <w:r>
              <w:rPr>
                <w:sz w:val="16"/>
              </w:rPr>
              <w:t>Feedback</w:t>
            </w:r>
          </w:p>
        </w:tc>
        <w:tc>
          <w:tcPr>
            <w:tcW w:type="dxa" w:w="7257"/>
            <w:vAlign w:val="center"/>
            <w:tcMar>
              <w:top w:w="80" w:type="dxa"/>
              <w:start w:w="100" w:type="dxa"/>
              <w:bottom w:w="80" w:type="dxa"/>
              <w:end w:w="100" w:type="dxa"/>
            </w:tcMar>
          </w:tcPr>
          <w:p>
            <w:pPr>
              <w:spacing w:after="0"/>
            </w:pPr>
            <w:r>
              <w:rPr>
                <w:sz w:val="16"/>
              </w:rPr>
              <w:t>Correctness và memory rating là hai tín hiệu khác nhau.</w:t>
            </w:r>
          </w:p>
        </w:tc>
      </w:tr>
      <w:tr>
        <w:trPr>
          <w:cantSplit/>
        </w:trPr>
        <w:tc>
          <w:tcPr>
            <w:tcW w:type="dxa" w:w="2268"/>
            <w:vAlign w:val="center"/>
            <w:tcMar>
              <w:top w:w="80" w:type="dxa"/>
              <w:start w:w="100" w:type="dxa"/>
              <w:bottom w:w="80" w:type="dxa"/>
              <w:end w:w="100" w:type="dxa"/>
            </w:tcMar>
          </w:tcPr>
          <w:p>
            <w:pPr>
              <w:spacing w:after="0"/>
            </w:pPr>
            <w:r>
              <w:rPr>
                <w:sz w:val="16"/>
              </w:rPr>
              <w:t>Next</w:t>
            </w:r>
          </w:p>
        </w:tc>
        <w:tc>
          <w:tcPr>
            <w:tcW w:type="dxa" w:w="7257"/>
            <w:vAlign w:val="center"/>
            <w:tcMar>
              <w:top w:w="80" w:type="dxa"/>
              <w:start w:w="100" w:type="dxa"/>
              <w:bottom w:w="80" w:type="dxa"/>
              <w:end w:w="100" w:type="dxa"/>
            </w:tcMar>
          </w:tcPr>
          <w:p>
            <w:pPr>
              <w:spacing w:after="0"/>
            </w:pPr>
            <w:r>
              <w:rPr>
                <w:sz w:val="16"/>
              </w:rPr>
              <w:t>Immediate transition, keyboard shortcuts trên desktop.</w:t>
            </w:r>
          </w:p>
        </w:tc>
      </w:tr>
    </w:tbl>
    <w:p>
      <w:pPr>
        <w:spacing w:after="20"/>
      </w:pPr>
    </w:p>
    <w:p>
      <w:pPr>
        <w:pStyle w:val="ListBullet"/>
        <w:spacing w:after="30"/>
      </w:pPr>
      <w:r>
        <w:t>Hiển thị queue progress nhưng tránh tạo áp lực nếu còn nhiều due items.</w:t>
      </w:r>
    </w:p>
    <w:p>
      <w:pPr>
        <w:pStyle w:val="ListBullet"/>
        <w:spacing w:after="30"/>
      </w:pPr>
      <w:r>
        <w:t>Audio review phải có visual play state và replay control.</w:t>
      </w:r>
    </w:p>
    <w:p>
      <w:pPr>
        <w:pStyle w:val="ListBullet"/>
        <w:spacing w:after="30"/>
      </w:pPr>
      <w:r>
        <w:t>Support typing, multiple choice, self-recall, cloze và listening tùy exerciseMode. Các mode là presentation/evidence khác nhau, không được hiển thị như nhiều lịch ôn độc lập cho cùng concept trong MVP.</w:t>
      </w:r>
    </w:p>
    <w:p>
      <w:pPr>
        <w:pStyle w:val="ListBullet"/>
        <w:spacing w:after="30"/>
      </w:pPr>
      <w:r>
        <w:t>Không dùng swipe-only interaction cho action quan trọng.</w:t>
      </w:r>
    </w:p>
    <w:p>
      <w:pPr>
        <w:pStyle w:val="Callout"/>
      </w:pPr>
      <w:r>
        <w:t>Memory UX invariant: Again/Hard/Good/Easy cập nhật một review lineage chính. UI không hiển thị ba due date riêng cho recognition/listening/production ở v0.1.</w:t>
      </w:r>
    </w:p>
    <w:p>
      <w:pPr>
        <w:pStyle w:val="Heading1"/>
      </w:pPr>
      <w:r>
        <w:t>17. Reader / Immersion UX</w:t>
      </w:r>
    </w:p>
    <w:p>
      <w:pPr>
        <w:pStyle w:val="CodeBlock"/>
        <w:shd w:fill="F3F4F6"/>
      </w:pPr>
      <w:r>
        <w:t>Desktop split view</w:t>
        <w:br/>
        <w:t>Left: reading text</w:t>
        <w:br/>
        <w:t>Right: selected concept / sentence details</w:t>
        <w:br/>
        <w:br/>
        <w:t>Sentence interaction</w:t>
        <w:br/>
        <w:t>Tap/Click word → concept popover</w:t>
        <w:br/>
        <w:t>Tap sentence → translation / audio / save</w:t>
        <w:br/>
        <w:br/>
        <w:t>Mobile</w:t>
        <w:br/>
        <w:t>Text full width</w:t>
        <w:br/>
        <w:t>Concept details → bottom sheet or dedicated detail screen</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
              <w:rPr>
                <w:b/>
              </w:rPr>
              <w:t>Feature</w:t>
            </w:r>
          </w:p>
        </w:tc>
        <w:tc>
          <w:tcPr>
            <w:tcW w:type="dxa" w:w="7257"/>
            <w:shd w:fill="E5E7EB"/>
            <w:vAlign w:val="center"/>
            <w:tcMar>
              <w:top w:w="80" w:type="dxa"/>
              <w:start w:w="100" w:type="dxa"/>
              <w:bottom w:w="80" w:type="dxa"/>
              <w:end w:w="100" w:type="dxa"/>
            </w:tcMar>
          </w:tcPr>
          <w:p>
            <w:r/>
            <w:r>
              <w:rPr>
                <w:b/>
              </w:rPr>
              <w:t>Behavior</w:t>
            </w:r>
          </w:p>
        </w:tc>
      </w:tr>
      <w:tr>
        <w:trPr>
          <w:cantSplit/>
        </w:trPr>
        <w:tc>
          <w:tcPr>
            <w:tcW w:type="dxa" w:w="5156"/>
          </w:tcPr>
          <w:p>
            <w:r/>
            <w:r>
              <w:rPr>
                <w:b w:val="0"/>
              </w:rPr>
              <w:t>Knownness highlighting</w:t>
            </w:r>
          </w:p>
        </w:tc>
        <w:tc>
          <w:tcPr>
            <w:tcW w:type="dxa" w:w="5156"/>
          </w:tcPr>
          <w:p>
            <w:r/>
            <w:r>
              <w:rPr>
                <w:b w:val="0"/>
              </w:rPr>
              <w:t>Off by default hoặc subtle. User toggle.</w:t>
            </w:r>
          </w:p>
        </w:tc>
      </w:tr>
      <w:tr>
        <w:trPr>
          <w:cantSplit/>
        </w:trPr>
        <w:tc>
          <w:tcPr>
            <w:tcW w:type="dxa" w:w="5156"/>
          </w:tcPr>
          <w:p>
            <w:r/>
            <w:r>
              <w:rPr>
                <w:b w:val="0"/>
              </w:rPr>
              <w:t>Word tap</w:t>
            </w:r>
          </w:p>
        </w:tc>
        <w:tc>
          <w:tcPr>
            <w:tcW w:type="dxa" w:w="5156"/>
          </w:tcPr>
          <w:p>
            <w:r/>
            <w:r>
              <w:rPr>
                <w:b w:val="0"/>
              </w:rPr>
              <w:t>Meaning, pronunciation, level, status, quick save.</w:t>
            </w:r>
          </w:p>
        </w:tc>
      </w:tr>
      <w:tr>
        <w:trPr>
          <w:cantSplit/>
        </w:trPr>
        <w:tc>
          <w:tcPr>
            <w:tcW w:type="dxa" w:w="5156"/>
          </w:tcPr>
          <w:p>
            <w:r/>
            <w:r>
              <w:rPr>
                <w:b w:val="0"/>
              </w:rPr>
              <w:t>Sentence save</w:t>
            </w:r>
          </w:p>
        </w:tc>
        <w:tc>
          <w:tcPr>
            <w:tcW w:type="dxa" w:w="5156"/>
          </w:tcPr>
          <w:p>
            <w:r/>
            <w:r>
              <w:rPr>
                <w:b w:val="0"/>
              </w:rPr>
              <w:t>Một tap, feedback nhỏ, không mở modal nặng.</w:t>
            </w:r>
          </w:p>
        </w:tc>
      </w:tr>
      <w:tr>
        <w:trPr>
          <w:cantSplit/>
        </w:trPr>
        <w:tc>
          <w:tcPr>
            <w:tcW w:type="dxa" w:w="5156"/>
          </w:tcPr>
          <w:p>
            <w:r/>
            <w:r>
              <w:rPr>
                <w:b w:val="0"/>
              </w:rPr>
              <w:t>Translation</w:t>
            </w:r>
          </w:p>
        </w:tc>
        <w:tc>
          <w:tcPr>
            <w:tcW w:type="dxa" w:w="5156"/>
          </w:tcPr>
          <w:p>
            <w:r/>
            <w:r>
              <w:rPr>
                <w:b w:val="0"/>
              </w:rPr>
              <w:t>Reveal theo sentence, không luôn hiện full translation.</w:t>
            </w:r>
          </w:p>
        </w:tc>
      </w:tr>
      <w:tr>
        <w:trPr>
          <w:cantSplit/>
        </w:trPr>
        <w:tc>
          <w:tcPr>
            <w:tcW w:type="dxa" w:w="5156"/>
          </w:tcPr>
          <w:p>
            <w:r/>
            <w:r>
              <w:rPr>
                <w:b w:val="0"/>
              </w:rPr>
              <w:t>Audio</w:t>
            </w:r>
          </w:p>
        </w:tc>
        <w:tc>
          <w:tcPr>
            <w:tcW w:type="dxa" w:w="5156"/>
          </w:tcPr>
          <w:p>
            <w:r/>
            <w:r>
              <w:rPr>
                <w:b w:val="0"/>
              </w:rPr>
              <w:t>Sentence-level play và content-level playback.</w:t>
            </w:r>
          </w:p>
        </w:tc>
      </w:tr>
      <w:tr>
        <w:trPr>
          <w:cantSplit/>
        </w:trPr>
        <w:tc>
          <w:tcPr>
            <w:tcW w:type="dxa" w:w="5156"/>
          </w:tcPr>
          <w:p>
            <w:r/>
            <w:r>
              <w:rPr>
                <w:b w:val="0"/>
              </w:rPr>
              <w:t>Difficulty</w:t>
            </w:r>
          </w:p>
        </w:tc>
        <w:tc>
          <w:tcPr>
            <w:tcW w:type="dxa" w:w="5156"/>
          </w:tcPr>
          <w:p>
            <w:r/>
            <w:r>
              <w:rPr>
                <w:b w:val="0"/>
              </w:rPr>
              <w:t>Hiển thị fit: “96% từ quen thuộc”, không chỉ A2/B1.</w:t>
            </w:r>
          </w:p>
        </w:tc>
      </w:tr>
      <w:tr>
        <w:trPr>
          <w:cantSplit/>
        </w:trPr>
        <w:tc>
          <w:tcPr>
            <w:tcW w:type="dxa" w:w="5156"/>
          </w:tcPr>
          <w:p>
            <w:r/>
            <w:r>
              <w:rPr>
                <w:b w:val="0"/>
              </w:rPr>
              <w:t>Reading progress</w:t>
            </w:r>
          </w:p>
        </w:tc>
        <w:tc>
          <w:tcPr>
            <w:tcW w:type="dxa" w:w="5156"/>
          </w:tcPr>
          <w:p>
            <w:r/>
            <w:r>
              <w:rPr>
                <w:b w:val="0"/>
              </w:rPr>
              <w:t>Persist vị trí.</w:t>
            </w:r>
          </w:p>
        </w:tc>
      </w:tr>
      <w:tr>
        <w:trPr>
          <w:cantSplit/>
        </w:trPr>
        <w:tc>
          <w:tcPr>
            <w:tcW w:type="dxa" w:w="5156"/>
          </w:tcPr>
          <w:p>
            <w:r/>
            <w:r>
              <w:rPr>
                <w:b w:val="0"/>
              </w:rPr>
              <w:t>Brain update</w:t>
            </w:r>
          </w:p>
        </w:tc>
        <w:tc>
          <w:tcPr>
            <w:tcW w:type="dxa" w:w="5156"/>
          </w:tcPr>
          <w:p>
            <w:r/>
            <w:r>
              <w:rPr>
                <w:b w:val="0"/>
              </w:rPr>
              <w:t>Sau reading/session, cho biết nhẹ nhàng số concepts exposed/strengthened; không pop-up sau từng từ.</w:t>
            </w:r>
          </w:p>
        </w:tc>
      </w:tr>
      <w:tr>
        <w:trPr>
          <w:cantSplit/>
        </w:trPr>
        <w:tc>
          <w:tcPr>
            <w:tcW w:type="dxa" w:w="5156"/>
          </w:tcPr>
          <w:p>
            <w:r/>
            <w:r>
              <w:rPr>
                <w:b w:val="0"/>
              </w:rPr>
              <w:t>Unknown word overload</w:t>
            </w:r>
          </w:p>
        </w:tc>
        <w:tc>
          <w:tcPr>
            <w:tcW w:type="dxa" w:w="5156"/>
          </w:tcPr>
          <w:p>
            <w:r/>
            <w:r>
              <w:rPr>
                <w:b w:val="0"/>
              </w:rPr>
              <w:t>Nếu quá khó, đề xuất content phù hợp hơn.</w:t>
            </w:r>
          </w:p>
        </w:tc>
      </w:tr>
    </w:tbl>
    <w:p>
      <w:pPr>
        <w:spacing w:after="20"/>
      </w:pPr>
    </w:p>
    <w:p>
      <w:pPr>
        <w:pStyle w:val="Heading1"/>
      </w:pPr>
      <w:r>
        <w:t>18. Dictionary và Concept Detail</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
              <w:rPr>
                <w:b/>
              </w:rPr>
              <w:t>Section</w:t>
            </w:r>
          </w:p>
        </w:tc>
        <w:tc>
          <w:tcPr>
            <w:tcW w:type="dxa" w:w="7257"/>
            <w:shd w:fill="E5E7EB"/>
            <w:vAlign w:val="center"/>
            <w:tcMar>
              <w:top w:w="80" w:type="dxa"/>
              <w:start w:w="100" w:type="dxa"/>
              <w:bottom w:w="80" w:type="dxa"/>
              <w:end w:w="100" w:type="dxa"/>
            </w:tcMar>
          </w:tcPr>
          <w:p>
            <w:r/>
            <w:r>
              <w:rPr>
                <w:b/>
              </w:rPr>
              <w:t>Content</w:t>
            </w:r>
          </w:p>
        </w:tc>
      </w:tr>
      <w:tr>
        <w:trPr>
          <w:cantSplit/>
        </w:trPr>
        <w:tc>
          <w:tcPr>
            <w:tcW w:type="dxa" w:w="5156"/>
          </w:tcPr>
          <w:p>
            <w:r/>
            <w:r>
              <w:rPr>
                <w:b w:val="0"/>
              </w:rPr>
              <w:t>Header</w:t>
            </w:r>
          </w:p>
        </w:tc>
        <w:tc>
          <w:tcPr>
            <w:tcW w:type="dxa" w:w="5156"/>
          </w:tcPr>
          <w:p>
            <w:r/>
            <w:r>
              <w:rPr>
                <w:b w:val="0"/>
              </w:rPr>
              <w:t>canonical form, pronunciation/audio, POS, status, add/remove learning.</w:t>
            </w:r>
          </w:p>
        </w:tc>
      </w:tr>
      <w:tr>
        <w:trPr>
          <w:cantSplit/>
        </w:trPr>
        <w:tc>
          <w:tcPr>
            <w:tcW w:type="dxa" w:w="5156"/>
          </w:tcPr>
          <w:p>
            <w:r/>
            <w:r>
              <w:rPr>
                <w:b w:val="0"/>
              </w:rPr>
              <w:t>Meanings</w:t>
            </w:r>
          </w:p>
        </w:tc>
        <w:tc>
          <w:tcPr>
            <w:tcW w:type="dxa" w:w="5156"/>
          </w:tcPr>
          <w:p>
            <w:r/>
            <w:r>
              <w:rPr>
                <w:b w:val="0"/>
              </w:rPr>
              <w:t>sense-based definitions/translations.</w:t>
            </w:r>
          </w:p>
        </w:tc>
      </w:tr>
      <w:tr>
        <w:trPr>
          <w:cantSplit/>
        </w:trPr>
        <w:tc>
          <w:tcPr>
            <w:tcW w:type="dxa" w:w="5156"/>
          </w:tcPr>
          <w:p>
            <w:r/>
            <w:r>
              <w:rPr>
                <w:b w:val="0"/>
              </w:rPr>
              <w:t>Examples</w:t>
            </w:r>
          </w:p>
        </w:tc>
        <w:tc>
          <w:tcPr>
            <w:tcW w:type="dxa" w:w="5156"/>
          </w:tcPr>
          <w:p>
            <w:r/>
            <w:r>
              <w:rPr>
                <w:b w:val="0"/>
              </w:rPr>
              <w:t>Difficulty-aware sentences.</w:t>
            </w:r>
          </w:p>
        </w:tc>
      </w:tr>
      <w:tr>
        <w:trPr>
          <w:cantSplit/>
        </w:trPr>
        <w:tc>
          <w:tcPr>
            <w:tcW w:type="dxa" w:w="5156"/>
          </w:tcPr>
          <w:p>
            <w:r/>
            <w:r>
              <w:rPr>
                <w:b w:val="0"/>
              </w:rPr>
              <w:t>Usage</w:t>
            </w:r>
          </w:p>
        </w:tc>
        <w:tc>
          <w:tcPr>
            <w:tcW w:type="dxa" w:w="5156"/>
          </w:tcPr>
          <w:p>
            <w:r/>
            <w:r>
              <w:rPr>
                <w:b w:val="0"/>
              </w:rPr>
              <w:t>phrases/collocations/word family khi có dữ liệu.</w:t>
            </w:r>
          </w:p>
        </w:tc>
      </w:tr>
      <w:tr>
        <w:trPr>
          <w:cantSplit/>
        </w:trPr>
        <w:tc>
          <w:tcPr>
            <w:tcW w:type="dxa" w:w="5156"/>
          </w:tcPr>
          <w:p>
            <w:r/>
            <w:r>
              <w:rPr>
                <w:b w:val="0"/>
              </w:rPr>
              <w:t>Brain state</w:t>
            </w:r>
          </w:p>
        </w:tc>
        <w:tc>
          <w:tcPr>
            <w:tcW w:type="dxa" w:w="5156"/>
          </w:tcPr>
          <w:p>
            <w:r/>
            <w:r>
              <w:rPr>
                <w:b w:val="0"/>
              </w:rPr>
              <w:t>recognition, listening, production, memory state, confidence, exposure count, last seen.</w:t>
            </w:r>
          </w:p>
        </w:tc>
      </w:tr>
      <w:tr>
        <w:trPr>
          <w:cantSplit/>
        </w:trPr>
        <w:tc>
          <w:tcPr>
            <w:tcW w:type="dxa" w:w="5156"/>
          </w:tcPr>
          <w:p>
            <w:r/>
            <w:r>
              <w:rPr>
                <w:b w:val="0"/>
              </w:rPr>
              <w:t>Review</w:t>
            </w:r>
          </w:p>
        </w:tc>
        <w:tc>
          <w:tcPr>
            <w:tcW w:type="dxa" w:w="5156"/>
          </w:tcPr>
          <w:p>
            <w:r/>
            <w:r>
              <w:rPr>
                <w:b w:val="0"/>
              </w:rPr>
              <w:t>next due / quick review action khi concept active; không tạo modality due dates.</w:t>
            </w:r>
          </w:p>
        </w:tc>
      </w:tr>
      <w:tr>
        <w:trPr>
          <w:cantSplit/>
        </w:trPr>
        <w:tc>
          <w:tcPr>
            <w:tcW w:type="dxa" w:w="5156"/>
          </w:tcPr>
          <w:p>
            <w:r/>
            <w:r>
              <w:rPr>
                <w:b w:val="0"/>
              </w:rPr>
              <w:t>Language-specific future</w:t>
            </w:r>
          </w:p>
        </w:tc>
        <w:tc>
          <w:tcPr>
            <w:tcW w:type="dxa" w:w="5156"/>
          </w:tcPr>
          <w:p>
            <w:r/>
            <w:r>
              <w:rPr>
                <w:b w:val="0"/>
              </w:rPr>
              <w:t>Chinese tones/radicals; Japanese readings/furigana chỉ khi mode tương ứng được triển khai.</w:t>
            </w:r>
          </w:p>
        </w:tc>
      </w:tr>
      <w:tr>
        <w:trPr>
          <w:cantSplit/>
        </w:trPr>
        <w:tc>
          <w:tcPr>
            <w:tcW w:type="dxa" w:w="5156"/>
          </w:tcPr>
          <w:p>
            <w:r/>
            <w:r>
              <w:rPr>
                <w:b w:val="0"/>
              </w:rPr>
              <w:t>Source</w:t>
            </w:r>
          </w:p>
        </w:tc>
        <w:tc>
          <w:tcPr>
            <w:tcW w:type="dxa" w:w="5156"/>
          </w:tcPr>
          <w:p>
            <w:r/>
            <w:r>
              <w:rPr>
                <w:b w:val="0"/>
              </w:rPr>
              <w:t>Attribution/provenance khi license/source yêu cầu.</w:t>
            </w:r>
          </w:p>
        </w:tc>
      </w:tr>
    </w:tbl>
    <w:p>
      <w:pPr>
        <w:spacing w:after="20"/>
      </w:pPr>
    </w:p>
    <w:p>
      <w:pPr>
        <w:pStyle w:val="Heading1"/>
      </w:pPr>
      <w:r>
        <w:t>19. AI Tutor UX, post-MVP</w:t>
      </w:r>
    </w:p>
    <w:p>
      <w:r>
        <w:t>AI Tutor là future specification. Gemini không implement route, navigation item hoặc giả API trong v0.1. Khi feature flag được bật, Tutor phải là activity có mục tiêu học rõ, không phải chat app chung chung.</w:t>
      </w:r>
    </w:p>
    <w:p>
      <w:pPr>
        <w:pStyle w:val="CodeBlock"/>
        <w:shd w:fill="F3F4F6"/>
      </w:pPr>
      <w:r>
        <w:t>Header</w:t>
        <w:br/>
        <w:t>Scenario: Reschedule an appointment</w:t>
        <w:br/>
        <w:t>Targets: appointment • available • would like</w:t>
        <w:br/>
        <w:t>Level: A2</w:t>
        <w:br/>
        <w:br/>
        <w:t>Conversation</w:t>
        <w:br/>
        <w:t>AI prompt</w:t>
        <w:br/>
        <w:t>User text/voice</w:t>
        <w:br/>
        <w:t>Inline correction only when useful</w:t>
        <w:br/>
        <w:br/>
        <w:t>Session end</w:t>
        <w:br/>
        <w:t>Targets used 3/3</w:t>
        <w:br/>
        <w:t>Grammar observations</w:t>
        <w:br/>
        <w:t>Pronunciation observations</w:t>
        <w:br/>
        <w:t>2 items added to review</w:t>
      </w:r>
    </w:p>
    <w:p>
      <w:pPr>
        <w:pStyle w:val="ListBullet"/>
        <w:spacing w:after="30"/>
      </w:pPr>
      <w:r>
        <w:t>Correction card tách “Bạn nói”, “Cách tự nhiên hơn”, “Vì sao”.</w:t>
      </w:r>
    </w:p>
    <w:p>
      <w:pPr>
        <w:pStyle w:val="ListBullet"/>
        <w:spacing w:after="30"/>
      </w:pPr>
      <w:r>
        <w:t>Không sửa lỗi nhỏ liên tục làm đứt hội thoại.</w:t>
      </w:r>
    </w:p>
    <w:p>
      <w:pPr>
        <w:pStyle w:val="ListBullet"/>
        <w:spacing w:after="30"/>
      </w:pPr>
      <w:r>
        <w:t>Voice và text modes giữ cùng session context.</w:t>
      </w:r>
    </w:p>
    <w:p>
      <w:pPr>
        <w:pStyle w:val="ListBullet"/>
        <w:spacing w:after="30"/>
      </w:pPr>
      <w:r>
        <w:t>Model error phải có Retry turn, không mất user message.</w:t>
      </w:r>
    </w:p>
    <w:p>
      <w:pPr>
        <w:pStyle w:val="ListBullet"/>
        <w:spacing w:after="30"/>
      </w:pPr>
      <w:r>
        <w:t>Hiển thị AI nature rõ, không giả người thật.</w:t>
      </w:r>
    </w:p>
    <w:p>
      <w:pPr>
        <w:pStyle w:val="Callout"/>
      </w:pPr>
      <w:r>
        <w:t>Feature gate: Nếu /features.aiTutor = false hoặc contract chưa tồn tại, UI không render CTA/route “coming soon” trong core navigation. Không để người dùng tưởng đây là tính năng đã sẵn sàng.</w:t>
      </w:r>
    </w:p>
    <w:p>
      <w:pPr>
        <w:pStyle w:val="Heading1"/>
      </w:pPr>
      <w:r>
        <w:t>20. Speak Lab và Pronunciation, post-MVP</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View</w:t>
            </w:r>
          </w:p>
        </w:tc>
        <w:tc>
          <w:tcPr>
            <w:tcW w:type="dxa" w:w="7257"/>
            <w:shd w:fill="E5E7EB"/>
            <w:vAlign w:val="center"/>
            <w:tcMar>
              <w:top w:w="80" w:type="dxa"/>
              <w:start w:w="100" w:type="dxa"/>
              <w:bottom w:w="80" w:type="dxa"/>
              <w:end w:w="100" w:type="dxa"/>
            </w:tcMar>
          </w:tcPr>
          <w:p>
            <w:r>
              <w:rPr>
                <w:b/>
                <w:sz w:val="16"/>
              </w:rPr>
              <w:t>UI behavior</w:t>
            </w:r>
          </w:p>
        </w:tc>
      </w:tr>
      <w:tr>
        <w:trPr>
          <w:cantSplit/>
        </w:trPr>
        <w:tc>
          <w:tcPr>
            <w:tcW w:type="dxa" w:w="2268"/>
            <w:vAlign w:val="center"/>
            <w:tcMar>
              <w:top w:w="80" w:type="dxa"/>
              <w:start w:w="100" w:type="dxa"/>
              <w:bottom w:w="80" w:type="dxa"/>
              <w:end w:w="100" w:type="dxa"/>
            </w:tcMar>
          </w:tcPr>
          <w:p>
            <w:pPr>
              <w:spacing w:after="0"/>
            </w:pPr>
            <w:r>
              <w:rPr>
                <w:sz w:val="16"/>
              </w:rPr>
              <w:t>Listen &amp; repeat</w:t>
            </w:r>
          </w:p>
        </w:tc>
        <w:tc>
          <w:tcPr>
            <w:tcW w:type="dxa" w:w="7257"/>
            <w:vAlign w:val="center"/>
            <w:tcMar>
              <w:top w:w="80" w:type="dxa"/>
              <w:start w:w="100" w:type="dxa"/>
              <w:bottom w:w="80" w:type="dxa"/>
              <w:end w:w="100" w:type="dxa"/>
            </w:tcMar>
          </w:tcPr>
          <w:p>
            <w:pPr>
              <w:spacing w:after="0"/>
            </w:pPr>
            <w:r>
              <w:rPr>
                <w:sz w:val="16"/>
              </w:rPr>
              <w:t>Native audio, playback speed, transcript toggle.</w:t>
            </w:r>
          </w:p>
        </w:tc>
      </w:tr>
      <w:tr>
        <w:trPr>
          <w:cantSplit/>
        </w:trPr>
        <w:tc>
          <w:tcPr>
            <w:tcW w:type="dxa" w:w="2268"/>
            <w:vAlign w:val="center"/>
            <w:tcMar>
              <w:top w:w="80" w:type="dxa"/>
              <w:start w:w="100" w:type="dxa"/>
              <w:bottom w:w="80" w:type="dxa"/>
              <w:end w:w="100" w:type="dxa"/>
            </w:tcMar>
          </w:tcPr>
          <w:p>
            <w:pPr>
              <w:spacing w:after="0"/>
            </w:pPr>
            <w:r>
              <w:rPr>
                <w:sz w:val="16"/>
              </w:rPr>
              <w:t>Record</w:t>
            </w:r>
          </w:p>
        </w:tc>
        <w:tc>
          <w:tcPr>
            <w:tcW w:type="dxa" w:w="7257"/>
            <w:vAlign w:val="center"/>
            <w:tcMar>
              <w:top w:w="80" w:type="dxa"/>
              <w:start w:w="100" w:type="dxa"/>
              <w:bottom w:w="80" w:type="dxa"/>
              <w:end w:w="100" w:type="dxa"/>
            </w:tcMar>
          </w:tcPr>
          <w:p>
            <w:pPr>
              <w:spacing w:after="0"/>
            </w:pPr>
            <w:r>
              <w:rPr>
                <w:sz w:val="16"/>
              </w:rPr>
              <w:t>Large accessible record control, timer, waveform secondary.</w:t>
            </w:r>
          </w:p>
        </w:tc>
      </w:tr>
      <w:tr>
        <w:trPr>
          <w:cantSplit/>
        </w:trPr>
        <w:tc>
          <w:tcPr>
            <w:tcW w:type="dxa" w:w="2268"/>
            <w:vAlign w:val="center"/>
            <w:tcMar>
              <w:top w:w="80" w:type="dxa"/>
              <w:start w:w="100" w:type="dxa"/>
              <w:bottom w:w="80" w:type="dxa"/>
              <w:end w:w="100" w:type="dxa"/>
            </w:tcMar>
          </w:tcPr>
          <w:p>
            <w:pPr>
              <w:spacing w:after="0"/>
            </w:pPr>
            <w:r>
              <w:rPr>
                <w:sz w:val="16"/>
              </w:rPr>
              <w:t>Analyze</w:t>
            </w:r>
          </w:p>
        </w:tc>
        <w:tc>
          <w:tcPr>
            <w:tcW w:type="dxa" w:w="7257"/>
            <w:vAlign w:val="center"/>
            <w:tcMar>
              <w:top w:w="80" w:type="dxa"/>
              <w:start w:w="100" w:type="dxa"/>
              <w:bottom w:w="80" w:type="dxa"/>
              <w:end w:w="100" w:type="dxa"/>
            </w:tcMar>
          </w:tcPr>
          <w:p>
            <w:pPr>
              <w:spacing w:after="0"/>
            </w:pPr>
            <w:r>
              <w:rPr>
                <w:sz w:val="16"/>
              </w:rPr>
              <w:t>Processing state có text.</w:t>
            </w:r>
          </w:p>
        </w:tc>
      </w:tr>
      <w:tr>
        <w:trPr>
          <w:cantSplit/>
        </w:trPr>
        <w:tc>
          <w:tcPr>
            <w:tcW w:type="dxa" w:w="2268"/>
            <w:vAlign w:val="center"/>
            <w:tcMar>
              <w:top w:w="80" w:type="dxa"/>
              <w:start w:w="100" w:type="dxa"/>
              <w:bottom w:w="80" w:type="dxa"/>
              <w:end w:w="100" w:type="dxa"/>
            </w:tcMar>
          </w:tcPr>
          <w:p>
            <w:pPr>
              <w:spacing w:after="0"/>
            </w:pPr>
            <w:r>
              <w:rPr>
                <w:sz w:val="16"/>
              </w:rPr>
              <w:t>Feedback</w:t>
            </w:r>
          </w:p>
        </w:tc>
        <w:tc>
          <w:tcPr>
            <w:tcW w:type="dxa" w:w="7257"/>
            <w:vAlign w:val="center"/>
            <w:tcMar>
              <w:top w:w="80" w:type="dxa"/>
              <w:start w:w="100" w:type="dxa"/>
              <w:bottom w:w="80" w:type="dxa"/>
              <w:end w:w="100" w:type="dxa"/>
            </w:tcMar>
          </w:tcPr>
          <w:p>
            <w:pPr>
              <w:spacing w:after="0"/>
            </w:pPr>
            <w:r>
              <w:rPr>
                <w:sz w:val="16"/>
              </w:rPr>
              <w:t>Word-level highlight + low-confidence distinction.</w:t>
            </w:r>
          </w:p>
        </w:tc>
      </w:tr>
      <w:tr>
        <w:trPr>
          <w:cantSplit/>
        </w:trPr>
        <w:tc>
          <w:tcPr>
            <w:tcW w:type="dxa" w:w="2268"/>
            <w:vAlign w:val="center"/>
            <w:tcMar>
              <w:top w:w="80" w:type="dxa"/>
              <w:start w:w="100" w:type="dxa"/>
              <w:bottom w:w="80" w:type="dxa"/>
              <w:end w:w="100" w:type="dxa"/>
            </w:tcMar>
          </w:tcPr>
          <w:p>
            <w:pPr>
              <w:spacing w:after="0"/>
            </w:pPr>
            <w:r>
              <w:rPr>
                <w:sz w:val="16"/>
              </w:rPr>
              <w:t>Phoneme</w:t>
            </w:r>
          </w:p>
        </w:tc>
        <w:tc>
          <w:tcPr>
            <w:tcW w:type="dxa" w:w="7257"/>
            <w:vAlign w:val="center"/>
            <w:tcMar>
              <w:top w:w="80" w:type="dxa"/>
              <w:start w:w="100" w:type="dxa"/>
              <w:bottom w:w="80" w:type="dxa"/>
              <w:end w:w="100" w:type="dxa"/>
            </w:tcMar>
          </w:tcPr>
          <w:p>
            <w:pPr>
              <w:spacing w:after="0"/>
            </w:pPr>
            <w:r>
              <w:rPr>
                <w:sz w:val="16"/>
              </w:rPr>
              <w:t>Chỉ hiển thị khi evidence đủ tin cậy.</w:t>
            </w:r>
          </w:p>
        </w:tc>
      </w:tr>
      <w:tr>
        <w:trPr>
          <w:cantSplit/>
        </w:trPr>
        <w:tc>
          <w:tcPr>
            <w:tcW w:type="dxa" w:w="2268"/>
            <w:vAlign w:val="center"/>
            <w:tcMar>
              <w:top w:w="80" w:type="dxa"/>
              <w:start w:w="100" w:type="dxa"/>
              <w:bottom w:w="80" w:type="dxa"/>
              <w:end w:w="100" w:type="dxa"/>
            </w:tcMar>
          </w:tcPr>
          <w:p>
            <w:pPr>
              <w:spacing w:after="0"/>
            </w:pPr>
            <w:r>
              <w:rPr>
                <w:sz w:val="16"/>
              </w:rPr>
              <w:t>Compare</w:t>
            </w:r>
          </w:p>
        </w:tc>
        <w:tc>
          <w:tcPr>
            <w:tcW w:type="dxa" w:w="7257"/>
            <w:vAlign w:val="center"/>
            <w:tcMar>
              <w:top w:w="80" w:type="dxa"/>
              <w:start w:w="100" w:type="dxa"/>
              <w:bottom w:w="80" w:type="dxa"/>
              <w:end w:w="100" w:type="dxa"/>
            </w:tcMar>
          </w:tcPr>
          <w:p>
            <w:pPr>
              <w:spacing w:after="0"/>
            </w:pPr>
            <w:r>
              <w:rPr>
                <w:sz w:val="16"/>
              </w:rPr>
              <w:t>Native / Mine playback.</w:t>
            </w:r>
          </w:p>
        </w:tc>
      </w:tr>
      <w:tr>
        <w:trPr>
          <w:cantSplit/>
        </w:trPr>
        <w:tc>
          <w:tcPr>
            <w:tcW w:type="dxa" w:w="2268"/>
            <w:vAlign w:val="center"/>
            <w:tcMar>
              <w:top w:w="80" w:type="dxa"/>
              <w:start w:w="100" w:type="dxa"/>
              <w:bottom w:w="80" w:type="dxa"/>
              <w:end w:w="100" w:type="dxa"/>
            </w:tcMar>
          </w:tcPr>
          <w:p>
            <w:pPr>
              <w:spacing w:after="0"/>
            </w:pPr>
            <w:r>
              <w:rPr>
                <w:sz w:val="16"/>
              </w:rPr>
              <w:t>Retry</w:t>
            </w:r>
          </w:p>
        </w:tc>
        <w:tc>
          <w:tcPr>
            <w:tcW w:type="dxa" w:w="7257"/>
            <w:vAlign w:val="center"/>
            <w:tcMar>
              <w:top w:w="80" w:type="dxa"/>
              <w:start w:w="100" w:type="dxa"/>
              <w:bottom w:w="80" w:type="dxa"/>
              <w:end w:w="100" w:type="dxa"/>
            </w:tcMar>
          </w:tcPr>
          <w:p>
            <w:pPr>
              <w:spacing w:after="0"/>
            </w:pPr>
            <w:r>
              <w:rPr>
                <w:sz w:val="16"/>
              </w:rPr>
              <w:t>Giữ history attempts trong session.</w:t>
            </w:r>
          </w:p>
        </w:tc>
      </w:tr>
      <w:tr>
        <w:trPr>
          <w:cantSplit/>
        </w:trPr>
        <w:tc>
          <w:tcPr>
            <w:tcW w:type="dxa" w:w="2268"/>
            <w:vAlign w:val="center"/>
            <w:tcMar>
              <w:top w:w="80" w:type="dxa"/>
              <w:start w:w="100" w:type="dxa"/>
              <w:bottom w:w="80" w:type="dxa"/>
              <w:end w:w="100" w:type="dxa"/>
            </w:tcMar>
          </w:tcPr>
          <w:p>
            <w:pPr>
              <w:spacing w:after="0"/>
            </w:pPr>
            <w:r>
              <w:rPr>
                <w:sz w:val="16"/>
              </w:rPr>
              <w:t>Shadowing</w:t>
            </w:r>
          </w:p>
        </w:tc>
        <w:tc>
          <w:tcPr>
            <w:tcW w:type="dxa" w:w="7257"/>
            <w:vAlign w:val="center"/>
            <w:tcMar>
              <w:top w:w="80" w:type="dxa"/>
              <w:start w:w="100" w:type="dxa"/>
              <w:bottom w:w="80" w:type="dxa"/>
              <w:end w:w="100" w:type="dxa"/>
            </w:tcMar>
          </w:tcPr>
          <w:p>
            <w:pPr>
              <w:spacing w:after="0"/>
            </w:pPr>
            <w:r>
              <w:rPr>
                <w:sz w:val="16"/>
              </w:rPr>
              <w:t>Line-by-line và continuous modes.</w:t>
            </w:r>
          </w:p>
        </w:tc>
      </w:tr>
    </w:tbl>
    <w:p>
      <w:pPr>
        <w:spacing w:after="20"/>
      </w:pPr>
    </w:p>
    <w:p>
      <w:pPr>
        <w:pStyle w:val="Callout"/>
      </w:pPr>
      <w:r>
        <w:t>Future feedback tone: Không dùng “phát âm sai” khi model confidence thấp. UI chỉ hiển thị phoneme/word-level judgment khi backend cung cấp evidence + confidence đủ rõ. Không giả định Montreal Forced Aligner chạy realtime.</w:t>
      </w:r>
    </w:p>
    <w:p>
      <w:pPr>
        <w:pStyle w:val="Heading1"/>
      </w:pPr>
      <w:r>
        <w:t>21. Language Brain và Progress</w:t>
      </w:r>
    </w:p>
    <w:p>
      <w:pPr>
        <w:pStyle w:val="CodeBlock"/>
        <w:shd w:fill="F3F4F6"/>
      </w:pPr>
      <w:r>
        <w:t>English</w:t>
        <w:br/>
        <w:t>Starting estimate: A2 • confidence: medium</w:t>
        <w:br/>
        <w:br/>
        <w:t>Your Language Brain</w:t>
        <w:br/>
        <w:t>Known / stable          483</w:t>
        <w:br/>
        <w:t>Learning                 71</w:t>
        <w:br/>
        <w:t>Weak                     28</w:t>
        <w:br/>
        <w:t>Memory health            87%</w:t>
        <w:br/>
        <w:br/>
        <w:t>Signals</w:t>
        <w:br/>
        <w:t>Recognition              72%</w:t>
        <w:br/>
        <w:t>Listening                54%</w:t>
        <w:br/>
        <w:t>Production               38%</w:t>
        <w:br/>
        <w:br/>
        <w:t>This week</w:t>
        <w:br/>
        <w:t>+43 concepts exposed</w:t>
        <w:br/>
        <w:t>+18 concepts strengthened</w:t>
        <w:br/>
        <w:t>5 successful learning days</w:t>
        <w:br/>
        <w:br/>
        <w:t>Recent concept</w:t>
        <w:br/>
        <w:t>appointment</w:t>
        <w:br/>
        <w:t>Seen 8 times • recognition strong • listening developing • production low</w:t>
        <w:br/>
        <w:t>Next review: tomorrow</w:t>
      </w:r>
    </w:p>
    <w:p>
      <w:pPr>
        <w:pStyle w:val="ListBullet"/>
        <w:spacing w:after="30"/>
      </w:pPr>
      <w:r>
        <w:t>Không gộp mọi thứ thành XP hoặc một mastery score duy nhất. Starting level estimate là secondary context; Language Brain evidence mới là phần tiến bộ người dùng nhìn thấy thường xuyên.</w:t>
      </w:r>
    </w:p>
    <w:p>
      <w:pPr>
        <w:pStyle w:val="ListBullet"/>
        <w:spacing w:after="30"/>
      </w:pPr>
      <w:r>
        <w:t>Mọi số liệu có tooltip/description đủ hiểu.</w:t>
      </w:r>
    </w:p>
    <w:p>
      <w:pPr>
        <w:pStyle w:val="ListBullet"/>
        <w:spacing w:after="30"/>
      </w:pPr>
      <w:r>
        <w:t>Confidence thấp được biểu thị nếu estimate còn ít evidence.</w:t>
      </w:r>
    </w:p>
    <w:p>
      <w:pPr>
        <w:pStyle w:val="ListBullet"/>
        <w:spacing w:after="30"/>
      </w:pPr>
      <w:r>
        <w:t>Trend chart có alternative text/summary.</w:t>
      </w:r>
    </w:p>
    <w:p>
      <w:pPr>
        <w:pStyle w:val="Callout"/>
      </w:pPr>
      <w:r>
        <w:t>Brain screen phải tạo “aha moment” trong 3–7 ngày đầu: người dùng thấy app nhớ mình đã gặp từ nào, kỹ năng nào yếu hơn và vì sao Today chọn bài tiếp theo.</w:t>
      </w:r>
    </w:p>
    <w:p>
      <w:pPr>
        <w:pStyle w:val="Heading1"/>
      </w:pPr>
      <w:r>
        <w:t>22. Knowledge Map, post-MVP</w:t>
      </w:r>
    </w:p>
    <w:p>
      <w:r>
        <w:t>Knowledge Map dạng hierarchy/graph đầy đủ là post-MVP. v0.1 chỉ cần Brain list + filters + concept detail. Không dành thời gian cho graph 3D hoặc visualization phức tạp trước khi core loop được kiểm chứng.</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Level</w:t>
            </w:r>
          </w:p>
        </w:tc>
        <w:tc>
          <w:tcPr>
            <w:tcW w:type="dxa" w:w="7257"/>
            <w:shd w:fill="E5E7EB"/>
            <w:vAlign w:val="center"/>
            <w:tcMar>
              <w:top w:w="80" w:type="dxa"/>
              <w:start w:w="100" w:type="dxa"/>
              <w:bottom w:w="80" w:type="dxa"/>
              <w:end w:w="100" w:type="dxa"/>
            </w:tcMar>
          </w:tcPr>
          <w:p>
            <w:r>
              <w:rPr>
                <w:b/>
                <w:sz w:val="16"/>
              </w:rPr>
              <w:t>Ví dụ</w:t>
            </w:r>
          </w:p>
        </w:tc>
      </w:tr>
      <w:tr>
        <w:trPr>
          <w:cantSplit/>
        </w:trPr>
        <w:tc>
          <w:tcPr>
            <w:tcW w:type="dxa" w:w="2268"/>
            <w:vAlign w:val="center"/>
            <w:tcMar>
              <w:top w:w="80" w:type="dxa"/>
              <w:start w:w="100" w:type="dxa"/>
              <w:bottom w:w="80" w:type="dxa"/>
              <w:end w:w="100" w:type="dxa"/>
            </w:tcMar>
          </w:tcPr>
          <w:p>
            <w:pPr>
              <w:spacing w:after="0"/>
            </w:pPr>
            <w:r>
              <w:rPr>
                <w:sz w:val="16"/>
              </w:rPr>
              <w:t>L1 Skill</w:t>
            </w:r>
          </w:p>
        </w:tc>
        <w:tc>
          <w:tcPr>
            <w:tcW w:type="dxa" w:w="7257"/>
            <w:vAlign w:val="center"/>
            <w:tcMar>
              <w:top w:w="80" w:type="dxa"/>
              <w:start w:w="100" w:type="dxa"/>
              <w:bottom w:w="80" w:type="dxa"/>
              <w:end w:w="100" w:type="dxa"/>
            </w:tcMar>
          </w:tcPr>
          <w:p>
            <w:pPr>
              <w:spacing w:after="0"/>
            </w:pPr>
            <w:r>
              <w:rPr>
                <w:sz w:val="16"/>
              </w:rPr>
              <w:t>Vocabulary, Listening, Speaking, Grammar.</w:t>
            </w:r>
          </w:p>
        </w:tc>
      </w:tr>
      <w:tr>
        <w:trPr>
          <w:cantSplit/>
        </w:trPr>
        <w:tc>
          <w:tcPr>
            <w:tcW w:type="dxa" w:w="2268"/>
            <w:vAlign w:val="center"/>
            <w:tcMar>
              <w:top w:w="80" w:type="dxa"/>
              <w:start w:w="100" w:type="dxa"/>
              <w:bottom w:w="80" w:type="dxa"/>
              <w:end w:w="100" w:type="dxa"/>
            </w:tcMar>
          </w:tcPr>
          <w:p>
            <w:pPr>
              <w:spacing w:after="0"/>
            </w:pPr>
            <w:r>
              <w:rPr>
                <w:sz w:val="16"/>
              </w:rPr>
              <w:t>L2 Subskill</w:t>
            </w:r>
          </w:p>
        </w:tc>
        <w:tc>
          <w:tcPr>
            <w:tcW w:type="dxa" w:w="7257"/>
            <w:vAlign w:val="center"/>
            <w:tcMar>
              <w:top w:w="80" w:type="dxa"/>
              <w:start w:w="100" w:type="dxa"/>
              <w:bottom w:w="80" w:type="dxa"/>
              <w:end w:w="100" w:type="dxa"/>
            </w:tcMar>
          </w:tcPr>
          <w:p>
            <w:pPr>
              <w:spacing w:after="0"/>
            </w:pPr>
            <w:r>
              <w:rPr>
                <w:sz w:val="16"/>
              </w:rPr>
              <w:t>Listening → word recognition, connected speech, speed.</w:t>
            </w:r>
          </w:p>
        </w:tc>
      </w:tr>
      <w:tr>
        <w:trPr>
          <w:cantSplit/>
        </w:trPr>
        <w:tc>
          <w:tcPr>
            <w:tcW w:type="dxa" w:w="2268"/>
            <w:vAlign w:val="center"/>
            <w:tcMar>
              <w:top w:w="80" w:type="dxa"/>
              <w:start w:w="100" w:type="dxa"/>
              <w:bottom w:w="80" w:type="dxa"/>
              <w:end w:w="100" w:type="dxa"/>
            </w:tcMar>
          </w:tcPr>
          <w:p>
            <w:pPr>
              <w:spacing w:after="0"/>
            </w:pPr>
            <w:r>
              <w:rPr>
                <w:sz w:val="16"/>
              </w:rPr>
              <w:t>L3 Concept cluster</w:t>
            </w:r>
          </w:p>
        </w:tc>
        <w:tc>
          <w:tcPr>
            <w:tcW w:type="dxa" w:w="7257"/>
            <w:vAlign w:val="center"/>
            <w:tcMar>
              <w:top w:w="80" w:type="dxa"/>
              <w:start w:w="100" w:type="dxa"/>
              <w:bottom w:w="80" w:type="dxa"/>
              <w:end w:w="100" w:type="dxa"/>
            </w:tcMar>
          </w:tcPr>
          <w:p>
            <w:pPr>
              <w:spacing w:after="0"/>
            </w:pPr>
            <w:r>
              <w:rPr>
                <w:sz w:val="16"/>
              </w:rPr>
              <w:t>Present perfect, travel phrases, /θ/.</w:t>
            </w:r>
          </w:p>
        </w:tc>
      </w:tr>
      <w:tr>
        <w:trPr>
          <w:cantSplit/>
        </w:trPr>
        <w:tc>
          <w:tcPr>
            <w:tcW w:type="dxa" w:w="2268"/>
            <w:vAlign w:val="center"/>
            <w:tcMar>
              <w:top w:w="80" w:type="dxa"/>
              <w:start w:w="100" w:type="dxa"/>
              <w:bottom w:w="80" w:type="dxa"/>
              <w:end w:w="100" w:type="dxa"/>
            </w:tcMar>
          </w:tcPr>
          <w:p>
            <w:pPr>
              <w:spacing w:after="0"/>
            </w:pPr>
            <w:r>
              <w:rPr>
                <w:sz w:val="16"/>
              </w:rPr>
              <w:t>L4 Concept detail</w:t>
            </w:r>
          </w:p>
        </w:tc>
        <w:tc>
          <w:tcPr>
            <w:tcW w:type="dxa" w:w="7257"/>
            <w:vAlign w:val="center"/>
            <w:tcMar>
              <w:top w:w="80" w:type="dxa"/>
              <w:start w:w="100" w:type="dxa"/>
              <w:bottom w:w="80" w:type="dxa"/>
              <w:end w:w="100" w:type="dxa"/>
            </w:tcMar>
          </w:tcPr>
          <w:p>
            <w:pPr>
              <w:spacing w:after="0"/>
            </w:pPr>
            <w:r>
              <w:rPr>
                <w:sz w:val="16"/>
              </w:rPr>
              <w:t>Evidence, last seen, memory, example, review action.</w:t>
            </w:r>
          </w:p>
        </w:tc>
      </w:tr>
    </w:tbl>
    <w:p>
      <w:pPr>
        <w:spacing w:after="20"/>
      </w:pPr>
    </w:p>
    <w:p>
      <w:pPr>
        <w:pStyle w:val="Heading1"/>
      </w:pPr>
      <w:r>
        <w:t>23. Library</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Tab</w:t>
            </w:r>
          </w:p>
        </w:tc>
        <w:tc>
          <w:tcPr>
            <w:tcW w:type="dxa" w:w="7257"/>
            <w:shd w:fill="E5E7EB"/>
            <w:vAlign w:val="center"/>
            <w:tcMar>
              <w:top w:w="80" w:type="dxa"/>
              <w:start w:w="100" w:type="dxa"/>
              <w:bottom w:w="80" w:type="dxa"/>
              <w:end w:w="100" w:type="dxa"/>
            </w:tcMar>
          </w:tcPr>
          <w:p>
            <w:r>
              <w:rPr>
                <w:b/>
                <w:sz w:val="16"/>
              </w:rPr>
              <w:t>Nội dung</w:t>
            </w:r>
          </w:p>
        </w:tc>
      </w:tr>
      <w:tr>
        <w:trPr>
          <w:cantSplit/>
        </w:trPr>
        <w:tc>
          <w:tcPr>
            <w:tcW w:type="dxa" w:w="2268"/>
            <w:vAlign w:val="center"/>
            <w:tcMar>
              <w:top w:w="80" w:type="dxa"/>
              <w:start w:w="100" w:type="dxa"/>
              <w:bottom w:w="80" w:type="dxa"/>
              <w:end w:w="100" w:type="dxa"/>
            </w:tcMar>
          </w:tcPr>
          <w:p>
            <w:pPr>
              <w:spacing w:after="0"/>
            </w:pPr>
            <w:r>
              <w:rPr>
                <w:sz w:val="16"/>
              </w:rPr>
              <w:t>Saved content</w:t>
            </w:r>
          </w:p>
        </w:tc>
        <w:tc>
          <w:tcPr>
            <w:tcW w:type="dxa" w:w="7257"/>
            <w:vAlign w:val="center"/>
            <w:tcMar>
              <w:top w:w="80" w:type="dxa"/>
              <w:start w:w="100" w:type="dxa"/>
              <w:bottom w:w="80" w:type="dxa"/>
              <w:end w:w="100" w:type="dxa"/>
            </w:tcMar>
          </w:tcPr>
          <w:p>
            <w:pPr>
              <w:spacing w:after="0"/>
            </w:pPr>
            <w:r>
              <w:rPr>
                <w:sz w:val="16"/>
              </w:rPr>
              <w:t>Stories/articles/dialogues.</w:t>
            </w:r>
          </w:p>
        </w:tc>
      </w:tr>
      <w:tr>
        <w:trPr>
          <w:cantSplit/>
        </w:trPr>
        <w:tc>
          <w:tcPr>
            <w:tcW w:type="dxa" w:w="2268"/>
            <w:vAlign w:val="center"/>
            <w:tcMar>
              <w:top w:w="80" w:type="dxa"/>
              <w:start w:w="100" w:type="dxa"/>
              <w:bottom w:w="80" w:type="dxa"/>
              <w:end w:w="100" w:type="dxa"/>
            </w:tcMar>
          </w:tcPr>
          <w:p>
            <w:pPr>
              <w:spacing w:after="0"/>
            </w:pPr>
            <w:r>
              <w:rPr>
                <w:sz w:val="16"/>
              </w:rPr>
              <w:t>Sentences</w:t>
            </w:r>
          </w:p>
        </w:tc>
        <w:tc>
          <w:tcPr>
            <w:tcW w:type="dxa" w:w="7257"/>
            <w:vAlign w:val="center"/>
            <w:tcMar>
              <w:top w:w="80" w:type="dxa"/>
              <w:start w:w="100" w:type="dxa"/>
              <w:bottom w:w="80" w:type="dxa"/>
              <w:end w:w="100" w:type="dxa"/>
            </w:tcMar>
          </w:tcPr>
          <w:p>
            <w:pPr>
              <w:spacing w:after="0"/>
            </w:pPr>
            <w:r>
              <w:rPr>
                <w:sz w:val="16"/>
              </w:rPr>
              <w:t>Sentence mining collection.</w:t>
            </w:r>
          </w:p>
        </w:tc>
      </w:tr>
      <w:tr>
        <w:trPr>
          <w:cantSplit/>
        </w:trPr>
        <w:tc>
          <w:tcPr>
            <w:tcW w:type="dxa" w:w="2268"/>
            <w:vAlign w:val="center"/>
            <w:tcMar>
              <w:top w:w="80" w:type="dxa"/>
              <w:start w:w="100" w:type="dxa"/>
              <w:bottom w:w="80" w:type="dxa"/>
              <w:end w:w="100" w:type="dxa"/>
            </w:tcMar>
          </w:tcPr>
          <w:p>
            <w:pPr>
              <w:spacing w:after="0"/>
            </w:pPr>
            <w:r>
              <w:rPr>
                <w:sz w:val="16"/>
              </w:rPr>
              <w:t>Concepts</w:t>
            </w:r>
          </w:p>
        </w:tc>
        <w:tc>
          <w:tcPr>
            <w:tcW w:type="dxa" w:w="7257"/>
            <w:vAlign w:val="center"/>
            <w:tcMar>
              <w:top w:w="80" w:type="dxa"/>
              <w:start w:w="100" w:type="dxa"/>
              <w:bottom w:w="80" w:type="dxa"/>
              <w:end w:w="100" w:type="dxa"/>
            </w:tcMar>
          </w:tcPr>
          <w:p>
            <w:pPr>
              <w:spacing w:after="0"/>
            </w:pPr>
            <w:r>
              <w:rPr>
                <w:sz w:val="16"/>
              </w:rPr>
              <w:t>Saved/learning concepts.</w:t>
            </w:r>
          </w:p>
        </w:tc>
      </w:tr>
      <w:tr>
        <w:trPr>
          <w:cantSplit/>
        </w:trPr>
        <w:tc>
          <w:tcPr>
            <w:tcW w:type="dxa" w:w="2268"/>
            <w:vAlign w:val="center"/>
            <w:tcMar>
              <w:top w:w="80" w:type="dxa"/>
              <w:start w:w="100" w:type="dxa"/>
              <w:bottom w:w="80" w:type="dxa"/>
              <w:end w:w="100" w:type="dxa"/>
            </w:tcMar>
          </w:tcPr>
          <w:p>
            <w:pPr>
              <w:spacing w:after="0"/>
            </w:pPr>
            <w:r>
              <w:rPr>
                <w:sz w:val="16"/>
              </w:rPr>
              <w:t>Downloads</w:t>
            </w:r>
          </w:p>
        </w:tc>
        <w:tc>
          <w:tcPr>
            <w:tcW w:type="dxa" w:w="7257"/>
            <w:vAlign w:val="center"/>
            <w:tcMar>
              <w:top w:w="80" w:type="dxa"/>
              <w:start w:w="100" w:type="dxa"/>
              <w:bottom w:w="80" w:type="dxa"/>
              <w:end w:w="100" w:type="dxa"/>
            </w:tcMar>
          </w:tcPr>
          <w:p>
            <w:pPr>
              <w:spacing w:after="0"/>
            </w:pPr>
            <w:r>
              <w:rPr>
                <w:sz w:val="16"/>
              </w:rPr>
              <w:t>Offline assets nếu có.</w:t>
            </w:r>
          </w:p>
        </w:tc>
      </w:tr>
      <w:tr>
        <w:trPr>
          <w:cantSplit/>
        </w:trPr>
        <w:tc>
          <w:tcPr>
            <w:tcW w:type="dxa" w:w="2268"/>
            <w:vAlign w:val="center"/>
            <w:tcMar>
              <w:top w:w="80" w:type="dxa"/>
              <w:start w:w="100" w:type="dxa"/>
              <w:bottom w:w="80" w:type="dxa"/>
              <w:end w:w="100" w:type="dxa"/>
            </w:tcMar>
          </w:tcPr>
          <w:p>
            <w:pPr>
              <w:spacing w:after="0"/>
            </w:pPr>
            <w:r>
              <w:rPr>
                <w:sz w:val="16"/>
              </w:rPr>
              <w:t>History</w:t>
            </w:r>
          </w:p>
        </w:tc>
        <w:tc>
          <w:tcPr>
            <w:tcW w:type="dxa" w:w="7257"/>
            <w:vAlign w:val="center"/>
            <w:tcMar>
              <w:top w:w="80" w:type="dxa"/>
              <w:start w:w="100" w:type="dxa"/>
              <w:bottom w:w="80" w:type="dxa"/>
              <w:end w:w="100" w:type="dxa"/>
            </w:tcMar>
          </w:tcPr>
          <w:p>
            <w:pPr>
              <w:spacing w:after="0"/>
            </w:pPr>
            <w:r>
              <w:rPr>
                <w:sz w:val="16"/>
              </w:rPr>
              <w:t>Recently studied content.</w:t>
            </w:r>
          </w:p>
        </w:tc>
      </w:tr>
    </w:tbl>
    <w:p>
      <w:pPr>
        <w:spacing w:after="20"/>
      </w:pPr>
    </w:p>
    <w:p>
      <w:pPr>
        <w:pStyle w:val="ListBullet"/>
        <w:spacing w:after="30"/>
      </w:pPr>
      <w:r>
        <w:t>Search + filter theo language, level, status, topic.</w:t>
      </w:r>
    </w:p>
    <w:p>
      <w:pPr>
        <w:pStyle w:val="ListBullet"/>
        <w:spacing w:after="30"/>
      </w:pPr>
      <w:r>
        <w:t>Không làm Library thành file manager kỹ thuật.</w:t>
      </w:r>
    </w:p>
    <w:p>
      <w:pPr>
        <w:pStyle w:val="ListBullet"/>
        <w:spacing w:after="30"/>
      </w:pPr>
      <w:r>
        <w:t>Card phải cho biết progress/resume point.</w:t>
      </w:r>
    </w:p>
    <w:p>
      <w:pPr>
        <w:pStyle w:val="Heading1"/>
      </w:pPr>
      <w:r>
        <w:t>24. Settings, privacy và accessibility</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Group</w:t>
            </w:r>
          </w:p>
        </w:tc>
        <w:tc>
          <w:tcPr>
            <w:tcW w:type="dxa" w:w="7257"/>
            <w:shd w:fill="E5E7EB"/>
            <w:vAlign w:val="center"/>
            <w:tcMar>
              <w:top w:w="80" w:type="dxa"/>
              <w:start w:w="100" w:type="dxa"/>
              <w:bottom w:w="80" w:type="dxa"/>
              <w:end w:w="100" w:type="dxa"/>
            </w:tcMar>
          </w:tcPr>
          <w:p>
            <w:r>
              <w:rPr>
                <w:b/>
                <w:sz w:val="16"/>
              </w:rPr>
              <w:t>Settings</w:t>
            </w:r>
          </w:p>
        </w:tc>
      </w:tr>
      <w:tr>
        <w:trPr>
          <w:cantSplit/>
        </w:trPr>
        <w:tc>
          <w:tcPr>
            <w:tcW w:type="dxa" w:w="2268"/>
            <w:vAlign w:val="center"/>
            <w:tcMar>
              <w:top w:w="80" w:type="dxa"/>
              <w:start w:w="100" w:type="dxa"/>
              <w:bottom w:w="80" w:type="dxa"/>
              <w:end w:w="100" w:type="dxa"/>
            </w:tcMar>
          </w:tcPr>
          <w:p>
            <w:pPr>
              <w:spacing w:after="0"/>
            </w:pPr>
            <w:r>
              <w:rPr>
                <w:sz w:val="16"/>
              </w:rPr>
              <w:t>Learning</w:t>
            </w:r>
          </w:p>
        </w:tc>
        <w:tc>
          <w:tcPr>
            <w:tcW w:type="dxa" w:w="7257"/>
            <w:vAlign w:val="center"/>
            <w:tcMar>
              <w:top w:w="80" w:type="dxa"/>
              <w:start w:w="100" w:type="dxa"/>
              <w:bottom w:w="80" w:type="dxa"/>
              <w:end w:w="100" w:type="dxa"/>
            </w:tcMar>
          </w:tcPr>
          <w:p>
            <w:pPr>
              <w:spacing w:after="0"/>
            </w:pPr>
            <w:r>
              <w:rPr>
                <w:sz w:val="16"/>
              </w:rPr>
              <w:t>Goal, daily minutes, target level, new concept budget.</w:t>
            </w:r>
          </w:p>
        </w:tc>
      </w:tr>
      <w:tr>
        <w:trPr>
          <w:cantSplit/>
        </w:trPr>
        <w:tc>
          <w:tcPr>
            <w:tcW w:type="dxa" w:w="2268"/>
            <w:vAlign w:val="center"/>
            <w:tcMar>
              <w:top w:w="80" w:type="dxa"/>
              <w:start w:w="100" w:type="dxa"/>
              <w:bottom w:w="80" w:type="dxa"/>
              <w:end w:w="100" w:type="dxa"/>
            </w:tcMar>
          </w:tcPr>
          <w:p>
            <w:pPr>
              <w:spacing w:after="0"/>
            </w:pPr>
            <w:r>
              <w:rPr>
                <w:sz w:val="16"/>
              </w:rPr>
              <w:t>Language</w:t>
            </w:r>
          </w:p>
        </w:tc>
        <w:tc>
          <w:tcPr>
            <w:tcW w:type="dxa" w:w="7257"/>
            <w:vAlign w:val="center"/>
            <w:tcMar>
              <w:top w:w="80" w:type="dxa"/>
              <w:start w:w="100" w:type="dxa"/>
              <w:bottom w:w="80" w:type="dxa"/>
              <w:end w:w="100" w:type="dxa"/>
            </w:tcMar>
          </w:tcPr>
          <w:p>
            <w:pPr>
              <w:spacing w:after="0"/>
            </w:pPr>
            <w:r>
              <w:rPr>
                <w:sz w:val="16"/>
              </w:rPr>
              <w:t>UI locale, learning language, translation language.</w:t>
            </w:r>
          </w:p>
        </w:tc>
      </w:tr>
      <w:tr>
        <w:trPr>
          <w:cantSplit/>
        </w:trPr>
        <w:tc>
          <w:tcPr>
            <w:tcW w:type="dxa" w:w="2268"/>
            <w:vAlign w:val="center"/>
            <w:tcMar>
              <w:top w:w="80" w:type="dxa"/>
              <w:start w:w="100" w:type="dxa"/>
              <w:bottom w:w="80" w:type="dxa"/>
              <w:end w:w="100" w:type="dxa"/>
            </w:tcMar>
          </w:tcPr>
          <w:p>
            <w:pPr>
              <w:spacing w:after="0"/>
            </w:pPr>
            <w:r>
              <w:rPr>
                <w:sz w:val="16"/>
              </w:rPr>
              <w:t>Audio</w:t>
            </w:r>
          </w:p>
        </w:tc>
        <w:tc>
          <w:tcPr>
            <w:tcW w:type="dxa" w:w="7257"/>
            <w:vAlign w:val="center"/>
            <w:tcMar>
              <w:top w:w="80" w:type="dxa"/>
              <w:start w:w="100" w:type="dxa"/>
              <w:bottom w:w="80" w:type="dxa"/>
              <w:end w:w="100" w:type="dxa"/>
            </w:tcMar>
          </w:tcPr>
          <w:p>
            <w:r>
              <w:t>Autoplay, playback speed defaults. Microphone chỉ xuất hiện khi Speak feature được bật.</w:t>
            </w:r>
          </w:p>
        </w:tc>
      </w:tr>
      <w:tr>
        <w:trPr>
          <w:cantSplit/>
        </w:trPr>
        <w:tc>
          <w:tcPr>
            <w:tcW w:type="dxa" w:w="2268"/>
            <w:vAlign w:val="center"/>
            <w:tcMar>
              <w:top w:w="80" w:type="dxa"/>
              <w:start w:w="100" w:type="dxa"/>
              <w:bottom w:w="80" w:type="dxa"/>
              <w:end w:w="100" w:type="dxa"/>
            </w:tcMar>
          </w:tcPr>
          <w:p>
            <w:pPr>
              <w:spacing w:after="0"/>
            </w:pPr>
            <w:r>
              <w:rPr>
                <w:sz w:val="16"/>
              </w:rPr>
              <w:t>Accessibility</w:t>
            </w:r>
          </w:p>
        </w:tc>
        <w:tc>
          <w:tcPr>
            <w:tcW w:type="dxa" w:w="7257"/>
            <w:vAlign w:val="center"/>
            <w:tcMar>
              <w:top w:w="80" w:type="dxa"/>
              <w:start w:w="100" w:type="dxa"/>
              <w:bottom w:w="80" w:type="dxa"/>
              <w:end w:w="100" w:type="dxa"/>
            </w:tcMar>
          </w:tcPr>
          <w:p>
            <w:pPr>
              <w:spacing w:after="0"/>
            </w:pPr>
            <w:r>
              <w:rPr>
                <w:sz w:val="16"/>
              </w:rPr>
              <w:t>Reduced motion, larger text compatibility, captions/transcript preferences.</w:t>
            </w:r>
          </w:p>
        </w:tc>
      </w:tr>
      <w:tr>
        <w:trPr>
          <w:cantSplit/>
        </w:trPr>
        <w:tc>
          <w:tcPr>
            <w:tcW w:type="dxa" w:w="2268"/>
            <w:vAlign w:val="center"/>
            <w:tcMar>
              <w:top w:w="80" w:type="dxa"/>
              <w:start w:w="100" w:type="dxa"/>
              <w:bottom w:w="80" w:type="dxa"/>
              <w:end w:w="100" w:type="dxa"/>
            </w:tcMar>
          </w:tcPr>
          <w:p>
            <w:pPr>
              <w:spacing w:after="0"/>
            </w:pPr>
            <w:r>
              <w:rPr>
                <w:sz w:val="16"/>
              </w:rPr>
              <w:t>Notifications</w:t>
            </w:r>
          </w:p>
        </w:tc>
        <w:tc>
          <w:tcPr>
            <w:tcW w:type="dxa" w:w="7257"/>
            <w:vAlign w:val="center"/>
            <w:tcMar>
              <w:top w:w="80" w:type="dxa"/>
              <w:start w:w="100" w:type="dxa"/>
              <w:bottom w:w="80" w:type="dxa"/>
              <w:end w:w="100" w:type="dxa"/>
            </w:tcMar>
          </w:tcPr>
          <w:p>
            <w:pPr>
              <w:spacing w:after="0"/>
            </w:pPr>
            <w:r>
              <w:rPr>
                <w:sz w:val="16"/>
              </w:rPr>
              <w:t>Review reminder, daily plan reminder.</w:t>
            </w:r>
          </w:p>
        </w:tc>
      </w:tr>
      <w:tr>
        <w:trPr>
          <w:cantSplit/>
        </w:trPr>
        <w:tc>
          <w:tcPr>
            <w:tcW w:type="dxa" w:w="2268"/>
            <w:vAlign w:val="center"/>
            <w:tcMar>
              <w:top w:w="80" w:type="dxa"/>
              <w:start w:w="100" w:type="dxa"/>
              <w:bottom w:w="80" w:type="dxa"/>
              <w:end w:w="100" w:type="dxa"/>
            </w:tcMar>
          </w:tcPr>
          <w:p>
            <w:pPr>
              <w:spacing w:after="0"/>
            </w:pPr>
            <w:r>
              <w:rPr>
                <w:sz w:val="16"/>
              </w:rPr>
              <w:t>Privacy</w:t>
            </w:r>
          </w:p>
        </w:tc>
        <w:tc>
          <w:tcPr>
            <w:tcW w:type="dxa" w:w="7257"/>
            <w:vAlign w:val="center"/>
            <w:tcMar>
              <w:top w:w="80" w:type="dxa"/>
              <w:start w:w="100" w:type="dxa"/>
              <w:bottom w:w="80" w:type="dxa"/>
              <w:end w:w="100" w:type="dxa"/>
            </w:tcMar>
          </w:tcPr>
          <w:p>
            <w:r>
              <w:t>Data export, delete account. Audio retention chỉ xuất hiện khi recording feature được bật.</w:t>
            </w:r>
          </w:p>
        </w:tc>
      </w:tr>
      <w:tr>
        <w:trPr>
          <w:cantSplit/>
        </w:trPr>
        <w:tc>
          <w:tcPr>
            <w:tcW w:type="dxa" w:w="2268"/>
            <w:vAlign w:val="center"/>
            <w:tcMar>
              <w:top w:w="80" w:type="dxa"/>
              <w:start w:w="100" w:type="dxa"/>
              <w:bottom w:w="80" w:type="dxa"/>
              <w:end w:w="100" w:type="dxa"/>
            </w:tcMar>
          </w:tcPr>
          <w:p>
            <w:r>
              <w:t>AI [post-MVP]</w:t>
            </w:r>
          </w:p>
        </w:tc>
        <w:tc>
          <w:tcPr>
            <w:tcW w:type="dxa" w:w="7257"/>
            <w:vAlign w:val="center"/>
            <w:tcMar>
              <w:top w:w="80" w:type="dxa"/>
              <w:start w:w="100" w:type="dxa"/>
              <w:bottom w:w="80" w:type="dxa"/>
              <w:end w:w="100" w:type="dxa"/>
            </w:tcMar>
          </w:tcPr>
          <w:p>
            <w:r>
              <w:t>Personalization và context controls chỉ xuất hiện khi AI Tutor feature được bật.</w:t>
            </w:r>
          </w:p>
        </w:tc>
      </w:tr>
    </w:tbl>
    <w:p>
      <w:pPr>
        <w:spacing w:after="20"/>
      </w:pPr>
    </w:p>
    <w:p>
      <w:pPr>
        <w:pStyle w:val="Heading1"/>
      </w:pPr>
      <w:r>
        <w:t>25. UX writing rules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984"/>
            <w:shd w:fill="E5E7EB"/>
            <w:vAlign w:val="center"/>
            <w:tcMar>
              <w:top w:w="80" w:type="dxa"/>
              <w:start w:w="100" w:type="dxa"/>
              <w:bottom w:w="80" w:type="dxa"/>
              <w:end w:w="100" w:type="dxa"/>
            </w:tcMar>
          </w:tcPr>
          <w:p>
            <w:r>
              <w:rPr>
                <w:b/>
                <w:sz w:val="14"/>
              </w:rPr>
              <w:t>Tình huống</w:t>
            </w:r>
          </w:p>
        </w:tc>
        <w:tc>
          <w:tcPr>
            <w:tcW w:type="dxa" w:w="3742"/>
            <w:shd w:fill="E5E7EB"/>
            <w:vAlign w:val="center"/>
            <w:tcMar>
              <w:top w:w="80" w:type="dxa"/>
              <w:start w:w="100" w:type="dxa"/>
              <w:bottom w:w="80" w:type="dxa"/>
              <w:end w:w="100" w:type="dxa"/>
            </w:tcMar>
          </w:tcPr>
          <w:p>
            <w:r>
              <w:rPr>
                <w:b/>
                <w:sz w:val="14"/>
              </w:rPr>
              <w:t>Viết như này</w:t>
            </w:r>
          </w:p>
        </w:tc>
        <w:tc>
          <w:tcPr>
            <w:tcW w:type="dxa" w:w="3742"/>
            <w:shd w:fill="E5E7EB"/>
            <w:vAlign w:val="center"/>
            <w:tcMar>
              <w:top w:w="80" w:type="dxa"/>
              <w:start w:w="100" w:type="dxa"/>
              <w:bottom w:w="80" w:type="dxa"/>
              <w:end w:w="100" w:type="dxa"/>
            </w:tcMar>
          </w:tcPr>
          <w:p>
            <w:r>
              <w:rPr>
                <w:b/>
                <w:sz w:val="14"/>
              </w:rPr>
              <w:t>Tránh</w:t>
            </w:r>
          </w:p>
        </w:tc>
      </w:tr>
      <w:tr>
        <w:trPr>
          <w:cantSplit/>
        </w:trPr>
        <w:tc>
          <w:tcPr>
            <w:tcW w:type="dxa" w:w="1984"/>
            <w:vAlign w:val="center"/>
            <w:tcMar>
              <w:top w:w="80" w:type="dxa"/>
              <w:start w:w="100" w:type="dxa"/>
              <w:bottom w:w="80" w:type="dxa"/>
              <w:end w:w="100" w:type="dxa"/>
            </w:tcMar>
          </w:tcPr>
          <w:p>
            <w:pPr>
              <w:spacing w:after="0"/>
            </w:pPr>
            <w:r>
              <w:rPr>
                <w:sz w:val="14"/>
              </w:rPr>
              <w:t>Success</w:t>
            </w:r>
          </w:p>
        </w:tc>
        <w:tc>
          <w:tcPr>
            <w:tcW w:type="dxa" w:w="3742"/>
            <w:vAlign w:val="center"/>
            <w:tcMar>
              <w:top w:w="80" w:type="dxa"/>
              <w:start w:w="100" w:type="dxa"/>
              <w:bottom w:w="80" w:type="dxa"/>
              <w:end w:w="100" w:type="dxa"/>
            </w:tcMar>
          </w:tcPr>
          <w:p>
            <w:pPr>
              <w:spacing w:after="0"/>
            </w:pPr>
            <w:r>
              <w:rPr>
                <w:sz w:val="14"/>
              </w:rPr>
              <w:t>“Đã thêm vào ôn tập”</w:t>
            </w:r>
          </w:p>
        </w:tc>
        <w:tc>
          <w:tcPr>
            <w:tcW w:type="dxa" w:w="3742"/>
            <w:vAlign w:val="center"/>
            <w:tcMar>
              <w:top w:w="80" w:type="dxa"/>
              <w:start w:w="100" w:type="dxa"/>
              <w:bottom w:w="80" w:type="dxa"/>
              <w:end w:w="100" w:type="dxa"/>
            </w:tcMar>
          </w:tcPr>
          <w:p>
            <w:pPr>
              <w:spacing w:after="0"/>
            </w:pPr>
            <w:r>
              <w:rPr>
                <w:sz w:val="14"/>
              </w:rPr>
              <w:t>“Awesome! You are amazing!!!”</w:t>
            </w:r>
          </w:p>
        </w:tc>
      </w:tr>
      <w:tr>
        <w:trPr>
          <w:cantSplit/>
        </w:trPr>
        <w:tc>
          <w:tcPr>
            <w:tcW w:type="dxa" w:w="1984"/>
            <w:vAlign w:val="center"/>
            <w:tcMar>
              <w:top w:w="80" w:type="dxa"/>
              <w:start w:w="100" w:type="dxa"/>
              <w:bottom w:w="80" w:type="dxa"/>
              <w:end w:w="100" w:type="dxa"/>
            </w:tcMar>
          </w:tcPr>
          <w:p>
            <w:pPr>
              <w:spacing w:after="0"/>
            </w:pPr>
            <w:r>
              <w:rPr>
                <w:sz w:val="14"/>
              </w:rPr>
              <w:t>Error</w:t>
            </w:r>
          </w:p>
        </w:tc>
        <w:tc>
          <w:tcPr>
            <w:tcW w:type="dxa" w:w="3742"/>
            <w:vAlign w:val="center"/>
            <w:tcMar>
              <w:top w:w="80" w:type="dxa"/>
              <w:start w:w="100" w:type="dxa"/>
              <w:bottom w:w="80" w:type="dxa"/>
              <w:end w:w="100" w:type="dxa"/>
            </w:tcMar>
          </w:tcPr>
          <w:p>
            <w:pPr>
              <w:spacing w:after="0"/>
            </w:pPr>
            <w:r>
              <w:rPr>
                <w:sz w:val="14"/>
              </w:rPr>
              <w:t>“Không lưu được. Thử lại.”</w:t>
            </w:r>
          </w:p>
        </w:tc>
        <w:tc>
          <w:tcPr>
            <w:tcW w:type="dxa" w:w="3742"/>
            <w:vAlign w:val="center"/>
            <w:tcMar>
              <w:top w:w="80" w:type="dxa"/>
              <w:start w:w="100" w:type="dxa"/>
              <w:bottom w:w="80" w:type="dxa"/>
              <w:end w:w="100" w:type="dxa"/>
            </w:tcMar>
          </w:tcPr>
          <w:p>
            <w:pPr>
              <w:spacing w:after="0"/>
            </w:pPr>
            <w:r>
              <w:rPr>
                <w:sz w:val="14"/>
              </w:rPr>
              <w:t>“Something went wrong.”</w:t>
            </w:r>
          </w:p>
        </w:tc>
      </w:tr>
      <w:tr>
        <w:trPr>
          <w:cantSplit/>
        </w:trPr>
        <w:tc>
          <w:tcPr>
            <w:tcW w:type="dxa" w:w="1984"/>
            <w:vAlign w:val="center"/>
            <w:tcMar>
              <w:top w:w="80" w:type="dxa"/>
              <w:start w:w="100" w:type="dxa"/>
              <w:bottom w:w="80" w:type="dxa"/>
              <w:end w:w="100" w:type="dxa"/>
            </w:tcMar>
          </w:tcPr>
          <w:p>
            <w:pPr>
              <w:spacing w:after="0"/>
            </w:pPr>
            <w:r>
              <w:rPr>
                <w:sz w:val="14"/>
              </w:rPr>
              <w:t>Adaptive reason</w:t>
            </w:r>
          </w:p>
        </w:tc>
        <w:tc>
          <w:tcPr>
            <w:tcW w:type="dxa" w:w="3742"/>
            <w:vAlign w:val="center"/>
            <w:tcMar>
              <w:top w:w="80" w:type="dxa"/>
              <w:start w:w="100" w:type="dxa"/>
              <w:bottom w:w="80" w:type="dxa"/>
              <w:end w:w="100" w:type="dxa"/>
            </w:tcMar>
          </w:tcPr>
          <w:p>
            <w:pPr>
              <w:spacing w:after="0"/>
            </w:pPr>
            <w:r>
              <w:rPr>
                <w:sz w:val="14"/>
              </w:rPr>
              <w:t>“Luyện nghe vì phần này đang yếu”</w:t>
            </w:r>
          </w:p>
        </w:tc>
        <w:tc>
          <w:tcPr>
            <w:tcW w:type="dxa" w:w="3742"/>
            <w:vAlign w:val="center"/>
            <w:tcMar>
              <w:top w:w="80" w:type="dxa"/>
              <w:start w:w="100" w:type="dxa"/>
              <w:bottom w:w="80" w:type="dxa"/>
              <w:end w:w="100" w:type="dxa"/>
            </w:tcMar>
          </w:tcPr>
          <w:p>
            <w:pPr>
              <w:spacing w:after="0"/>
            </w:pPr>
            <w:r>
              <w:rPr>
                <w:sz w:val="14"/>
              </w:rPr>
              <w:t>“AI optimized algorithm selected this.”</w:t>
            </w:r>
          </w:p>
        </w:tc>
      </w:tr>
      <w:tr>
        <w:trPr>
          <w:cantSplit/>
        </w:trPr>
        <w:tc>
          <w:tcPr>
            <w:tcW w:type="dxa" w:w="1984"/>
            <w:vAlign w:val="center"/>
            <w:tcMar>
              <w:top w:w="80" w:type="dxa"/>
              <w:start w:w="100" w:type="dxa"/>
              <w:bottom w:w="80" w:type="dxa"/>
              <w:end w:w="100" w:type="dxa"/>
            </w:tcMar>
          </w:tcPr>
          <w:p>
            <w:pPr>
              <w:spacing w:after="0"/>
            </w:pPr>
            <w:r>
              <w:rPr>
                <w:sz w:val="14"/>
              </w:rPr>
              <w:t>Review due</w:t>
            </w:r>
          </w:p>
        </w:tc>
        <w:tc>
          <w:tcPr>
            <w:tcW w:type="dxa" w:w="3742"/>
            <w:vAlign w:val="center"/>
            <w:tcMar>
              <w:top w:w="80" w:type="dxa"/>
              <w:start w:w="100" w:type="dxa"/>
              <w:bottom w:w="80" w:type="dxa"/>
              <w:end w:w="100" w:type="dxa"/>
            </w:tcMar>
          </w:tcPr>
          <w:p>
            <w:pPr>
              <w:spacing w:after="0"/>
            </w:pPr>
            <w:r>
              <w:rPr>
                <w:sz w:val="14"/>
              </w:rPr>
              <w:t>“23 mục đến hạn”</w:t>
            </w:r>
          </w:p>
        </w:tc>
        <w:tc>
          <w:tcPr>
            <w:tcW w:type="dxa" w:w="3742"/>
            <w:vAlign w:val="center"/>
            <w:tcMar>
              <w:top w:w="80" w:type="dxa"/>
              <w:start w:w="100" w:type="dxa"/>
              <w:bottom w:w="80" w:type="dxa"/>
              <w:end w:w="100" w:type="dxa"/>
            </w:tcMar>
          </w:tcPr>
          <w:p>
            <w:pPr>
              <w:spacing w:after="0"/>
            </w:pPr>
            <w:r>
              <w:rPr>
                <w:sz w:val="14"/>
              </w:rPr>
              <w:t>“Bạn đang tụt streak!”</w:t>
            </w:r>
          </w:p>
        </w:tc>
      </w:tr>
      <w:tr>
        <w:trPr>
          <w:cantSplit/>
        </w:trPr>
        <w:tc>
          <w:tcPr>
            <w:tcW w:type="dxa" w:w="1984"/>
            <w:vAlign w:val="center"/>
            <w:tcMar>
              <w:top w:w="80" w:type="dxa"/>
              <w:start w:w="100" w:type="dxa"/>
              <w:bottom w:w="80" w:type="dxa"/>
              <w:end w:w="100" w:type="dxa"/>
            </w:tcMar>
          </w:tcPr>
          <w:p>
            <w:pPr>
              <w:spacing w:after="0"/>
            </w:pPr>
            <w:r>
              <w:rPr>
                <w:sz w:val="14"/>
              </w:rPr>
              <w:t>Correction</w:t>
            </w:r>
          </w:p>
        </w:tc>
        <w:tc>
          <w:tcPr>
            <w:tcW w:type="dxa" w:w="3742"/>
            <w:vAlign w:val="center"/>
            <w:tcMar>
              <w:top w:w="80" w:type="dxa"/>
              <w:start w:w="100" w:type="dxa"/>
              <w:bottom w:w="80" w:type="dxa"/>
              <w:end w:w="100" w:type="dxa"/>
            </w:tcMar>
          </w:tcPr>
          <w:p>
            <w:pPr>
              <w:spacing w:after="0"/>
            </w:pPr>
            <w:r>
              <w:rPr>
                <w:sz w:val="14"/>
              </w:rPr>
              <w:t>“Tự nhiên hơn: …”</w:t>
            </w:r>
          </w:p>
        </w:tc>
        <w:tc>
          <w:tcPr>
            <w:tcW w:type="dxa" w:w="3742"/>
            <w:vAlign w:val="center"/>
            <w:tcMar>
              <w:top w:w="80" w:type="dxa"/>
              <w:start w:w="100" w:type="dxa"/>
              <w:bottom w:w="80" w:type="dxa"/>
              <w:end w:w="100" w:type="dxa"/>
            </w:tcMar>
          </w:tcPr>
          <w:p>
            <w:pPr>
              <w:spacing w:after="0"/>
            </w:pPr>
            <w:r>
              <w:rPr>
                <w:sz w:val="14"/>
              </w:rPr>
              <w:t>“Sai!”</w:t>
            </w:r>
          </w:p>
        </w:tc>
      </w:tr>
      <w:tr>
        <w:trPr>
          <w:cantSplit/>
        </w:trPr>
        <w:tc>
          <w:tcPr>
            <w:tcW w:type="dxa" w:w="1984"/>
            <w:vAlign w:val="center"/>
            <w:tcMar>
              <w:top w:w="80" w:type="dxa"/>
              <w:start w:w="100" w:type="dxa"/>
              <w:bottom w:w="80" w:type="dxa"/>
              <w:end w:w="100" w:type="dxa"/>
            </w:tcMar>
          </w:tcPr>
          <w:p>
            <w:r>
              <w:t>Permission [post-MVP]</w:t>
            </w:r>
          </w:p>
        </w:tc>
        <w:tc>
          <w:tcPr>
            <w:tcW w:type="dxa" w:w="3742"/>
            <w:vAlign w:val="center"/>
            <w:tcMar>
              <w:top w:w="80" w:type="dxa"/>
              <w:start w:w="100" w:type="dxa"/>
              <w:bottom w:w="80" w:type="dxa"/>
              <w:end w:w="100" w:type="dxa"/>
            </w:tcMar>
          </w:tcPr>
          <w:p>
            <w:r>
              <w:t>Cho phép mic khi bạn bật tính năng luyện nói.</w:t>
            </w:r>
          </w:p>
        </w:tc>
        <w:tc>
          <w:tcPr>
            <w:tcW w:type="dxa" w:w="3742"/>
            <w:vAlign w:val="center"/>
            <w:tcMar>
              <w:top w:w="80" w:type="dxa"/>
              <w:start w:w="100" w:type="dxa"/>
              <w:bottom w:w="80" w:type="dxa"/>
              <w:end w:w="100" w:type="dxa"/>
            </w:tcMar>
          </w:tcPr>
          <w:p>
            <w:r>
              <w:t>Microphone access required.</w:t>
            </w:r>
          </w:p>
        </w:tc>
      </w:tr>
    </w:tbl>
    <w:p>
      <w:pPr>
        <w:spacing w:after="20"/>
      </w:pPr>
    </w:p>
    <w:p>
      <w:pPr>
        <w:pStyle w:val="Heading1"/>
      </w:pPr>
      <w:r>
        <w:t>26. Motion và sound</w:t>
      </w:r>
    </w:p>
    <w:p>
      <w:pPr>
        <w:pStyle w:val="ListBullet"/>
        <w:spacing w:after="30"/>
      </w:pPr>
      <w:r>
        <w:t>Motion dùng để biểu thị state change, hierarchy, completion và spatial relationship.</w:t>
      </w:r>
    </w:p>
    <w:p>
      <w:pPr>
        <w:pStyle w:val="ListBullet"/>
        <w:spacing w:after="30"/>
      </w:pPr>
      <w:r>
        <w:t>Default transition nhanh. Không animation dài giữa từng flashcard.</w:t>
      </w:r>
    </w:p>
    <w:p>
      <w:pPr>
        <w:pStyle w:val="ListBullet"/>
        <w:spacing w:after="30"/>
      </w:pPr>
      <w:r>
        <w:t>prefers-reduced-motion giảm hoặc bỏ movement không cần thiết.</w:t>
      </w:r>
    </w:p>
    <w:p>
      <w:pPr>
        <w:pStyle w:val="ListBullet"/>
        <w:spacing w:after="30"/>
      </w:pPr>
      <w:r>
        <w:t>Sound feedback mặc định nhẹ hoặc tắt được. Không phụ thuộc sound để truyền correct/error.</w:t>
      </w:r>
    </w:p>
    <w:p>
      <w:pPr>
        <w:pStyle w:val="ListBullet"/>
        <w:spacing w:after="30"/>
      </w:pPr>
      <w:r>
        <w:t>Audio playback có visual + text cues. Recording chỉ áp dụng khi Speak feature được bật và phải có trạng thái text rõ ràng.</w:t>
      </w:r>
    </w:p>
    <w:p>
      <w:pPr>
        <w:pStyle w:val="Heading1"/>
      </w:pPr>
      <w:r>
        <w:t>27. Responsive screen matrix</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098"/>
            <w:shd w:fill="E5E7EB"/>
            <w:vAlign w:val="center"/>
            <w:tcMar>
              <w:top w:w="80" w:type="dxa"/>
              <w:start w:w="100" w:type="dxa"/>
              <w:bottom w:w="80" w:type="dxa"/>
              <w:end w:w="100" w:type="dxa"/>
            </w:tcMar>
          </w:tcPr>
          <w:p>
            <w:r/>
            <w:r>
              <w:rPr>
                <w:b/>
              </w:rPr>
              <w:t>Screen</w:t>
            </w:r>
          </w:p>
        </w:tc>
        <w:tc>
          <w:tcPr>
            <w:tcW w:type="dxa" w:w="3742"/>
            <w:shd w:fill="E5E7EB"/>
            <w:vAlign w:val="center"/>
            <w:tcMar>
              <w:top w:w="80" w:type="dxa"/>
              <w:start w:w="100" w:type="dxa"/>
              <w:bottom w:w="80" w:type="dxa"/>
              <w:end w:w="100" w:type="dxa"/>
            </w:tcMar>
          </w:tcPr>
          <w:p>
            <w:r/>
            <w:r>
              <w:rPr>
                <w:b/>
              </w:rPr>
              <w:t>Desktop</w:t>
            </w:r>
          </w:p>
        </w:tc>
        <w:tc>
          <w:tcPr>
            <w:tcW w:type="dxa" w:w="3742"/>
            <w:shd w:fill="E5E7EB"/>
            <w:vAlign w:val="center"/>
            <w:tcMar>
              <w:top w:w="80" w:type="dxa"/>
              <w:start w:w="100" w:type="dxa"/>
              <w:bottom w:w="80" w:type="dxa"/>
              <w:end w:w="100" w:type="dxa"/>
            </w:tcMar>
          </w:tcPr>
          <w:p>
            <w:r/>
            <w:r>
              <w:rPr>
                <w:b/>
              </w:rPr>
              <w:t>Mobile</w:t>
            </w:r>
          </w:p>
        </w:tc>
      </w:tr>
      <w:tr>
        <w:trPr>
          <w:cantSplit/>
        </w:trPr>
        <w:tc>
          <w:tcPr>
            <w:tcW w:type="dxa" w:w="3437"/>
          </w:tcPr>
          <w:p>
            <w:r/>
            <w:r>
              <w:rPr>
                <w:b w:val="0"/>
              </w:rPr>
              <w:t>Today</w:t>
            </w:r>
          </w:p>
        </w:tc>
        <w:tc>
          <w:tcPr>
            <w:tcW w:type="dxa" w:w="3437"/>
          </w:tcPr>
          <w:p>
            <w:r/>
            <w:r>
              <w:rPr>
                <w:b w:val="0"/>
              </w:rPr>
              <w:t>2-column optional context rail</w:t>
            </w:r>
          </w:p>
        </w:tc>
        <w:tc>
          <w:tcPr>
            <w:tcW w:type="dxa" w:w="3437"/>
          </w:tcPr>
          <w:p>
            <w:r/>
            <w:r>
              <w:rPr>
                <w:b w:val="0"/>
              </w:rPr>
              <w:t>Single column, bottom nav</w:t>
            </w:r>
          </w:p>
        </w:tc>
      </w:tr>
      <w:tr>
        <w:trPr>
          <w:cantSplit/>
        </w:trPr>
        <w:tc>
          <w:tcPr>
            <w:tcW w:type="dxa" w:w="3437"/>
          </w:tcPr>
          <w:p>
            <w:r/>
            <w:r>
              <w:rPr>
                <w:b w:val="0"/>
              </w:rPr>
              <w:t>Review</w:t>
            </w:r>
          </w:p>
        </w:tc>
        <w:tc>
          <w:tcPr>
            <w:tcW w:type="dxa" w:w="3437"/>
          </w:tcPr>
          <w:p>
            <w:r/>
            <w:r>
              <w:rPr>
                <w:b w:val="0"/>
              </w:rPr>
              <w:t>Centered focus card</w:t>
            </w:r>
          </w:p>
        </w:tc>
        <w:tc>
          <w:tcPr>
            <w:tcW w:type="dxa" w:w="3437"/>
          </w:tcPr>
          <w:p>
            <w:r/>
            <w:r>
              <w:rPr>
                <w:b w:val="0"/>
              </w:rPr>
              <w:t>Full-height focus card</w:t>
            </w:r>
          </w:p>
        </w:tc>
      </w:tr>
      <w:tr>
        <w:trPr>
          <w:cantSplit/>
        </w:trPr>
        <w:tc>
          <w:tcPr>
            <w:tcW w:type="dxa" w:w="3437"/>
          </w:tcPr>
          <w:p>
            <w:r/>
            <w:r>
              <w:rPr>
                <w:b w:val="0"/>
              </w:rPr>
              <w:t>Reader</w:t>
            </w:r>
          </w:p>
        </w:tc>
        <w:tc>
          <w:tcPr>
            <w:tcW w:type="dxa" w:w="3437"/>
          </w:tcPr>
          <w:p>
            <w:r/>
            <w:r>
              <w:rPr>
                <w:b w:val="0"/>
              </w:rPr>
              <w:t>Split text/detail</w:t>
            </w:r>
          </w:p>
        </w:tc>
        <w:tc>
          <w:tcPr>
            <w:tcW w:type="dxa" w:w="3437"/>
          </w:tcPr>
          <w:p>
            <w:r/>
            <w:r>
              <w:rPr>
                <w:b w:val="0"/>
              </w:rPr>
              <w:t>Text + bottom sheet/detail route</w:t>
            </w:r>
          </w:p>
        </w:tc>
      </w:tr>
      <w:tr>
        <w:trPr>
          <w:cantSplit/>
        </w:trPr>
        <w:tc>
          <w:tcPr>
            <w:tcW w:type="dxa" w:w="3437"/>
          </w:tcPr>
          <w:p>
            <w:r/>
            <w:r>
              <w:rPr>
                <w:b w:val="0"/>
              </w:rPr>
              <w:t>Brain</w:t>
            </w:r>
          </w:p>
        </w:tc>
        <w:tc>
          <w:tcPr>
            <w:tcW w:type="dxa" w:w="3437"/>
          </w:tcPr>
          <w:p>
            <w:r/>
            <w:r>
              <w:rPr>
                <w:b w:val="0"/>
              </w:rPr>
              <w:t>Concept list + state/detail panel</w:t>
            </w:r>
          </w:p>
        </w:tc>
        <w:tc>
          <w:tcPr>
            <w:tcW w:type="dxa" w:w="3437"/>
          </w:tcPr>
          <w:p>
            <w:r/>
            <w:r>
              <w:rPr>
                <w:b w:val="0"/>
              </w:rPr>
              <w:t>List/filter → concept detail route</w:t>
            </w:r>
          </w:p>
        </w:tc>
      </w:tr>
      <w:tr>
        <w:trPr>
          <w:cantSplit/>
        </w:trPr>
        <w:tc>
          <w:tcPr>
            <w:tcW w:type="dxa" w:w="3437"/>
          </w:tcPr>
          <w:p>
            <w:r/>
            <w:r>
              <w:rPr>
                <w:b w:val="0"/>
              </w:rPr>
              <w:t>Progress</w:t>
            </w:r>
          </w:p>
        </w:tc>
        <w:tc>
          <w:tcPr>
            <w:tcW w:type="dxa" w:w="3437"/>
          </w:tcPr>
          <w:p>
            <w:r/>
            <w:r>
              <w:rPr>
                <w:b w:val="0"/>
              </w:rPr>
              <w:t>Metrics + trend cards</w:t>
            </w:r>
          </w:p>
        </w:tc>
        <w:tc>
          <w:tcPr>
            <w:tcW w:type="dxa" w:w="3437"/>
          </w:tcPr>
          <w:p>
            <w:r/>
            <w:r>
              <w:rPr>
                <w:b w:val="0"/>
              </w:rPr>
              <w:t>Stacked cards, drill-down</w:t>
            </w:r>
          </w:p>
        </w:tc>
      </w:tr>
      <w:tr>
        <w:trPr>
          <w:cantSplit/>
        </w:trPr>
        <w:tc>
          <w:tcPr>
            <w:tcW w:type="dxa" w:w="3437"/>
          </w:tcPr>
          <w:p>
            <w:r/>
            <w:r>
              <w:rPr>
                <w:b w:val="0"/>
              </w:rPr>
              <w:t>Dictionary</w:t>
            </w:r>
          </w:p>
        </w:tc>
        <w:tc>
          <w:tcPr>
            <w:tcW w:type="dxa" w:w="3437"/>
          </w:tcPr>
          <w:p>
            <w:r/>
            <w:r>
              <w:rPr>
                <w:b w:val="0"/>
              </w:rPr>
              <w:t>Search + detail pane</w:t>
            </w:r>
          </w:p>
        </w:tc>
        <w:tc>
          <w:tcPr>
            <w:tcW w:type="dxa" w:w="3437"/>
          </w:tcPr>
          <w:p>
            <w:r/>
            <w:r>
              <w:rPr>
                <w:b w:val="0"/>
              </w:rPr>
              <w:t>Search route → detail route</w:t>
            </w:r>
          </w:p>
        </w:tc>
      </w:tr>
      <w:tr>
        <w:trPr>
          <w:cantSplit/>
        </w:trPr>
        <w:tc>
          <w:tcPr>
            <w:tcW w:type="dxa" w:w="3437"/>
          </w:tcPr>
          <w:p>
            <w:r/>
            <w:r>
              <w:rPr>
                <w:b w:val="0"/>
              </w:rPr>
              <w:t>AI Tutor [post-MVP]</w:t>
            </w:r>
          </w:p>
        </w:tc>
        <w:tc>
          <w:tcPr>
            <w:tcW w:type="dxa" w:w="3437"/>
          </w:tcPr>
          <w:p>
            <w:r/>
            <w:r>
              <w:rPr>
                <w:b w:val="0"/>
              </w:rPr>
              <w:t>Conversation + targets</w:t>
            </w:r>
          </w:p>
        </w:tc>
        <w:tc>
          <w:tcPr>
            <w:tcW w:type="dxa" w:w="3437"/>
          </w:tcPr>
          <w:p>
            <w:r/>
            <w:r>
              <w:rPr>
                <w:b w:val="0"/>
              </w:rPr>
              <w:t>Feature-gated route</w:t>
            </w:r>
          </w:p>
        </w:tc>
      </w:tr>
      <w:tr>
        <w:trPr>
          <w:cantSplit/>
        </w:trPr>
        <w:tc>
          <w:tcPr>
            <w:tcW w:type="dxa" w:w="3437"/>
          </w:tcPr>
          <w:p>
            <w:r/>
            <w:r>
              <w:rPr>
                <w:b w:val="0"/>
              </w:rPr>
              <w:t>Speak [post-MVP]</w:t>
            </w:r>
          </w:p>
        </w:tc>
        <w:tc>
          <w:tcPr>
            <w:tcW w:type="dxa" w:w="3437"/>
          </w:tcPr>
          <w:p>
            <w:r/>
            <w:r>
              <w:rPr>
                <w:b w:val="0"/>
              </w:rPr>
              <w:t>Record/feedback</w:t>
            </w:r>
          </w:p>
        </w:tc>
        <w:tc>
          <w:tcPr>
            <w:tcW w:type="dxa" w:w="3437"/>
          </w:tcPr>
          <w:p>
            <w:r/>
            <w:r>
              <w:rPr>
                <w:b w:val="0"/>
              </w:rPr>
              <w:t>Feature-gated route</w:t>
            </w:r>
          </w:p>
        </w:tc>
      </w:tr>
    </w:tbl>
    <w:p>
      <w:pPr>
        <w:spacing w:after="20"/>
      </w:pPr>
    </w:p>
    <w:p>
      <w:pPr>
        <w:pStyle w:val="Heading1"/>
      </w:pPr>
      <w:r>
        <w:t>28. Frontend architecture boundary</w:t>
      </w:r>
    </w:p>
    <w:p>
      <w:r>
        <w:t>Gemini được triển khai frontend nhưng không sở hữu domain contract.</w:t>
      </w:r>
    </w:p>
    <w:p>
      <w:pPr>
        <w:pStyle w:val="CodeBlock"/>
        <w:shd w:fill="F3F4F6"/>
      </w:pPr>
      <w:r>
        <w:t>/apps/web</w:t>
        <w:br/>
        <w:t xml:space="preserve">  /app</w:t>
        <w:br/>
        <w:t xml:space="preserve">  /components</w:t>
        <w:br/>
        <w:t xml:space="preserve">    /ui            # primitives</w:t>
        <w:br/>
        <w:t xml:space="preserve">    /learning      # domain presentation components</w:t>
        <w:br/>
        <w:t xml:space="preserve">  /features</w:t>
        <w:br/>
        <w:t xml:space="preserve">    /today</w:t>
        <w:br/>
        <w:t xml:space="preserve">    /review</w:t>
        <w:br/>
        <w:t xml:space="preserve">    /reader</w:t>
        <w:br/>
        <w:t xml:space="preserve">    /brain</w:t>
        <w:br/>
        <w:t xml:space="preserve">    /progress</w:t>
        <w:br/>
        <w:t xml:space="preserve">    /library</w:t>
        <w:br/>
        <w:t xml:space="preserve">    /assessment</w:t>
        <w:br/>
        <w:t xml:space="preserve">    # Do not create /tutor or /speak in MVP unless approved feature contracts exist.</w:t>
        <w:br/>
        <w:t xml:space="preserve">  /lib</w:t>
        <w:br/>
        <w:t xml:space="preserve">    /api           # generated SDK wrapper only</w:t>
        <w:br/>
        <w:t xml:space="preserve">    /i18n</w:t>
        <w:br/>
        <w:t xml:space="preserve">    /analytics</w:t>
        <w:br/>
        <w:t xml:space="preserve">    /feature-flags</w:t>
        <w:br/>
        <w:t xml:space="preserve">  /stores          # UI/client state only</w:t>
        <w:br/>
        <w:t xml:space="preserve">  /stories</w:t>
        <w:br/>
        <w:t xml:space="preserve">  /tests</w:t>
        <w:br/>
        <w:br/>
        <w:t>Do not duplicate server domain rules in client stores.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E5E7EB"/>
            <w:vAlign w:val="center"/>
            <w:tcMar>
              <w:top w:w="80" w:type="dxa"/>
              <w:start w:w="100" w:type="dxa"/>
              <w:bottom w:w="80" w:type="dxa"/>
              <w:end w:w="100" w:type="dxa"/>
            </w:tcMar>
          </w:tcPr>
          <w:p>
            <w:r>
              <w:rPr>
                <w:b/>
                <w:sz w:val="16"/>
              </w:rPr>
              <w:t>State type</w:t>
            </w:r>
          </w:p>
        </w:tc>
        <w:tc>
          <w:tcPr>
            <w:tcW w:type="dxa" w:w="6690"/>
            <w:shd w:fill="E5E7EB"/>
            <w:vAlign w:val="center"/>
            <w:tcMar>
              <w:top w:w="80" w:type="dxa"/>
              <w:start w:w="100" w:type="dxa"/>
              <w:bottom w:w="80" w:type="dxa"/>
              <w:end w:w="100" w:type="dxa"/>
            </w:tcMar>
          </w:tcPr>
          <w:p>
            <w:r>
              <w:rPr>
                <w:b/>
                <w:sz w:val="16"/>
              </w:rPr>
              <w:t>Owner</w:t>
            </w:r>
          </w:p>
        </w:tc>
      </w:tr>
      <w:tr>
        <w:trPr>
          <w:cantSplit/>
        </w:trPr>
        <w:tc>
          <w:tcPr>
            <w:tcW w:type="dxa" w:w="2835"/>
            <w:vAlign w:val="center"/>
            <w:tcMar>
              <w:top w:w="80" w:type="dxa"/>
              <w:start w:w="100" w:type="dxa"/>
              <w:bottom w:w="80" w:type="dxa"/>
              <w:end w:w="100" w:type="dxa"/>
            </w:tcMar>
          </w:tcPr>
          <w:p>
            <w:pPr>
              <w:spacing w:after="0"/>
            </w:pPr>
            <w:r>
              <w:rPr>
                <w:sz w:val="16"/>
              </w:rPr>
              <w:t>Server data</w:t>
            </w:r>
          </w:p>
        </w:tc>
        <w:tc>
          <w:tcPr>
            <w:tcW w:type="dxa" w:w="6690"/>
            <w:vAlign w:val="center"/>
            <w:tcMar>
              <w:top w:w="80" w:type="dxa"/>
              <w:start w:w="100" w:type="dxa"/>
              <w:bottom w:w="80" w:type="dxa"/>
              <w:end w:w="100" w:type="dxa"/>
            </w:tcMar>
          </w:tcPr>
          <w:p>
            <w:pPr>
              <w:spacing w:after="0"/>
            </w:pPr>
            <w:r>
              <w:rPr>
                <w:sz w:val="16"/>
              </w:rPr>
              <w:t>Query/cache layer + generated SDK.</w:t>
            </w:r>
          </w:p>
        </w:tc>
      </w:tr>
      <w:tr>
        <w:trPr>
          <w:cantSplit/>
        </w:trPr>
        <w:tc>
          <w:tcPr>
            <w:tcW w:type="dxa" w:w="2835"/>
            <w:vAlign w:val="center"/>
            <w:tcMar>
              <w:top w:w="80" w:type="dxa"/>
              <w:start w:w="100" w:type="dxa"/>
              <w:bottom w:w="80" w:type="dxa"/>
              <w:end w:w="100" w:type="dxa"/>
            </w:tcMar>
          </w:tcPr>
          <w:p>
            <w:pPr>
              <w:spacing w:after="0"/>
            </w:pPr>
            <w:r>
              <w:rPr>
                <w:sz w:val="16"/>
              </w:rPr>
              <w:t>Form state</w:t>
            </w:r>
          </w:p>
        </w:tc>
        <w:tc>
          <w:tcPr>
            <w:tcW w:type="dxa" w:w="6690"/>
            <w:vAlign w:val="center"/>
            <w:tcMar>
              <w:top w:w="80" w:type="dxa"/>
              <w:start w:w="100" w:type="dxa"/>
              <w:bottom w:w="80" w:type="dxa"/>
              <w:end w:w="100" w:type="dxa"/>
            </w:tcMar>
          </w:tcPr>
          <w:p>
            <w:pPr>
              <w:spacing w:after="0"/>
            </w:pPr>
            <w:r>
              <w:rPr>
                <w:sz w:val="16"/>
              </w:rPr>
              <w:t>Local/form library.</w:t>
            </w:r>
          </w:p>
        </w:tc>
      </w:tr>
      <w:tr>
        <w:trPr>
          <w:cantSplit/>
        </w:trPr>
        <w:tc>
          <w:tcPr>
            <w:tcW w:type="dxa" w:w="2835"/>
            <w:vAlign w:val="center"/>
            <w:tcMar>
              <w:top w:w="80" w:type="dxa"/>
              <w:start w:w="100" w:type="dxa"/>
              <w:bottom w:w="80" w:type="dxa"/>
              <w:end w:w="100" w:type="dxa"/>
            </w:tcMar>
          </w:tcPr>
          <w:p>
            <w:pPr>
              <w:spacing w:after="0"/>
            </w:pPr>
            <w:r>
              <w:rPr>
                <w:sz w:val="16"/>
              </w:rPr>
              <w:t>Ephemeral UI state</w:t>
            </w:r>
          </w:p>
        </w:tc>
        <w:tc>
          <w:tcPr>
            <w:tcW w:type="dxa" w:w="6690"/>
            <w:vAlign w:val="center"/>
            <w:tcMar>
              <w:top w:w="80" w:type="dxa"/>
              <w:start w:w="100" w:type="dxa"/>
              <w:bottom w:w="80" w:type="dxa"/>
              <w:end w:w="100" w:type="dxa"/>
            </w:tcMar>
          </w:tcPr>
          <w:p>
            <w:pPr>
              <w:spacing w:after="0"/>
            </w:pPr>
            <w:r>
              <w:rPr>
                <w:sz w:val="16"/>
              </w:rPr>
              <w:t>Component/store.</w:t>
            </w:r>
          </w:p>
        </w:tc>
      </w:tr>
      <w:tr>
        <w:trPr>
          <w:cantSplit/>
        </w:trPr>
        <w:tc>
          <w:tcPr>
            <w:tcW w:type="dxa" w:w="2835"/>
            <w:vAlign w:val="center"/>
            <w:tcMar>
              <w:top w:w="80" w:type="dxa"/>
              <w:start w:w="100" w:type="dxa"/>
              <w:bottom w:w="80" w:type="dxa"/>
              <w:end w:w="100" w:type="dxa"/>
            </w:tcMar>
          </w:tcPr>
          <w:p>
            <w:pPr>
              <w:spacing w:after="0"/>
            </w:pPr>
            <w:r>
              <w:rPr>
                <w:sz w:val="16"/>
              </w:rPr>
              <w:t>Auth session</w:t>
            </w:r>
          </w:p>
        </w:tc>
        <w:tc>
          <w:tcPr>
            <w:tcW w:type="dxa" w:w="6690"/>
            <w:vAlign w:val="center"/>
            <w:tcMar>
              <w:top w:w="80" w:type="dxa"/>
              <w:start w:w="100" w:type="dxa"/>
              <w:bottom w:w="80" w:type="dxa"/>
              <w:end w:w="100" w:type="dxa"/>
            </w:tcMar>
          </w:tcPr>
          <w:p>
            <w:pPr>
              <w:spacing w:after="0"/>
            </w:pPr>
            <w:r>
              <w:rPr>
                <w:sz w:val="16"/>
              </w:rPr>
              <w:t>Approved auth integration.</w:t>
            </w:r>
          </w:p>
        </w:tc>
      </w:tr>
      <w:tr>
        <w:trPr>
          <w:cantSplit/>
        </w:trPr>
        <w:tc>
          <w:tcPr>
            <w:tcW w:type="dxa" w:w="2835"/>
            <w:vAlign w:val="center"/>
            <w:tcMar>
              <w:top w:w="80" w:type="dxa"/>
              <w:start w:w="100" w:type="dxa"/>
              <w:bottom w:w="80" w:type="dxa"/>
              <w:end w:w="100" w:type="dxa"/>
            </w:tcMar>
          </w:tcPr>
          <w:p>
            <w:pPr>
              <w:spacing w:after="0"/>
            </w:pPr>
            <w:r>
              <w:rPr>
                <w:sz w:val="16"/>
              </w:rPr>
              <w:t>Business decision</w:t>
            </w:r>
          </w:p>
        </w:tc>
        <w:tc>
          <w:tcPr>
            <w:tcW w:type="dxa" w:w="6690"/>
            <w:vAlign w:val="center"/>
            <w:tcMar>
              <w:top w:w="80" w:type="dxa"/>
              <w:start w:w="100" w:type="dxa"/>
              <w:bottom w:w="80" w:type="dxa"/>
              <w:end w:w="100" w:type="dxa"/>
            </w:tcMar>
          </w:tcPr>
          <w:p>
            <w:pPr>
              <w:spacing w:after="0"/>
            </w:pPr>
            <w:r>
              <w:rPr>
                <w:sz w:val="16"/>
              </w:rPr>
              <w:t>Backend response.</w:t>
            </w:r>
          </w:p>
        </w:tc>
      </w:tr>
      <w:tr>
        <w:trPr>
          <w:cantSplit/>
        </w:trPr>
        <w:tc>
          <w:tcPr>
            <w:tcW w:type="dxa" w:w="2835"/>
            <w:vAlign w:val="center"/>
            <w:tcMar>
              <w:top w:w="80" w:type="dxa"/>
              <w:start w:w="100" w:type="dxa"/>
              <w:bottom w:w="80" w:type="dxa"/>
              <w:end w:w="100" w:type="dxa"/>
            </w:tcMar>
          </w:tcPr>
          <w:p>
            <w:pPr>
              <w:spacing w:after="0"/>
            </w:pPr>
            <w:r>
              <w:rPr>
                <w:sz w:val="16"/>
              </w:rPr>
              <w:t>Feature flag</w:t>
            </w:r>
          </w:p>
        </w:tc>
        <w:tc>
          <w:tcPr>
            <w:tcW w:type="dxa" w:w="6690"/>
            <w:vAlign w:val="center"/>
            <w:tcMar>
              <w:top w:w="80" w:type="dxa"/>
              <w:start w:w="100" w:type="dxa"/>
              <w:bottom w:w="80" w:type="dxa"/>
              <w:end w:w="100" w:type="dxa"/>
            </w:tcMar>
          </w:tcPr>
          <w:p>
            <w:pPr>
              <w:spacing w:after="0"/>
            </w:pPr>
            <w:r>
              <w:rPr>
                <w:sz w:val="16"/>
              </w:rPr>
              <w:t>Central flag service/config, not hardcoded component branch.</w:t>
            </w:r>
          </w:p>
        </w:tc>
      </w:tr>
      <w:tr>
        <w:trPr>
          <w:cantSplit/>
        </w:trPr>
        <w:tc>
          <w:tcPr>
            <w:tcW w:type="dxa" w:w="2835"/>
            <w:vAlign w:val="center"/>
            <w:tcMar>
              <w:top w:w="80" w:type="dxa"/>
              <w:start w:w="100" w:type="dxa"/>
              <w:bottom w:w="80" w:type="dxa"/>
              <w:end w:w="100" w:type="dxa"/>
            </w:tcMar>
          </w:tcPr>
          <w:p>
            <w:pPr>
              <w:spacing w:after="0"/>
            </w:pPr>
            <w:r>
              <w:rPr>
                <w:sz w:val="16"/>
              </w:rPr>
              <w:t>Design token</w:t>
            </w:r>
          </w:p>
        </w:tc>
        <w:tc>
          <w:tcPr>
            <w:tcW w:type="dxa" w:w="6690"/>
            <w:vAlign w:val="center"/>
            <w:tcMar>
              <w:top w:w="80" w:type="dxa"/>
              <w:start w:w="100" w:type="dxa"/>
              <w:bottom w:w="80" w:type="dxa"/>
              <w:end w:w="100" w:type="dxa"/>
            </w:tcMar>
          </w:tcPr>
          <w:p>
            <w:pPr>
              <w:spacing w:after="0"/>
            </w:pPr>
            <w:r>
              <w:rPr>
                <w:sz w:val="16"/>
              </w:rPr>
              <w:t>/design/tokens source.</w:t>
            </w:r>
          </w:p>
        </w:tc>
      </w:tr>
    </w:tbl>
    <w:p>
      <w:pPr>
        <w:spacing w:after="20"/>
      </w:pPr>
    </w:p>
    <w:p>
      <w:pPr>
        <w:pStyle w:val="Heading2"/>
      </w:pPr>
      <w:r>
        <w:t>28.1 Feature-gate contract</w:t>
      </w:r>
    </w:p>
    <w:p>
      <w:pPr/>
      <w:r>
        <w:t>Frontend chỉ render feature khi contract + central feature flag xác nhận available. Không suy ra “có route” từ mock hoặc design. Deferred feature phải tree-shake/lazy-load được và không làm tăng bundle/runtime dependency của MVP.</w:t>
      </w:r>
    </w:p>
    <w:p>
      <w:pPr>
        <w:pStyle w:val="Heading1"/>
      </w:pPr>
      <w:r>
        <w:t>29. API integration rules</w:t>
      </w:r>
    </w:p>
    <w:p>
      <w:pPr>
        <w:pStyle w:val="ListBullet"/>
        <w:spacing w:after="30"/>
      </w:pPr>
      <w:r>
        <w:t>Import types/client từ generated SDK.</w:t>
      </w:r>
    </w:p>
    <w:p>
      <w:pPr>
        <w:pStyle w:val="ListBullet"/>
        <w:spacing w:after="30"/>
      </w:pPr>
      <w:r>
        <w:t>Không fetch trực tiếp URL string rải rác trong component.</w:t>
      </w:r>
    </w:p>
    <w:p>
      <w:pPr>
        <w:pStyle w:val="ListBullet"/>
        <w:spacing w:after="30"/>
      </w:pPr>
      <w:r>
        <w:t>Map API errors theo error.code, không parse message text.</w:t>
      </w:r>
    </w:p>
    <w:p>
      <w:pPr>
        <w:pStyle w:val="ListBullet"/>
        <w:spacing w:after="30"/>
      </w:pPr>
      <w:r>
        <w:t>Support request cancellation khi route đổi.</w:t>
      </w:r>
    </w:p>
    <w:p>
      <w:pPr>
        <w:pStyle w:val="ListBullet"/>
        <w:spacing w:after="30"/>
      </w:pPr>
      <w:r>
        <w:t>Optimistic UI chỉ cho action có rollback/idempotency rõ.</w:t>
      </w:r>
    </w:p>
    <w:p>
      <w:pPr>
        <w:pStyle w:val="ListBullet"/>
        <w:spacing w:after="30"/>
      </w:pPr>
      <w:r>
        <w:t>Không fake completion nếu server chưa xác nhận critical learning event.</w:t>
      </w:r>
    </w:p>
    <w:p>
      <w:pPr>
        <w:pStyle w:val="ListBullet"/>
        <w:spacing w:after="30"/>
      </w:pPr>
      <w:r>
        <w:t>Mock data được generate hoặc validate bằng JSON Schema/OpenAPI.</w:t>
      </w:r>
    </w:p>
    <w:p>
      <w:pPr>
        <w:pStyle w:val="Heading1"/>
      </w:pPr>
      <w:r>
        <w:t>30. Storybook và component QA</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E5E7EB"/>
            <w:vAlign w:val="center"/>
            <w:tcMar>
              <w:top w:w="80" w:type="dxa"/>
              <w:start w:w="100" w:type="dxa"/>
              <w:bottom w:w="80" w:type="dxa"/>
              <w:end w:w="100" w:type="dxa"/>
            </w:tcMar>
          </w:tcPr>
          <w:p>
            <w:r/>
            <w:r>
              <w:rPr>
                <w:b/>
              </w:rPr>
              <w:t>Story requirement</w:t>
            </w:r>
          </w:p>
        </w:tc>
        <w:tc>
          <w:tcPr>
            <w:tcW w:type="dxa" w:w="6690"/>
            <w:shd w:fill="E5E7EB"/>
            <w:vAlign w:val="center"/>
            <w:tcMar>
              <w:top w:w="80" w:type="dxa"/>
              <w:start w:w="100" w:type="dxa"/>
              <w:bottom w:w="80" w:type="dxa"/>
              <w:end w:w="100" w:type="dxa"/>
            </w:tcMar>
          </w:tcPr>
          <w:p>
            <w:r/>
            <w:r>
              <w:rPr>
                <w:b/>
              </w:rPr>
              <w:t>Ví dụ</w:t>
            </w:r>
          </w:p>
        </w:tc>
      </w:tr>
      <w:tr>
        <w:trPr>
          <w:cantSplit/>
        </w:trPr>
        <w:tc>
          <w:tcPr>
            <w:tcW w:type="dxa" w:w="5156"/>
          </w:tcPr>
          <w:p>
            <w:r/>
            <w:r>
              <w:rPr>
                <w:b w:val="0"/>
              </w:rPr>
              <w:t>Default</w:t>
            </w:r>
          </w:p>
        </w:tc>
        <w:tc>
          <w:tcPr>
            <w:tcW w:type="dxa" w:w="5156"/>
          </w:tcPr>
          <w:p>
            <w:r/>
            <w:r>
              <w:rPr>
                <w:b w:val="0"/>
              </w:rPr>
              <w:t>ReviewCard default</w:t>
            </w:r>
          </w:p>
        </w:tc>
      </w:tr>
      <w:tr>
        <w:trPr>
          <w:cantSplit/>
        </w:trPr>
        <w:tc>
          <w:tcPr>
            <w:tcW w:type="dxa" w:w="5156"/>
          </w:tcPr>
          <w:p>
            <w:r/>
            <w:r>
              <w:rPr>
                <w:b w:val="0"/>
              </w:rPr>
              <w:t>Long text</w:t>
            </w:r>
          </w:p>
        </w:tc>
        <w:tc>
          <w:tcPr>
            <w:tcW w:type="dxa" w:w="5156"/>
          </w:tcPr>
          <w:p>
            <w:r/>
            <w:r>
              <w:rPr>
                <w:b w:val="0"/>
              </w:rPr>
              <w:t>German/English long phrase, Vietnamese translation</w:t>
            </w:r>
          </w:p>
        </w:tc>
      </w:tr>
      <w:tr>
        <w:trPr>
          <w:cantSplit/>
        </w:trPr>
        <w:tc>
          <w:tcPr>
            <w:tcW w:type="dxa" w:w="5156"/>
          </w:tcPr>
          <w:p>
            <w:r/>
            <w:r>
              <w:rPr>
                <w:b w:val="0"/>
              </w:rPr>
              <w:t>CJK</w:t>
            </w:r>
          </w:p>
        </w:tc>
        <w:tc>
          <w:tcPr>
            <w:tcW w:type="dxa" w:w="5156"/>
          </w:tcPr>
          <w:p>
            <w:r/>
            <w:r>
              <w:rPr>
                <w:b w:val="0"/>
              </w:rPr>
              <w:t>Chinese/Japanese glyph rendering</w:t>
            </w:r>
          </w:p>
        </w:tc>
      </w:tr>
      <w:tr>
        <w:trPr>
          <w:cantSplit/>
        </w:trPr>
        <w:tc>
          <w:tcPr>
            <w:tcW w:type="dxa" w:w="5156"/>
          </w:tcPr>
          <w:p>
            <w:r/>
            <w:r>
              <w:rPr>
                <w:b w:val="0"/>
              </w:rPr>
              <w:t>Loading</w:t>
            </w:r>
          </w:p>
        </w:tc>
        <w:tc>
          <w:tcPr>
            <w:tcW w:type="dxa" w:w="5156"/>
          </w:tcPr>
          <w:p>
            <w:r/>
            <w:r>
              <w:rPr>
                <w:b w:val="0"/>
              </w:rPr>
              <w:t>Skeleton</w:t>
            </w:r>
          </w:p>
        </w:tc>
      </w:tr>
      <w:tr>
        <w:trPr>
          <w:cantSplit/>
        </w:trPr>
        <w:tc>
          <w:tcPr>
            <w:tcW w:type="dxa" w:w="5156"/>
          </w:tcPr>
          <w:p>
            <w:r/>
            <w:r>
              <w:rPr>
                <w:b w:val="0"/>
              </w:rPr>
              <w:t>Empty</w:t>
            </w:r>
          </w:p>
        </w:tc>
        <w:tc>
          <w:tcPr>
            <w:tcW w:type="dxa" w:w="5156"/>
          </w:tcPr>
          <w:p>
            <w:r/>
            <w:r>
              <w:rPr>
                <w:b w:val="0"/>
              </w:rPr>
              <w:t>No reviews due</w:t>
            </w:r>
          </w:p>
        </w:tc>
      </w:tr>
      <w:tr>
        <w:trPr>
          <w:cantSplit/>
        </w:trPr>
        <w:tc>
          <w:tcPr>
            <w:tcW w:type="dxa" w:w="5156"/>
          </w:tcPr>
          <w:p>
            <w:r/>
            <w:r>
              <w:rPr>
                <w:b w:val="0"/>
              </w:rPr>
              <w:t>Error</w:t>
            </w:r>
          </w:p>
        </w:tc>
        <w:tc>
          <w:tcPr>
            <w:tcW w:type="dxa" w:w="5156"/>
          </w:tcPr>
          <w:p>
            <w:r/>
            <w:r>
              <w:rPr>
                <w:b w:val="0"/>
              </w:rPr>
              <w:t>Network fail</w:t>
            </w:r>
          </w:p>
        </w:tc>
      </w:tr>
      <w:tr>
        <w:trPr>
          <w:cantSplit/>
        </w:trPr>
        <w:tc>
          <w:tcPr>
            <w:tcW w:type="dxa" w:w="5156"/>
          </w:tcPr>
          <w:p>
            <w:r/>
            <w:r>
              <w:rPr>
                <w:b w:val="0"/>
              </w:rPr>
              <w:t>Keyboard</w:t>
            </w:r>
          </w:p>
        </w:tc>
        <w:tc>
          <w:tcPr>
            <w:tcW w:type="dxa" w:w="5156"/>
          </w:tcPr>
          <w:p>
            <w:r/>
            <w:r>
              <w:rPr>
                <w:b w:val="0"/>
              </w:rPr>
              <w:t>Dialog/menu/tabs behavior</w:t>
            </w:r>
          </w:p>
        </w:tc>
      </w:tr>
      <w:tr>
        <w:trPr>
          <w:cantSplit/>
        </w:trPr>
        <w:tc>
          <w:tcPr>
            <w:tcW w:type="dxa" w:w="5156"/>
          </w:tcPr>
          <w:p>
            <w:r/>
            <w:r>
              <w:rPr>
                <w:b w:val="0"/>
              </w:rPr>
              <w:t>Dark mode</w:t>
            </w:r>
          </w:p>
        </w:tc>
        <w:tc>
          <w:tcPr>
            <w:tcW w:type="dxa" w:w="5156"/>
          </w:tcPr>
          <w:p>
            <w:r/>
            <w:r>
              <w:rPr>
                <w:b w:val="0"/>
              </w:rPr>
              <w:t>All core components</w:t>
            </w:r>
          </w:p>
        </w:tc>
      </w:tr>
      <w:tr>
        <w:trPr>
          <w:cantSplit/>
        </w:trPr>
        <w:tc>
          <w:tcPr>
            <w:tcW w:type="dxa" w:w="5156"/>
          </w:tcPr>
          <w:p>
            <w:r/>
            <w:r>
              <w:rPr>
                <w:b w:val="0"/>
              </w:rPr>
              <w:t>Reduced motion</w:t>
            </w:r>
          </w:p>
        </w:tc>
        <w:tc>
          <w:tcPr>
            <w:tcW w:type="dxa" w:w="5156"/>
          </w:tcPr>
          <w:p>
            <w:r/>
            <w:r>
              <w:rPr>
                <w:b w:val="0"/>
              </w:rPr>
              <w:t>Animation disabled/reduced</w:t>
            </w:r>
          </w:p>
        </w:tc>
      </w:tr>
      <w:tr>
        <w:trPr>
          <w:cantSplit/>
        </w:trPr>
        <w:tc>
          <w:tcPr>
            <w:tcW w:type="dxa" w:w="5156"/>
          </w:tcPr>
          <w:p>
            <w:r/>
            <w:r>
              <w:rPr>
                <w:b w:val="0"/>
              </w:rPr>
              <w:t>High zoom</w:t>
            </w:r>
          </w:p>
        </w:tc>
        <w:tc>
          <w:tcPr>
            <w:tcW w:type="dxa" w:w="5156"/>
          </w:tcPr>
          <w:p>
            <w:r/>
            <w:r>
              <w:rPr>
                <w:b w:val="0"/>
              </w:rPr>
              <w:t>200% browser zoom sanity</w:t>
            </w:r>
          </w:p>
        </w:tc>
      </w:tr>
      <w:tr>
        <w:trPr>
          <w:cantSplit/>
        </w:trPr>
        <w:tc>
          <w:tcPr>
            <w:tcW w:type="dxa" w:w="5156"/>
          </w:tcPr>
          <w:p>
            <w:r/>
            <w:r>
              <w:rPr>
                <w:b w:val="0"/>
              </w:rPr>
              <w:t>Feature-gated</w:t>
            </w:r>
          </w:p>
        </w:tc>
        <w:tc>
          <w:tcPr>
            <w:tcW w:type="dxa" w:w="5156"/>
          </w:tcPr>
          <w:p>
            <w:r/>
            <w:r>
              <w:rPr>
                <w:b w:val="0"/>
              </w:rPr>
              <w:t>AI Tutor/Speak unavailable state không xuất hiện như dead navigation; test central flag behavior.</w:t>
            </w:r>
          </w:p>
        </w:tc>
      </w:tr>
    </w:tbl>
    <w:p>
      <w:pPr>
        <w:spacing w:after="20"/>
      </w:pPr>
    </w:p>
    <w:p>
      <w:pPr>
        <w:pStyle w:val="ListBullet"/>
        <w:spacing w:after="30"/>
      </w:pPr>
      <w:r>
        <w:t>A11y addon chạy trong CI cho core components.</w:t>
      </w:r>
    </w:p>
    <w:p>
      <w:pPr>
        <w:pStyle w:val="ListBullet"/>
        <w:spacing w:after="30"/>
      </w:pPr>
      <w:r>
        <w:t>Visual regression cho primitives và key learning screens.</w:t>
      </w:r>
    </w:p>
    <w:p>
      <w:pPr>
        <w:pStyle w:val="ListBullet"/>
        <w:spacing w:after="30"/>
      </w:pPr>
      <w:r>
        <w:t>Playwright chạy Chromium, Firefox, WebKit trên critical journeys khi khả thi.</w:t>
      </w:r>
    </w:p>
    <w:p>
      <w:pPr>
        <w:pStyle w:val="ListBullet"/>
        <w:spacing w:after="30"/>
      </w:pPr>
      <w:r>
        <w:t>Automated a11y không thay manual keyboard/screen-reader review.</w:t>
      </w:r>
    </w:p>
    <w:p>
      <w:pPr>
        <w:pStyle w:val="Heading1"/>
      </w:pPr>
      <w:r>
        <w:t>31. Performance budgets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E5E7EB"/>
            <w:vAlign w:val="center"/>
            <w:tcMar>
              <w:top w:w="80" w:type="dxa"/>
              <w:start w:w="100" w:type="dxa"/>
              <w:bottom w:w="80" w:type="dxa"/>
              <w:end w:w="100" w:type="dxa"/>
            </w:tcMar>
          </w:tcPr>
          <w:p>
            <w:r>
              <w:rPr>
                <w:b/>
                <w:sz w:val="16"/>
              </w:rPr>
              <w:t>Metric</w:t>
            </w:r>
          </w:p>
        </w:tc>
        <w:tc>
          <w:tcPr>
            <w:tcW w:type="dxa" w:w="6690"/>
            <w:shd w:fill="E5E7EB"/>
            <w:vAlign w:val="center"/>
            <w:tcMar>
              <w:top w:w="80" w:type="dxa"/>
              <w:start w:w="100" w:type="dxa"/>
              <w:bottom w:w="80" w:type="dxa"/>
              <w:end w:w="100" w:type="dxa"/>
            </w:tcMar>
          </w:tcPr>
          <w:p>
            <w:r>
              <w:rPr>
                <w:b/>
                <w:sz w:val="16"/>
              </w:rPr>
              <w:t>Target</w:t>
            </w:r>
          </w:p>
        </w:tc>
      </w:tr>
      <w:tr>
        <w:trPr>
          <w:cantSplit/>
        </w:trPr>
        <w:tc>
          <w:tcPr>
            <w:tcW w:type="dxa" w:w="2835"/>
            <w:vAlign w:val="center"/>
            <w:tcMar>
              <w:top w:w="80" w:type="dxa"/>
              <w:start w:w="100" w:type="dxa"/>
              <w:bottom w:w="80" w:type="dxa"/>
              <w:end w:w="100" w:type="dxa"/>
            </w:tcMar>
          </w:tcPr>
          <w:p>
            <w:pPr>
              <w:spacing w:after="0"/>
            </w:pPr>
            <w:r>
              <w:rPr>
                <w:sz w:val="16"/>
              </w:rPr>
              <w:t>LCP</w:t>
            </w:r>
          </w:p>
        </w:tc>
        <w:tc>
          <w:tcPr>
            <w:tcW w:type="dxa" w:w="6690"/>
            <w:vAlign w:val="center"/>
            <w:tcMar>
              <w:top w:w="80" w:type="dxa"/>
              <w:start w:w="100" w:type="dxa"/>
              <w:bottom w:w="80" w:type="dxa"/>
              <w:end w:w="100" w:type="dxa"/>
            </w:tcMar>
          </w:tcPr>
          <w:p>
            <w:pPr>
              <w:spacing w:after="0"/>
            </w:pPr>
            <w:r>
              <w:rPr>
                <w:sz w:val="16"/>
              </w:rPr>
              <w:t>≤ 2.5s p75</w:t>
            </w:r>
          </w:p>
        </w:tc>
      </w:tr>
      <w:tr>
        <w:trPr>
          <w:cantSplit/>
        </w:trPr>
        <w:tc>
          <w:tcPr>
            <w:tcW w:type="dxa" w:w="2835"/>
            <w:vAlign w:val="center"/>
            <w:tcMar>
              <w:top w:w="80" w:type="dxa"/>
              <w:start w:w="100" w:type="dxa"/>
              <w:bottom w:w="80" w:type="dxa"/>
              <w:end w:w="100" w:type="dxa"/>
            </w:tcMar>
          </w:tcPr>
          <w:p>
            <w:pPr>
              <w:spacing w:after="0"/>
            </w:pPr>
            <w:r>
              <w:rPr>
                <w:sz w:val="16"/>
              </w:rPr>
              <w:t>INP</w:t>
            </w:r>
          </w:p>
        </w:tc>
        <w:tc>
          <w:tcPr>
            <w:tcW w:type="dxa" w:w="6690"/>
            <w:vAlign w:val="center"/>
            <w:tcMar>
              <w:top w:w="80" w:type="dxa"/>
              <w:start w:w="100" w:type="dxa"/>
              <w:bottom w:w="80" w:type="dxa"/>
              <w:end w:w="100" w:type="dxa"/>
            </w:tcMar>
          </w:tcPr>
          <w:p>
            <w:pPr>
              <w:spacing w:after="0"/>
            </w:pPr>
            <w:r>
              <w:rPr>
                <w:sz w:val="16"/>
              </w:rPr>
              <w:t>≤ 200ms p75</w:t>
            </w:r>
          </w:p>
        </w:tc>
      </w:tr>
      <w:tr>
        <w:trPr>
          <w:cantSplit/>
        </w:trPr>
        <w:tc>
          <w:tcPr>
            <w:tcW w:type="dxa" w:w="2835"/>
            <w:vAlign w:val="center"/>
            <w:tcMar>
              <w:top w:w="80" w:type="dxa"/>
              <w:start w:w="100" w:type="dxa"/>
              <w:bottom w:w="80" w:type="dxa"/>
              <w:end w:w="100" w:type="dxa"/>
            </w:tcMar>
          </w:tcPr>
          <w:p>
            <w:pPr>
              <w:spacing w:after="0"/>
            </w:pPr>
            <w:r>
              <w:rPr>
                <w:sz w:val="16"/>
              </w:rPr>
              <w:t>CLS</w:t>
            </w:r>
          </w:p>
        </w:tc>
        <w:tc>
          <w:tcPr>
            <w:tcW w:type="dxa" w:w="6690"/>
            <w:vAlign w:val="center"/>
            <w:tcMar>
              <w:top w:w="80" w:type="dxa"/>
              <w:start w:w="100" w:type="dxa"/>
              <w:bottom w:w="80" w:type="dxa"/>
              <w:end w:w="100" w:type="dxa"/>
            </w:tcMar>
          </w:tcPr>
          <w:p>
            <w:pPr>
              <w:spacing w:after="0"/>
            </w:pPr>
            <w:r>
              <w:rPr>
                <w:sz w:val="16"/>
              </w:rPr>
              <w:t>≤ 0.1 p75</w:t>
            </w:r>
          </w:p>
        </w:tc>
      </w:tr>
      <w:tr>
        <w:trPr>
          <w:cantSplit/>
        </w:trPr>
        <w:tc>
          <w:tcPr>
            <w:tcW w:type="dxa" w:w="2835"/>
            <w:vAlign w:val="center"/>
            <w:tcMar>
              <w:top w:w="80" w:type="dxa"/>
              <w:start w:w="100" w:type="dxa"/>
              <w:bottom w:w="80" w:type="dxa"/>
              <w:end w:w="100" w:type="dxa"/>
            </w:tcMar>
          </w:tcPr>
          <w:p>
            <w:pPr>
              <w:spacing w:after="0"/>
            </w:pPr>
            <w:r>
              <w:rPr>
                <w:sz w:val="16"/>
              </w:rPr>
              <w:t>Route JS</w:t>
            </w:r>
          </w:p>
        </w:tc>
        <w:tc>
          <w:tcPr>
            <w:tcW w:type="dxa" w:w="6690"/>
            <w:vAlign w:val="center"/>
            <w:tcMar>
              <w:top w:w="80" w:type="dxa"/>
              <w:start w:w="100" w:type="dxa"/>
              <w:bottom w:w="80" w:type="dxa"/>
              <w:end w:w="100" w:type="dxa"/>
            </w:tcMar>
          </w:tcPr>
          <w:p>
            <w:pPr>
              <w:spacing w:after="0"/>
            </w:pPr>
            <w:r>
              <w:rPr>
                <w:sz w:val="16"/>
              </w:rPr>
              <w:t>Giữ nhỏ, lazy load AI/speech/visualization feature.</w:t>
            </w:r>
          </w:p>
        </w:tc>
      </w:tr>
      <w:tr>
        <w:trPr>
          <w:cantSplit/>
        </w:trPr>
        <w:tc>
          <w:tcPr>
            <w:tcW w:type="dxa" w:w="2835"/>
            <w:vAlign w:val="center"/>
            <w:tcMar>
              <w:top w:w="80" w:type="dxa"/>
              <w:start w:w="100" w:type="dxa"/>
              <w:bottom w:w="80" w:type="dxa"/>
              <w:end w:w="100" w:type="dxa"/>
            </w:tcMar>
          </w:tcPr>
          <w:p>
            <w:pPr>
              <w:spacing w:after="0"/>
            </w:pPr>
            <w:r>
              <w:rPr>
                <w:sz w:val="16"/>
              </w:rPr>
              <w:t>Images</w:t>
            </w:r>
          </w:p>
        </w:tc>
        <w:tc>
          <w:tcPr>
            <w:tcW w:type="dxa" w:w="6690"/>
            <w:vAlign w:val="center"/>
            <w:tcMar>
              <w:top w:w="80" w:type="dxa"/>
              <w:start w:w="100" w:type="dxa"/>
              <w:bottom w:w="80" w:type="dxa"/>
              <w:end w:w="100" w:type="dxa"/>
            </w:tcMar>
          </w:tcPr>
          <w:p>
            <w:pPr>
              <w:spacing w:after="0"/>
            </w:pPr>
            <w:r>
              <w:rPr>
                <w:sz w:val="16"/>
              </w:rPr>
              <w:t>Responsive formats, explicit dimensions.</w:t>
            </w:r>
          </w:p>
        </w:tc>
      </w:tr>
      <w:tr>
        <w:trPr>
          <w:cantSplit/>
        </w:trPr>
        <w:tc>
          <w:tcPr>
            <w:tcW w:type="dxa" w:w="2835"/>
            <w:vAlign w:val="center"/>
            <w:tcMar>
              <w:top w:w="80" w:type="dxa"/>
              <w:start w:w="100" w:type="dxa"/>
              <w:bottom w:w="80" w:type="dxa"/>
              <w:end w:w="100" w:type="dxa"/>
            </w:tcMar>
          </w:tcPr>
          <w:p>
            <w:pPr>
              <w:spacing w:after="0"/>
            </w:pPr>
            <w:r>
              <w:rPr>
                <w:sz w:val="16"/>
              </w:rPr>
              <w:t>Audio</w:t>
            </w:r>
          </w:p>
        </w:tc>
        <w:tc>
          <w:tcPr>
            <w:tcW w:type="dxa" w:w="6690"/>
            <w:vAlign w:val="center"/>
            <w:tcMar>
              <w:top w:w="80" w:type="dxa"/>
              <w:start w:w="100" w:type="dxa"/>
              <w:bottom w:w="80" w:type="dxa"/>
              <w:end w:w="100" w:type="dxa"/>
            </w:tcMar>
          </w:tcPr>
          <w:p>
            <w:pPr>
              <w:spacing w:after="0"/>
            </w:pPr>
            <w:r>
              <w:rPr>
                <w:sz w:val="16"/>
              </w:rPr>
              <w:t>Do not preload large audio indiscriminately.</w:t>
            </w:r>
          </w:p>
        </w:tc>
      </w:tr>
      <w:tr>
        <w:trPr>
          <w:cantSplit/>
        </w:trPr>
        <w:tc>
          <w:tcPr>
            <w:tcW w:type="dxa" w:w="2835"/>
            <w:vAlign w:val="center"/>
            <w:tcMar>
              <w:top w:w="80" w:type="dxa"/>
              <w:start w:w="100" w:type="dxa"/>
              <w:bottom w:w="80" w:type="dxa"/>
              <w:end w:w="100" w:type="dxa"/>
            </w:tcMar>
          </w:tcPr>
          <w:p>
            <w:pPr>
              <w:spacing w:after="0"/>
            </w:pPr>
            <w:r>
              <w:rPr>
                <w:sz w:val="16"/>
              </w:rPr>
              <w:t>Fonts</w:t>
            </w:r>
          </w:p>
        </w:tc>
        <w:tc>
          <w:tcPr>
            <w:tcW w:type="dxa" w:w="6690"/>
            <w:vAlign w:val="center"/>
            <w:tcMar>
              <w:top w:w="80" w:type="dxa"/>
              <w:start w:w="100" w:type="dxa"/>
              <w:bottom w:w="80" w:type="dxa"/>
              <w:end w:w="100" w:type="dxa"/>
            </w:tcMar>
          </w:tcPr>
          <w:p>
            <w:pPr>
              <w:spacing w:after="0"/>
            </w:pPr>
            <w:r>
              <w:rPr>
                <w:sz w:val="16"/>
              </w:rPr>
              <w:t>Minimize families/weights, script-aware fallback.</w:t>
            </w:r>
          </w:p>
        </w:tc>
      </w:tr>
      <w:tr>
        <w:trPr>
          <w:cantSplit/>
        </w:trPr>
        <w:tc>
          <w:tcPr>
            <w:tcW w:type="dxa" w:w="2835"/>
            <w:vAlign w:val="center"/>
            <w:tcMar>
              <w:top w:w="80" w:type="dxa"/>
              <w:start w:w="100" w:type="dxa"/>
              <w:bottom w:w="80" w:type="dxa"/>
              <w:end w:w="100" w:type="dxa"/>
            </w:tcMar>
          </w:tcPr>
          <w:p>
            <w:pPr>
              <w:spacing w:after="0"/>
            </w:pPr>
            <w:r>
              <w:rPr>
                <w:sz w:val="16"/>
              </w:rPr>
              <w:t>Skeleton</w:t>
            </w:r>
          </w:p>
        </w:tc>
        <w:tc>
          <w:tcPr>
            <w:tcW w:type="dxa" w:w="6690"/>
            <w:vAlign w:val="center"/>
            <w:tcMar>
              <w:top w:w="80" w:type="dxa"/>
              <w:start w:w="100" w:type="dxa"/>
              <w:bottom w:w="80" w:type="dxa"/>
              <w:end w:w="100" w:type="dxa"/>
            </w:tcMar>
          </w:tcPr>
          <w:p>
            <w:pPr>
              <w:spacing w:after="0"/>
            </w:pPr>
            <w:r>
              <w:rPr>
                <w:sz w:val="16"/>
              </w:rPr>
              <w:t>Match final dimensions to avoid shift.</w:t>
            </w:r>
          </w:p>
        </w:tc>
      </w:tr>
    </w:tbl>
    <w:p>
      <w:pPr>
        <w:spacing w:after="20"/>
      </w:pPr>
    </w:p>
    <w:p>
      <w:pPr>
        <w:pStyle w:val="Heading1"/>
      </w:pPr>
      <w:r>
        <w:t>32. Acceptance criteria cho từng màn hình</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
              <w:rPr>
                <w:b/>
              </w:rPr>
              <w:t>Màn hình</w:t>
            </w:r>
          </w:p>
        </w:tc>
        <w:tc>
          <w:tcPr>
            <w:tcW w:type="dxa" w:w="7257"/>
            <w:shd w:fill="E5E7EB"/>
            <w:vAlign w:val="center"/>
            <w:tcMar>
              <w:top w:w="80" w:type="dxa"/>
              <w:start w:w="100" w:type="dxa"/>
              <w:bottom w:w="80" w:type="dxa"/>
              <w:end w:w="100" w:type="dxa"/>
            </w:tcMar>
          </w:tcPr>
          <w:p>
            <w:r/>
            <w:r>
              <w:rPr>
                <w:b/>
              </w:rPr>
              <w:t>Pass khi</w:t>
            </w:r>
          </w:p>
        </w:tc>
      </w:tr>
      <w:tr>
        <w:trPr>
          <w:cantSplit/>
        </w:trPr>
        <w:tc>
          <w:tcPr>
            <w:tcW w:type="dxa" w:w="5156"/>
          </w:tcPr>
          <w:p>
            <w:r/>
            <w:r>
              <w:rPr>
                <w:b w:val="0"/>
              </w:rPr>
              <w:t>Today</w:t>
            </w:r>
          </w:p>
        </w:tc>
        <w:tc>
          <w:tcPr>
            <w:tcW w:type="dxa" w:w="5156"/>
          </w:tcPr>
          <w:p>
            <w:r/>
            <w:r>
              <w:rPr>
                <w:b w:val="0"/>
              </w:rPr>
              <w:t>Start action rõ, plan reasons hiển thị, time budget đúng, loading/error/empty/completed đủ.</w:t>
            </w:r>
          </w:p>
        </w:tc>
      </w:tr>
      <w:tr>
        <w:trPr>
          <w:cantSplit/>
        </w:trPr>
        <w:tc>
          <w:tcPr>
            <w:tcW w:type="dxa" w:w="5156"/>
          </w:tcPr>
          <w:p>
            <w:r/>
            <w:r>
              <w:rPr>
                <w:b w:val="0"/>
              </w:rPr>
              <w:t>Review</w:t>
            </w:r>
          </w:p>
        </w:tc>
        <w:tc>
          <w:tcPr>
            <w:tcW w:type="dxa" w:w="5156"/>
          </w:tcPr>
          <w:p>
            <w:r/>
            <w:r>
              <w:rPr>
                <w:b w:val="0"/>
              </w:rPr>
              <w:t>Keyboard/touch usable, answer vs rating tách rõ, một memory queue persist và retry-safe.</w:t>
            </w:r>
          </w:p>
        </w:tc>
      </w:tr>
      <w:tr>
        <w:trPr>
          <w:cantSplit/>
        </w:trPr>
        <w:tc>
          <w:tcPr>
            <w:tcW w:type="dxa" w:w="5156"/>
          </w:tcPr>
          <w:p>
            <w:r/>
            <w:r>
              <w:rPr>
                <w:b w:val="0"/>
              </w:rPr>
              <w:t>Reader</w:t>
            </w:r>
          </w:p>
        </w:tc>
        <w:tc>
          <w:tcPr>
            <w:tcW w:type="dxa" w:w="5156"/>
          </w:tcPr>
          <w:p>
            <w:r/>
            <w:r>
              <w:rPr>
                <w:b w:val="0"/>
              </w:rPr>
              <w:t>Word/sentence interaction không phá reading flow, exposure/save cập nhật server, mobile detail usable.</w:t>
            </w:r>
          </w:p>
        </w:tc>
      </w:tr>
      <w:tr>
        <w:trPr>
          <w:cantSplit/>
        </w:trPr>
        <w:tc>
          <w:tcPr>
            <w:tcW w:type="dxa" w:w="5156"/>
          </w:tcPr>
          <w:p>
            <w:r/>
            <w:r>
              <w:rPr>
                <w:b w:val="0"/>
              </w:rPr>
              <w:t>Brain</w:t>
            </w:r>
          </w:p>
        </w:tc>
        <w:tc>
          <w:tcPr>
            <w:tcW w:type="dxa" w:w="5156"/>
          </w:tcPr>
          <w:p>
            <w:r/>
            <w:r>
              <w:rPr>
                <w:b w:val="0"/>
              </w:rPr>
              <w:t>Known/learning/weak + recognition/listening/production/memory/confidence đọc được; concept drill-down rõ.</w:t>
            </w:r>
          </w:p>
        </w:tc>
      </w:tr>
      <w:tr>
        <w:trPr>
          <w:cantSplit/>
        </w:trPr>
        <w:tc>
          <w:tcPr>
            <w:tcW w:type="dxa" w:w="5156"/>
          </w:tcPr>
          <w:p>
            <w:r/>
            <w:r>
              <w:rPr>
                <w:b w:val="0"/>
              </w:rPr>
              <w:t>Progress</w:t>
            </w:r>
          </w:p>
        </w:tc>
        <w:tc>
          <w:tcPr>
            <w:tcW w:type="dxa" w:w="5156"/>
          </w:tcPr>
          <w:p>
            <w:r/>
            <w:r>
              <w:rPr>
                <w:b w:val="0"/>
              </w:rPr>
              <w:t>Trend/weekly learning days/memory health có định nghĩa, không overclaim CEFR, mobile readable.</w:t>
            </w:r>
          </w:p>
        </w:tc>
      </w:tr>
      <w:tr>
        <w:trPr>
          <w:cantSplit/>
        </w:trPr>
        <w:tc>
          <w:tcPr>
            <w:tcW w:type="dxa" w:w="5156"/>
          </w:tcPr>
          <w:p>
            <w:r/>
            <w:r>
              <w:rPr>
                <w:b w:val="0"/>
              </w:rPr>
              <w:t>Starting Estimate</w:t>
            </w:r>
          </w:p>
        </w:tc>
        <w:tc>
          <w:tcPr>
            <w:tcW w:type="dxa" w:w="5156"/>
          </w:tcPr>
          <w:p>
            <w:r/>
            <w:r>
              <w:rPr>
                <w:b w:val="0"/>
              </w:rPr>
              <w:t>Result có confidence, assessed skills và wording “ước lượng khởi điểm”.</w:t>
            </w:r>
          </w:p>
        </w:tc>
      </w:tr>
      <w:tr>
        <w:trPr>
          <w:cantSplit/>
        </w:trPr>
        <w:tc>
          <w:tcPr>
            <w:tcW w:type="dxa" w:w="5156"/>
          </w:tcPr>
          <w:p>
            <w:r/>
            <w:r>
              <w:rPr>
                <w:b w:val="0"/>
              </w:rPr>
              <w:t>Library/Settings</w:t>
            </w:r>
          </w:p>
        </w:tc>
        <w:tc>
          <w:tcPr>
            <w:tcW w:type="dxa" w:w="5156"/>
          </w:tcPr>
          <w:p>
            <w:r/>
            <w:r>
              <w:rPr>
                <w:b w:val="0"/>
              </w:rPr>
              <w:t>Resume/filter/save rõ; privacy/accessibility changes confirm/save đúng contract.</w:t>
            </w:r>
          </w:p>
        </w:tc>
      </w:tr>
      <w:tr>
        <w:trPr>
          <w:cantSplit/>
        </w:trPr>
        <w:tc>
          <w:tcPr>
            <w:tcW w:type="dxa" w:w="5156"/>
          </w:tcPr>
          <w:p>
            <w:r/>
            <w:r>
              <w:rPr>
                <w:b w:val="0"/>
              </w:rPr>
              <w:t>Tutor/Speak [post-MVP]</w:t>
            </w:r>
          </w:p>
        </w:tc>
        <w:tc>
          <w:tcPr>
            <w:tcW w:type="dxa" w:w="5156"/>
          </w:tcPr>
          <w:p>
            <w:r/>
            <w:r>
              <w:rPr>
                <w:b w:val="0"/>
              </w:rPr>
              <w:t>Không thuộc MVP release gate. Chỉ kiểm thử khi feature flag và backend contract được bật.</w:t>
            </w:r>
          </w:p>
        </w:tc>
      </w:tr>
    </w:tbl>
    <w:p>
      <w:pPr>
        <w:spacing w:after="20"/>
      </w:pPr>
    </w:p>
    <w:p>
      <w:pPr>
        <w:pStyle w:val="Heading1"/>
      </w:pPr>
      <w:r>
        <w:t>33. Definition of Done cho frontend feature</w:t>
      </w:r>
    </w:p>
    <w:p>
      <w:pPr>
        <w:pStyle w:val="ListBullet"/>
        <w:spacing w:after="30"/>
      </w:pPr>
      <w:r>
        <w:t>Matches approved information architecture và contract.</w:t>
      </w:r>
    </w:p>
    <w:p>
      <w:pPr>
        <w:pStyle w:val="ListBullet"/>
        <w:spacing w:after="30"/>
      </w:pPr>
      <w:r>
        <w:t>Responsive ở mobile, tablet, desktop.</w:t>
      </w:r>
    </w:p>
    <w:p>
      <w:pPr>
        <w:pStyle w:val="ListBullet"/>
        <w:spacing w:after="30"/>
      </w:pPr>
      <w:r>
        <w:t>Keyboard usable và focus order hợp lý.</w:t>
      </w:r>
    </w:p>
    <w:p>
      <w:pPr>
        <w:pStyle w:val="ListBullet"/>
        <w:spacing w:after="30"/>
      </w:pPr>
      <w:r>
        <w:t>WCAG 2.2 AA automated checks không có blocker đã biết.</w:t>
      </w:r>
    </w:p>
    <w:p>
      <w:pPr>
        <w:pStyle w:val="ListBullet"/>
        <w:spacing w:after="30"/>
      </w:pPr>
      <w:r>
        <w:t>Loading, empty, error, offline/stale state khi relevant.</w:t>
      </w:r>
    </w:p>
    <w:p>
      <w:pPr>
        <w:pStyle w:val="ListBullet"/>
        <w:spacing w:after="30"/>
      </w:pPr>
      <w:r>
        <w:t>Dark/light themes nếu project bật cả hai.</w:t>
      </w:r>
    </w:p>
    <w:p>
      <w:pPr>
        <w:pStyle w:val="ListBullet"/>
        <w:spacing w:after="30"/>
      </w:pPr>
      <w:r>
        <w:t>Long text, Vietnamese diacritics và CJK smoke test.</w:t>
      </w:r>
    </w:p>
    <w:p>
      <w:pPr>
        <w:pStyle w:val="ListBullet"/>
        <w:spacing w:after="30"/>
      </w:pPr>
      <w:r>
        <w:t>Storybook stories cho component mới.</w:t>
      </w:r>
    </w:p>
    <w:p>
      <w:pPr>
        <w:pStyle w:val="ListBullet"/>
        <w:spacing w:after="30"/>
      </w:pPr>
      <w:r>
        <w:t>Visual regression update được review, không blindly accept.</w:t>
      </w:r>
    </w:p>
    <w:p>
      <w:pPr>
        <w:pStyle w:val="ListBullet"/>
        <w:spacing w:after="30"/>
      </w:pPr>
      <w:r>
        <w:t>No hardcoded API endpoint, business rule, magic color/spacing.</w:t>
      </w:r>
    </w:p>
    <w:p>
      <w:pPr>
        <w:pStyle w:val="Heading1"/>
      </w:pPr>
      <w:r>
        <w:t>34. Implementation roadmap cho Gemini</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
              <w:rPr>
                <w:b/>
              </w:rPr>
              <w:t>Phase</w:t>
            </w:r>
          </w:p>
        </w:tc>
        <w:tc>
          <w:tcPr>
            <w:tcW w:type="dxa" w:w="7257"/>
            <w:shd w:fill="E5E7EB"/>
            <w:vAlign w:val="center"/>
            <w:tcMar>
              <w:top w:w="80" w:type="dxa"/>
              <w:start w:w="100" w:type="dxa"/>
              <w:bottom w:w="80" w:type="dxa"/>
              <w:end w:w="100" w:type="dxa"/>
            </w:tcMar>
          </w:tcPr>
          <w:p>
            <w:r/>
            <w:r>
              <w:rPr>
                <w:b/>
              </w:rPr>
              <w:t>Deliverable</w:t>
            </w:r>
          </w:p>
        </w:tc>
      </w:tr>
      <w:tr>
        <w:trPr>
          <w:cantSplit/>
        </w:trPr>
        <w:tc>
          <w:tcPr>
            <w:tcW w:type="dxa" w:w="5156"/>
          </w:tcPr>
          <w:p>
            <w:r/>
            <w:r>
              <w:rPr>
                <w:b w:val="0"/>
              </w:rPr>
              <w:t>U0</w:t>
            </w:r>
          </w:p>
        </w:tc>
        <w:tc>
          <w:tcPr>
            <w:tcW w:type="dxa" w:w="5156"/>
          </w:tcPr>
          <w:p>
            <w:r/>
            <w:r>
              <w:rPr>
                <w:b w:val="0"/>
              </w:rPr>
              <w:t>Design tokens, typography, color, layout primitives, Storybook.</w:t>
            </w:r>
          </w:p>
        </w:tc>
      </w:tr>
      <w:tr>
        <w:trPr>
          <w:cantSplit/>
        </w:trPr>
        <w:tc>
          <w:tcPr>
            <w:tcW w:type="dxa" w:w="5156"/>
          </w:tcPr>
          <w:p>
            <w:r/>
            <w:r>
              <w:rPr>
                <w:b w:val="0"/>
              </w:rPr>
              <w:t>U1</w:t>
            </w:r>
          </w:p>
        </w:tc>
        <w:tc>
          <w:tcPr>
            <w:tcW w:type="dxa" w:w="5156"/>
          </w:tcPr>
          <w:p>
            <w:r/>
            <w:r>
              <w:rPr>
                <w:b w:val="0"/>
              </w:rPr>
              <w:t>App shell + MVP navigation: Today, Read, Review, Brain, Progress.</w:t>
            </w:r>
          </w:p>
        </w:tc>
      </w:tr>
      <w:tr>
        <w:trPr>
          <w:cantSplit/>
        </w:trPr>
        <w:tc>
          <w:tcPr>
            <w:tcW w:type="dxa" w:w="5156"/>
          </w:tcPr>
          <w:p>
            <w:r/>
            <w:r>
              <w:rPr>
                <w:b w:val="0"/>
              </w:rPr>
              <w:t>U2</w:t>
            </w:r>
          </w:p>
        </w:tc>
        <w:tc>
          <w:tcPr>
            <w:tcW w:type="dxa" w:w="5156"/>
          </w:tcPr>
          <w:p>
            <w:r/>
            <w:r>
              <w:rPr>
                <w:b w:val="0"/>
              </w:rPr>
              <w:t>Onboarding + Starting Level Estimate + confidence/result states.</w:t>
            </w:r>
          </w:p>
        </w:tc>
      </w:tr>
      <w:tr>
        <w:trPr>
          <w:cantSplit/>
        </w:trPr>
        <w:tc>
          <w:tcPr>
            <w:tcW w:type="dxa" w:w="5156"/>
          </w:tcPr>
          <w:p>
            <w:r/>
            <w:r>
              <w:rPr>
                <w:b w:val="0"/>
              </w:rPr>
              <w:t>U3</w:t>
            </w:r>
          </w:p>
        </w:tc>
        <w:tc>
          <w:tcPr>
            <w:tcW w:type="dxa" w:w="5156"/>
          </w:tcPr>
          <w:p>
            <w:r/>
            <w:r>
              <w:rPr>
                <w:b w:val="0"/>
              </w:rPr>
              <w:t>Today + activity cards + reason codes + completed summary.</w:t>
            </w:r>
          </w:p>
        </w:tc>
      </w:tr>
      <w:tr>
        <w:trPr>
          <w:cantSplit/>
        </w:trPr>
        <w:tc>
          <w:tcPr>
            <w:tcW w:type="dxa" w:w="5156"/>
          </w:tcPr>
          <w:p>
            <w:r/>
            <w:r>
              <w:rPr>
                <w:b w:val="0"/>
              </w:rPr>
              <w:t>U4</w:t>
            </w:r>
          </w:p>
        </w:tc>
        <w:tc>
          <w:tcPr>
            <w:tcW w:type="dxa" w:w="5156"/>
          </w:tcPr>
          <w:p>
            <w:r/>
            <w:r>
              <w:rPr>
                <w:b w:val="0"/>
              </w:rPr>
              <w:t>Smart Review + one-queue UX + exercise mode states.</w:t>
            </w:r>
          </w:p>
        </w:tc>
      </w:tr>
      <w:tr>
        <w:trPr>
          <w:cantSplit/>
        </w:trPr>
        <w:tc>
          <w:tcPr>
            <w:tcW w:type="dxa" w:w="5156"/>
          </w:tcPr>
          <w:p>
            <w:r/>
            <w:r>
              <w:rPr>
                <w:b w:val="0"/>
              </w:rPr>
              <w:t>U5</w:t>
            </w:r>
          </w:p>
        </w:tc>
        <w:tc>
          <w:tcPr>
            <w:tcW w:type="dxa" w:w="5156"/>
          </w:tcPr>
          <w:p>
            <w:r/>
            <w:r>
              <w:rPr>
                <w:b w:val="0"/>
              </w:rPr>
              <w:t>Reader + Dictionary/Concept Detail + save/exposure feedback.</w:t>
            </w:r>
          </w:p>
        </w:tc>
      </w:tr>
      <w:tr>
        <w:trPr>
          <w:cantSplit/>
        </w:trPr>
        <w:tc>
          <w:tcPr>
            <w:tcW w:type="dxa" w:w="5156"/>
          </w:tcPr>
          <w:p>
            <w:r/>
            <w:r>
              <w:rPr>
                <w:b w:val="0"/>
              </w:rPr>
              <w:t>U6</w:t>
            </w:r>
          </w:p>
        </w:tc>
        <w:tc>
          <w:tcPr>
            <w:tcW w:type="dxa" w:w="5156"/>
          </w:tcPr>
          <w:p>
            <w:r/>
            <w:r>
              <w:rPr>
                <w:b w:val="0"/>
              </w:rPr>
              <w:t>Language Brain list/detail, filters, known/learning/weak states.</w:t>
            </w:r>
          </w:p>
        </w:tc>
      </w:tr>
      <w:tr>
        <w:trPr>
          <w:cantSplit/>
        </w:trPr>
        <w:tc>
          <w:tcPr>
            <w:tcW w:type="dxa" w:w="5156"/>
          </w:tcPr>
          <w:p>
            <w:r/>
            <w:r>
              <w:rPr>
                <w:b w:val="0"/>
              </w:rPr>
              <w:t>U7</w:t>
            </w:r>
          </w:p>
        </w:tc>
        <w:tc>
          <w:tcPr>
            <w:tcW w:type="dxa" w:w="5156"/>
          </w:tcPr>
          <w:p>
            <w:r/>
            <w:r>
              <w:rPr>
                <w:b w:val="0"/>
              </w:rPr>
              <w:t>Progress trends + weekly successful learning days + memory health.</w:t>
            </w:r>
          </w:p>
        </w:tc>
      </w:tr>
      <w:tr>
        <w:trPr>
          <w:cantSplit/>
        </w:trPr>
        <w:tc>
          <w:tcPr>
            <w:tcW w:type="dxa" w:w="5156"/>
          </w:tcPr>
          <w:p>
            <w:r/>
            <w:r>
              <w:rPr>
                <w:b w:val="0"/>
              </w:rPr>
              <w:t>U8</w:t>
            </w:r>
          </w:p>
        </w:tc>
        <w:tc>
          <w:tcPr>
            <w:tcW w:type="dxa" w:w="5156"/>
          </w:tcPr>
          <w:p>
            <w:r/>
            <w:r>
              <w:rPr>
                <w:b w:val="0"/>
              </w:rPr>
              <w:t>Library + Settings + privacy/accessibility.</w:t>
            </w:r>
          </w:p>
        </w:tc>
      </w:tr>
      <w:tr>
        <w:trPr>
          <w:cantSplit/>
        </w:trPr>
        <w:tc>
          <w:tcPr>
            <w:tcW w:type="dxa" w:w="5156"/>
          </w:tcPr>
          <w:p>
            <w:r/>
            <w:r>
              <w:rPr>
                <w:b w:val="0"/>
              </w:rPr>
              <w:t>U9</w:t>
            </w:r>
          </w:p>
        </w:tc>
        <w:tc>
          <w:tcPr>
            <w:tcW w:type="dxa" w:w="5156"/>
          </w:tcPr>
          <w:p>
            <w:r/>
            <w:r>
              <w:rPr>
                <w:b w:val="0"/>
              </w:rPr>
              <w:t>A11y, responsive, visual regression, performance and MVP polish.</w:t>
            </w:r>
          </w:p>
        </w:tc>
      </w:tr>
      <w:tr>
        <w:trPr>
          <w:cantSplit/>
        </w:trPr>
        <w:tc>
          <w:tcPr>
            <w:tcW w:type="dxa" w:w="5156"/>
          </w:tcPr>
          <w:p>
            <w:r/>
            <w:r>
              <w:rPr>
                <w:b w:val="0"/>
              </w:rPr>
              <w:t>POST-U10</w:t>
            </w:r>
          </w:p>
        </w:tc>
        <w:tc>
          <w:tcPr>
            <w:tcW w:type="dxa" w:w="5156"/>
          </w:tcPr>
          <w:p>
            <w:r/>
            <w:r>
              <w:rPr>
                <w:b w:val="0"/>
              </w:rPr>
              <w:t>AI Tutor UI after approved backend contract/feature flag.</w:t>
            </w:r>
          </w:p>
        </w:tc>
      </w:tr>
      <w:tr>
        <w:trPr>
          <w:cantSplit/>
        </w:trPr>
        <w:tc>
          <w:tcPr>
            <w:tcW w:type="dxa" w:w="5156"/>
          </w:tcPr>
          <w:p>
            <w:r/>
            <w:r>
              <w:rPr>
                <w:b w:val="0"/>
              </w:rPr>
              <w:t>POST-U11</w:t>
            </w:r>
          </w:p>
        </w:tc>
        <w:tc>
          <w:tcPr>
            <w:tcW w:type="dxa" w:w="5156"/>
          </w:tcPr>
          <w:p>
            <w:r/>
            <w:r>
              <w:rPr>
                <w:b w:val="0"/>
              </w:rPr>
              <w:t>Speak/Pronunciation UI after approved speech provider contract.</w:t>
            </w:r>
          </w:p>
        </w:tc>
      </w:tr>
      <w:tr>
        <w:trPr>
          <w:cantSplit/>
        </w:trPr>
        <w:tc>
          <w:tcPr>
            <w:tcW w:type="dxa" w:w="5156"/>
          </w:tcPr>
          <w:p>
            <w:r/>
            <w:r>
              <w:rPr>
                <w:b w:val="0"/>
              </w:rPr>
              <w:t>POST-U12</w:t>
            </w:r>
          </w:p>
        </w:tc>
        <w:tc>
          <w:tcPr>
            <w:tcW w:type="dxa" w:w="5156"/>
          </w:tcPr>
          <w:p>
            <w:r/>
            <w:r>
              <w:rPr>
                <w:b w:val="0"/>
              </w:rPr>
              <w:t>Chinese/Japanese language-specific UI system.</w:t>
            </w:r>
          </w:p>
        </w:tc>
      </w:tr>
    </w:tbl>
    <w:p>
      <w:pPr>
        <w:spacing w:after="20"/>
      </w:pPr>
    </w:p>
    <w:p>
      <w:pPr>
        <w:pStyle w:val="Heading1"/>
      </w:pPr>
      <w:r>
        <w:t>35. Prompt bàn giao baseline cho Gemini</w:t>
      </w:r>
    </w:p>
    <w:p>
      <w:pPr>
        <w:pStyle w:val="CodeBlock"/>
        <w:shd w:fill="F3F4F6"/>
      </w:pPr>
      <w:r>
        <w:t>You are the UI/UX and frontend owner for LINGUA OS.</w:t>
        <w:br/>
        <w:t>Treat this specification, /packages/contracts, /design/tokens and /docs/product as source of truth.</w:t>
        <w:br/>
        <w:t>The v0.1 MVP boundary is hard: Today, Read, Review, Brain, Progress, onboarding/Starting Level Estimate, Dictionary/Library/Settings.</w:t>
        <w:br/>
        <w:t>Do not implement or surface AI Tutor, Speak/Pronunciation or Chinese/Japanese modes unless an approved contract and central feature flag exist.</w:t>
        <w:br/>
        <w:t>Do not invent backend behavior, API fields, endpoints, learner scores or learning rules.</w:t>
        <w:br/>
        <w:t>Build from design tokens and reusable accessible components.</w:t>
        <w:br/>
        <w:t>Target WCAG 2.2 AA. Use semantic HTML and WAI-ARIA APG patterns.</w:t>
        <w:br/>
        <w:t>Make Language Brain visible: show evidence/confidence/status without turning progress into XP or a single magic score.</w:t>
        <w:br/>
        <w:t>Use generated API SDK and validated mocks only.</w:t>
        <w:br/>
        <w:t>For every MVP feature, implement loading, empty, error, stale/offline and success states when relevant.</w:t>
        <w:br/>
        <w:t>Add Storybook stories and interaction/a11y tests for new components.</w:t>
        <w:br/>
        <w:t>Preserve multilingual typography and BCP 47/CLDR-aware formatting, while English/Vietnamese are the only shipped learning/UI scope in v0.1.</w:t>
        <w:br/>
        <w:t>Before finishing a screen, verify keyboard navigation, focus, long text, Vietnamese diacritics, 200% zoom and reduced motion.</w:t>
        <w:br/>
        <w:t>If requested UI conflicts with the contract or MVP boundary, report the conflict instead of silently expanding scope.</w:t>
      </w:r>
    </w:p>
    <w:p>
      <w:pPr>
        <w:pStyle w:val="Heading1"/>
      </w:pPr>
      <w:r>
        <w:t>36. Handoff checklist giữa Gemini và Codex</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E5E7EB"/>
            <w:vAlign w:val="center"/>
            <w:tcMar>
              <w:top w:w="80" w:type="dxa"/>
              <w:start w:w="100" w:type="dxa"/>
              <w:bottom w:w="80" w:type="dxa"/>
              <w:end w:w="100" w:type="dxa"/>
            </w:tcMar>
          </w:tcPr>
          <w:p>
            <w:r/>
            <w:r>
              <w:rPr>
                <w:b/>
              </w:rPr>
              <w:t>Khi Gemini cần</w:t>
            </w:r>
          </w:p>
        </w:tc>
        <w:tc>
          <w:tcPr>
            <w:tcW w:type="dxa" w:w="6690"/>
            <w:shd w:fill="E5E7EB"/>
            <w:vAlign w:val="center"/>
            <w:tcMar>
              <w:top w:w="80" w:type="dxa"/>
              <w:start w:w="100" w:type="dxa"/>
              <w:bottom w:w="80" w:type="dxa"/>
              <w:end w:w="100" w:type="dxa"/>
            </w:tcMar>
          </w:tcPr>
          <w:p>
            <w:r/>
            <w:r>
              <w:rPr>
                <w:b/>
              </w:rPr>
              <w:t>Artifact từ Codex</w:t>
            </w:r>
          </w:p>
        </w:tc>
      </w:tr>
      <w:tr>
        <w:trPr>
          <w:cantSplit/>
        </w:trPr>
        <w:tc>
          <w:tcPr>
            <w:tcW w:type="dxa" w:w="5156"/>
          </w:tcPr>
          <w:p>
            <w:r/>
            <w:r>
              <w:rPr>
                <w:b w:val="0"/>
              </w:rPr>
              <w:t>Render Today</w:t>
            </w:r>
          </w:p>
        </w:tc>
        <w:tc>
          <w:tcPr>
            <w:tcW w:type="dxa" w:w="5156"/>
          </w:tcPr>
          <w:p>
            <w:r/>
            <w:r>
              <w:rPr>
                <w:b w:val="0"/>
              </w:rPr>
              <w:t>GET /v1/today schema + reason codes + mock loading/empty/completed states.</w:t>
            </w:r>
          </w:p>
        </w:tc>
      </w:tr>
      <w:tr>
        <w:trPr>
          <w:cantSplit/>
        </w:trPr>
        <w:tc>
          <w:tcPr>
            <w:tcW w:type="dxa" w:w="5156"/>
          </w:tcPr>
          <w:p>
            <w:r/>
            <w:r>
              <w:rPr>
                <w:b w:val="0"/>
              </w:rPr>
              <w:t>Submit Review</w:t>
            </w:r>
          </w:p>
        </w:tc>
        <w:tc>
          <w:tcPr>
            <w:tcW w:type="dxa" w:w="5156"/>
          </w:tcPr>
          <w:p>
            <w:r/>
            <w:r>
              <w:rPr>
                <w:b w:val="0"/>
              </w:rPr>
              <w:t>Review request/response + exerciseMode + rating/error/idempotency behavior.</w:t>
            </w:r>
          </w:p>
        </w:tc>
      </w:tr>
      <w:tr>
        <w:trPr>
          <w:cantSplit/>
        </w:trPr>
        <w:tc>
          <w:tcPr>
            <w:tcW w:type="dxa" w:w="5156"/>
          </w:tcPr>
          <w:p>
            <w:r/>
            <w:r>
              <w:rPr>
                <w:b w:val="0"/>
              </w:rPr>
              <w:t>Reader</w:t>
            </w:r>
          </w:p>
        </w:tc>
        <w:tc>
          <w:tcPr>
            <w:tcW w:type="dxa" w:w="5156"/>
          </w:tcPr>
          <w:p>
            <w:r/>
            <w:r>
              <w:rPr>
                <w:b w:val="0"/>
              </w:rPr>
              <w:t>Content/concept DTO + sentence concept offsets + save/exposure mutation contracts.</w:t>
            </w:r>
          </w:p>
        </w:tc>
      </w:tr>
      <w:tr>
        <w:trPr>
          <w:cantSplit/>
        </w:trPr>
        <w:tc>
          <w:tcPr>
            <w:tcW w:type="dxa" w:w="5156"/>
          </w:tcPr>
          <w:p>
            <w:r/>
            <w:r>
              <w:rPr>
                <w:b w:val="0"/>
              </w:rPr>
              <w:t>Brain</w:t>
            </w:r>
          </w:p>
        </w:tc>
        <w:tc>
          <w:tcPr>
            <w:tcW w:type="dxa" w:w="5156"/>
          </w:tcPr>
          <w:p>
            <w:r/>
            <w:r>
              <w:rPr>
                <w:b w:val="0"/>
              </w:rPr>
              <w:t>Concept state DTO: status, recognition, listening, production, memory, confidence, exposureCount, lastSeen.</w:t>
            </w:r>
          </w:p>
        </w:tc>
      </w:tr>
      <w:tr>
        <w:trPr>
          <w:cantSplit/>
        </w:trPr>
        <w:tc>
          <w:tcPr>
            <w:tcW w:type="dxa" w:w="5156"/>
          </w:tcPr>
          <w:p>
            <w:r/>
            <w:r>
              <w:rPr>
                <w:b w:val="0"/>
              </w:rPr>
              <w:t>Progress</w:t>
            </w:r>
          </w:p>
        </w:tc>
        <w:tc>
          <w:tcPr>
            <w:tcW w:type="dxa" w:w="5156"/>
          </w:tcPr>
          <w:p>
            <w:r/>
            <w:r>
              <w:rPr>
                <w:b w:val="0"/>
              </w:rPr>
              <w:t>Metric definitions, trend windows, confidence and Starting Estimate wording fields.</w:t>
            </w:r>
          </w:p>
        </w:tc>
      </w:tr>
      <w:tr>
        <w:trPr>
          <w:cantSplit/>
        </w:trPr>
        <w:tc>
          <w:tcPr>
            <w:tcW w:type="dxa" w:w="5156"/>
          </w:tcPr>
          <w:p>
            <w:r/>
            <w:r>
              <w:rPr>
                <w:b w:val="0"/>
              </w:rPr>
              <w:t>Assessment</w:t>
            </w:r>
          </w:p>
        </w:tc>
        <w:tc>
          <w:tcPr>
            <w:tcW w:type="dxa" w:w="5156"/>
          </w:tcPr>
          <w:p>
            <w:r/>
            <w:r>
              <w:rPr>
                <w:b w:val="0"/>
              </w:rPr>
              <w:t>Estimate/result DTO + assessed skills + confidence + methodVersion.</w:t>
            </w:r>
          </w:p>
        </w:tc>
      </w:tr>
      <w:tr>
        <w:trPr>
          <w:cantSplit/>
        </w:trPr>
        <w:tc>
          <w:tcPr>
            <w:tcW w:type="dxa" w:w="5156"/>
          </w:tcPr>
          <w:p>
            <w:r/>
            <w:r>
              <w:rPr>
                <w:b w:val="0"/>
              </w:rPr>
              <w:t>Tutor/Speak [future]</w:t>
            </w:r>
          </w:p>
        </w:tc>
        <w:tc>
          <w:tcPr>
            <w:tcW w:type="dxa" w:w="5156"/>
          </w:tcPr>
          <w:p>
            <w:r/>
            <w:r>
              <w:rPr>
                <w:b w:val="0"/>
              </w:rPr>
              <w:t>Chỉ khi feature approved: provider/status contracts + feature flag.</w:t>
            </w:r>
          </w:p>
        </w:tc>
      </w:tr>
      <w:tr>
        <w:trPr>
          <w:cantSplit/>
        </w:trPr>
        <w:tc>
          <w:tcPr>
            <w:tcW w:type="dxa" w:w="5156"/>
          </w:tcPr>
          <w:p>
            <w:r/>
            <w:r>
              <w:rPr>
                <w:b w:val="0"/>
              </w:rPr>
              <w:t>Settings</w:t>
            </w:r>
          </w:p>
        </w:tc>
        <w:tc>
          <w:tcPr>
            <w:tcW w:type="dxa" w:w="5156"/>
          </w:tcPr>
          <w:p>
            <w:r/>
            <w:r>
              <w:rPr>
                <w:b w:val="0"/>
              </w:rPr>
              <w:t>Editable profile fields + validation/privacy rules.</w:t>
            </w:r>
          </w:p>
        </w:tc>
      </w:tr>
    </w:tbl>
    <w:p>
      <w:pPr>
        <w:spacing w:after="20"/>
      </w:pP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E5E7EB"/>
            <w:vAlign w:val="center"/>
            <w:tcMar>
              <w:top w:w="80" w:type="dxa"/>
              <w:start w:w="100" w:type="dxa"/>
              <w:bottom w:w="80" w:type="dxa"/>
              <w:end w:w="100" w:type="dxa"/>
            </w:tcMar>
          </w:tcPr>
          <w:p>
            <w:r>
              <w:rPr>
                <w:b/>
                <w:sz w:val="16"/>
              </w:rPr>
              <w:t>Khi Codex cần</w:t>
            </w:r>
          </w:p>
        </w:tc>
        <w:tc>
          <w:tcPr>
            <w:tcW w:type="dxa" w:w="6690"/>
            <w:shd w:fill="E5E7EB"/>
            <w:vAlign w:val="center"/>
            <w:tcMar>
              <w:top w:w="80" w:type="dxa"/>
              <w:start w:w="100" w:type="dxa"/>
              <w:bottom w:w="80" w:type="dxa"/>
              <w:end w:w="100" w:type="dxa"/>
            </w:tcMar>
          </w:tcPr>
          <w:p>
            <w:r>
              <w:rPr>
                <w:b/>
                <w:sz w:val="16"/>
              </w:rPr>
              <w:t>Artifact từ Gemini</w:t>
            </w:r>
          </w:p>
        </w:tc>
      </w:tr>
      <w:tr>
        <w:trPr>
          <w:cantSplit/>
        </w:trPr>
        <w:tc>
          <w:tcPr>
            <w:tcW w:type="dxa" w:w="2835"/>
            <w:vAlign w:val="center"/>
            <w:tcMar>
              <w:top w:w="80" w:type="dxa"/>
              <w:start w:w="100" w:type="dxa"/>
              <w:bottom w:w="80" w:type="dxa"/>
              <w:end w:w="100" w:type="dxa"/>
            </w:tcMar>
          </w:tcPr>
          <w:p>
            <w:pPr>
              <w:spacing w:after="0"/>
            </w:pPr>
            <w:r>
              <w:rPr>
                <w:sz w:val="16"/>
              </w:rPr>
              <w:t>Know required state</w:t>
            </w:r>
          </w:p>
        </w:tc>
        <w:tc>
          <w:tcPr>
            <w:tcW w:type="dxa" w:w="6690"/>
            <w:vAlign w:val="center"/>
            <w:tcMar>
              <w:top w:w="80" w:type="dxa"/>
              <w:start w:w="100" w:type="dxa"/>
              <w:bottom w:w="80" w:type="dxa"/>
              <w:end w:w="100" w:type="dxa"/>
            </w:tcMar>
          </w:tcPr>
          <w:p>
            <w:pPr>
              <w:spacing w:after="0"/>
            </w:pPr>
            <w:r>
              <w:rPr>
                <w:sz w:val="16"/>
              </w:rPr>
              <w:t>ui-state-matrix.md</w:t>
            </w:r>
          </w:p>
        </w:tc>
      </w:tr>
      <w:tr>
        <w:trPr>
          <w:cantSplit/>
        </w:trPr>
        <w:tc>
          <w:tcPr>
            <w:tcW w:type="dxa" w:w="2835"/>
            <w:vAlign w:val="center"/>
            <w:tcMar>
              <w:top w:w="80" w:type="dxa"/>
              <w:start w:w="100" w:type="dxa"/>
              <w:bottom w:w="80" w:type="dxa"/>
              <w:end w:w="100" w:type="dxa"/>
            </w:tcMar>
          </w:tcPr>
          <w:p>
            <w:pPr>
              <w:spacing w:after="0"/>
            </w:pPr>
            <w:r>
              <w:rPr>
                <w:sz w:val="16"/>
              </w:rPr>
              <w:t>Know payload fields needed</w:t>
            </w:r>
          </w:p>
        </w:tc>
        <w:tc>
          <w:tcPr>
            <w:tcW w:type="dxa" w:w="6690"/>
            <w:vAlign w:val="center"/>
            <w:tcMar>
              <w:top w:w="80" w:type="dxa"/>
              <w:start w:w="100" w:type="dxa"/>
              <w:bottom w:w="80" w:type="dxa"/>
              <w:end w:w="100" w:type="dxa"/>
            </w:tcMar>
          </w:tcPr>
          <w:p>
            <w:pPr>
              <w:spacing w:after="0"/>
            </w:pPr>
            <w:r>
              <w:rPr>
                <w:sz w:val="16"/>
              </w:rPr>
              <w:t>Screen data requirements</w:t>
            </w:r>
          </w:p>
        </w:tc>
      </w:tr>
      <w:tr>
        <w:trPr>
          <w:cantSplit/>
        </w:trPr>
        <w:tc>
          <w:tcPr>
            <w:tcW w:type="dxa" w:w="2835"/>
            <w:vAlign w:val="center"/>
            <w:tcMar>
              <w:top w:w="80" w:type="dxa"/>
              <w:start w:w="100" w:type="dxa"/>
              <w:bottom w:w="80" w:type="dxa"/>
              <w:end w:w="100" w:type="dxa"/>
            </w:tcMar>
          </w:tcPr>
          <w:p>
            <w:pPr>
              <w:spacing w:after="0"/>
            </w:pPr>
            <w:r>
              <w:rPr>
                <w:sz w:val="16"/>
              </w:rPr>
              <w:t>Know realtime expectation</w:t>
            </w:r>
          </w:p>
        </w:tc>
        <w:tc>
          <w:tcPr>
            <w:tcW w:type="dxa" w:w="6690"/>
            <w:vAlign w:val="center"/>
            <w:tcMar>
              <w:top w:w="80" w:type="dxa"/>
              <w:start w:w="100" w:type="dxa"/>
              <w:bottom w:w="80" w:type="dxa"/>
              <w:end w:w="100" w:type="dxa"/>
            </w:tcMar>
          </w:tcPr>
          <w:p>
            <w:pPr>
              <w:spacing w:after="0"/>
            </w:pPr>
            <w:r>
              <w:rPr>
                <w:sz w:val="16"/>
              </w:rPr>
              <w:t>Loading/streaming behavior spec</w:t>
            </w:r>
          </w:p>
        </w:tc>
      </w:tr>
      <w:tr>
        <w:trPr>
          <w:cantSplit/>
        </w:trPr>
        <w:tc>
          <w:tcPr>
            <w:tcW w:type="dxa" w:w="2835"/>
            <w:vAlign w:val="center"/>
            <w:tcMar>
              <w:top w:w="80" w:type="dxa"/>
              <w:start w:w="100" w:type="dxa"/>
              <w:bottom w:w="80" w:type="dxa"/>
              <w:end w:w="100" w:type="dxa"/>
            </w:tcMar>
          </w:tcPr>
          <w:p>
            <w:pPr>
              <w:spacing w:after="0"/>
            </w:pPr>
            <w:r>
              <w:rPr>
                <w:sz w:val="16"/>
              </w:rPr>
              <w:t>Know pagination/filter UX</w:t>
            </w:r>
          </w:p>
        </w:tc>
        <w:tc>
          <w:tcPr>
            <w:tcW w:type="dxa" w:w="6690"/>
            <w:vAlign w:val="center"/>
            <w:tcMar>
              <w:top w:w="80" w:type="dxa"/>
              <w:start w:w="100" w:type="dxa"/>
              <w:bottom w:w="80" w:type="dxa"/>
              <w:end w:w="100" w:type="dxa"/>
            </w:tcMar>
          </w:tcPr>
          <w:p>
            <w:pPr>
              <w:spacing w:after="0"/>
            </w:pPr>
            <w:r>
              <w:rPr>
                <w:sz w:val="16"/>
              </w:rPr>
              <w:t>Query contract requirements</w:t>
            </w:r>
          </w:p>
        </w:tc>
      </w:tr>
      <w:tr>
        <w:trPr>
          <w:cantSplit/>
        </w:trPr>
        <w:tc>
          <w:tcPr>
            <w:tcW w:type="dxa" w:w="2835"/>
            <w:vAlign w:val="center"/>
            <w:tcMar>
              <w:top w:w="80" w:type="dxa"/>
              <w:start w:w="100" w:type="dxa"/>
              <w:bottom w:w="80" w:type="dxa"/>
              <w:end w:w="100" w:type="dxa"/>
            </w:tcMar>
          </w:tcPr>
          <w:p>
            <w:pPr>
              <w:spacing w:after="0"/>
            </w:pPr>
            <w:r>
              <w:rPr>
                <w:sz w:val="16"/>
              </w:rPr>
              <w:t>Know accessibility labels</w:t>
            </w:r>
          </w:p>
        </w:tc>
        <w:tc>
          <w:tcPr>
            <w:tcW w:type="dxa" w:w="6690"/>
            <w:vAlign w:val="center"/>
            <w:tcMar>
              <w:top w:w="80" w:type="dxa"/>
              <w:start w:w="100" w:type="dxa"/>
              <w:bottom w:w="80" w:type="dxa"/>
              <w:end w:w="100" w:type="dxa"/>
            </w:tcMar>
          </w:tcPr>
          <w:p>
            <w:pPr>
              <w:spacing w:after="0"/>
            </w:pPr>
            <w:r>
              <w:rPr>
                <w:sz w:val="16"/>
              </w:rPr>
              <w:t>Component semantics</w:t>
            </w:r>
          </w:p>
        </w:tc>
      </w:tr>
      <w:tr>
        <w:trPr>
          <w:cantSplit/>
        </w:trPr>
        <w:tc>
          <w:tcPr>
            <w:tcW w:type="dxa" w:w="2835"/>
            <w:vAlign w:val="center"/>
            <w:tcMar>
              <w:top w:w="80" w:type="dxa"/>
              <w:start w:w="100" w:type="dxa"/>
              <w:bottom w:w="80" w:type="dxa"/>
              <w:end w:w="100" w:type="dxa"/>
            </w:tcMar>
          </w:tcPr>
          <w:p>
            <w:pPr>
              <w:spacing w:after="0"/>
            </w:pPr>
            <w:r>
              <w:rPr>
                <w:sz w:val="16"/>
              </w:rPr>
              <w:t>Know error behavior</w:t>
            </w:r>
          </w:p>
        </w:tc>
        <w:tc>
          <w:tcPr>
            <w:tcW w:type="dxa" w:w="6690"/>
            <w:vAlign w:val="center"/>
            <w:tcMar>
              <w:top w:w="80" w:type="dxa"/>
              <w:start w:w="100" w:type="dxa"/>
              <w:bottom w:w="80" w:type="dxa"/>
              <w:end w:w="100" w:type="dxa"/>
            </w:tcMar>
          </w:tcPr>
          <w:p>
            <w:pPr>
              <w:spacing w:after="0"/>
            </w:pPr>
            <w:r>
              <w:rPr>
                <w:sz w:val="16"/>
              </w:rPr>
              <w:t>Error code to UI mapping</w:t>
            </w:r>
          </w:p>
        </w:tc>
      </w:tr>
    </w:tbl>
    <w:p>
      <w:pPr>
        <w:spacing w:after="20"/>
      </w:pPr>
    </w:p>
    <w:p>
      <w:pPr>
        <w:pStyle w:val="Heading1"/>
      </w:pPr>
      <w:r>
        <w:t>Nguồn chuẩn và tài liệu tham chiếu</w:t>
      </w:r>
    </w:p>
    <w:p>
      <w:pPr>
        <w:spacing w:after="40"/>
      </w:pPr>
      <w:r>
        <w:rPr>
          <w:b/>
        </w:rPr>
        <w:t xml:space="preserve">R1. WCAG 2.2. </w:t>
      </w:r>
      <w:r>
        <w:t xml:space="preserve">W3C WAI. Accessibility conformance baseline. </w:t>
      </w:r>
      <w:hyperlink r:id="rId11">
        <w:r>
          <w:rPr>
            <w:color w:val="2563EB"/>
            <w:u w:val="single"/>
          </w:rPr>
          <w:t>Nguồn chính thức</w:t>
        </w:r>
      </w:hyperlink>
    </w:p>
    <w:p>
      <w:pPr>
        <w:spacing w:after="40"/>
      </w:pPr>
      <w:r>
        <w:rPr>
          <w:b/>
        </w:rPr>
        <w:t xml:space="preserve">R2. ARIA Authoring Practices Guide. </w:t>
      </w:r>
      <w:r>
        <w:t xml:space="preserve">W3C WAI. Accessible widget patterns, semantics và keyboard. </w:t>
      </w:r>
      <w:hyperlink r:id="rId12">
        <w:r>
          <w:rPr>
            <w:color w:val="2563EB"/>
            <w:u w:val="single"/>
          </w:rPr>
          <w:t>Nguồn chính thức</w:t>
        </w:r>
      </w:hyperlink>
    </w:p>
    <w:p>
      <w:pPr>
        <w:spacing w:after="40"/>
      </w:pPr>
      <w:r>
        <w:rPr>
          <w:b/>
        </w:rPr>
        <w:t xml:space="preserve">R3. Material Design 3. </w:t>
      </w:r>
      <w:r>
        <w:t xml:space="preserve">Google. Adaptive layout, states và component guidance. </w:t>
      </w:r>
      <w:hyperlink r:id="rId13">
        <w:r>
          <w:rPr>
            <w:color w:val="2563EB"/>
            <w:u w:val="single"/>
          </w:rPr>
          <w:t>Nguồn chính thức</w:t>
        </w:r>
      </w:hyperlink>
    </w:p>
    <w:p>
      <w:pPr>
        <w:spacing w:after="40"/>
      </w:pPr>
      <w:r>
        <w:rPr>
          <w:b/>
        </w:rPr>
        <w:t xml:space="preserve">R4. Apple Human Interface Guidelines. </w:t>
      </w:r>
      <w:r>
        <w:t xml:space="preserve">Apple. Mobile interaction, layout, accessibility, typography. </w:t>
      </w:r>
      <w:hyperlink r:id="rId14">
        <w:r>
          <w:rPr>
            <w:color w:val="2563EB"/>
            <w:u w:val="single"/>
          </w:rPr>
          <w:t>Nguồn chính thức</w:t>
        </w:r>
      </w:hyperlink>
    </w:p>
    <w:p>
      <w:pPr>
        <w:spacing w:after="40"/>
      </w:pPr>
      <w:r>
        <w:rPr>
          <w:b/>
        </w:rPr>
        <w:t xml:space="preserve">R5. Design Tokens Format Module 2025.10. </w:t>
      </w:r>
      <w:r>
        <w:t xml:space="preserve">DTCG. Stable token exchange format from DTCG. </w:t>
      </w:r>
      <w:hyperlink r:id="rId15">
        <w:r>
          <w:rPr>
            <w:color w:val="2563EB"/>
            <w:u w:val="single"/>
          </w:rPr>
          <w:t>Nguồn chính thức</w:t>
        </w:r>
      </w:hyperlink>
    </w:p>
    <w:p>
      <w:pPr>
        <w:spacing w:after="40"/>
      </w:pPr>
      <w:r>
        <w:rPr>
          <w:b/>
        </w:rPr>
        <w:t xml:space="preserve">R6. Unicode CLDR. </w:t>
      </w:r>
      <w:r>
        <w:t xml:space="preserve">Unicode Consortium. Locale data cho multilingual UI. </w:t>
      </w:r>
      <w:hyperlink r:id="rId16">
        <w:r>
          <w:rPr>
            <w:color w:val="2563EB"/>
            <w:u w:val="single"/>
          </w:rPr>
          <w:t>Nguồn chính thức</w:t>
        </w:r>
      </w:hyperlink>
    </w:p>
    <w:p>
      <w:pPr>
        <w:spacing w:after="40"/>
      </w:pPr>
      <w:r>
        <w:rPr>
          <w:b/>
        </w:rPr>
        <w:t xml:space="preserve">R7. BCP 47 / RFC 5646. </w:t>
      </w:r>
      <w:r>
        <w:t xml:space="preserve">RFC Editor. Language tags. </w:t>
      </w:r>
      <w:hyperlink r:id="rId17">
        <w:r>
          <w:rPr>
            <w:color w:val="2563EB"/>
            <w:u w:val="single"/>
          </w:rPr>
          <w:t>Nguồn chính thức</w:t>
        </w:r>
      </w:hyperlink>
    </w:p>
    <w:p>
      <w:pPr>
        <w:spacing w:after="40"/>
      </w:pPr>
      <w:r>
        <w:rPr>
          <w:b/>
        </w:rPr>
        <w:t xml:space="preserve">R8. Radix UI Accessibility. </w:t>
      </w:r>
      <w:r>
        <w:t xml:space="preserve">Radix. Accessible React primitives. </w:t>
      </w:r>
      <w:hyperlink r:id="rId18">
        <w:r>
          <w:rPr>
            <w:color w:val="2563EB"/>
            <w:u w:val="single"/>
          </w:rPr>
          <w:t>Nguồn chính thức</w:t>
        </w:r>
      </w:hyperlink>
    </w:p>
    <w:p>
      <w:pPr>
        <w:spacing w:after="40"/>
      </w:pPr>
      <w:r>
        <w:rPr>
          <w:b/>
        </w:rPr>
        <w:t xml:space="preserve">R9. Storybook Accessibility Testing. </w:t>
      </w:r>
      <w:r>
        <w:t xml:space="preserve">Storybook. Component-level a11y tests and CI. </w:t>
      </w:r>
      <w:hyperlink r:id="rId19">
        <w:r>
          <w:rPr>
            <w:color w:val="2563EB"/>
            <w:u w:val="single"/>
          </w:rPr>
          <w:t>Nguồn chính thức</w:t>
        </w:r>
      </w:hyperlink>
    </w:p>
    <w:p>
      <w:pPr>
        <w:spacing w:after="40"/>
      </w:pPr>
      <w:r>
        <w:rPr>
          <w:b/>
        </w:rPr>
        <w:t xml:space="preserve">R10. Playwright Accessibility Testing. </w:t>
      </w:r>
      <w:r>
        <w:t xml:space="preserve">Microsoft Playwright. Automated browser accessibility checks. </w:t>
      </w:r>
      <w:hyperlink r:id="rId20">
        <w:r>
          <w:rPr>
            <w:color w:val="2563EB"/>
            <w:u w:val="single"/>
          </w:rPr>
          <w:t>Nguồn chính thức</w:t>
        </w:r>
      </w:hyperlink>
    </w:p>
    <w:p>
      <w:pPr>
        <w:spacing w:after="40"/>
      </w:pPr>
      <w:r>
        <w:rPr>
          <w:b/>
        </w:rPr>
        <w:t xml:space="preserve">R11. Playwright Visual Comparisons. </w:t>
      </w:r>
      <w:r>
        <w:t xml:space="preserve">Microsoft Playwright. Visual regression testing. </w:t>
      </w:r>
      <w:hyperlink r:id="rId21">
        <w:r>
          <w:rPr>
            <w:color w:val="2563EB"/>
            <w:u w:val="single"/>
          </w:rPr>
          <w:t>Nguồn chính thức</w:t>
        </w:r>
      </w:hyperlink>
    </w:p>
    <w:p>
      <w:pPr>
        <w:spacing w:after="40"/>
      </w:pPr>
      <w:r>
        <w:rPr>
          <w:b/>
        </w:rPr>
        <w:t xml:space="preserve">R12. Core Web Vitals. </w:t>
      </w:r>
      <w:r>
        <w:t xml:space="preserve">web.dev. LCP, INP, CLS user experience thresholds. </w:t>
      </w:r>
      <w:hyperlink r:id="rId22">
        <w:r>
          <w:rPr>
            <w:color w:val="2563EB"/>
            <w:u w:val="single"/>
          </w:rPr>
          <w:t>Nguồn chính thức</w:t>
        </w:r>
      </w:hyperlink>
    </w:p>
    <w:p>
      <w:pPr>
        <w:spacing w:after="40"/>
      </w:pPr>
      <w:r>
        <w:rPr>
          <w:b/>
        </w:rPr>
        <w:t xml:space="preserve">R13. W3C Mobile Accessibility Guidance. </w:t>
      </w:r>
      <w:r>
        <w:t xml:space="preserve">W3C WAI. Applying WCAG 2.2 to mobile apps. </w:t>
      </w:r>
      <w:hyperlink r:id="rId23">
        <w:r>
          <w:rPr>
            <w:color w:val="2563EB"/>
            <w:u w:val="single"/>
          </w:rPr>
          <w:t>Nguồn chính thức</w:t>
        </w:r>
      </w:hyperlink>
    </w:p>
    <w:p>
      <w:pPr>
        <w:spacing w:after="40"/>
      </w:pPr>
      <w:r>
        <w:rPr>
          <w:b/>
        </w:rPr>
        <w:t xml:space="preserve">R14. OpenAPI Specification 3.2. </w:t>
      </w:r>
      <w:r>
        <w:t xml:space="preserve">OpenAPI Initiative. Frontend API contract source. </w:t>
      </w:r>
      <w:hyperlink r:id="rId24">
        <w:r>
          <w:rPr>
            <w:color w:val="2563EB"/>
            <w:u w:val="single"/>
          </w:rPr>
          <w:t>Nguồn chính thức</w:t>
        </w:r>
      </w:hyperlink>
    </w:p>
    <w:p>
      <w:pPr>
        <w:spacing w:after="40"/>
      </w:pPr>
      <w:r>
        <w:rPr>
          <w:b/>
        </w:rPr>
        <w:t xml:space="preserve">R15. GitHub Spec Kit. </w:t>
      </w:r>
      <w:r>
        <w:t xml:space="preserve">GitHub. Spec-driven handoff between agents. </w:t>
      </w:r>
      <w:hyperlink r:id="rId25">
        <w:r>
          <w:rPr>
            <w:color w:val="2563EB"/>
            <w:u w:val="single"/>
          </w:rPr>
          <w:t>Nguồn chính thức</w:t>
        </w:r>
      </w:hyperlink>
    </w:p>
    <w:p>
      <w:pPr>
        <w:pStyle w:val="Small"/>
      </w:pPr>
      <w:r>
        <w:t>Kết thúc tài liệu v2.0. UI không được mở rộng MVP bằng placeholder route hoặc mock-only feature. Mọi field/state mới phải quay lại contract review với Codex.</w:t>
      </w:r>
    </w:p>
    <w:sectPr w:rsidR="00FC693F" w:rsidRPr="0006063C" w:rsidSect="00034616">
      <w:headerReference w:type="default" r:id="rId9"/>
      <w:footerReference w:type="default" r:id="rId10"/>
      <w:pgSz w:w="12240" w:h="15840"/>
      <w:pgMar w:top="907"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LINGUA OS • v2.0 • 19/08/2026   |   </w:t>
    </w:r>
    <w: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LINGUA OS • UI/UX Specification for Gemini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olor w:val="11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ind w:left="255" w:right="142"/>
    </w:pPr>
    <w:rPr>
      <w:rFonts w:ascii="Consolas" w:hAnsi="Consolas"/>
      <w:color w:val="374151"/>
      <w:sz w:val="16"/>
    </w:rPr>
  </w:style>
  <w:style w:type="paragraph" w:customStyle="1" w:styleId="Callout">
    <w:name w:val="Callout"/>
    <w:pPr>
      <w:spacing w:before="80" w:after="80"/>
      <w:ind w:left="227"/>
    </w:pPr>
    <w:rPr>
      <w:rFonts w:ascii="Aptos" w:hAnsi="Aptos"/>
      <w:b/>
      <w:color w:val="1E40AF"/>
      <w:sz w:val="18"/>
    </w:rPr>
  </w:style>
  <w:style w:type="paragraph" w:customStyle="1" w:styleId="Small">
    <w:name w:val="Small"/>
    <w:rPr>
      <w:rFonts w:ascii="Aptos" w:hAnsi="Aptos"/>
      <w:color w:val="4B556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TR/WCAG22/" TargetMode="External"/><Relationship Id="rId12" Type="http://schemas.openxmlformats.org/officeDocument/2006/relationships/hyperlink" Target="https://www.w3.org/WAI/ARIA/apg/" TargetMode="External"/><Relationship Id="rId13" Type="http://schemas.openxmlformats.org/officeDocument/2006/relationships/hyperlink" Target="https://m3.material.io/" TargetMode="External"/><Relationship Id="rId14" Type="http://schemas.openxmlformats.org/officeDocument/2006/relationships/hyperlink" Target="https://developer.apple.com/design/human-interface-guidelines" TargetMode="External"/><Relationship Id="rId15" Type="http://schemas.openxmlformats.org/officeDocument/2006/relationships/hyperlink" Target="https://www.designtokens.org/TR/2025.10/format/" TargetMode="External"/><Relationship Id="rId16" Type="http://schemas.openxmlformats.org/officeDocument/2006/relationships/hyperlink" Target="https://cldr.unicode.org/" TargetMode="External"/><Relationship Id="rId17" Type="http://schemas.openxmlformats.org/officeDocument/2006/relationships/hyperlink" Target="https://www.rfc-editor.org/info/rfc5646/" TargetMode="External"/><Relationship Id="rId18" Type="http://schemas.openxmlformats.org/officeDocument/2006/relationships/hyperlink" Target="https://www.radix-ui.com/primitives/docs/overview/accessibility" TargetMode="External"/><Relationship Id="rId19" Type="http://schemas.openxmlformats.org/officeDocument/2006/relationships/hyperlink" Target="https://storybook.js.org/docs/writing-tests/accessibility-testing" TargetMode="External"/><Relationship Id="rId20" Type="http://schemas.openxmlformats.org/officeDocument/2006/relationships/hyperlink" Target="https://playwright.dev/docs/accessibility-testing" TargetMode="External"/><Relationship Id="rId21" Type="http://schemas.openxmlformats.org/officeDocument/2006/relationships/hyperlink" Target="https://playwright.dev/docs/test-snapshots" TargetMode="External"/><Relationship Id="rId22" Type="http://schemas.openxmlformats.org/officeDocument/2006/relationships/hyperlink" Target="https://web.dev/articles/vitals" TargetMode="External"/><Relationship Id="rId23" Type="http://schemas.openxmlformats.org/officeDocument/2006/relationships/hyperlink" Target="https://www.w3.org/TR/wcag2mobile-22/" TargetMode="External"/><Relationship Id="rId24" Type="http://schemas.openxmlformats.org/officeDocument/2006/relationships/hyperlink" Target="https://spec.openapis.org/oas/v3.2.0.html" TargetMode="External"/><Relationship Id="rId25" Type="http://schemas.openxmlformats.org/officeDocument/2006/relationships/hyperlink" Target="https://github.github.com/spec-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LINGUA OS UI/UX &amp; Frontend Specification v2.0</dc:title>
  <dc:subject>MVP-first UI, Language Brain visibility, frontend contracts and deferred AI/speech features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