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1995" w:rsidRDefault="00731995" w:rsidP="000D0965">
      <w:pPr>
        <w:spacing w:after="160"/>
        <w:jc w:val="center"/>
        <w:rPr>
          <w:rFonts w:eastAsia="Tahoma" w:cs="Tahoma"/>
          <w:b/>
          <w:bCs/>
          <w:sz w:val="27"/>
          <w:szCs w:val="27"/>
        </w:rPr>
      </w:pPr>
    </w:p>
    <w:p w:rsidR="000D0965" w:rsidRDefault="000D0965" w:rsidP="000D0965">
      <w:pPr>
        <w:spacing w:after="160"/>
        <w:jc w:val="center"/>
      </w:pPr>
      <w:r>
        <w:rPr>
          <w:rFonts w:eastAsia="Tahoma" w:cs="Tahoma"/>
          <w:b/>
          <w:bCs/>
          <w:sz w:val="27"/>
          <w:szCs w:val="27"/>
        </w:rPr>
        <w:t>DEPARTMENT OF INFORMATION AND COMMUNICATION TECHNOLOGY</w:t>
      </w:r>
    </w:p>
    <w:tbl>
      <w:tblPr>
        <w:tblW w:w="9026" w:type="dxa"/>
        <w:tblBorders>
          <w:top w:val="single" w:sz="24" w:space="0" w:color="000000"/>
          <w:left w:val="single" w:sz="1" w:space="0" w:color="FFFFFF"/>
          <w:bottom w:val="single" w:sz="24" w:space="0" w:color="000000"/>
          <w:right w:val="single" w:sz="1" w:space="0" w:color="FFFFFF"/>
          <w:insideH w:val="single" w:sz="1" w:space="0" w:color="FFFFFF"/>
          <w:insideV w:val="single" w:sz="1" w:space="0" w:color="FFFFFF"/>
        </w:tblBorders>
        <w:tblLayout w:type="fixed"/>
        <w:tblCellMar>
          <w:left w:w="0" w:type="dxa"/>
          <w:right w:w="0" w:type="dxa"/>
        </w:tblCellMar>
        <w:tblLook w:val="04A0" w:firstRow="1" w:lastRow="0" w:firstColumn="1" w:lastColumn="0" w:noHBand="0" w:noVBand="1"/>
      </w:tblPr>
      <w:tblGrid>
        <w:gridCol w:w="9026"/>
      </w:tblGrid>
      <w:tr w:rsidR="000D0965" w:rsidTr="000D4ECB">
        <w:tc>
          <w:tcPr>
            <w:tcW w:w="9026" w:type="dxa"/>
            <w:tcBorders>
              <w:top w:val="single" w:sz="24" w:space="0" w:color="000000"/>
              <w:left w:val="single" w:sz="1" w:space="0" w:color="FFFFFF"/>
              <w:bottom w:val="single" w:sz="24" w:space="0" w:color="000000"/>
              <w:right w:val="single" w:sz="1" w:space="0" w:color="FFFFFF"/>
            </w:tcBorders>
            <w:tcMar>
              <w:top w:w="0" w:type="dxa"/>
              <w:left w:w="0" w:type="dxa"/>
              <w:bottom w:w="90" w:type="dxa"/>
              <w:right w:w="0" w:type="dxa"/>
            </w:tcMar>
            <w:vAlign w:val="center"/>
          </w:tcPr>
          <w:p w:rsidR="000D0965" w:rsidRDefault="000D0965" w:rsidP="000D4ECB">
            <w:pPr>
              <w:spacing w:line="340" w:lineRule="exact"/>
              <w:jc w:val="center"/>
            </w:pPr>
            <w:r>
              <w:rPr>
                <w:rFonts w:eastAsia="Tahoma" w:cs="Tahoma"/>
                <w:b/>
                <w:bCs/>
                <w:sz w:val="32"/>
                <w:szCs w:val="32"/>
              </w:rPr>
              <w:t>PROG101: PRINCIPLES OF PROGRAMMING LOGIC AND DESIGN</w:t>
            </w:r>
          </w:p>
        </w:tc>
      </w:tr>
    </w:tbl>
    <w:p w:rsidR="000D0965" w:rsidRDefault="000D0965" w:rsidP="000D0965">
      <w:pPr>
        <w:spacing w:after="160"/>
      </w:pPr>
    </w:p>
    <w:tbl>
      <w:tblPr>
        <w:tblW w:w="9026" w:type="dxa"/>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Layout w:type="fixed"/>
        <w:tblCellMar>
          <w:left w:w="0" w:type="dxa"/>
          <w:right w:w="0" w:type="dxa"/>
        </w:tblCellMar>
        <w:tblLook w:val="04A0" w:firstRow="1" w:lastRow="0" w:firstColumn="1" w:lastColumn="0" w:noHBand="0" w:noVBand="1"/>
      </w:tblPr>
      <w:tblGrid>
        <w:gridCol w:w="2740"/>
        <w:gridCol w:w="260"/>
        <w:gridCol w:w="6026"/>
      </w:tblGrid>
      <w:tr w:rsidR="000D0965" w:rsidTr="000D4ECB">
        <w:tc>
          <w:tcPr>
            <w:tcW w:w="2740" w:type="dxa"/>
            <w:tcBorders>
              <w:top w:val="single" w:sz="1" w:space="0" w:color="FFFFFF"/>
              <w:left w:val="single" w:sz="1" w:space="0" w:color="FFFFFF"/>
              <w:bottom w:val="single" w:sz="1" w:space="0" w:color="FFFFFF"/>
              <w:right w:val="single" w:sz="1" w:space="0" w:color="FFFFFF"/>
            </w:tcBorders>
            <w:tcMar>
              <w:top w:w="0" w:type="dxa"/>
              <w:left w:w="0" w:type="dxa"/>
              <w:bottom w:w="0" w:type="dxa"/>
              <w:right w:w="0" w:type="dxa"/>
            </w:tcMar>
          </w:tcPr>
          <w:p w:rsidR="000D0965" w:rsidRDefault="000D0965" w:rsidP="000D4ECB">
            <w:r>
              <w:rPr>
                <w:rFonts w:eastAsia="Tahoma" w:cs="Tahoma"/>
                <w:b/>
                <w:bCs/>
                <w:szCs w:val="20"/>
              </w:rPr>
              <w:t>Title</w:t>
            </w:r>
          </w:p>
        </w:tc>
        <w:tc>
          <w:tcPr>
            <w:tcW w:w="260" w:type="dxa"/>
            <w:tcBorders>
              <w:top w:val="single" w:sz="1" w:space="0" w:color="FFFFFF"/>
              <w:left w:val="single" w:sz="1" w:space="0" w:color="FFFFFF"/>
              <w:bottom w:val="single" w:sz="1" w:space="0" w:color="FFFFFF"/>
              <w:right w:val="single" w:sz="1" w:space="0" w:color="FFFFFF"/>
            </w:tcBorders>
            <w:tcMar>
              <w:top w:w="0" w:type="dxa"/>
              <w:left w:w="0" w:type="dxa"/>
              <w:bottom w:w="0" w:type="dxa"/>
              <w:right w:w="0" w:type="dxa"/>
            </w:tcMar>
          </w:tcPr>
          <w:p w:rsidR="000D0965" w:rsidRDefault="000D0965" w:rsidP="000D4ECB">
            <w:r>
              <w:rPr>
                <w:rFonts w:eastAsia="Tahoma" w:cs="Tahoma"/>
                <w:szCs w:val="20"/>
              </w:rPr>
              <w:t>:</w:t>
            </w:r>
          </w:p>
        </w:tc>
        <w:tc>
          <w:tcPr>
            <w:tcW w:w="6026" w:type="dxa"/>
            <w:tcBorders>
              <w:top w:val="single" w:sz="1" w:space="0" w:color="FFFFFF"/>
              <w:left w:val="single" w:sz="1" w:space="0" w:color="FFFFFF"/>
              <w:bottom w:val="single" w:sz="1" w:space="0" w:color="FFFFFF"/>
              <w:right w:val="single" w:sz="1" w:space="0" w:color="FFFFFF"/>
            </w:tcBorders>
            <w:tcMar>
              <w:top w:w="0" w:type="dxa"/>
              <w:left w:w="80" w:type="dxa"/>
              <w:bottom w:w="0" w:type="dxa"/>
              <w:right w:w="0" w:type="dxa"/>
            </w:tcMar>
          </w:tcPr>
          <w:p w:rsidR="000D0965" w:rsidRDefault="000D0965" w:rsidP="000D4ECB">
            <w:r>
              <w:rPr>
                <w:rFonts w:eastAsia="Tahoma" w:cs="Tahoma"/>
                <w:szCs w:val="20"/>
              </w:rPr>
              <w:t>Designing Logical Solutions For Sierra Leone Community Challanges</w:t>
            </w:r>
          </w:p>
        </w:tc>
      </w:tr>
      <w:tr w:rsidR="000D0965" w:rsidTr="000D4ECB">
        <w:tc>
          <w:tcPr>
            <w:tcW w:w="2740" w:type="dxa"/>
            <w:tcBorders>
              <w:top w:val="single" w:sz="1" w:space="0" w:color="FFFFFF"/>
              <w:left w:val="single" w:sz="1" w:space="0" w:color="FFFFFF"/>
              <w:bottom w:val="single" w:sz="1" w:space="0" w:color="FFFFFF"/>
              <w:right w:val="single" w:sz="1" w:space="0" w:color="FFFFFF"/>
            </w:tcBorders>
            <w:tcMar>
              <w:top w:w="0" w:type="dxa"/>
              <w:left w:w="0" w:type="dxa"/>
              <w:bottom w:w="0" w:type="dxa"/>
              <w:right w:w="0" w:type="dxa"/>
            </w:tcMar>
          </w:tcPr>
          <w:p w:rsidR="000D0965" w:rsidRDefault="000D0965" w:rsidP="000D4ECB">
            <w:r>
              <w:rPr>
                <w:rFonts w:eastAsia="Tahoma" w:cs="Tahoma"/>
                <w:b/>
                <w:bCs/>
                <w:szCs w:val="20"/>
              </w:rPr>
              <w:t>Issue Date</w:t>
            </w:r>
          </w:p>
        </w:tc>
        <w:tc>
          <w:tcPr>
            <w:tcW w:w="260" w:type="dxa"/>
            <w:tcBorders>
              <w:top w:val="single" w:sz="1" w:space="0" w:color="FFFFFF"/>
              <w:left w:val="single" w:sz="1" w:space="0" w:color="FFFFFF"/>
              <w:bottom w:val="single" w:sz="1" w:space="0" w:color="FFFFFF"/>
              <w:right w:val="single" w:sz="1" w:space="0" w:color="FFFFFF"/>
            </w:tcBorders>
            <w:tcMar>
              <w:top w:w="0" w:type="dxa"/>
              <w:left w:w="0" w:type="dxa"/>
              <w:bottom w:w="0" w:type="dxa"/>
              <w:right w:w="0" w:type="dxa"/>
            </w:tcMar>
          </w:tcPr>
          <w:p w:rsidR="000D0965" w:rsidRDefault="000D0965" w:rsidP="000D4ECB">
            <w:r>
              <w:rPr>
                <w:rFonts w:eastAsia="Tahoma" w:cs="Tahoma"/>
                <w:szCs w:val="20"/>
              </w:rPr>
              <w:t>:</w:t>
            </w:r>
          </w:p>
        </w:tc>
        <w:tc>
          <w:tcPr>
            <w:tcW w:w="6026" w:type="dxa"/>
            <w:tcBorders>
              <w:top w:val="single" w:sz="1" w:space="0" w:color="FFFFFF"/>
              <w:left w:val="single" w:sz="1" w:space="0" w:color="FFFFFF"/>
              <w:bottom w:val="single" w:sz="1" w:space="0" w:color="FFFFFF"/>
              <w:right w:val="single" w:sz="1" w:space="0" w:color="FFFFFF"/>
            </w:tcBorders>
            <w:tcMar>
              <w:top w:w="0" w:type="dxa"/>
              <w:left w:w="80" w:type="dxa"/>
              <w:bottom w:w="0" w:type="dxa"/>
              <w:right w:w="0" w:type="dxa"/>
            </w:tcMar>
          </w:tcPr>
          <w:p w:rsidR="000D0965" w:rsidRDefault="000D0965" w:rsidP="000D4ECB">
            <w:r>
              <w:rPr>
                <w:rFonts w:eastAsia="Tahoma" w:cs="Tahoma"/>
                <w:szCs w:val="20"/>
              </w:rPr>
              <w:t>WEEK 2</w:t>
            </w:r>
          </w:p>
        </w:tc>
      </w:tr>
      <w:tr w:rsidR="000D0965" w:rsidTr="000D4ECB">
        <w:tc>
          <w:tcPr>
            <w:tcW w:w="2740" w:type="dxa"/>
            <w:tcBorders>
              <w:top w:val="single" w:sz="1" w:space="0" w:color="FFFFFF"/>
              <w:left w:val="single" w:sz="1" w:space="0" w:color="FFFFFF"/>
              <w:bottom w:val="single" w:sz="1" w:space="0" w:color="FFFFFF"/>
              <w:right w:val="single" w:sz="1" w:space="0" w:color="FFFFFF"/>
            </w:tcBorders>
            <w:tcMar>
              <w:top w:w="0" w:type="dxa"/>
              <w:left w:w="0" w:type="dxa"/>
              <w:bottom w:w="0" w:type="dxa"/>
              <w:right w:w="0" w:type="dxa"/>
            </w:tcMar>
          </w:tcPr>
          <w:p w:rsidR="000D0965" w:rsidRDefault="000D0965" w:rsidP="000D4ECB">
            <w:r>
              <w:rPr>
                <w:rFonts w:eastAsia="Tahoma" w:cs="Tahoma"/>
                <w:b/>
                <w:bCs/>
                <w:szCs w:val="20"/>
              </w:rPr>
              <w:t>Due Date</w:t>
            </w:r>
          </w:p>
        </w:tc>
        <w:tc>
          <w:tcPr>
            <w:tcW w:w="260" w:type="dxa"/>
            <w:tcBorders>
              <w:top w:val="single" w:sz="1" w:space="0" w:color="FFFFFF"/>
              <w:left w:val="single" w:sz="1" w:space="0" w:color="FFFFFF"/>
              <w:bottom w:val="single" w:sz="1" w:space="0" w:color="FFFFFF"/>
              <w:right w:val="single" w:sz="1" w:space="0" w:color="FFFFFF"/>
            </w:tcBorders>
            <w:tcMar>
              <w:top w:w="0" w:type="dxa"/>
              <w:left w:w="0" w:type="dxa"/>
              <w:bottom w:w="0" w:type="dxa"/>
              <w:right w:w="0" w:type="dxa"/>
            </w:tcMar>
          </w:tcPr>
          <w:p w:rsidR="000D0965" w:rsidRDefault="000D0965" w:rsidP="000D4ECB">
            <w:r>
              <w:rPr>
                <w:rFonts w:eastAsia="Tahoma" w:cs="Tahoma"/>
                <w:szCs w:val="20"/>
              </w:rPr>
              <w:t>:</w:t>
            </w:r>
          </w:p>
        </w:tc>
        <w:tc>
          <w:tcPr>
            <w:tcW w:w="6026" w:type="dxa"/>
            <w:tcBorders>
              <w:top w:val="single" w:sz="1" w:space="0" w:color="FFFFFF"/>
              <w:left w:val="single" w:sz="1" w:space="0" w:color="FFFFFF"/>
              <w:bottom w:val="single" w:sz="1" w:space="0" w:color="FFFFFF"/>
              <w:right w:val="single" w:sz="1" w:space="0" w:color="FFFFFF"/>
            </w:tcBorders>
            <w:tcMar>
              <w:top w:w="0" w:type="dxa"/>
              <w:left w:w="80" w:type="dxa"/>
              <w:bottom w:w="0" w:type="dxa"/>
              <w:right w:w="0" w:type="dxa"/>
            </w:tcMar>
          </w:tcPr>
          <w:p w:rsidR="000D0965" w:rsidRDefault="000D0965" w:rsidP="000D4ECB">
            <w:r>
              <w:rPr>
                <w:rFonts w:eastAsia="Tahoma" w:cs="Tahoma"/>
                <w:szCs w:val="20"/>
              </w:rPr>
              <w:t>WEEK 4</w:t>
            </w:r>
          </w:p>
        </w:tc>
      </w:tr>
      <w:tr w:rsidR="000D0965" w:rsidTr="000D4ECB">
        <w:tc>
          <w:tcPr>
            <w:tcW w:w="2740" w:type="dxa"/>
            <w:tcBorders>
              <w:top w:val="single" w:sz="1" w:space="0" w:color="FFFFFF"/>
              <w:left w:val="single" w:sz="1" w:space="0" w:color="FFFFFF"/>
              <w:bottom w:val="single" w:sz="1" w:space="0" w:color="FFFFFF"/>
              <w:right w:val="single" w:sz="1" w:space="0" w:color="FFFFFF"/>
            </w:tcBorders>
            <w:tcMar>
              <w:top w:w="0" w:type="dxa"/>
              <w:left w:w="0" w:type="dxa"/>
              <w:bottom w:w="0" w:type="dxa"/>
              <w:right w:w="0" w:type="dxa"/>
            </w:tcMar>
          </w:tcPr>
          <w:p w:rsidR="000D0965" w:rsidRDefault="000D0965" w:rsidP="000D4ECB">
            <w:r>
              <w:rPr>
                <w:rFonts w:eastAsia="Tahoma" w:cs="Tahoma"/>
                <w:b/>
                <w:bCs/>
                <w:szCs w:val="20"/>
              </w:rPr>
              <w:t>Lecturer/Examiner</w:t>
            </w:r>
          </w:p>
        </w:tc>
        <w:tc>
          <w:tcPr>
            <w:tcW w:w="260" w:type="dxa"/>
            <w:tcBorders>
              <w:top w:val="single" w:sz="1" w:space="0" w:color="FFFFFF"/>
              <w:left w:val="single" w:sz="1" w:space="0" w:color="FFFFFF"/>
              <w:bottom w:val="single" w:sz="1" w:space="0" w:color="FFFFFF"/>
              <w:right w:val="single" w:sz="1" w:space="0" w:color="FFFFFF"/>
            </w:tcBorders>
            <w:tcMar>
              <w:top w:w="0" w:type="dxa"/>
              <w:left w:w="0" w:type="dxa"/>
              <w:bottom w:w="0" w:type="dxa"/>
              <w:right w:w="0" w:type="dxa"/>
            </w:tcMar>
          </w:tcPr>
          <w:p w:rsidR="000D0965" w:rsidRDefault="000D0965" w:rsidP="000D4ECB">
            <w:r>
              <w:rPr>
                <w:rFonts w:eastAsia="Tahoma" w:cs="Tahoma"/>
                <w:szCs w:val="20"/>
              </w:rPr>
              <w:t>:</w:t>
            </w:r>
          </w:p>
        </w:tc>
        <w:tc>
          <w:tcPr>
            <w:tcW w:w="6026" w:type="dxa"/>
            <w:tcBorders>
              <w:top w:val="single" w:sz="1" w:space="0" w:color="FFFFFF"/>
              <w:left w:val="single" w:sz="1" w:space="0" w:color="FFFFFF"/>
              <w:bottom w:val="single" w:sz="1" w:space="0" w:color="FFFFFF"/>
              <w:right w:val="single" w:sz="1" w:space="0" w:color="FFFFFF"/>
            </w:tcBorders>
            <w:tcMar>
              <w:top w:w="0" w:type="dxa"/>
              <w:left w:w="80" w:type="dxa"/>
              <w:bottom w:w="0" w:type="dxa"/>
              <w:right w:w="0" w:type="dxa"/>
            </w:tcMar>
          </w:tcPr>
          <w:p w:rsidR="000D0965" w:rsidRDefault="000D0965" w:rsidP="000D4ECB">
            <w:r>
              <w:rPr>
                <w:rFonts w:eastAsia="Tahoma" w:cs="Tahoma"/>
                <w:szCs w:val="20"/>
              </w:rPr>
              <w:t>Mr. Elijah Fullah</w:t>
            </w:r>
          </w:p>
        </w:tc>
      </w:tr>
      <w:tr w:rsidR="000D0965" w:rsidTr="000D4ECB">
        <w:tc>
          <w:tcPr>
            <w:tcW w:w="2740" w:type="dxa"/>
            <w:tcBorders>
              <w:top w:val="single" w:sz="1" w:space="0" w:color="FFFFFF"/>
              <w:left w:val="single" w:sz="1" w:space="0" w:color="FFFFFF"/>
              <w:bottom w:val="single" w:sz="1" w:space="0" w:color="FFFFFF"/>
              <w:right w:val="single" w:sz="1" w:space="0" w:color="FFFFFF"/>
            </w:tcBorders>
            <w:tcMar>
              <w:top w:w="0" w:type="dxa"/>
              <w:left w:w="0" w:type="dxa"/>
              <w:bottom w:w="0" w:type="dxa"/>
              <w:right w:w="0" w:type="dxa"/>
            </w:tcMar>
          </w:tcPr>
          <w:p w:rsidR="000D0965" w:rsidRDefault="000D0965" w:rsidP="000D4ECB">
            <w:r>
              <w:rPr>
                <w:rFonts w:eastAsia="Tahoma" w:cs="Tahoma"/>
                <w:b/>
                <w:bCs/>
                <w:szCs w:val="20"/>
              </w:rPr>
              <w:t>Name of Student</w:t>
            </w:r>
          </w:p>
        </w:tc>
        <w:tc>
          <w:tcPr>
            <w:tcW w:w="260" w:type="dxa"/>
            <w:tcBorders>
              <w:top w:val="single" w:sz="1" w:space="0" w:color="FFFFFF"/>
              <w:left w:val="single" w:sz="1" w:space="0" w:color="FFFFFF"/>
              <w:bottom w:val="single" w:sz="1" w:space="0" w:color="FFFFFF"/>
              <w:right w:val="single" w:sz="1" w:space="0" w:color="FFFFFF"/>
            </w:tcBorders>
            <w:tcMar>
              <w:top w:w="0" w:type="dxa"/>
              <w:left w:w="0" w:type="dxa"/>
              <w:bottom w:w="0" w:type="dxa"/>
              <w:right w:w="0" w:type="dxa"/>
            </w:tcMar>
          </w:tcPr>
          <w:p w:rsidR="000D0965" w:rsidRDefault="000D0965" w:rsidP="000D4ECB">
            <w:r>
              <w:rPr>
                <w:rFonts w:eastAsia="Tahoma" w:cs="Tahoma"/>
                <w:szCs w:val="20"/>
              </w:rPr>
              <w:t>:</w:t>
            </w:r>
          </w:p>
        </w:tc>
        <w:tc>
          <w:tcPr>
            <w:tcW w:w="6026" w:type="dxa"/>
            <w:tcBorders>
              <w:top w:val="single" w:sz="1" w:space="0" w:color="FFFFFF"/>
              <w:left w:val="single" w:sz="1" w:space="0" w:color="FFFFFF"/>
              <w:bottom w:val="single" w:sz="1" w:space="0" w:color="FFFFFF"/>
              <w:right w:val="single" w:sz="1" w:space="0" w:color="FFFFFF"/>
            </w:tcBorders>
            <w:tcMar>
              <w:top w:w="0" w:type="dxa"/>
              <w:left w:w="80" w:type="dxa"/>
              <w:bottom w:w="0" w:type="dxa"/>
              <w:right w:w="0" w:type="dxa"/>
            </w:tcMar>
          </w:tcPr>
          <w:p w:rsidR="000D0965" w:rsidRDefault="000D0965" w:rsidP="000D4ECB">
            <w:r>
              <w:rPr>
                <w:rFonts w:eastAsia="Tahoma" w:cs="Tahoma"/>
                <w:szCs w:val="20"/>
              </w:rPr>
              <w:t>Haja Memunatu Sesay</w:t>
            </w:r>
          </w:p>
        </w:tc>
      </w:tr>
      <w:tr w:rsidR="000D0965" w:rsidTr="000D4ECB">
        <w:tc>
          <w:tcPr>
            <w:tcW w:w="2740" w:type="dxa"/>
            <w:tcBorders>
              <w:top w:val="single" w:sz="1" w:space="0" w:color="FFFFFF"/>
              <w:left w:val="single" w:sz="1" w:space="0" w:color="FFFFFF"/>
              <w:bottom w:val="single" w:sz="1" w:space="0" w:color="FFFFFF"/>
              <w:right w:val="single" w:sz="1" w:space="0" w:color="FFFFFF"/>
            </w:tcBorders>
            <w:tcMar>
              <w:top w:w="0" w:type="dxa"/>
              <w:left w:w="0" w:type="dxa"/>
              <w:bottom w:w="0" w:type="dxa"/>
              <w:right w:w="0" w:type="dxa"/>
            </w:tcMar>
          </w:tcPr>
          <w:p w:rsidR="000D0965" w:rsidRDefault="000D0965" w:rsidP="000D4ECB">
            <w:r>
              <w:rPr>
                <w:rFonts w:eastAsia="Tahoma" w:cs="Tahoma"/>
                <w:b/>
                <w:bCs/>
                <w:szCs w:val="20"/>
              </w:rPr>
              <w:t>Student ID No.</w:t>
            </w:r>
          </w:p>
        </w:tc>
        <w:tc>
          <w:tcPr>
            <w:tcW w:w="260" w:type="dxa"/>
            <w:tcBorders>
              <w:top w:val="single" w:sz="1" w:space="0" w:color="FFFFFF"/>
              <w:left w:val="single" w:sz="1" w:space="0" w:color="FFFFFF"/>
              <w:bottom w:val="single" w:sz="1" w:space="0" w:color="FFFFFF"/>
              <w:right w:val="single" w:sz="1" w:space="0" w:color="FFFFFF"/>
            </w:tcBorders>
            <w:tcMar>
              <w:top w:w="0" w:type="dxa"/>
              <w:left w:w="0" w:type="dxa"/>
              <w:bottom w:w="0" w:type="dxa"/>
              <w:right w:w="0" w:type="dxa"/>
            </w:tcMar>
          </w:tcPr>
          <w:p w:rsidR="000D0965" w:rsidRDefault="000D0965" w:rsidP="000D4ECB">
            <w:r>
              <w:rPr>
                <w:rFonts w:eastAsia="Tahoma" w:cs="Tahoma"/>
                <w:szCs w:val="20"/>
              </w:rPr>
              <w:t>:</w:t>
            </w:r>
          </w:p>
        </w:tc>
        <w:tc>
          <w:tcPr>
            <w:tcW w:w="6026" w:type="dxa"/>
            <w:tcBorders>
              <w:top w:val="single" w:sz="1" w:space="0" w:color="FFFFFF"/>
              <w:left w:val="single" w:sz="1" w:space="0" w:color="FFFFFF"/>
              <w:bottom w:val="single" w:sz="1" w:space="0" w:color="FFFFFF"/>
              <w:right w:val="single" w:sz="1" w:space="0" w:color="FFFFFF"/>
            </w:tcBorders>
            <w:tcMar>
              <w:top w:w="0" w:type="dxa"/>
              <w:left w:w="80" w:type="dxa"/>
              <w:bottom w:w="0" w:type="dxa"/>
              <w:right w:w="0" w:type="dxa"/>
            </w:tcMar>
          </w:tcPr>
          <w:p w:rsidR="000D0965" w:rsidRDefault="000D0965" w:rsidP="000D4ECB">
            <w:r>
              <w:rPr>
                <w:rFonts w:eastAsia="Tahoma" w:cs="Tahoma"/>
                <w:szCs w:val="20"/>
              </w:rPr>
              <w:t>905006570</w:t>
            </w:r>
          </w:p>
        </w:tc>
      </w:tr>
      <w:tr w:rsidR="000D0965" w:rsidTr="000D4ECB">
        <w:tc>
          <w:tcPr>
            <w:tcW w:w="2740" w:type="dxa"/>
            <w:tcBorders>
              <w:top w:val="single" w:sz="1" w:space="0" w:color="FFFFFF"/>
              <w:left w:val="single" w:sz="1" w:space="0" w:color="FFFFFF"/>
              <w:bottom w:val="single" w:sz="1" w:space="0" w:color="FFFFFF"/>
              <w:right w:val="single" w:sz="1" w:space="0" w:color="FFFFFF"/>
            </w:tcBorders>
            <w:tcMar>
              <w:top w:w="0" w:type="dxa"/>
              <w:left w:w="0" w:type="dxa"/>
              <w:bottom w:w="0" w:type="dxa"/>
              <w:right w:w="0" w:type="dxa"/>
            </w:tcMar>
          </w:tcPr>
          <w:p w:rsidR="000D0965" w:rsidRDefault="000D0965" w:rsidP="000D4ECB">
            <w:r>
              <w:rPr>
                <w:rFonts w:eastAsia="Tahoma" w:cs="Tahoma"/>
                <w:b/>
                <w:bCs/>
                <w:szCs w:val="20"/>
              </w:rPr>
              <w:t>Class</w:t>
            </w:r>
          </w:p>
        </w:tc>
        <w:tc>
          <w:tcPr>
            <w:tcW w:w="260" w:type="dxa"/>
            <w:tcBorders>
              <w:top w:val="single" w:sz="1" w:space="0" w:color="FFFFFF"/>
              <w:left w:val="single" w:sz="1" w:space="0" w:color="FFFFFF"/>
              <w:bottom w:val="single" w:sz="1" w:space="0" w:color="FFFFFF"/>
              <w:right w:val="single" w:sz="1" w:space="0" w:color="FFFFFF"/>
            </w:tcBorders>
            <w:tcMar>
              <w:top w:w="0" w:type="dxa"/>
              <w:left w:w="0" w:type="dxa"/>
              <w:bottom w:w="0" w:type="dxa"/>
              <w:right w:w="0" w:type="dxa"/>
            </w:tcMar>
          </w:tcPr>
          <w:p w:rsidR="000D0965" w:rsidRDefault="000D0965" w:rsidP="000D4ECB">
            <w:r>
              <w:rPr>
                <w:rFonts w:eastAsia="Tahoma" w:cs="Tahoma"/>
                <w:szCs w:val="20"/>
              </w:rPr>
              <w:t>:</w:t>
            </w:r>
          </w:p>
        </w:tc>
        <w:tc>
          <w:tcPr>
            <w:tcW w:w="6026" w:type="dxa"/>
            <w:tcBorders>
              <w:top w:val="single" w:sz="1" w:space="0" w:color="FFFFFF"/>
              <w:left w:val="single" w:sz="1" w:space="0" w:color="FFFFFF"/>
              <w:bottom w:val="single" w:sz="1" w:space="0" w:color="FFFFFF"/>
              <w:right w:val="single" w:sz="1" w:space="0" w:color="FFFFFF"/>
            </w:tcBorders>
            <w:tcMar>
              <w:top w:w="0" w:type="dxa"/>
              <w:left w:w="80" w:type="dxa"/>
              <w:bottom w:w="0" w:type="dxa"/>
              <w:right w:w="0" w:type="dxa"/>
            </w:tcMar>
          </w:tcPr>
          <w:p w:rsidR="000D0965" w:rsidRDefault="000D0965" w:rsidP="000D4ECB">
            <w:r>
              <w:rPr>
                <w:rFonts w:eastAsia="Tahoma" w:cs="Tahoma"/>
                <w:szCs w:val="20"/>
              </w:rPr>
              <w:t>BBIT1101</w:t>
            </w:r>
          </w:p>
        </w:tc>
      </w:tr>
      <w:tr w:rsidR="000D0965" w:rsidTr="000D4ECB">
        <w:tc>
          <w:tcPr>
            <w:tcW w:w="2740" w:type="dxa"/>
            <w:tcBorders>
              <w:top w:val="single" w:sz="1" w:space="0" w:color="FFFFFF"/>
              <w:left w:val="single" w:sz="1" w:space="0" w:color="FFFFFF"/>
              <w:bottom w:val="single" w:sz="1" w:space="0" w:color="FFFFFF"/>
              <w:right w:val="single" w:sz="1" w:space="0" w:color="FFFFFF"/>
            </w:tcBorders>
            <w:tcMar>
              <w:top w:w="0" w:type="dxa"/>
              <w:left w:w="0" w:type="dxa"/>
              <w:bottom w:w="0" w:type="dxa"/>
              <w:right w:w="0" w:type="dxa"/>
            </w:tcMar>
          </w:tcPr>
          <w:p w:rsidR="000D0965" w:rsidRDefault="000D0965" w:rsidP="000D4ECB">
            <w:r>
              <w:rPr>
                <w:rFonts w:eastAsia="Tahoma" w:cs="Tahoma"/>
                <w:b/>
                <w:bCs/>
                <w:szCs w:val="20"/>
              </w:rPr>
              <w:t>Semester/Year</w:t>
            </w:r>
          </w:p>
        </w:tc>
        <w:tc>
          <w:tcPr>
            <w:tcW w:w="260" w:type="dxa"/>
            <w:tcBorders>
              <w:top w:val="single" w:sz="1" w:space="0" w:color="FFFFFF"/>
              <w:left w:val="single" w:sz="1" w:space="0" w:color="FFFFFF"/>
              <w:bottom w:val="single" w:sz="1" w:space="0" w:color="FFFFFF"/>
              <w:right w:val="single" w:sz="1" w:space="0" w:color="FFFFFF"/>
            </w:tcBorders>
            <w:tcMar>
              <w:top w:w="0" w:type="dxa"/>
              <w:left w:w="0" w:type="dxa"/>
              <w:bottom w:w="0" w:type="dxa"/>
              <w:right w:w="0" w:type="dxa"/>
            </w:tcMar>
          </w:tcPr>
          <w:p w:rsidR="000D0965" w:rsidRDefault="000D0965" w:rsidP="000D4ECB">
            <w:r>
              <w:rPr>
                <w:rFonts w:eastAsia="Tahoma" w:cs="Tahoma"/>
                <w:szCs w:val="20"/>
              </w:rPr>
              <w:t>:</w:t>
            </w:r>
          </w:p>
        </w:tc>
        <w:tc>
          <w:tcPr>
            <w:tcW w:w="6026" w:type="dxa"/>
            <w:tcBorders>
              <w:top w:val="single" w:sz="1" w:space="0" w:color="FFFFFF"/>
              <w:left w:val="single" w:sz="1" w:space="0" w:color="FFFFFF"/>
              <w:bottom w:val="single" w:sz="1" w:space="0" w:color="FFFFFF"/>
              <w:right w:val="single" w:sz="1" w:space="0" w:color="FFFFFF"/>
            </w:tcBorders>
            <w:tcMar>
              <w:top w:w="0" w:type="dxa"/>
              <w:left w:w="80" w:type="dxa"/>
              <w:bottom w:w="0" w:type="dxa"/>
              <w:right w:w="0" w:type="dxa"/>
            </w:tcMar>
          </w:tcPr>
          <w:p w:rsidR="000D0965" w:rsidRDefault="000D0965" w:rsidP="000D4ECB">
            <w:r>
              <w:rPr>
                <w:rFonts w:eastAsia="Tahoma" w:cs="Tahoma"/>
                <w:szCs w:val="20"/>
              </w:rPr>
              <w:t>1/ 1</w:t>
            </w:r>
          </w:p>
        </w:tc>
      </w:tr>
    </w:tbl>
    <w:p w:rsidR="000D0965" w:rsidRDefault="000D0965" w:rsidP="000D0965">
      <w:pPr>
        <w:spacing w:before="80" w:after="80"/>
      </w:pPr>
      <w:r>
        <w:rPr>
          <w:rFonts w:eastAsia="Tahoma" w:cs="Tahoma"/>
          <w:szCs w:val="20"/>
        </w:rPr>
        <w:t>I, hereby attest that the contents of this attachment are my own work. Referenced works, articles, art, programs, papers, or parts thereof are acknowledged at the end of this paper. This includes data excerpted from CD-ROMs, the Internet, other private networks, and other people's disks of the computer system.</w:t>
      </w:r>
    </w:p>
    <w:tbl>
      <w:tblPr>
        <w:tblW w:w="9026" w:type="dxa"/>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Layout w:type="fixed"/>
        <w:tblCellMar>
          <w:left w:w="0" w:type="dxa"/>
          <w:right w:w="0" w:type="dxa"/>
        </w:tblCellMar>
        <w:tblLook w:val="04A0" w:firstRow="1" w:lastRow="0" w:firstColumn="1" w:lastColumn="0" w:noHBand="0" w:noVBand="1"/>
      </w:tblPr>
      <w:tblGrid>
        <w:gridCol w:w="5600"/>
        <w:gridCol w:w="3426"/>
      </w:tblGrid>
      <w:tr w:rsidR="000D0965" w:rsidTr="000D4ECB">
        <w:tc>
          <w:tcPr>
            <w:tcW w:w="5600" w:type="dxa"/>
            <w:tcBorders>
              <w:top w:val="single" w:sz="1" w:space="0" w:color="FFFFFF"/>
              <w:left w:val="single" w:sz="1" w:space="0" w:color="FFFFFF"/>
              <w:bottom w:val="single" w:sz="1" w:space="0" w:color="FFFFFF"/>
              <w:right w:val="single" w:sz="1" w:space="0" w:color="FFFFFF"/>
            </w:tcBorders>
            <w:tcMar>
              <w:top w:w="0" w:type="dxa"/>
              <w:left w:w="0" w:type="dxa"/>
              <w:bottom w:w="0" w:type="dxa"/>
              <w:right w:w="0" w:type="dxa"/>
            </w:tcMar>
          </w:tcPr>
          <w:p w:rsidR="000D0965" w:rsidRDefault="000D0965" w:rsidP="000D4ECB">
            <w:pPr>
              <w:spacing w:before="20" w:after="20"/>
            </w:pPr>
            <w:r>
              <w:rPr>
                <w:rFonts w:eastAsia="Tahoma" w:cs="Tahoma"/>
                <w:szCs w:val="20"/>
              </w:rPr>
              <w:t>Student's Signature :</w:t>
            </w:r>
          </w:p>
        </w:tc>
        <w:tc>
          <w:tcPr>
            <w:tcW w:w="3426" w:type="dxa"/>
            <w:tcBorders>
              <w:top w:val="single" w:sz="1" w:space="0" w:color="FFFFFF"/>
              <w:left w:val="single" w:sz="1" w:space="0" w:color="FFFFFF"/>
              <w:bottom w:val="single" w:sz="1" w:space="0" w:color="FFFFFF"/>
              <w:right w:val="single" w:sz="1" w:space="0" w:color="FFFFFF"/>
            </w:tcBorders>
            <w:tcMar>
              <w:top w:w="0" w:type="dxa"/>
              <w:left w:w="0" w:type="dxa"/>
              <w:bottom w:w="0" w:type="dxa"/>
              <w:right w:w="0" w:type="dxa"/>
            </w:tcMar>
          </w:tcPr>
          <w:p w:rsidR="000D0965" w:rsidRDefault="000D0965" w:rsidP="000D4ECB">
            <w:pPr>
              <w:spacing w:before="20" w:after="20"/>
            </w:pPr>
            <w:r>
              <w:rPr>
                <w:rFonts w:eastAsia="Tahoma" w:cs="Tahoma"/>
                <w:szCs w:val="20"/>
              </w:rPr>
              <w:t>Date:</w:t>
            </w:r>
          </w:p>
        </w:tc>
      </w:tr>
    </w:tbl>
    <w:p w:rsidR="000D0965" w:rsidRDefault="000D0965" w:rsidP="000D0965">
      <w:pPr>
        <w:spacing w:before="40"/>
      </w:pPr>
    </w:p>
    <w:tbl>
      <w:tblPr>
        <w:tblW w:w="9026" w:type="dxa"/>
        <w:tblLayout w:type="fixed"/>
        <w:tblCellMar>
          <w:left w:w="10" w:type="dxa"/>
          <w:right w:w="10" w:type="dxa"/>
        </w:tblCellMar>
        <w:tblLook w:val="04A0" w:firstRow="1" w:lastRow="0" w:firstColumn="1" w:lastColumn="0" w:noHBand="0" w:noVBand="1"/>
      </w:tblPr>
      <w:tblGrid>
        <w:gridCol w:w="5867"/>
        <w:gridCol w:w="3159"/>
      </w:tblGrid>
      <w:tr w:rsidR="000D0965" w:rsidTr="000D4ECB">
        <w:trPr>
          <w:cantSplit/>
          <w:trHeight w:val="2450"/>
        </w:trPr>
        <w:tc>
          <w:tcPr>
            <w:tcW w:w="586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rsidR="000D0965" w:rsidRDefault="000D0965" w:rsidP="000D4ECB">
            <w:r>
              <w:rPr>
                <w:rFonts w:eastAsia="Tahoma" w:cs="Tahoma"/>
                <w:szCs w:val="20"/>
              </w:rPr>
              <w:t>LECTURER'S COMMENTS/GRADE:</w:t>
            </w:r>
          </w:p>
          <w:p w:rsidR="000D0965" w:rsidRDefault="000D0965" w:rsidP="000D4ECB">
            <w:r>
              <w:t xml:space="preserve"> </w:t>
            </w:r>
          </w:p>
          <w:p w:rsidR="000D0965" w:rsidRDefault="000D0965" w:rsidP="000D4ECB">
            <w:r>
              <w:t xml:space="preserve"> </w:t>
            </w:r>
          </w:p>
          <w:p w:rsidR="000D0965" w:rsidRDefault="000D0965" w:rsidP="000D4ECB">
            <w:r>
              <w:t xml:space="preserve"> </w:t>
            </w:r>
          </w:p>
          <w:p w:rsidR="000D0965" w:rsidRDefault="000D0965" w:rsidP="000D4ECB">
            <w:r>
              <w:t xml:space="preserve"> </w:t>
            </w:r>
          </w:p>
          <w:p w:rsidR="000D0965" w:rsidRDefault="000D0965" w:rsidP="000D4ECB">
            <w:r>
              <w:t xml:space="preserve"> </w:t>
            </w:r>
          </w:p>
          <w:p w:rsidR="000D0965" w:rsidRDefault="000D0965" w:rsidP="000D4ECB">
            <w:r>
              <w:t xml:space="preserve"> </w:t>
            </w:r>
          </w:p>
        </w:tc>
        <w:tc>
          <w:tcPr>
            <w:tcW w:w="3159" w:type="dxa"/>
            <w:tcBorders>
              <w:top w:val="dashed" w:sz="4" w:space="0" w:color="000000"/>
              <w:left w:val="none" w:sz="0" w:space="0" w:color="FFFFFF"/>
              <w:bottom w:val="dashed" w:sz="4" w:space="0" w:color="000000"/>
              <w:right w:val="dashed" w:sz="4" w:space="0" w:color="000000"/>
            </w:tcBorders>
            <w:tcMar>
              <w:top w:w="60" w:type="dxa"/>
              <w:left w:w="80" w:type="dxa"/>
              <w:bottom w:w="60" w:type="dxa"/>
              <w:right w:w="80" w:type="dxa"/>
            </w:tcMar>
          </w:tcPr>
          <w:p w:rsidR="000D0965" w:rsidRDefault="000D0965" w:rsidP="000D4ECB">
            <w:r>
              <w:rPr>
                <w:rFonts w:eastAsia="Tahoma" w:cs="Tahoma"/>
                <w:i/>
                <w:iCs/>
                <w:sz w:val="16"/>
                <w:szCs w:val="16"/>
              </w:rPr>
              <w:t>for office use only upon receive</w:t>
            </w:r>
          </w:p>
          <w:p w:rsidR="000D0965" w:rsidRDefault="000D0965" w:rsidP="000D4ECB">
            <w:pPr>
              <w:spacing w:before="80"/>
            </w:pPr>
            <w:r>
              <w:rPr>
                <w:rFonts w:eastAsia="Tahoma" w:cs="Tahoma"/>
                <w:szCs w:val="20"/>
              </w:rPr>
              <w:t>Remark</w:t>
            </w:r>
          </w:p>
          <w:p w:rsidR="000D0965" w:rsidRDefault="000D0965" w:rsidP="000D4ECB">
            <w:r>
              <w:rPr>
                <w:rFonts w:eastAsia="Tahoma" w:cs="Tahoma"/>
                <w:szCs w:val="20"/>
              </w:rPr>
              <w:t>DATE :</w:t>
            </w:r>
          </w:p>
          <w:p w:rsidR="000D0965" w:rsidRDefault="000D0965" w:rsidP="000D4ECB">
            <w:r>
              <w:rPr>
                <w:rFonts w:eastAsia="Tahoma" w:cs="Tahoma"/>
                <w:szCs w:val="20"/>
              </w:rPr>
              <w:t>TIME :</w:t>
            </w:r>
          </w:p>
          <w:p w:rsidR="000D0965" w:rsidRDefault="000D0965" w:rsidP="000D4ECB">
            <w:r>
              <w:rPr>
                <w:rFonts w:eastAsia="Tahoma" w:cs="Tahoma"/>
                <w:szCs w:val="20"/>
              </w:rPr>
              <w:t>RECEIVER'S NAME :</w:t>
            </w:r>
          </w:p>
        </w:tc>
      </w:tr>
    </w:tbl>
    <w:p w:rsidR="000D0965" w:rsidRDefault="000D0965">
      <w:pPr>
        <w:spacing w:after="200"/>
        <w:jc w:val="left"/>
      </w:pPr>
      <w:r>
        <w:br w:type="page"/>
      </w:r>
    </w:p>
    <w:p w:rsidR="00F536EF" w:rsidRPr="009C4D27" w:rsidRDefault="00F536EF">
      <w:pPr>
        <w:jc w:val="center"/>
      </w:pPr>
    </w:p>
    <w:p w:rsidR="00F536EF" w:rsidRPr="009C4D27" w:rsidRDefault="00D04FD1">
      <w:pPr>
        <w:pStyle w:val="Heading1"/>
        <w:rPr>
          <w:color w:val="auto"/>
        </w:rPr>
      </w:pPr>
      <w:r w:rsidRPr="009C4D27">
        <w:rPr>
          <w:rFonts w:ascii="Tahoma" w:hAnsi="Tahoma"/>
          <w:color w:val="auto"/>
        </w:rPr>
        <w:t>TABLE OF CONTENTS</w:t>
      </w:r>
    </w:p>
    <w:tbl>
      <w:tblPr>
        <w:tblStyle w:val="TableGrid"/>
        <w:tblW w:w="0" w:type="auto"/>
        <w:jc w:val="center"/>
        <w:tblLook w:val="04A0" w:firstRow="1" w:lastRow="0" w:firstColumn="1" w:lastColumn="0" w:noHBand="0" w:noVBand="1"/>
      </w:tblPr>
      <w:tblGrid>
        <w:gridCol w:w="3240"/>
        <w:gridCol w:w="3240"/>
        <w:gridCol w:w="3240"/>
      </w:tblGrid>
      <w:tr w:rsidR="009C4D27" w:rsidRPr="009C4D27">
        <w:trPr>
          <w:jc w:val="center"/>
        </w:trPr>
        <w:tc>
          <w:tcPr>
            <w:tcW w:w="3240" w:type="dxa"/>
            <w:vAlign w:val="center"/>
          </w:tcPr>
          <w:p w:rsidR="00F536EF" w:rsidRPr="009C4D27" w:rsidRDefault="00D04FD1">
            <w:r w:rsidRPr="009C4D27">
              <w:rPr>
                <w:sz w:val="18"/>
              </w:rPr>
              <w:t>No.</w:t>
            </w:r>
          </w:p>
        </w:tc>
        <w:tc>
          <w:tcPr>
            <w:tcW w:w="3240" w:type="dxa"/>
            <w:vAlign w:val="center"/>
          </w:tcPr>
          <w:p w:rsidR="00F536EF" w:rsidRPr="009C4D27" w:rsidRDefault="00D04FD1">
            <w:r w:rsidRPr="009C4D27">
              <w:rPr>
                <w:sz w:val="18"/>
              </w:rPr>
              <w:t>Section</w:t>
            </w:r>
          </w:p>
        </w:tc>
        <w:tc>
          <w:tcPr>
            <w:tcW w:w="3240" w:type="dxa"/>
            <w:vAlign w:val="center"/>
          </w:tcPr>
          <w:p w:rsidR="00F536EF" w:rsidRPr="009C4D27" w:rsidRDefault="00D04FD1">
            <w:r w:rsidRPr="009C4D27">
              <w:rPr>
                <w:sz w:val="18"/>
              </w:rPr>
              <w:t>Page</w:t>
            </w:r>
          </w:p>
        </w:tc>
      </w:tr>
      <w:tr w:rsidR="009C4D27" w:rsidRPr="009C4D27">
        <w:trPr>
          <w:jc w:val="center"/>
        </w:trPr>
        <w:tc>
          <w:tcPr>
            <w:tcW w:w="3240" w:type="dxa"/>
            <w:vAlign w:val="center"/>
          </w:tcPr>
          <w:p w:rsidR="00F536EF" w:rsidRPr="009C4D27" w:rsidRDefault="00D04FD1">
            <w:r w:rsidRPr="009C4D27">
              <w:rPr>
                <w:sz w:val="18"/>
              </w:rPr>
              <w:t>—</w:t>
            </w:r>
          </w:p>
        </w:tc>
        <w:tc>
          <w:tcPr>
            <w:tcW w:w="3240" w:type="dxa"/>
            <w:vAlign w:val="center"/>
          </w:tcPr>
          <w:p w:rsidR="00F536EF" w:rsidRPr="009C4D27" w:rsidRDefault="00D04FD1">
            <w:r w:rsidRPr="009C4D27">
              <w:rPr>
                <w:sz w:val="18"/>
              </w:rPr>
              <w:t>Abstract</w:t>
            </w:r>
          </w:p>
        </w:tc>
        <w:tc>
          <w:tcPr>
            <w:tcW w:w="3240" w:type="dxa"/>
            <w:vAlign w:val="center"/>
          </w:tcPr>
          <w:p w:rsidR="00F536EF" w:rsidRPr="009C4D27" w:rsidRDefault="00D04FD1">
            <w:r w:rsidRPr="009C4D27">
              <w:rPr>
                <w:sz w:val="18"/>
              </w:rPr>
              <w:t>2</w:t>
            </w:r>
          </w:p>
        </w:tc>
      </w:tr>
      <w:tr w:rsidR="009C4D27" w:rsidRPr="009C4D27">
        <w:trPr>
          <w:jc w:val="center"/>
        </w:trPr>
        <w:tc>
          <w:tcPr>
            <w:tcW w:w="3240" w:type="dxa"/>
            <w:vAlign w:val="center"/>
          </w:tcPr>
          <w:p w:rsidR="00F536EF" w:rsidRPr="009C4D27" w:rsidRDefault="00D04FD1">
            <w:r w:rsidRPr="009C4D27">
              <w:rPr>
                <w:sz w:val="18"/>
              </w:rPr>
              <w:t>—</w:t>
            </w:r>
          </w:p>
        </w:tc>
        <w:tc>
          <w:tcPr>
            <w:tcW w:w="3240" w:type="dxa"/>
            <w:vAlign w:val="center"/>
          </w:tcPr>
          <w:p w:rsidR="00F536EF" w:rsidRPr="009C4D27" w:rsidRDefault="00D04FD1">
            <w:r w:rsidRPr="009C4D27">
              <w:rPr>
                <w:sz w:val="18"/>
              </w:rPr>
              <w:t>Executive Summary</w:t>
            </w:r>
          </w:p>
        </w:tc>
        <w:tc>
          <w:tcPr>
            <w:tcW w:w="3240" w:type="dxa"/>
            <w:vAlign w:val="center"/>
          </w:tcPr>
          <w:p w:rsidR="00F536EF" w:rsidRPr="009C4D27" w:rsidRDefault="00D04FD1">
            <w:r w:rsidRPr="009C4D27">
              <w:rPr>
                <w:sz w:val="18"/>
              </w:rPr>
              <w:t>2</w:t>
            </w:r>
          </w:p>
        </w:tc>
      </w:tr>
      <w:tr w:rsidR="009C4D27" w:rsidRPr="009C4D27">
        <w:trPr>
          <w:jc w:val="center"/>
        </w:trPr>
        <w:tc>
          <w:tcPr>
            <w:tcW w:w="3240" w:type="dxa"/>
            <w:vAlign w:val="center"/>
          </w:tcPr>
          <w:p w:rsidR="00F536EF" w:rsidRPr="009C4D27" w:rsidRDefault="00D04FD1">
            <w:r w:rsidRPr="009C4D27">
              <w:rPr>
                <w:sz w:val="18"/>
              </w:rPr>
              <w:t>—</w:t>
            </w:r>
          </w:p>
        </w:tc>
        <w:tc>
          <w:tcPr>
            <w:tcW w:w="3240" w:type="dxa"/>
            <w:vAlign w:val="center"/>
          </w:tcPr>
          <w:p w:rsidR="00F536EF" w:rsidRPr="009C4D27" w:rsidRDefault="00D04FD1">
            <w:r w:rsidRPr="009C4D27">
              <w:rPr>
                <w:sz w:val="18"/>
              </w:rPr>
              <w:t>Report Structure and Methodology</w:t>
            </w:r>
          </w:p>
        </w:tc>
        <w:tc>
          <w:tcPr>
            <w:tcW w:w="3240" w:type="dxa"/>
            <w:vAlign w:val="center"/>
          </w:tcPr>
          <w:p w:rsidR="00F536EF" w:rsidRPr="009C4D27" w:rsidRDefault="00D04FD1">
            <w:r w:rsidRPr="009C4D27">
              <w:rPr>
                <w:sz w:val="18"/>
              </w:rPr>
              <w:t>4</w:t>
            </w:r>
          </w:p>
        </w:tc>
      </w:tr>
      <w:tr w:rsidR="009C4D27" w:rsidRPr="009C4D27">
        <w:trPr>
          <w:jc w:val="center"/>
        </w:trPr>
        <w:tc>
          <w:tcPr>
            <w:tcW w:w="3240" w:type="dxa"/>
            <w:vAlign w:val="center"/>
          </w:tcPr>
          <w:p w:rsidR="00F536EF" w:rsidRPr="009C4D27" w:rsidRDefault="00D04FD1">
            <w:r w:rsidRPr="009C4D27">
              <w:rPr>
                <w:sz w:val="18"/>
              </w:rPr>
              <w:t>1</w:t>
            </w:r>
          </w:p>
        </w:tc>
        <w:tc>
          <w:tcPr>
            <w:tcW w:w="3240" w:type="dxa"/>
            <w:vAlign w:val="center"/>
          </w:tcPr>
          <w:p w:rsidR="00F536EF" w:rsidRPr="009C4D27" w:rsidRDefault="00D04FD1">
            <w:r w:rsidRPr="009C4D27">
              <w:rPr>
                <w:sz w:val="18"/>
              </w:rPr>
              <w:t>Problem Context and Community Relevance</w:t>
            </w:r>
          </w:p>
        </w:tc>
        <w:tc>
          <w:tcPr>
            <w:tcW w:w="3240" w:type="dxa"/>
            <w:vAlign w:val="center"/>
          </w:tcPr>
          <w:p w:rsidR="00F536EF" w:rsidRPr="009C4D27" w:rsidRDefault="00D04FD1">
            <w:r w:rsidRPr="009C4D27">
              <w:rPr>
                <w:sz w:val="18"/>
              </w:rPr>
              <w:t>4</w:t>
            </w:r>
          </w:p>
        </w:tc>
      </w:tr>
      <w:tr w:rsidR="009C4D27" w:rsidRPr="009C4D27">
        <w:trPr>
          <w:jc w:val="center"/>
        </w:trPr>
        <w:tc>
          <w:tcPr>
            <w:tcW w:w="3240" w:type="dxa"/>
            <w:vAlign w:val="center"/>
          </w:tcPr>
          <w:p w:rsidR="00F536EF" w:rsidRPr="009C4D27" w:rsidRDefault="00D04FD1">
            <w:r w:rsidRPr="009C4D27">
              <w:rPr>
                <w:sz w:val="18"/>
              </w:rPr>
              <w:t>2</w:t>
            </w:r>
          </w:p>
        </w:tc>
        <w:tc>
          <w:tcPr>
            <w:tcW w:w="3240" w:type="dxa"/>
            <w:vAlign w:val="center"/>
          </w:tcPr>
          <w:p w:rsidR="00F536EF" w:rsidRPr="009C4D27" w:rsidRDefault="00D04FD1">
            <w:r w:rsidRPr="009C4D27">
              <w:rPr>
                <w:sz w:val="18"/>
              </w:rPr>
              <w:t>Computational Thinking and Problem Analysis</w:t>
            </w:r>
          </w:p>
        </w:tc>
        <w:tc>
          <w:tcPr>
            <w:tcW w:w="3240" w:type="dxa"/>
            <w:vAlign w:val="center"/>
          </w:tcPr>
          <w:p w:rsidR="00F536EF" w:rsidRPr="009C4D27" w:rsidRDefault="00D04FD1">
            <w:r w:rsidRPr="009C4D27">
              <w:rPr>
                <w:sz w:val="18"/>
              </w:rPr>
              <w:t>4</w:t>
            </w:r>
          </w:p>
        </w:tc>
      </w:tr>
      <w:tr w:rsidR="009C4D27" w:rsidRPr="009C4D27">
        <w:trPr>
          <w:jc w:val="center"/>
        </w:trPr>
        <w:tc>
          <w:tcPr>
            <w:tcW w:w="3240" w:type="dxa"/>
            <w:vAlign w:val="center"/>
          </w:tcPr>
          <w:p w:rsidR="00F536EF" w:rsidRPr="009C4D27" w:rsidRDefault="00D04FD1">
            <w:r w:rsidRPr="009C4D27">
              <w:rPr>
                <w:sz w:val="18"/>
              </w:rPr>
              <w:t>3</w:t>
            </w:r>
          </w:p>
        </w:tc>
        <w:tc>
          <w:tcPr>
            <w:tcW w:w="3240" w:type="dxa"/>
            <w:vAlign w:val="center"/>
          </w:tcPr>
          <w:p w:rsidR="00F536EF" w:rsidRPr="009C4D27" w:rsidRDefault="00D04FD1">
            <w:r w:rsidRPr="009C4D27">
              <w:rPr>
                <w:sz w:val="18"/>
              </w:rPr>
              <w:t>Algorithm Design</w:t>
            </w:r>
          </w:p>
        </w:tc>
        <w:tc>
          <w:tcPr>
            <w:tcW w:w="3240" w:type="dxa"/>
            <w:vAlign w:val="center"/>
          </w:tcPr>
          <w:p w:rsidR="00F536EF" w:rsidRPr="009C4D27" w:rsidRDefault="00D04FD1">
            <w:r w:rsidRPr="009C4D27">
              <w:rPr>
                <w:sz w:val="18"/>
              </w:rPr>
              <w:t>5</w:t>
            </w:r>
          </w:p>
        </w:tc>
      </w:tr>
      <w:tr w:rsidR="009C4D27" w:rsidRPr="009C4D27">
        <w:trPr>
          <w:jc w:val="center"/>
        </w:trPr>
        <w:tc>
          <w:tcPr>
            <w:tcW w:w="3240" w:type="dxa"/>
            <w:vAlign w:val="center"/>
          </w:tcPr>
          <w:p w:rsidR="00F536EF" w:rsidRPr="009C4D27" w:rsidRDefault="00D04FD1">
            <w:r w:rsidRPr="009C4D27">
              <w:rPr>
                <w:sz w:val="18"/>
              </w:rPr>
              <w:t>4</w:t>
            </w:r>
          </w:p>
        </w:tc>
        <w:tc>
          <w:tcPr>
            <w:tcW w:w="3240" w:type="dxa"/>
            <w:vAlign w:val="center"/>
          </w:tcPr>
          <w:p w:rsidR="00F536EF" w:rsidRPr="009C4D27" w:rsidRDefault="00D04FD1">
            <w:r w:rsidRPr="009C4D27">
              <w:rPr>
                <w:sz w:val="18"/>
              </w:rPr>
              <w:t>Pseudocode Design</w:t>
            </w:r>
          </w:p>
        </w:tc>
        <w:tc>
          <w:tcPr>
            <w:tcW w:w="3240" w:type="dxa"/>
            <w:vAlign w:val="center"/>
          </w:tcPr>
          <w:p w:rsidR="00F536EF" w:rsidRPr="009C4D27" w:rsidRDefault="00D04FD1">
            <w:r w:rsidRPr="009C4D27">
              <w:rPr>
                <w:sz w:val="18"/>
              </w:rPr>
              <w:t>6</w:t>
            </w:r>
          </w:p>
        </w:tc>
      </w:tr>
      <w:tr w:rsidR="009C4D27" w:rsidRPr="009C4D27">
        <w:trPr>
          <w:jc w:val="center"/>
        </w:trPr>
        <w:tc>
          <w:tcPr>
            <w:tcW w:w="3240" w:type="dxa"/>
            <w:vAlign w:val="center"/>
          </w:tcPr>
          <w:p w:rsidR="00F536EF" w:rsidRPr="009C4D27" w:rsidRDefault="00D04FD1">
            <w:r w:rsidRPr="009C4D27">
              <w:rPr>
                <w:sz w:val="18"/>
              </w:rPr>
              <w:t>5</w:t>
            </w:r>
          </w:p>
        </w:tc>
        <w:tc>
          <w:tcPr>
            <w:tcW w:w="3240" w:type="dxa"/>
            <w:vAlign w:val="center"/>
          </w:tcPr>
          <w:p w:rsidR="00F536EF" w:rsidRPr="009C4D27" w:rsidRDefault="00D04FD1">
            <w:r w:rsidRPr="009C4D27">
              <w:rPr>
                <w:sz w:val="18"/>
              </w:rPr>
              <w:t>Flowchart Design</w:t>
            </w:r>
          </w:p>
        </w:tc>
        <w:tc>
          <w:tcPr>
            <w:tcW w:w="3240" w:type="dxa"/>
            <w:vAlign w:val="center"/>
          </w:tcPr>
          <w:p w:rsidR="00F536EF" w:rsidRPr="009C4D27" w:rsidRDefault="00D04FD1">
            <w:r w:rsidRPr="009C4D27">
              <w:rPr>
                <w:sz w:val="18"/>
              </w:rPr>
              <w:t>10</w:t>
            </w:r>
          </w:p>
        </w:tc>
      </w:tr>
      <w:tr w:rsidR="009C4D27" w:rsidRPr="009C4D27">
        <w:trPr>
          <w:jc w:val="center"/>
        </w:trPr>
        <w:tc>
          <w:tcPr>
            <w:tcW w:w="3240" w:type="dxa"/>
            <w:vAlign w:val="center"/>
          </w:tcPr>
          <w:p w:rsidR="00F536EF" w:rsidRPr="009C4D27" w:rsidRDefault="00D04FD1">
            <w:r w:rsidRPr="009C4D27">
              <w:rPr>
                <w:sz w:val="18"/>
              </w:rPr>
              <w:t>6</w:t>
            </w:r>
          </w:p>
        </w:tc>
        <w:tc>
          <w:tcPr>
            <w:tcW w:w="3240" w:type="dxa"/>
            <w:vAlign w:val="center"/>
          </w:tcPr>
          <w:p w:rsidR="00F536EF" w:rsidRPr="009C4D27" w:rsidRDefault="00D04FD1">
            <w:r w:rsidRPr="009C4D27">
              <w:rPr>
                <w:sz w:val="18"/>
              </w:rPr>
              <w:t>Logical Design</w:t>
            </w:r>
          </w:p>
        </w:tc>
        <w:tc>
          <w:tcPr>
            <w:tcW w:w="3240" w:type="dxa"/>
            <w:vAlign w:val="center"/>
          </w:tcPr>
          <w:p w:rsidR="00F536EF" w:rsidRPr="009C4D27" w:rsidRDefault="00D04FD1">
            <w:r w:rsidRPr="009C4D27">
              <w:rPr>
                <w:sz w:val="18"/>
              </w:rPr>
              <w:t>23</w:t>
            </w:r>
          </w:p>
        </w:tc>
      </w:tr>
      <w:tr w:rsidR="009C4D27" w:rsidRPr="009C4D27">
        <w:trPr>
          <w:jc w:val="center"/>
        </w:trPr>
        <w:tc>
          <w:tcPr>
            <w:tcW w:w="3240" w:type="dxa"/>
            <w:vAlign w:val="center"/>
          </w:tcPr>
          <w:p w:rsidR="00F536EF" w:rsidRPr="009C4D27" w:rsidRDefault="00D04FD1">
            <w:r w:rsidRPr="009C4D27">
              <w:rPr>
                <w:sz w:val="18"/>
              </w:rPr>
              <w:t>7</w:t>
            </w:r>
          </w:p>
        </w:tc>
        <w:tc>
          <w:tcPr>
            <w:tcW w:w="3240" w:type="dxa"/>
            <w:vAlign w:val="center"/>
          </w:tcPr>
          <w:p w:rsidR="00F536EF" w:rsidRPr="009C4D27" w:rsidRDefault="00D04FD1">
            <w:r w:rsidRPr="009C4D27">
              <w:rPr>
                <w:sz w:val="18"/>
              </w:rPr>
              <w:t>SDG, Open Source and Digital Public Goods</w:t>
            </w:r>
          </w:p>
        </w:tc>
        <w:tc>
          <w:tcPr>
            <w:tcW w:w="3240" w:type="dxa"/>
            <w:vAlign w:val="center"/>
          </w:tcPr>
          <w:p w:rsidR="00F536EF" w:rsidRPr="009C4D27" w:rsidRDefault="00D04FD1">
            <w:r w:rsidRPr="009C4D27">
              <w:rPr>
                <w:sz w:val="18"/>
              </w:rPr>
              <w:t>24</w:t>
            </w:r>
          </w:p>
        </w:tc>
      </w:tr>
      <w:tr w:rsidR="009C4D27" w:rsidRPr="009C4D27">
        <w:trPr>
          <w:jc w:val="center"/>
        </w:trPr>
        <w:tc>
          <w:tcPr>
            <w:tcW w:w="3240" w:type="dxa"/>
            <w:vAlign w:val="center"/>
          </w:tcPr>
          <w:p w:rsidR="00F536EF" w:rsidRPr="009C4D27" w:rsidRDefault="00D04FD1">
            <w:r w:rsidRPr="009C4D27">
              <w:rPr>
                <w:sz w:val="18"/>
              </w:rPr>
              <w:t>8</w:t>
            </w:r>
          </w:p>
        </w:tc>
        <w:tc>
          <w:tcPr>
            <w:tcW w:w="3240" w:type="dxa"/>
            <w:vAlign w:val="center"/>
          </w:tcPr>
          <w:p w:rsidR="00F536EF" w:rsidRPr="009C4D27" w:rsidRDefault="00D04FD1">
            <w:r w:rsidRPr="009C4D27">
              <w:rPr>
                <w:sz w:val="18"/>
              </w:rPr>
              <w:t>GitHub Repository and Version Control</w:t>
            </w:r>
          </w:p>
        </w:tc>
        <w:tc>
          <w:tcPr>
            <w:tcW w:w="3240" w:type="dxa"/>
            <w:vAlign w:val="center"/>
          </w:tcPr>
          <w:p w:rsidR="00F536EF" w:rsidRPr="009C4D27" w:rsidRDefault="00D04FD1">
            <w:r w:rsidRPr="009C4D27">
              <w:rPr>
                <w:sz w:val="18"/>
              </w:rPr>
              <w:t>24</w:t>
            </w:r>
          </w:p>
        </w:tc>
      </w:tr>
      <w:tr w:rsidR="009C4D27" w:rsidRPr="009C4D27">
        <w:trPr>
          <w:jc w:val="center"/>
        </w:trPr>
        <w:tc>
          <w:tcPr>
            <w:tcW w:w="3240" w:type="dxa"/>
            <w:vAlign w:val="center"/>
          </w:tcPr>
          <w:p w:rsidR="00F536EF" w:rsidRPr="009C4D27" w:rsidRDefault="00D04FD1">
            <w:r w:rsidRPr="009C4D27">
              <w:rPr>
                <w:sz w:val="18"/>
              </w:rPr>
              <w:t>9</w:t>
            </w:r>
          </w:p>
        </w:tc>
        <w:tc>
          <w:tcPr>
            <w:tcW w:w="3240" w:type="dxa"/>
            <w:vAlign w:val="center"/>
          </w:tcPr>
          <w:p w:rsidR="00F536EF" w:rsidRPr="009C4D27" w:rsidRDefault="00D04FD1">
            <w:r w:rsidRPr="009C4D27">
              <w:rPr>
                <w:sz w:val="18"/>
              </w:rPr>
              <w:t>Logical Test Scenarios and Expected Outputs</w:t>
            </w:r>
          </w:p>
        </w:tc>
        <w:tc>
          <w:tcPr>
            <w:tcW w:w="3240" w:type="dxa"/>
            <w:vAlign w:val="center"/>
          </w:tcPr>
          <w:p w:rsidR="00F536EF" w:rsidRPr="009C4D27" w:rsidRDefault="00D04FD1">
            <w:r w:rsidRPr="009C4D27">
              <w:rPr>
                <w:sz w:val="18"/>
              </w:rPr>
              <w:t>26</w:t>
            </w:r>
          </w:p>
        </w:tc>
      </w:tr>
      <w:tr w:rsidR="009C4D27" w:rsidRPr="009C4D27">
        <w:trPr>
          <w:jc w:val="center"/>
        </w:trPr>
        <w:tc>
          <w:tcPr>
            <w:tcW w:w="3240" w:type="dxa"/>
          </w:tcPr>
          <w:p w:rsidR="00F536EF" w:rsidRPr="009C4D27" w:rsidRDefault="00D04FD1">
            <w:r w:rsidRPr="009C4D27">
              <w:rPr>
                <w:sz w:val="18"/>
              </w:rPr>
              <w:t>10</w:t>
            </w:r>
          </w:p>
        </w:tc>
        <w:tc>
          <w:tcPr>
            <w:tcW w:w="3240" w:type="dxa"/>
          </w:tcPr>
          <w:p w:rsidR="00F536EF" w:rsidRPr="009C4D27" w:rsidRDefault="00D04FD1">
            <w:r w:rsidRPr="009C4D27">
              <w:rPr>
                <w:sz w:val="18"/>
              </w:rPr>
              <w:t>Discussion, Recommendations and Future Work</w:t>
            </w:r>
          </w:p>
        </w:tc>
        <w:tc>
          <w:tcPr>
            <w:tcW w:w="3240" w:type="dxa"/>
          </w:tcPr>
          <w:p w:rsidR="00F536EF" w:rsidRPr="009C4D27" w:rsidRDefault="00D04FD1">
            <w:r w:rsidRPr="009C4D27">
              <w:rPr>
                <w:sz w:val="18"/>
              </w:rPr>
              <w:t>27</w:t>
            </w:r>
          </w:p>
        </w:tc>
      </w:tr>
      <w:tr w:rsidR="009C4D27" w:rsidRPr="009C4D27">
        <w:trPr>
          <w:jc w:val="center"/>
        </w:trPr>
        <w:tc>
          <w:tcPr>
            <w:tcW w:w="3240" w:type="dxa"/>
          </w:tcPr>
          <w:p w:rsidR="00F536EF" w:rsidRPr="009C4D27" w:rsidRDefault="00D04FD1">
            <w:r w:rsidRPr="009C4D27">
              <w:rPr>
                <w:sz w:val="18"/>
              </w:rPr>
              <w:t>11</w:t>
            </w:r>
          </w:p>
        </w:tc>
        <w:tc>
          <w:tcPr>
            <w:tcW w:w="3240" w:type="dxa"/>
          </w:tcPr>
          <w:p w:rsidR="00F536EF" w:rsidRPr="009C4D27" w:rsidRDefault="00D04FD1">
            <w:r w:rsidRPr="009C4D27">
              <w:rPr>
                <w:sz w:val="18"/>
              </w:rPr>
              <w:t>Conclusion</w:t>
            </w:r>
          </w:p>
        </w:tc>
        <w:tc>
          <w:tcPr>
            <w:tcW w:w="3240" w:type="dxa"/>
          </w:tcPr>
          <w:p w:rsidR="00F536EF" w:rsidRPr="009C4D27" w:rsidRDefault="00D04FD1">
            <w:r w:rsidRPr="009C4D27">
              <w:rPr>
                <w:sz w:val="18"/>
              </w:rPr>
              <w:t>28</w:t>
            </w:r>
          </w:p>
        </w:tc>
      </w:tr>
      <w:tr w:rsidR="009C4D27" w:rsidRPr="009C4D27">
        <w:trPr>
          <w:jc w:val="center"/>
        </w:trPr>
        <w:tc>
          <w:tcPr>
            <w:tcW w:w="3240" w:type="dxa"/>
          </w:tcPr>
          <w:p w:rsidR="00F536EF" w:rsidRPr="009C4D27" w:rsidRDefault="00D04FD1">
            <w:r w:rsidRPr="009C4D27">
              <w:rPr>
                <w:sz w:val="18"/>
              </w:rPr>
              <w:t>12</w:t>
            </w:r>
          </w:p>
        </w:tc>
        <w:tc>
          <w:tcPr>
            <w:tcW w:w="3240" w:type="dxa"/>
          </w:tcPr>
          <w:p w:rsidR="00F536EF" w:rsidRPr="009C4D27" w:rsidRDefault="00D04FD1">
            <w:r w:rsidRPr="009C4D27">
              <w:rPr>
                <w:sz w:val="18"/>
              </w:rPr>
              <w:t>References (Harvard Style)</w:t>
            </w:r>
          </w:p>
        </w:tc>
        <w:tc>
          <w:tcPr>
            <w:tcW w:w="3240" w:type="dxa"/>
          </w:tcPr>
          <w:p w:rsidR="00F536EF" w:rsidRPr="009C4D27" w:rsidRDefault="00D04FD1">
            <w:r w:rsidRPr="009C4D27">
              <w:rPr>
                <w:sz w:val="18"/>
              </w:rPr>
              <w:t>28</w:t>
            </w:r>
          </w:p>
        </w:tc>
      </w:tr>
      <w:tr w:rsidR="009C4D27" w:rsidRPr="009C4D27">
        <w:trPr>
          <w:jc w:val="center"/>
        </w:trPr>
        <w:tc>
          <w:tcPr>
            <w:tcW w:w="3240" w:type="dxa"/>
          </w:tcPr>
          <w:p w:rsidR="00F536EF" w:rsidRPr="009C4D27" w:rsidRDefault="00D04FD1">
            <w:r w:rsidRPr="009C4D27">
              <w:rPr>
                <w:sz w:val="18"/>
              </w:rPr>
              <w:t>13</w:t>
            </w:r>
          </w:p>
        </w:tc>
        <w:tc>
          <w:tcPr>
            <w:tcW w:w="3240" w:type="dxa"/>
          </w:tcPr>
          <w:p w:rsidR="00F536EF" w:rsidRPr="009C4D27" w:rsidRDefault="00D04FD1">
            <w:r w:rsidRPr="009C4D27">
              <w:rPr>
                <w:sz w:val="18"/>
              </w:rPr>
              <w:t>Appendices</w:t>
            </w:r>
          </w:p>
        </w:tc>
        <w:tc>
          <w:tcPr>
            <w:tcW w:w="3240" w:type="dxa"/>
          </w:tcPr>
          <w:p w:rsidR="00F536EF" w:rsidRPr="009C4D27" w:rsidRDefault="00D04FD1">
            <w:r w:rsidRPr="009C4D27">
              <w:rPr>
                <w:sz w:val="18"/>
              </w:rPr>
              <w:t>28</w:t>
            </w:r>
          </w:p>
        </w:tc>
      </w:tr>
    </w:tbl>
    <w:p w:rsidR="00F536EF" w:rsidRPr="009C4D27" w:rsidRDefault="00D04FD1">
      <w:r w:rsidRPr="009C4D27">
        <w:br w:type="page"/>
      </w:r>
    </w:p>
    <w:p w:rsidR="009C4D27" w:rsidRPr="009C4D27" w:rsidRDefault="009C4D27" w:rsidP="009C4D27">
      <w:pPr>
        <w:keepNext/>
        <w:keepLines/>
        <w:spacing w:before="200" w:after="100"/>
        <w:outlineLvl w:val="0"/>
        <w:rPr>
          <w:rFonts w:asciiTheme="majorHAnsi" w:eastAsiaTheme="majorEastAsia" w:hAnsiTheme="majorHAnsi" w:cstheme="majorBidi"/>
          <w:b/>
          <w:bCs/>
          <w:sz w:val="24"/>
          <w:szCs w:val="28"/>
        </w:rPr>
      </w:pPr>
      <w:r w:rsidRPr="009C4D27">
        <w:rPr>
          <w:rFonts w:eastAsiaTheme="majorEastAsia" w:cstheme="majorBidi"/>
          <w:b/>
          <w:bCs/>
          <w:sz w:val="24"/>
          <w:szCs w:val="28"/>
        </w:rPr>
        <w:lastRenderedPageBreak/>
        <w:t>ABSTRACT</w:t>
      </w:r>
    </w:p>
    <w:p w:rsidR="009C4D27" w:rsidRPr="009C4D27" w:rsidRDefault="009C4D27" w:rsidP="009C4D27">
      <w:r w:rsidRPr="009C4D27">
        <w:t>Access to reliable community water services depends partly on how faults are reported, prioritised and followed up. This assignment presents a language-independent logical design for a Community Water Supply Monitoring and Reporting System in Sierra Leone. The proposed system allows residents to submit water-supply complaints, validates essential inputs, assigns priority according to severity, generates unique report identifiers, enables status enquiries and restricts status updates to authorised staff. Computational thinking is applied through decomposition, pattern recognition, abstraction and algorithm design. The solution is documented using modular pseudocode, seven flowcharts and fifteen illustrative logical test scenarios. Its intended contribution is improved complaint traceability and communication, with a conceptual alignment to Sustainable Development Goal 6. The assignment does not claim that a functioning application has been developed or field-tested; database persistence, authentication implementation and deployment remain future work.</w:t>
      </w:r>
    </w:p>
    <w:p w:rsidR="009C4D27" w:rsidRPr="009C4D27" w:rsidRDefault="009C4D27" w:rsidP="009C4D27">
      <w:r w:rsidRPr="009C4D27">
        <w:t>Keywords: water supply; complaint management; computational thinking; pseudocode; flowcharts; Sierra Leone; SDG 6.</w:t>
      </w:r>
    </w:p>
    <w:p w:rsidR="009C4D27" w:rsidRPr="009C4D27" w:rsidRDefault="009C4D27" w:rsidP="009C4D27">
      <w:pPr>
        <w:keepNext/>
        <w:keepLines/>
        <w:spacing w:before="200" w:after="100"/>
        <w:outlineLvl w:val="0"/>
        <w:rPr>
          <w:rFonts w:asciiTheme="majorHAnsi" w:eastAsiaTheme="majorEastAsia" w:hAnsiTheme="majorHAnsi" w:cstheme="majorBidi"/>
          <w:b/>
          <w:bCs/>
          <w:sz w:val="24"/>
          <w:szCs w:val="28"/>
        </w:rPr>
      </w:pPr>
      <w:r w:rsidRPr="009C4D27">
        <w:rPr>
          <w:rFonts w:eastAsiaTheme="majorEastAsia" w:cstheme="majorBidi"/>
          <w:b/>
          <w:bCs/>
          <w:sz w:val="24"/>
          <w:szCs w:val="28"/>
        </w:rPr>
        <w:t>EXECUTIVE SUMMARY</w:t>
      </w:r>
    </w:p>
    <w:p w:rsidR="009C4D27" w:rsidRPr="009C4D27" w:rsidRDefault="009C4D27" w:rsidP="009C4D27">
      <w:r w:rsidRPr="009C4D27">
        <w:t>Community challenge. Residents may experience broken public taps, interrupted supply or damaged pipes, while informal reporting can make follow-up difficult. This assignment examines a proposed structured reporting approach rather than an implemented service.</w:t>
      </w:r>
    </w:p>
    <w:p w:rsidR="009C4D27" w:rsidRPr="009C4D27" w:rsidRDefault="009C4D27" w:rsidP="009C4D27">
      <w:r w:rsidRPr="009C4D27">
        <w:t>Proposed design. A five-option menu supports complaint submission, status checking, authorised status updating, summary generation and exit. Seven modular flowcharts and corresponding pseudocode explain the system’s sequence, decisions and loops.</w:t>
      </w:r>
    </w:p>
    <w:p w:rsidR="009C4D27" w:rsidRPr="009C4D27" w:rsidRDefault="009C4D27" w:rsidP="009C4D27">
      <w:r w:rsidRPr="009C4D27">
        <w:t>Design safeguards. Required fields and severity values are validated; priority follows severity levels 1–3; a sequential report identifier enables lookup; staff-only updates are represented by a conceptual authentication check.</w:t>
      </w:r>
    </w:p>
    <w:p w:rsidR="009C4D27" w:rsidRPr="009C4D27" w:rsidRDefault="009C4D27" w:rsidP="009C4D27">
      <w:r w:rsidRPr="009C4D27">
        <w:t>Evidence and limitations. Fifteen logical scenarios illustrate expected outputs, and a public GitHub repository documents the design through three recorded commits. The system has not been coded or deployed, and the sample outputs are not results from live testing.</w:t>
      </w:r>
    </w:p>
    <w:p w:rsidR="009C4D27" w:rsidRPr="009C4D27" w:rsidRDefault="009C4D27" w:rsidP="009C4D27">
      <w:r w:rsidRPr="009C4D27">
        <w:t>Expected value. If developed and responsibly operated, the design could improve visibility of reported water problems, support prioritisation and help local maintenance teams communicate progress. It aligns conceptually with SDG 6 (United Nations, n.d.).</w:t>
      </w:r>
    </w:p>
    <w:p w:rsidR="009C4D27" w:rsidRPr="009C4D27" w:rsidRDefault="009C4D27">
      <w:pPr>
        <w:pStyle w:val="Heading1"/>
        <w:rPr>
          <w:rFonts w:ascii="Tahoma" w:hAnsi="Tahoma"/>
          <w:color w:val="auto"/>
        </w:rPr>
      </w:pPr>
    </w:p>
    <w:p w:rsidR="009C4D27" w:rsidRPr="009C4D27" w:rsidRDefault="009C4D27">
      <w:pPr>
        <w:pStyle w:val="Heading1"/>
        <w:rPr>
          <w:rFonts w:ascii="Tahoma" w:hAnsi="Tahoma"/>
          <w:color w:val="auto"/>
        </w:rPr>
      </w:pPr>
    </w:p>
    <w:p w:rsidR="009C4D27" w:rsidRPr="009C4D27" w:rsidRDefault="009C4D27">
      <w:pPr>
        <w:pStyle w:val="Heading1"/>
        <w:rPr>
          <w:rFonts w:ascii="Tahoma" w:hAnsi="Tahoma"/>
          <w:color w:val="auto"/>
        </w:rPr>
      </w:pPr>
    </w:p>
    <w:p w:rsidR="009C4D27" w:rsidRPr="009C4D27" w:rsidRDefault="009C4D27">
      <w:pPr>
        <w:pStyle w:val="Heading1"/>
        <w:rPr>
          <w:rFonts w:ascii="Tahoma" w:hAnsi="Tahoma"/>
          <w:color w:val="auto"/>
        </w:rPr>
      </w:pPr>
    </w:p>
    <w:p w:rsidR="009C4D27" w:rsidRPr="009C4D27" w:rsidRDefault="009C4D27">
      <w:pPr>
        <w:pStyle w:val="Heading1"/>
        <w:rPr>
          <w:rFonts w:ascii="Tahoma" w:hAnsi="Tahoma"/>
          <w:color w:val="auto"/>
        </w:rPr>
      </w:pPr>
    </w:p>
    <w:p w:rsidR="009C4D27" w:rsidRPr="009C4D27" w:rsidRDefault="009C4D27" w:rsidP="009C4D27"/>
    <w:p w:rsidR="009C4D27" w:rsidRPr="009C4D27" w:rsidRDefault="009C4D27" w:rsidP="009C4D27"/>
    <w:p w:rsidR="00F536EF" w:rsidRPr="009C4D27" w:rsidRDefault="00D04FD1">
      <w:pPr>
        <w:pStyle w:val="Heading1"/>
        <w:rPr>
          <w:color w:val="auto"/>
        </w:rPr>
      </w:pPr>
      <w:r w:rsidRPr="009C4D27">
        <w:rPr>
          <w:rFonts w:ascii="Tahoma" w:hAnsi="Tahoma"/>
          <w:color w:val="auto"/>
        </w:rPr>
        <w:lastRenderedPageBreak/>
        <w:t>REPORT STRUCTURE AND METHODOLOGY</w:t>
      </w:r>
    </w:p>
    <w:p w:rsidR="00F536EF" w:rsidRPr="009C4D27" w:rsidRDefault="00D04FD1">
      <w:r w:rsidRPr="009C4D27">
        <w:t>This report follows a design-based academic approach. It begins by defining the community problem and its stakeholders, applies computational thinking, develops a stepwise algorithm and modular pseudocode, then represents the same logic through flowcharts. Logical design tables and hypothetical test cases provide internal checks. Finally, the report discusses SDG 6, open-source and Digital Public Goods considerations, GitHub evidence, limitations and recommendations. No participant data were collected and no software implementation or empirical evaluation is claimed.</w:t>
      </w:r>
    </w:p>
    <w:p w:rsidR="00F536EF" w:rsidRPr="009C4D27" w:rsidRDefault="00D04FD1">
      <w:pPr>
        <w:pStyle w:val="Heading1"/>
        <w:rPr>
          <w:color w:val="auto"/>
        </w:rPr>
      </w:pPr>
      <w:r w:rsidRPr="009C4D27">
        <w:rPr>
          <w:rFonts w:ascii="Tahoma" w:hAnsi="Tahoma"/>
          <w:color w:val="auto"/>
        </w:rPr>
        <w:t>1. PROBLEM CONTEXT AND COMMUNITY RELEVANCE</w:t>
      </w:r>
    </w:p>
    <w:p w:rsidR="00F536EF" w:rsidRPr="009C4D27" w:rsidRDefault="00D04FD1">
      <w:pPr>
        <w:pStyle w:val="Heading2"/>
        <w:rPr>
          <w:color w:val="auto"/>
        </w:rPr>
      </w:pPr>
      <w:r w:rsidRPr="009C4D27">
        <w:rPr>
          <w:rFonts w:ascii="Tahoma" w:hAnsi="Tahoma"/>
          <w:color w:val="auto"/>
        </w:rPr>
        <w:t>1.1 Background</w:t>
      </w:r>
    </w:p>
    <w:p w:rsidR="00F536EF" w:rsidRPr="009C4D27" w:rsidRDefault="00D04FD1">
      <w:r w:rsidRPr="009C4D27">
        <w:t>Reliable access to water is important for public health and community wellbeing. In Sierra Leone, problems such as damaged public taps, faulty pumps, interruptions to supply and slow fault reporting can disrupt daily life. This assignment proposes a logical reporting and tracking system for community water facilities; it does not claim to be an implemented or field-tested application.</w:t>
      </w:r>
    </w:p>
    <w:p w:rsidR="00F536EF" w:rsidRPr="009C4D27" w:rsidRDefault="00D04FD1">
      <w:pPr>
        <w:pStyle w:val="Heading2"/>
        <w:rPr>
          <w:color w:val="auto"/>
        </w:rPr>
      </w:pPr>
      <w:r w:rsidRPr="009C4D27">
        <w:rPr>
          <w:rFonts w:ascii="Tahoma" w:hAnsi="Tahoma"/>
          <w:color w:val="auto"/>
        </w:rPr>
        <w:t>1.2 Problem Statement</w:t>
      </w:r>
    </w:p>
    <w:p w:rsidR="00F536EF" w:rsidRPr="009C4D27" w:rsidRDefault="00D04FD1">
      <w:r w:rsidRPr="009C4D27">
        <w:t>Informal verbal or telephone complaints can be difficult to record consistently and track to resolution. Without a structured record, the same fault may be reported repeatedly while residents lack a report reference or status information.</w:t>
      </w:r>
    </w:p>
    <w:p w:rsidR="00F536EF" w:rsidRPr="009C4D27" w:rsidRDefault="00D04FD1">
      <w:pPr>
        <w:pStyle w:val="Heading2"/>
        <w:rPr>
          <w:color w:val="auto"/>
        </w:rPr>
      </w:pPr>
      <w:r w:rsidRPr="009C4D27">
        <w:rPr>
          <w:rFonts w:ascii="Tahoma" w:hAnsi="Tahoma"/>
          <w:color w:val="auto"/>
        </w:rPr>
        <w:t>1.3 Proposed Solution and Objectives</w:t>
      </w:r>
    </w:p>
    <w:p w:rsidR="00F536EF" w:rsidRPr="009C4D27" w:rsidRDefault="00D04FD1">
      <w:r w:rsidRPr="009C4D27">
        <w:t>The proposed system accepts complaint details, validates required fields, assigns a priority based on a three-level severity rating, generates a report ID, records the complaint, permits status lookup, restricts status updates to authorized staff and summarizes complaint statuses.</w:t>
      </w:r>
    </w:p>
    <w:p w:rsidR="00F536EF" w:rsidRPr="009C4D27" w:rsidRDefault="00D04FD1">
      <w:pPr>
        <w:pStyle w:val="Heading2"/>
        <w:rPr>
          <w:color w:val="auto"/>
        </w:rPr>
      </w:pPr>
      <w:r w:rsidRPr="009C4D27">
        <w:rPr>
          <w:rFonts w:ascii="Tahoma" w:hAnsi="Tahoma"/>
          <w:color w:val="auto"/>
        </w:rPr>
        <w:t>1.4 Stakeholders and Scope</w:t>
      </w:r>
    </w:p>
    <w:p w:rsidR="00F536EF" w:rsidRPr="009C4D27" w:rsidRDefault="00D04FD1">
      <w:r w:rsidRPr="009C4D27">
        <w:t>Beneficiaries include residents, community leaders, maintenance staff and water service authorities. The scope is a language-independent logical design with algorithms, pseudocode and flowcharts. Live databases, authentication services, mobile interfaces and water infrastructure repairs are outside the current assignment.</w:t>
      </w:r>
    </w:p>
    <w:p w:rsidR="000846F1" w:rsidRDefault="000846F1">
      <w:pPr>
        <w:pStyle w:val="Heading1"/>
        <w:rPr>
          <w:rFonts w:ascii="Tahoma" w:hAnsi="Tahoma"/>
          <w:color w:val="auto"/>
        </w:rPr>
      </w:pPr>
    </w:p>
    <w:p w:rsidR="000846F1" w:rsidRDefault="000846F1">
      <w:pPr>
        <w:pStyle w:val="Heading1"/>
        <w:rPr>
          <w:rFonts w:ascii="Tahoma" w:hAnsi="Tahoma"/>
          <w:color w:val="auto"/>
        </w:rPr>
      </w:pPr>
    </w:p>
    <w:p w:rsidR="000846F1" w:rsidRDefault="000846F1">
      <w:pPr>
        <w:pStyle w:val="Heading1"/>
        <w:rPr>
          <w:rFonts w:ascii="Tahoma" w:hAnsi="Tahoma"/>
          <w:color w:val="auto"/>
        </w:rPr>
      </w:pPr>
    </w:p>
    <w:p w:rsidR="000846F1" w:rsidRDefault="000846F1">
      <w:pPr>
        <w:pStyle w:val="Heading1"/>
        <w:rPr>
          <w:rFonts w:ascii="Tahoma" w:hAnsi="Tahoma"/>
          <w:color w:val="auto"/>
        </w:rPr>
      </w:pPr>
    </w:p>
    <w:p w:rsidR="000846F1" w:rsidRDefault="000846F1">
      <w:pPr>
        <w:pStyle w:val="Heading1"/>
        <w:rPr>
          <w:rFonts w:ascii="Tahoma" w:hAnsi="Tahoma"/>
          <w:color w:val="auto"/>
        </w:rPr>
      </w:pPr>
    </w:p>
    <w:p w:rsidR="000846F1" w:rsidRDefault="000846F1">
      <w:pPr>
        <w:pStyle w:val="Heading1"/>
        <w:rPr>
          <w:rFonts w:ascii="Tahoma" w:hAnsi="Tahoma"/>
          <w:color w:val="auto"/>
        </w:rPr>
      </w:pPr>
    </w:p>
    <w:p w:rsidR="000846F1" w:rsidRDefault="000846F1">
      <w:pPr>
        <w:pStyle w:val="Heading1"/>
        <w:rPr>
          <w:rFonts w:ascii="Tahoma" w:hAnsi="Tahoma"/>
          <w:color w:val="auto"/>
        </w:rPr>
      </w:pPr>
    </w:p>
    <w:p w:rsidR="000846F1" w:rsidRPr="000846F1" w:rsidRDefault="000846F1" w:rsidP="000846F1"/>
    <w:p w:rsidR="00F536EF" w:rsidRPr="009C4D27" w:rsidRDefault="00D04FD1">
      <w:pPr>
        <w:pStyle w:val="Heading1"/>
        <w:rPr>
          <w:color w:val="auto"/>
        </w:rPr>
      </w:pPr>
      <w:r w:rsidRPr="009C4D27">
        <w:rPr>
          <w:rFonts w:ascii="Tahoma" w:hAnsi="Tahoma"/>
          <w:color w:val="auto"/>
        </w:rPr>
        <w:lastRenderedPageBreak/>
        <w:t>2. COMPUTATIONAL THINKING AND PROBLEM ANALYSIS</w:t>
      </w:r>
    </w:p>
    <w:tbl>
      <w:tblPr>
        <w:tblStyle w:val="LightShading-Accent1"/>
        <w:tblW w:w="0" w:type="auto"/>
        <w:jc w:val="center"/>
        <w:tblLook w:val="04A0" w:firstRow="1" w:lastRow="0" w:firstColumn="1" w:lastColumn="0" w:noHBand="0" w:noVBand="1"/>
      </w:tblPr>
      <w:tblGrid>
        <w:gridCol w:w="4717"/>
        <w:gridCol w:w="4717"/>
      </w:tblGrid>
      <w:tr w:rsidR="009C4D27" w:rsidRPr="009C4D27" w:rsidTr="006B15DE">
        <w:trPr>
          <w:cnfStyle w:val="100000000000" w:firstRow="1" w:lastRow="0" w:firstColumn="0" w:lastColumn="0" w:oddVBand="0" w:evenVBand="0" w:oddHBand="0" w:evenHBand="0" w:firstRowFirstColumn="0" w:firstRowLastColumn="0" w:lastRowFirstColumn="0" w:lastRowLastColumn="0"/>
          <w:trHeight w:val="459"/>
          <w:jc w:val="center"/>
        </w:trPr>
        <w:tc>
          <w:tcPr>
            <w:cnfStyle w:val="001000000000" w:firstRow="0" w:lastRow="0" w:firstColumn="1" w:lastColumn="0" w:oddVBand="0" w:evenVBand="0" w:oddHBand="0" w:evenHBand="0" w:firstRowFirstColumn="0" w:firstRowLastColumn="0" w:lastRowFirstColumn="0" w:lastRowLastColumn="0"/>
            <w:tcW w:w="4717" w:type="dxa"/>
            <w:vAlign w:val="center"/>
          </w:tcPr>
          <w:p w:rsidR="00F536EF" w:rsidRPr="009C4D27" w:rsidRDefault="00D04FD1">
            <w:pPr>
              <w:rPr>
                <w:color w:val="auto"/>
              </w:rPr>
            </w:pPr>
            <w:r w:rsidRPr="009C4D27">
              <w:rPr>
                <w:color w:val="auto"/>
                <w:sz w:val="18"/>
              </w:rPr>
              <w:t>Technique</w:t>
            </w:r>
          </w:p>
        </w:tc>
        <w:tc>
          <w:tcPr>
            <w:tcW w:w="4717" w:type="dxa"/>
            <w:vAlign w:val="center"/>
          </w:tcPr>
          <w:p w:rsidR="00F536EF" w:rsidRPr="009C4D27" w:rsidRDefault="00D04FD1">
            <w:pPr>
              <w:cnfStyle w:val="100000000000" w:firstRow="1" w:lastRow="0" w:firstColumn="0" w:lastColumn="0" w:oddVBand="0" w:evenVBand="0" w:oddHBand="0" w:evenHBand="0" w:firstRowFirstColumn="0" w:firstRowLastColumn="0" w:lastRowFirstColumn="0" w:lastRowLastColumn="0"/>
              <w:rPr>
                <w:color w:val="auto"/>
              </w:rPr>
            </w:pPr>
            <w:r w:rsidRPr="009C4D27">
              <w:rPr>
                <w:color w:val="auto"/>
                <w:sz w:val="18"/>
              </w:rPr>
              <w:t>Application</w:t>
            </w:r>
          </w:p>
        </w:tc>
      </w:tr>
      <w:tr w:rsidR="009C4D27" w:rsidRPr="009C4D27" w:rsidTr="006B15DE">
        <w:trPr>
          <w:cnfStyle w:val="000000100000" w:firstRow="0" w:lastRow="0" w:firstColumn="0" w:lastColumn="0" w:oddVBand="0" w:evenVBand="0" w:oddHBand="1" w:evenHBand="0" w:firstRowFirstColumn="0" w:firstRowLastColumn="0" w:lastRowFirstColumn="0" w:lastRowLastColumn="0"/>
          <w:trHeight w:val="794"/>
          <w:jc w:val="center"/>
        </w:trPr>
        <w:tc>
          <w:tcPr>
            <w:cnfStyle w:val="001000000000" w:firstRow="0" w:lastRow="0" w:firstColumn="1" w:lastColumn="0" w:oddVBand="0" w:evenVBand="0" w:oddHBand="0" w:evenHBand="0" w:firstRowFirstColumn="0" w:firstRowLastColumn="0" w:lastRowFirstColumn="0" w:lastRowLastColumn="0"/>
            <w:tcW w:w="4717" w:type="dxa"/>
            <w:vAlign w:val="center"/>
          </w:tcPr>
          <w:p w:rsidR="00F536EF" w:rsidRPr="009C4D27" w:rsidRDefault="00D04FD1">
            <w:pPr>
              <w:rPr>
                <w:color w:val="auto"/>
              </w:rPr>
            </w:pPr>
            <w:r w:rsidRPr="009C4D27">
              <w:rPr>
                <w:color w:val="auto"/>
                <w:sz w:val="18"/>
              </w:rPr>
              <w:t>Decomposition</w:t>
            </w:r>
          </w:p>
        </w:tc>
        <w:tc>
          <w:tcPr>
            <w:tcW w:w="4717" w:type="dxa"/>
            <w:vAlign w:val="center"/>
          </w:tcPr>
          <w:p w:rsidR="00F536EF" w:rsidRPr="009C4D27" w:rsidRDefault="00D04FD1">
            <w:pPr>
              <w:cnfStyle w:val="000000100000" w:firstRow="0" w:lastRow="0" w:firstColumn="0" w:lastColumn="0" w:oddVBand="0" w:evenVBand="0" w:oddHBand="1" w:evenHBand="0" w:firstRowFirstColumn="0" w:firstRowLastColumn="0" w:lastRowFirstColumn="0" w:lastRowLastColumn="0"/>
              <w:rPr>
                <w:color w:val="auto"/>
              </w:rPr>
            </w:pPr>
            <w:r w:rsidRPr="009C4D27">
              <w:rPr>
                <w:color w:val="auto"/>
                <w:sz w:val="18"/>
              </w:rPr>
              <w:t>Separate intake, validation, prioritization, lookup, authorized updates and reporting.</w:t>
            </w:r>
          </w:p>
        </w:tc>
      </w:tr>
      <w:tr w:rsidR="009C4D27" w:rsidRPr="009C4D27" w:rsidTr="006B15DE">
        <w:trPr>
          <w:trHeight w:val="779"/>
          <w:jc w:val="center"/>
        </w:trPr>
        <w:tc>
          <w:tcPr>
            <w:cnfStyle w:val="001000000000" w:firstRow="0" w:lastRow="0" w:firstColumn="1" w:lastColumn="0" w:oddVBand="0" w:evenVBand="0" w:oddHBand="0" w:evenHBand="0" w:firstRowFirstColumn="0" w:firstRowLastColumn="0" w:lastRowFirstColumn="0" w:lastRowLastColumn="0"/>
            <w:tcW w:w="4717" w:type="dxa"/>
            <w:vAlign w:val="center"/>
          </w:tcPr>
          <w:p w:rsidR="00F536EF" w:rsidRPr="009C4D27" w:rsidRDefault="00D04FD1">
            <w:pPr>
              <w:rPr>
                <w:color w:val="auto"/>
              </w:rPr>
            </w:pPr>
            <w:r w:rsidRPr="009C4D27">
              <w:rPr>
                <w:color w:val="auto"/>
                <w:sz w:val="18"/>
              </w:rPr>
              <w:t>Pattern recognition</w:t>
            </w:r>
          </w:p>
        </w:tc>
        <w:tc>
          <w:tcPr>
            <w:tcW w:w="4717" w:type="dxa"/>
            <w:vAlign w:val="center"/>
          </w:tcPr>
          <w:p w:rsidR="00F536EF" w:rsidRPr="009C4D27" w:rsidRDefault="00D04FD1">
            <w:pPr>
              <w:cnfStyle w:val="000000000000" w:firstRow="0" w:lastRow="0" w:firstColumn="0" w:lastColumn="0" w:oddVBand="0" w:evenVBand="0" w:oddHBand="0" w:evenHBand="0" w:firstRowFirstColumn="0" w:firstRowLastColumn="0" w:lastRowFirstColumn="0" w:lastRowLastColumn="0"/>
              <w:rPr>
                <w:color w:val="auto"/>
              </w:rPr>
            </w:pPr>
            <w:r w:rsidRPr="009C4D27">
              <w:rPr>
                <w:color w:val="auto"/>
                <w:sz w:val="18"/>
              </w:rPr>
              <w:t>Identify recurring fault categories such as broken taps, shortages and pump failures.</w:t>
            </w:r>
          </w:p>
        </w:tc>
      </w:tr>
      <w:tr w:rsidR="009C4D27" w:rsidRPr="009C4D27" w:rsidTr="006B15DE">
        <w:trPr>
          <w:cnfStyle w:val="000000100000" w:firstRow="0" w:lastRow="0" w:firstColumn="0" w:lastColumn="0" w:oddVBand="0" w:evenVBand="0" w:oddHBand="1" w:evenHBand="0" w:firstRowFirstColumn="0" w:firstRowLastColumn="0" w:lastRowFirstColumn="0" w:lastRowLastColumn="0"/>
          <w:trHeight w:val="794"/>
          <w:jc w:val="center"/>
        </w:trPr>
        <w:tc>
          <w:tcPr>
            <w:cnfStyle w:val="001000000000" w:firstRow="0" w:lastRow="0" w:firstColumn="1" w:lastColumn="0" w:oddVBand="0" w:evenVBand="0" w:oddHBand="0" w:evenHBand="0" w:firstRowFirstColumn="0" w:firstRowLastColumn="0" w:lastRowFirstColumn="0" w:lastRowLastColumn="0"/>
            <w:tcW w:w="4717" w:type="dxa"/>
            <w:vAlign w:val="center"/>
          </w:tcPr>
          <w:p w:rsidR="00F536EF" w:rsidRPr="009C4D27" w:rsidRDefault="00D04FD1">
            <w:pPr>
              <w:rPr>
                <w:color w:val="auto"/>
              </w:rPr>
            </w:pPr>
            <w:r w:rsidRPr="009C4D27">
              <w:rPr>
                <w:color w:val="auto"/>
                <w:sz w:val="18"/>
              </w:rPr>
              <w:t>Abstraction</w:t>
            </w:r>
          </w:p>
        </w:tc>
        <w:tc>
          <w:tcPr>
            <w:tcW w:w="4717" w:type="dxa"/>
            <w:vAlign w:val="center"/>
          </w:tcPr>
          <w:p w:rsidR="00F536EF" w:rsidRPr="009C4D27" w:rsidRDefault="00D04FD1">
            <w:pPr>
              <w:cnfStyle w:val="000000100000" w:firstRow="0" w:lastRow="0" w:firstColumn="0" w:lastColumn="0" w:oddVBand="0" w:evenVBand="0" w:oddHBand="1" w:evenHBand="0" w:firstRowFirstColumn="0" w:firstRowLastColumn="0" w:lastRowFirstColumn="0" w:lastRowLastColumn="0"/>
              <w:rPr>
                <w:color w:val="auto"/>
              </w:rPr>
            </w:pPr>
            <w:r w:rsidRPr="009C4D27">
              <w:rPr>
                <w:color w:val="auto"/>
                <w:sz w:val="18"/>
              </w:rPr>
              <w:t>Represent each complaint by essential fields and omit unrelated details.</w:t>
            </w:r>
          </w:p>
        </w:tc>
      </w:tr>
      <w:tr w:rsidR="009C4D27" w:rsidRPr="009C4D27" w:rsidTr="006B15DE">
        <w:trPr>
          <w:trHeight w:val="779"/>
          <w:jc w:val="center"/>
        </w:trPr>
        <w:tc>
          <w:tcPr>
            <w:cnfStyle w:val="001000000000" w:firstRow="0" w:lastRow="0" w:firstColumn="1" w:lastColumn="0" w:oddVBand="0" w:evenVBand="0" w:oddHBand="0" w:evenHBand="0" w:firstRowFirstColumn="0" w:firstRowLastColumn="0" w:lastRowFirstColumn="0" w:lastRowLastColumn="0"/>
            <w:tcW w:w="4717" w:type="dxa"/>
            <w:vAlign w:val="center"/>
          </w:tcPr>
          <w:p w:rsidR="00F536EF" w:rsidRPr="009C4D27" w:rsidRDefault="00D04FD1">
            <w:pPr>
              <w:rPr>
                <w:color w:val="auto"/>
              </w:rPr>
            </w:pPr>
            <w:r w:rsidRPr="009C4D27">
              <w:rPr>
                <w:color w:val="auto"/>
                <w:sz w:val="18"/>
              </w:rPr>
              <w:t>Algorithmic thinking</w:t>
            </w:r>
          </w:p>
        </w:tc>
        <w:tc>
          <w:tcPr>
            <w:tcW w:w="4717" w:type="dxa"/>
            <w:vAlign w:val="center"/>
          </w:tcPr>
          <w:p w:rsidR="00F536EF" w:rsidRPr="009C4D27" w:rsidRDefault="00D04FD1">
            <w:pPr>
              <w:cnfStyle w:val="000000000000" w:firstRow="0" w:lastRow="0" w:firstColumn="0" w:lastColumn="0" w:oddVBand="0" w:evenVBand="0" w:oddHBand="0" w:evenHBand="0" w:firstRowFirstColumn="0" w:firstRowLastColumn="0" w:lastRowFirstColumn="0" w:lastRowLastColumn="0"/>
              <w:rPr>
                <w:color w:val="auto"/>
              </w:rPr>
            </w:pPr>
            <w:r w:rsidRPr="009C4D27">
              <w:rPr>
                <w:color w:val="auto"/>
                <w:sz w:val="18"/>
              </w:rPr>
              <w:t>Define finite, ordered procedures for each menu operation.</w:t>
            </w:r>
          </w:p>
        </w:tc>
      </w:tr>
    </w:tbl>
    <w:p w:rsidR="009C4D27" w:rsidRDefault="009C4D27">
      <w:pPr>
        <w:pStyle w:val="Heading2"/>
        <w:rPr>
          <w:rFonts w:ascii="Tahoma" w:hAnsi="Tahoma"/>
          <w:color w:val="auto"/>
        </w:rPr>
      </w:pPr>
    </w:p>
    <w:p w:rsidR="009C4D27" w:rsidRPr="009C4D27" w:rsidRDefault="006B15DE" w:rsidP="006B15DE">
      <w:pPr>
        <w:tabs>
          <w:tab w:val="left" w:pos="6520"/>
        </w:tabs>
      </w:pPr>
      <w:r>
        <w:tab/>
      </w:r>
    </w:p>
    <w:p w:rsidR="00F536EF" w:rsidRPr="009C4D27" w:rsidRDefault="00D04FD1">
      <w:pPr>
        <w:pStyle w:val="Heading2"/>
        <w:rPr>
          <w:color w:val="auto"/>
        </w:rPr>
      </w:pPr>
      <w:r w:rsidRPr="009C4D27">
        <w:rPr>
          <w:rFonts w:ascii="Tahoma" w:hAnsi="Tahoma"/>
          <w:color w:val="auto"/>
        </w:rPr>
        <w:t>2.1 System Inputs and Outputs</w:t>
      </w:r>
    </w:p>
    <w:tbl>
      <w:tblPr>
        <w:tblStyle w:val="LightShading-Accent1"/>
        <w:tblW w:w="9996" w:type="dxa"/>
        <w:jc w:val="center"/>
        <w:tblLook w:val="04A0" w:firstRow="1" w:lastRow="0" w:firstColumn="1" w:lastColumn="0" w:noHBand="0" w:noVBand="1"/>
      </w:tblPr>
      <w:tblGrid>
        <w:gridCol w:w="3332"/>
        <w:gridCol w:w="3332"/>
        <w:gridCol w:w="3332"/>
      </w:tblGrid>
      <w:tr w:rsidR="009C4D27" w:rsidRPr="009C4D27" w:rsidTr="000846F1">
        <w:trPr>
          <w:cnfStyle w:val="100000000000" w:firstRow="1" w:lastRow="0" w:firstColumn="0" w:lastColumn="0" w:oddVBand="0" w:evenVBand="0" w:oddHBand="0" w:evenHBand="0" w:firstRowFirstColumn="0" w:firstRowLastColumn="0" w:lastRowFirstColumn="0" w:lastRowLastColumn="0"/>
          <w:trHeight w:val="551"/>
          <w:jc w:val="center"/>
        </w:trPr>
        <w:tc>
          <w:tcPr>
            <w:cnfStyle w:val="001000000000" w:firstRow="0" w:lastRow="0" w:firstColumn="1" w:lastColumn="0" w:oddVBand="0" w:evenVBand="0" w:oddHBand="0" w:evenHBand="0" w:firstRowFirstColumn="0" w:firstRowLastColumn="0" w:lastRowFirstColumn="0" w:lastRowLastColumn="0"/>
            <w:tcW w:w="3332" w:type="dxa"/>
            <w:vAlign w:val="center"/>
          </w:tcPr>
          <w:p w:rsidR="00F536EF" w:rsidRPr="009C4D27" w:rsidRDefault="00D04FD1">
            <w:pPr>
              <w:rPr>
                <w:color w:val="auto"/>
              </w:rPr>
            </w:pPr>
            <w:r w:rsidRPr="009C4D27">
              <w:rPr>
                <w:color w:val="auto"/>
                <w:sz w:val="18"/>
              </w:rPr>
              <w:t>Inputs</w:t>
            </w:r>
          </w:p>
        </w:tc>
        <w:tc>
          <w:tcPr>
            <w:tcW w:w="3332" w:type="dxa"/>
            <w:vAlign w:val="center"/>
          </w:tcPr>
          <w:p w:rsidR="00F536EF" w:rsidRPr="009C4D27" w:rsidRDefault="00D04FD1">
            <w:pPr>
              <w:cnfStyle w:val="100000000000" w:firstRow="1" w:lastRow="0" w:firstColumn="0" w:lastColumn="0" w:oddVBand="0" w:evenVBand="0" w:oddHBand="0" w:evenHBand="0" w:firstRowFirstColumn="0" w:firstRowLastColumn="0" w:lastRowFirstColumn="0" w:lastRowLastColumn="0"/>
              <w:rPr>
                <w:color w:val="auto"/>
              </w:rPr>
            </w:pPr>
            <w:r w:rsidRPr="009C4D27">
              <w:rPr>
                <w:color w:val="auto"/>
                <w:sz w:val="18"/>
              </w:rPr>
              <w:t>Processing</w:t>
            </w:r>
          </w:p>
        </w:tc>
        <w:tc>
          <w:tcPr>
            <w:tcW w:w="3332" w:type="dxa"/>
            <w:vAlign w:val="center"/>
          </w:tcPr>
          <w:p w:rsidR="00F536EF" w:rsidRPr="009C4D27" w:rsidRDefault="00D04FD1">
            <w:pPr>
              <w:cnfStyle w:val="100000000000" w:firstRow="1" w:lastRow="0" w:firstColumn="0" w:lastColumn="0" w:oddVBand="0" w:evenVBand="0" w:oddHBand="0" w:evenHBand="0" w:firstRowFirstColumn="0" w:firstRowLastColumn="0" w:lastRowFirstColumn="0" w:lastRowLastColumn="0"/>
              <w:rPr>
                <w:color w:val="auto"/>
              </w:rPr>
            </w:pPr>
            <w:r w:rsidRPr="009C4D27">
              <w:rPr>
                <w:color w:val="auto"/>
                <w:sz w:val="18"/>
              </w:rPr>
              <w:t>Outputs</w:t>
            </w:r>
          </w:p>
        </w:tc>
      </w:tr>
      <w:tr w:rsidR="009C4D27" w:rsidRPr="009C4D27" w:rsidTr="000846F1">
        <w:trPr>
          <w:cnfStyle w:val="000000100000" w:firstRow="0" w:lastRow="0" w:firstColumn="0" w:lastColumn="0" w:oddVBand="0" w:evenVBand="0" w:oddHBand="1" w:evenHBand="0" w:firstRowFirstColumn="0" w:firstRowLastColumn="0" w:lastRowFirstColumn="0" w:lastRowLastColumn="0"/>
          <w:trHeight w:val="955"/>
          <w:jc w:val="center"/>
        </w:trPr>
        <w:tc>
          <w:tcPr>
            <w:cnfStyle w:val="001000000000" w:firstRow="0" w:lastRow="0" w:firstColumn="1" w:lastColumn="0" w:oddVBand="0" w:evenVBand="0" w:oddHBand="0" w:evenHBand="0" w:firstRowFirstColumn="0" w:firstRowLastColumn="0" w:lastRowFirstColumn="0" w:lastRowLastColumn="0"/>
            <w:tcW w:w="3332" w:type="dxa"/>
            <w:vAlign w:val="center"/>
          </w:tcPr>
          <w:p w:rsidR="00F536EF" w:rsidRPr="009C4D27" w:rsidRDefault="00D04FD1">
            <w:pPr>
              <w:rPr>
                <w:color w:val="auto"/>
              </w:rPr>
            </w:pPr>
            <w:r w:rsidRPr="009C4D27">
              <w:rPr>
                <w:color w:val="auto"/>
                <w:sz w:val="18"/>
              </w:rPr>
              <w:t>Name, location, fault type, description, severity</w:t>
            </w:r>
          </w:p>
        </w:tc>
        <w:tc>
          <w:tcPr>
            <w:tcW w:w="3332" w:type="dxa"/>
            <w:vAlign w:val="center"/>
          </w:tcPr>
          <w:p w:rsidR="00F536EF" w:rsidRPr="009C4D27" w:rsidRDefault="00D04FD1">
            <w:pPr>
              <w:cnfStyle w:val="000000100000" w:firstRow="0" w:lastRow="0" w:firstColumn="0" w:lastColumn="0" w:oddVBand="0" w:evenVBand="0" w:oddHBand="1" w:evenHBand="0" w:firstRowFirstColumn="0" w:firstRowLastColumn="0" w:lastRowFirstColumn="0" w:lastRowLastColumn="0"/>
              <w:rPr>
                <w:color w:val="auto"/>
              </w:rPr>
            </w:pPr>
            <w:r w:rsidRPr="009C4D27">
              <w:rPr>
                <w:color w:val="auto"/>
                <w:sz w:val="18"/>
              </w:rPr>
              <w:t>Validate fields; assign priority; generate ID; store record</w:t>
            </w:r>
          </w:p>
        </w:tc>
        <w:tc>
          <w:tcPr>
            <w:tcW w:w="3332" w:type="dxa"/>
            <w:vAlign w:val="center"/>
          </w:tcPr>
          <w:p w:rsidR="00F536EF" w:rsidRPr="009C4D27" w:rsidRDefault="00D04FD1">
            <w:pPr>
              <w:cnfStyle w:val="000000100000" w:firstRow="0" w:lastRow="0" w:firstColumn="0" w:lastColumn="0" w:oddVBand="0" w:evenVBand="0" w:oddHBand="1" w:evenHBand="0" w:firstRowFirstColumn="0" w:firstRowLastColumn="0" w:lastRowFirstColumn="0" w:lastRowLastColumn="0"/>
              <w:rPr>
                <w:color w:val="auto"/>
              </w:rPr>
            </w:pPr>
            <w:r w:rsidRPr="009C4D27">
              <w:rPr>
                <w:color w:val="auto"/>
                <w:sz w:val="18"/>
              </w:rPr>
              <w:t>Acknowledgement, report ID, priority and Pending status</w:t>
            </w:r>
          </w:p>
        </w:tc>
      </w:tr>
      <w:tr w:rsidR="009C4D27" w:rsidRPr="009C4D27" w:rsidTr="000846F1">
        <w:trPr>
          <w:trHeight w:val="936"/>
          <w:jc w:val="center"/>
        </w:trPr>
        <w:tc>
          <w:tcPr>
            <w:cnfStyle w:val="001000000000" w:firstRow="0" w:lastRow="0" w:firstColumn="1" w:lastColumn="0" w:oddVBand="0" w:evenVBand="0" w:oddHBand="0" w:evenHBand="0" w:firstRowFirstColumn="0" w:firstRowLastColumn="0" w:lastRowFirstColumn="0" w:lastRowLastColumn="0"/>
            <w:tcW w:w="3332" w:type="dxa"/>
            <w:vAlign w:val="center"/>
          </w:tcPr>
          <w:p w:rsidR="00F536EF" w:rsidRPr="009C4D27" w:rsidRDefault="00D04FD1">
            <w:pPr>
              <w:rPr>
                <w:color w:val="auto"/>
              </w:rPr>
            </w:pPr>
            <w:r w:rsidRPr="009C4D27">
              <w:rPr>
                <w:color w:val="auto"/>
                <w:sz w:val="18"/>
              </w:rPr>
              <w:t>Report ID</w:t>
            </w:r>
          </w:p>
        </w:tc>
        <w:tc>
          <w:tcPr>
            <w:tcW w:w="3332" w:type="dxa"/>
            <w:vAlign w:val="center"/>
          </w:tcPr>
          <w:p w:rsidR="00F536EF" w:rsidRPr="009C4D27" w:rsidRDefault="00D04FD1">
            <w:pPr>
              <w:cnfStyle w:val="000000000000" w:firstRow="0" w:lastRow="0" w:firstColumn="0" w:lastColumn="0" w:oddVBand="0" w:evenVBand="0" w:oddHBand="0" w:evenHBand="0" w:firstRowFirstColumn="0" w:firstRowLastColumn="0" w:lastRowFirstColumn="0" w:lastRowLastColumn="0"/>
              <w:rPr>
                <w:color w:val="auto"/>
              </w:rPr>
            </w:pPr>
            <w:r w:rsidRPr="009C4D27">
              <w:rPr>
                <w:color w:val="auto"/>
                <w:sz w:val="18"/>
              </w:rPr>
              <w:t>Search existing records</w:t>
            </w:r>
          </w:p>
        </w:tc>
        <w:tc>
          <w:tcPr>
            <w:tcW w:w="3332" w:type="dxa"/>
            <w:vAlign w:val="center"/>
          </w:tcPr>
          <w:p w:rsidR="00F536EF" w:rsidRPr="009C4D27" w:rsidRDefault="00D04FD1">
            <w:pPr>
              <w:cnfStyle w:val="000000000000" w:firstRow="0" w:lastRow="0" w:firstColumn="0" w:lastColumn="0" w:oddVBand="0" w:evenVBand="0" w:oddHBand="0" w:evenHBand="0" w:firstRowFirstColumn="0" w:firstRowLastColumn="0" w:lastRowFirstColumn="0" w:lastRowLastColumn="0"/>
              <w:rPr>
                <w:color w:val="auto"/>
              </w:rPr>
            </w:pPr>
            <w:r w:rsidRPr="009C4D27">
              <w:rPr>
                <w:color w:val="auto"/>
                <w:sz w:val="18"/>
              </w:rPr>
              <w:t>Problem, priority and current status or Not Found</w:t>
            </w:r>
          </w:p>
        </w:tc>
      </w:tr>
      <w:tr w:rsidR="009C4D27" w:rsidRPr="009C4D27" w:rsidTr="000846F1">
        <w:trPr>
          <w:cnfStyle w:val="000000100000" w:firstRow="0" w:lastRow="0" w:firstColumn="0" w:lastColumn="0" w:oddVBand="0" w:evenVBand="0" w:oddHBand="1" w:evenHBand="0" w:firstRowFirstColumn="0" w:firstRowLastColumn="0" w:lastRowFirstColumn="0" w:lastRowLastColumn="0"/>
          <w:trHeight w:val="955"/>
          <w:jc w:val="center"/>
        </w:trPr>
        <w:tc>
          <w:tcPr>
            <w:cnfStyle w:val="001000000000" w:firstRow="0" w:lastRow="0" w:firstColumn="1" w:lastColumn="0" w:oddVBand="0" w:evenVBand="0" w:oddHBand="0" w:evenHBand="0" w:firstRowFirstColumn="0" w:firstRowLastColumn="0" w:lastRowFirstColumn="0" w:lastRowLastColumn="0"/>
            <w:tcW w:w="3332" w:type="dxa"/>
            <w:vAlign w:val="center"/>
          </w:tcPr>
          <w:p w:rsidR="00F536EF" w:rsidRPr="009C4D27" w:rsidRDefault="00D04FD1">
            <w:pPr>
              <w:rPr>
                <w:color w:val="auto"/>
              </w:rPr>
            </w:pPr>
            <w:r w:rsidRPr="009C4D27">
              <w:rPr>
                <w:color w:val="auto"/>
                <w:sz w:val="18"/>
              </w:rPr>
              <w:t>Staff credentials, report ID, new status</w:t>
            </w:r>
          </w:p>
        </w:tc>
        <w:tc>
          <w:tcPr>
            <w:tcW w:w="3332" w:type="dxa"/>
            <w:vAlign w:val="center"/>
          </w:tcPr>
          <w:p w:rsidR="00F536EF" w:rsidRPr="009C4D27" w:rsidRDefault="00D04FD1">
            <w:pPr>
              <w:cnfStyle w:val="000000100000" w:firstRow="0" w:lastRow="0" w:firstColumn="0" w:lastColumn="0" w:oddVBand="0" w:evenVBand="0" w:oddHBand="1" w:evenHBand="0" w:firstRowFirstColumn="0" w:firstRowLastColumn="0" w:lastRowFirstColumn="0" w:lastRowLastColumn="0"/>
              <w:rPr>
                <w:color w:val="auto"/>
              </w:rPr>
            </w:pPr>
            <w:r w:rsidRPr="009C4D27">
              <w:rPr>
                <w:color w:val="auto"/>
                <w:sz w:val="18"/>
              </w:rPr>
              <w:t>Authorize; validate status; update record</w:t>
            </w:r>
          </w:p>
        </w:tc>
        <w:tc>
          <w:tcPr>
            <w:tcW w:w="3332" w:type="dxa"/>
            <w:vAlign w:val="center"/>
          </w:tcPr>
          <w:p w:rsidR="00F536EF" w:rsidRPr="009C4D27" w:rsidRDefault="00D04FD1">
            <w:pPr>
              <w:cnfStyle w:val="000000100000" w:firstRow="0" w:lastRow="0" w:firstColumn="0" w:lastColumn="0" w:oddVBand="0" w:evenVBand="0" w:oddHBand="1" w:evenHBand="0" w:firstRowFirstColumn="0" w:firstRowLastColumn="0" w:lastRowFirstColumn="0" w:lastRowLastColumn="0"/>
              <w:rPr>
                <w:color w:val="auto"/>
              </w:rPr>
            </w:pPr>
            <w:r w:rsidRPr="009C4D27">
              <w:rPr>
                <w:color w:val="auto"/>
                <w:sz w:val="18"/>
              </w:rPr>
              <w:t>Status update confirmation</w:t>
            </w:r>
          </w:p>
        </w:tc>
      </w:tr>
      <w:tr w:rsidR="009C4D27" w:rsidRPr="009C4D27" w:rsidTr="000846F1">
        <w:trPr>
          <w:trHeight w:val="936"/>
          <w:jc w:val="center"/>
        </w:trPr>
        <w:tc>
          <w:tcPr>
            <w:cnfStyle w:val="001000000000" w:firstRow="0" w:lastRow="0" w:firstColumn="1" w:lastColumn="0" w:oddVBand="0" w:evenVBand="0" w:oddHBand="0" w:evenHBand="0" w:firstRowFirstColumn="0" w:firstRowLastColumn="0" w:lastRowFirstColumn="0" w:lastRowLastColumn="0"/>
            <w:tcW w:w="3332" w:type="dxa"/>
            <w:vAlign w:val="center"/>
          </w:tcPr>
          <w:p w:rsidR="00F536EF" w:rsidRPr="009C4D27" w:rsidRDefault="00D04FD1">
            <w:pPr>
              <w:rPr>
                <w:color w:val="auto"/>
              </w:rPr>
            </w:pPr>
            <w:r w:rsidRPr="009C4D27">
              <w:rPr>
                <w:color w:val="auto"/>
                <w:sz w:val="18"/>
              </w:rPr>
              <w:t>Complaint records</w:t>
            </w:r>
          </w:p>
        </w:tc>
        <w:tc>
          <w:tcPr>
            <w:tcW w:w="3332" w:type="dxa"/>
            <w:vAlign w:val="center"/>
          </w:tcPr>
          <w:p w:rsidR="00F536EF" w:rsidRPr="009C4D27" w:rsidRDefault="00D04FD1">
            <w:pPr>
              <w:cnfStyle w:val="000000000000" w:firstRow="0" w:lastRow="0" w:firstColumn="0" w:lastColumn="0" w:oddVBand="0" w:evenVBand="0" w:oddHBand="0" w:evenHBand="0" w:firstRowFirstColumn="0" w:firstRowLastColumn="0" w:lastRowFirstColumn="0" w:lastRowLastColumn="0"/>
              <w:rPr>
                <w:color w:val="auto"/>
              </w:rPr>
            </w:pPr>
            <w:r w:rsidRPr="009C4D27">
              <w:rPr>
                <w:color w:val="auto"/>
                <w:sz w:val="18"/>
              </w:rPr>
              <w:t>Count by status</w:t>
            </w:r>
          </w:p>
        </w:tc>
        <w:tc>
          <w:tcPr>
            <w:tcW w:w="3332" w:type="dxa"/>
            <w:vAlign w:val="center"/>
          </w:tcPr>
          <w:p w:rsidR="00F536EF" w:rsidRPr="009C4D27" w:rsidRDefault="00D04FD1">
            <w:pPr>
              <w:cnfStyle w:val="000000000000" w:firstRow="0" w:lastRow="0" w:firstColumn="0" w:lastColumn="0" w:oddVBand="0" w:evenVBand="0" w:oddHBand="0" w:evenHBand="0" w:firstRowFirstColumn="0" w:firstRowLastColumn="0" w:lastRowFirstColumn="0" w:lastRowLastColumn="0"/>
              <w:rPr>
                <w:color w:val="auto"/>
              </w:rPr>
            </w:pPr>
            <w:r w:rsidRPr="009C4D27">
              <w:rPr>
                <w:color w:val="auto"/>
                <w:sz w:val="18"/>
              </w:rPr>
              <w:t>Pending, In Progress, Resolved and total counts</w:t>
            </w:r>
          </w:p>
        </w:tc>
      </w:tr>
    </w:tbl>
    <w:p w:rsidR="000846F1" w:rsidRDefault="000846F1">
      <w:pPr>
        <w:pStyle w:val="Heading1"/>
        <w:rPr>
          <w:rFonts w:ascii="Tahoma" w:hAnsi="Tahoma"/>
          <w:color w:val="auto"/>
        </w:rPr>
      </w:pPr>
    </w:p>
    <w:p w:rsidR="000846F1" w:rsidRDefault="000846F1">
      <w:pPr>
        <w:pStyle w:val="Heading1"/>
        <w:rPr>
          <w:rFonts w:ascii="Tahoma" w:hAnsi="Tahoma"/>
          <w:color w:val="auto"/>
        </w:rPr>
      </w:pPr>
    </w:p>
    <w:p w:rsidR="000846F1" w:rsidRDefault="000846F1">
      <w:pPr>
        <w:pStyle w:val="Heading1"/>
        <w:rPr>
          <w:rFonts w:ascii="Tahoma" w:hAnsi="Tahoma"/>
          <w:color w:val="auto"/>
        </w:rPr>
      </w:pPr>
    </w:p>
    <w:p w:rsidR="000846F1" w:rsidRDefault="000846F1">
      <w:pPr>
        <w:pStyle w:val="Heading1"/>
        <w:rPr>
          <w:rFonts w:ascii="Tahoma" w:hAnsi="Tahoma"/>
          <w:color w:val="auto"/>
        </w:rPr>
      </w:pPr>
    </w:p>
    <w:p w:rsidR="000846F1" w:rsidRDefault="000846F1">
      <w:pPr>
        <w:pStyle w:val="Heading1"/>
        <w:rPr>
          <w:rFonts w:ascii="Tahoma" w:hAnsi="Tahoma"/>
          <w:color w:val="auto"/>
        </w:rPr>
      </w:pPr>
    </w:p>
    <w:p w:rsidR="000846F1" w:rsidRPr="000846F1" w:rsidRDefault="000846F1" w:rsidP="000846F1"/>
    <w:p w:rsidR="00F536EF" w:rsidRPr="009C4D27" w:rsidRDefault="00D04FD1">
      <w:pPr>
        <w:pStyle w:val="Heading1"/>
        <w:rPr>
          <w:color w:val="auto"/>
        </w:rPr>
      </w:pPr>
      <w:r w:rsidRPr="009C4D27">
        <w:rPr>
          <w:rFonts w:ascii="Tahoma" w:hAnsi="Tahoma"/>
          <w:color w:val="auto"/>
        </w:rPr>
        <w:lastRenderedPageBreak/>
        <w:t>3. ALGORITHM DESIGN</w:t>
      </w:r>
    </w:p>
    <w:p w:rsidR="00F536EF" w:rsidRPr="009C4D27" w:rsidRDefault="00D04FD1">
      <w:pPr>
        <w:pStyle w:val="Heading2"/>
        <w:rPr>
          <w:color w:val="auto"/>
        </w:rPr>
      </w:pPr>
      <w:r w:rsidRPr="009C4D27">
        <w:rPr>
          <w:rFonts w:ascii="Tahoma" w:hAnsi="Tahoma"/>
          <w:color w:val="auto"/>
        </w:rPr>
        <w:t>3.1 Variables, Constants and Data Types</w:t>
      </w:r>
    </w:p>
    <w:tbl>
      <w:tblPr>
        <w:tblStyle w:val="LightShading-Accent1"/>
        <w:tblW w:w="0" w:type="auto"/>
        <w:jc w:val="center"/>
        <w:tblLook w:val="04A0" w:firstRow="1" w:lastRow="0" w:firstColumn="1" w:lastColumn="0" w:noHBand="0" w:noVBand="1"/>
      </w:tblPr>
      <w:tblGrid>
        <w:gridCol w:w="3216"/>
        <w:gridCol w:w="3216"/>
        <w:gridCol w:w="3216"/>
      </w:tblGrid>
      <w:tr w:rsidR="009C4D27" w:rsidRPr="009C4D27" w:rsidTr="00F536E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rsidR="00F536EF" w:rsidRPr="009C4D27" w:rsidRDefault="00D04FD1">
            <w:pPr>
              <w:rPr>
                <w:color w:val="auto"/>
              </w:rPr>
            </w:pPr>
            <w:r w:rsidRPr="009C4D27">
              <w:rPr>
                <w:color w:val="auto"/>
                <w:sz w:val="18"/>
              </w:rPr>
              <w:t>Name</w:t>
            </w:r>
          </w:p>
        </w:tc>
        <w:tc>
          <w:tcPr>
            <w:tcW w:w="3216" w:type="dxa"/>
            <w:vAlign w:val="center"/>
          </w:tcPr>
          <w:p w:rsidR="00F536EF" w:rsidRPr="009C4D27" w:rsidRDefault="00D04FD1">
            <w:pPr>
              <w:cnfStyle w:val="100000000000" w:firstRow="1" w:lastRow="0" w:firstColumn="0" w:lastColumn="0" w:oddVBand="0" w:evenVBand="0" w:oddHBand="0" w:evenHBand="0" w:firstRowFirstColumn="0" w:firstRowLastColumn="0" w:lastRowFirstColumn="0" w:lastRowLastColumn="0"/>
              <w:rPr>
                <w:color w:val="auto"/>
              </w:rPr>
            </w:pPr>
            <w:r w:rsidRPr="009C4D27">
              <w:rPr>
                <w:color w:val="auto"/>
                <w:sz w:val="18"/>
              </w:rPr>
              <w:t>Type</w:t>
            </w:r>
          </w:p>
        </w:tc>
        <w:tc>
          <w:tcPr>
            <w:tcW w:w="3216" w:type="dxa"/>
            <w:vAlign w:val="center"/>
          </w:tcPr>
          <w:p w:rsidR="00F536EF" w:rsidRPr="009C4D27" w:rsidRDefault="00D04FD1">
            <w:pPr>
              <w:cnfStyle w:val="100000000000" w:firstRow="1" w:lastRow="0" w:firstColumn="0" w:lastColumn="0" w:oddVBand="0" w:evenVBand="0" w:oddHBand="0" w:evenHBand="0" w:firstRowFirstColumn="0" w:firstRowLastColumn="0" w:lastRowFirstColumn="0" w:lastRowLastColumn="0"/>
              <w:rPr>
                <w:color w:val="auto"/>
              </w:rPr>
            </w:pPr>
            <w:r w:rsidRPr="009C4D27">
              <w:rPr>
                <w:color w:val="auto"/>
                <w:sz w:val="18"/>
              </w:rPr>
              <w:t>Purpose</w:t>
            </w:r>
          </w:p>
        </w:tc>
      </w:tr>
      <w:tr w:rsidR="009C4D27" w:rsidRPr="009C4D27" w:rsidTr="00F536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rsidR="00F536EF" w:rsidRPr="009C4D27" w:rsidRDefault="00D04FD1">
            <w:pPr>
              <w:rPr>
                <w:color w:val="auto"/>
              </w:rPr>
            </w:pPr>
            <w:r w:rsidRPr="009C4D27">
              <w:rPr>
                <w:color w:val="auto"/>
                <w:sz w:val="18"/>
              </w:rPr>
              <w:t>residentName, location, problemType, description</w:t>
            </w:r>
          </w:p>
        </w:tc>
        <w:tc>
          <w:tcPr>
            <w:tcW w:w="3216" w:type="dxa"/>
            <w:vAlign w:val="center"/>
          </w:tcPr>
          <w:p w:rsidR="00F536EF" w:rsidRPr="009C4D27" w:rsidRDefault="00D04FD1">
            <w:pPr>
              <w:cnfStyle w:val="000000100000" w:firstRow="0" w:lastRow="0" w:firstColumn="0" w:lastColumn="0" w:oddVBand="0" w:evenVBand="0" w:oddHBand="1" w:evenHBand="0" w:firstRowFirstColumn="0" w:firstRowLastColumn="0" w:lastRowFirstColumn="0" w:lastRowLastColumn="0"/>
              <w:rPr>
                <w:color w:val="auto"/>
              </w:rPr>
            </w:pPr>
            <w:r w:rsidRPr="009C4D27">
              <w:rPr>
                <w:color w:val="auto"/>
                <w:sz w:val="18"/>
              </w:rPr>
              <w:t>String</w:t>
            </w:r>
          </w:p>
        </w:tc>
        <w:tc>
          <w:tcPr>
            <w:tcW w:w="3216" w:type="dxa"/>
            <w:vAlign w:val="center"/>
          </w:tcPr>
          <w:p w:rsidR="00F536EF" w:rsidRPr="009C4D27" w:rsidRDefault="00D04FD1">
            <w:pPr>
              <w:cnfStyle w:val="000000100000" w:firstRow="0" w:lastRow="0" w:firstColumn="0" w:lastColumn="0" w:oddVBand="0" w:evenVBand="0" w:oddHBand="1" w:evenHBand="0" w:firstRowFirstColumn="0" w:firstRowLastColumn="0" w:lastRowFirstColumn="0" w:lastRowLastColumn="0"/>
              <w:rPr>
                <w:color w:val="auto"/>
              </w:rPr>
            </w:pPr>
            <w:r w:rsidRPr="009C4D27">
              <w:rPr>
                <w:color w:val="auto"/>
                <w:sz w:val="18"/>
              </w:rPr>
              <w:t>Complaint details</w:t>
            </w:r>
          </w:p>
        </w:tc>
      </w:tr>
      <w:tr w:rsidR="009C4D27" w:rsidRPr="009C4D27" w:rsidTr="00F536EF">
        <w:trPr>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rsidR="00F536EF" w:rsidRPr="009C4D27" w:rsidRDefault="00D04FD1">
            <w:pPr>
              <w:rPr>
                <w:color w:val="auto"/>
              </w:rPr>
            </w:pPr>
            <w:r w:rsidRPr="009C4D27">
              <w:rPr>
                <w:color w:val="auto"/>
                <w:sz w:val="18"/>
              </w:rPr>
              <w:t>severity, reportCount, menuChoice</w:t>
            </w:r>
          </w:p>
        </w:tc>
        <w:tc>
          <w:tcPr>
            <w:tcW w:w="3216" w:type="dxa"/>
            <w:vAlign w:val="center"/>
          </w:tcPr>
          <w:p w:rsidR="00F536EF" w:rsidRPr="009C4D27" w:rsidRDefault="00D04FD1">
            <w:pPr>
              <w:cnfStyle w:val="000000000000" w:firstRow="0" w:lastRow="0" w:firstColumn="0" w:lastColumn="0" w:oddVBand="0" w:evenVBand="0" w:oddHBand="0" w:evenHBand="0" w:firstRowFirstColumn="0" w:firstRowLastColumn="0" w:lastRowFirstColumn="0" w:lastRowLastColumn="0"/>
              <w:rPr>
                <w:color w:val="auto"/>
              </w:rPr>
            </w:pPr>
            <w:r w:rsidRPr="009C4D27">
              <w:rPr>
                <w:color w:val="auto"/>
                <w:sz w:val="18"/>
              </w:rPr>
              <w:t>Integer</w:t>
            </w:r>
          </w:p>
        </w:tc>
        <w:tc>
          <w:tcPr>
            <w:tcW w:w="3216" w:type="dxa"/>
            <w:vAlign w:val="center"/>
          </w:tcPr>
          <w:p w:rsidR="00F536EF" w:rsidRPr="009C4D27" w:rsidRDefault="00D04FD1">
            <w:pPr>
              <w:cnfStyle w:val="000000000000" w:firstRow="0" w:lastRow="0" w:firstColumn="0" w:lastColumn="0" w:oddVBand="0" w:evenVBand="0" w:oddHBand="0" w:evenHBand="0" w:firstRowFirstColumn="0" w:firstRowLastColumn="0" w:lastRowFirstColumn="0" w:lastRowLastColumn="0"/>
              <w:rPr>
                <w:color w:val="auto"/>
              </w:rPr>
            </w:pPr>
            <w:r w:rsidRPr="009C4D27">
              <w:rPr>
                <w:color w:val="auto"/>
                <w:sz w:val="18"/>
              </w:rPr>
              <w:t>Rating, counter and menu choice</w:t>
            </w:r>
          </w:p>
        </w:tc>
      </w:tr>
      <w:tr w:rsidR="009C4D27" w:rsidRPr="009C4D27" w:rsidTr="00F536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rsidR="00F536EF" w:rsidRPr="009C4D27" w:rsidRDefault="00D04FD1">
            <w:pPr>
              <w:rPr>
                <w:color w:val="auto"/>
              </w:rPr>
            </w:pPr>
            <w:r w:rsidRPr="009C4D27">
              <w:rPr>
                <w:color w:val="auto"/>
                <w:sz w:val="18"/>
              </w:rPr>
              <w:t>priority, reportID, reportStatus</w:t>
            </w:r>
          </w:p>
        </w:tc>
        <w:tc>
          <w:tcPr>
            <w:tcW w:w="3216" w:type="dxa"/>
            <w:vAlign w:val="center"/>
          </w:tcPr>
          <w:p w:rsidR="00F536EF" w:rsidRPr="009C4D27" w:rsidRDefault="00D04FD1">
            <w:pPr>
              <w:cnfStyle w:val="000000100000" w:firstRow="0" w:lastRow="0" w:firstColumn="0" w:lastColumn="0" w:oddVBand="0" w:evenVBand="0" w:oddHBand="1" w:evenHBand="0" w:firstRowFirstColumn="0" w:firstRowLastColumn="0" w:lastRowFirstColumn="0" w:lastRowLastColumn="0"/>
              <w:rPr>
                <w:color w:val="auto"/>
              </w:rPr>
            </w:pPr>
            <w:r w:rsidRPr="009C4D27">
              <w:rPr>
                <w:color w:val="auto"/>
                <w:sz w:val="18"/>
              </w:rPr>
              <w:t>String</w:t>
            </w:r>
          </w:p>
        </w:tc>
        <w:tc>
          <w:tcPr>
            <w:tcW w:w="3216" w:type="dxa"/>
            <w:vAlign w:val="center"/>
          </w:tcPr>
          <w:p w:rsidR="00F536EF" w:rsidRPr="009C4D27" w:rsidRDefault="00D04FD1">
            <w:pPr>
              <w:cnfStyle w:val="000000100000" w:firstRow="0" w:lastRow="0" w:firstColumn="0" w:lastColumn="0" w:oddVBand="0" w:evenVBand="0" w:oddHBand="1" w:evenHBand="0" w:firstRowFirstColumn="0" w:firstRowLastColumn="0" w:lastRowFirstColumn="0" w:lastRowLastColumn="0"/>
              <w:rPr>
                <w:color w:val="auto"/>
              </w:rPr>
            </w:pPr>
            <w:r w:rsidRPr="009C4D27">
              <w:rPr>
                <w:color w:val="auto"/>
                <w:sz w:val="18"/>
              </w:rPr>
              <w:t>Derived and stored values</w:t>
            </w:r>
          </w:p>
        </w:tc>
      </w:tr>
      <w:tr w:rsidR="009C4D27" w:rsidRPr="009C4D27" w:rsidTr="00F536EF">
        <w:trPr>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rsidR="00F536EF" w:rsidRPr="009C4D27" w:rsidRDefault="00D04FD1">
            <w:pPr>
              <w:rPr>
                <w:color w:val="auto"/>
              </w:rPr>
            </w:pPr>
            <w:r w:rsidRPr="009C4D27">
              <w:rPr>
                <w:color w:val="auto"/>
                <w:sz w:val="18"/>
              </w:rPr>
              <w:t>isValid, found, authorized</w:t>
            </w:r>
          </w:p>
        </w:tc>
        <w:tc>
          <w:tcPr>
            <w:tcW w:w="3216" w:type="dxa"/>
            <w:vAlign w:val="center"/>
          </w:tcPr>
          <w:p w:rsidR="00F536EF" w:rsidRPr="009C4D27" w:rsidRDefault="00D04FD1">
            <w:pPr>
              <w:cnfStyle w:val="000000000000" w:firstRow="0" w:lastRow="0" w:firstColumn="0" w:lastColumn="0" w:oddVBand="0" w:evenVBand="0" w:oddHBand="0" w:evenHBand="0" w:firstRowFirstColumn="0" w:firstRowLastColumn="0" w:lastRowFirstColumn="0" w:lastRowLastColumn="0"/>
              <w:rPr>
                <w:color w:val="auto"/>
              </w:rPr>
            </w:pPr>
            <w:r w:rsidRPr="009C4D27">
              <w:rPr>
                <w:color w:val="auto"/>
                <w:sz w:val="18"/>
              </w:rPr>
              <w:t>Boolean</w:t>
            </w:r>
          </w:p>
        </w:tc>
        <w:tc>
          <w:tcPr>
            <w:tcW w:w="3216" w:type="dxa"/>
            <w:vAlign w:val="center"/>
          </w:tcPr>
          <w:p w:rsidR="00F536EF" w:rsidRPr="009C4D27" w:rsidRDefault="00D04FD1">
            <w:pPr>
              <w:cnfStyle w:val="000000000000" w:firstRow="0" w:lastRow="0" w:firstColumn="0" w:lastColumn="0" w:oddVBand="0" w:evenVBand="0" w:oddHBand="0" w:evenHBand="0" w:firstRowFirstColumn="0" w:firstRowLastColumn="0" w:lastRowFirstColumn="0" w:lastRowLastColumn="0"/>
              <w:rPr>
                <w:color w:val="auto"/>
              </w:rPr>
            </w:pPr>
            <w:r w:rsidRPr="009C4D27">
              <w:rPr>
                <w:color w:val="auto"/>
                <w:sz w:val="18"/>
              </w:rPr>
              <w:t>Control conditions</w:t>
            </w:r>
          </w:p>
        </w:tc>
      </w:tr>
      <w:tr w:rsidR="009C4D27" w:rsidRPr="009C4D27" w:rsidTr="00F536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rsidR="00F536EF" w:rsidRPr="009C4D27" w:rsidRDefault="00D04FD1">
            <w:pPr>
              <w:rPr>
                <w:color w:val="auto"/>
              </w:rPr>
            </w:pPr>
            <w:r w:rsidRPr="009C4D27">
              <w:rPr>
                <w:color w:val="auto"/>
                <w:sz w:val="18"/>
              </w:rPr>
              <w:t>complaints</w:t>
            </w:r>
          </w:p>
        </w:tc>
        <w:tc>
          <w:tcPr>
            <w:tcW w:w="3216" w:type="dxa"/>
            <w:vAlign w:val="center"/>
          </w:tcPr>
          <w:p w:rsidR="00F536EF" w:rsidRPr="009C4D27" w:rsidRDefault="00D04FD1">
            <w:pPr>
              <w:cnfStyle w:val="000000100000" w:firstRow="0" w:lastRow="0" w:firstColumn="0" w:lastColumn="0" w:oddVBand="0" w:evenVBand="0" w:oddHBand="1" w:evenHBand="0" w:firstRowFirstColumn="0" w:firstRowLastColumn="0" w:lastRowFirstColumn="0" w:lastRowLastColumn="0"/>
              <w:rPr>
                <w:color w:val="auto"/>
              </w:rPr>
            </w:pPr>
            <w:r w:rsidRPr="009C4D27">
              <w:rPr>
                <w:color w:val="auto"/>
                <w:sz w:val="18"/>
              </w:rPr>
              <w:t>List of records</w:t>
            </w:r>
          </w:p>
        </w:tc>
        <w:tc>
          <w:tcPr>
            <w:tcW w:w="3216" w:type="dxa"/>
            <w:vAlign w:val="center"/>
          </w:tcPr>
          <w:p w:rsidR="00F536EF" w:rsidRPr="009C4D27" w:rsidRDefault="00D04FD1">
            <w:pPr>
              <w:cnfStyle w:val="000000100000" w:firstRow="0" w:lastRow="0" w:firstColumn="0" w:lastColumn="0" w:oddVBand="0" w:evenVBand="0" w:oddHBand="1" w:evenHBand="0" w:firstRowFirstColumn="0" w:firstRowLastColumn="0" w:lastRowFirstColumn="0" w:lastRowLastColumn="0"/>
              <w:rPr>
                <w:color w:val="auto"/>
              </w:rPr>
            </w:pPr>
            <w:r w:rsidRPr="009C4D27">
              <w:rPr>
                <w:color w:val="auto"/>
                <w:sz w:val="18"/>
              </w:rPr>
              <w:t>Shared complaint store</w:t>
            </w:r>
          </w:p>
        </w:tc>
      </w:tr>
    </w:tbl>
    <w:p w:rsidR="000846F1" w:rsidRDefault="00D04FD1" w:rsidP="000846F1">
      <w:r w:rsidRPr="009C4D27">
        <w:t>Constants: MIN_SEVERITY = 1; MAX_SEVERITY = 3; DEFAULT_STATUS = “Pending”; EXIT_OPTION = 5. Priority mapping: severity 1 = Low; 2 = Medium; 3 = High.</w:t>
      </w:r>
    </w:p>
    <w:p w:rsidR="00F536EF" w:rsidRPr="009C4D27" w:rsidRDefault="00D04FD1">
      <w:pPr>
        <w:pStyle w:val="Heading2"/>
        <w:rPr>
          <w:color w:val="auto"/>
        </w:rPr>
      </w:pPr>
      <w:r w:rsidRPr="009C4D27">
        <w:rPr>
          <w:rFonts w:ascii="Tahoma" w:hAnsi="Tahoma"/>
          <w:color w:val="auto"/>
        </w:rPr>
        <w:t>3.2 Step-by-Step Main Algorithm</w:t>
      </w:r>
    </w:p>
    <w:p w:rsidR="00F536EF" w:rsidRPr="009C4D27" w:rsidRDefault="00D04FD1">
      <w:r w:rsidRPr="009C4D27">
        <w:t>1. START; initialize an empty complaint list and set reportCount to zero.</w:t>
      </w:r>
    </w:p>
    <w:p w:rsidR="00F536EF" w:rsidRPr="009C4D27" w:rsidRDefault="00D04FD1">
      <w:r w:rsidRPr="009C4D27">
        <w:t>2. Display menu options: 1 Submit, 2 Check, 3 Update, 4 Summary, 5 Exit.</w:t>
      </w:r>
    </w:p>
    <w:p w:rsidR="00F536EF" w:rsidRPr="009C4D27" w:rsidRDefault="00D04FD1">
      <w:r w:rsidRPr="009C4D27">
        <w:t>3. Read menuChoice.</w:t>
      </w:r>
    </w:p>
    <w:p w:rsidR="00F536EF" w:rsidRPr="009C4D27" w:rsidRDefault="00D04FD1">
      <w:r w:rsidRPr="009C4D27">
        <w:t>4. If choice = 1, collect complaint details; repeat until all required text fields are nonempty and severity is an integer from 1 to 3.</w:t>
      </w:r>
    </w:p>
    <w:p w:rsidR="00F536EF" w:rsidRPr="009C4D27" w:rsidRDefault="00D04FD1">
      <w:r w:rsidRPr="009C4D27">
        <w:t>5. Map severity to priority; increment reportCount; construct a unique ID such as WSR0001; set status to Pending; append record; display confirmation.</w:t>
      </w:r>
    </w:p>
    <w:p w:rsidR="00F536EF" w:rsidRPr="009C4D27" w:rsidRDefault="00D04FD1">
      <w:r w:rsidRPr="009C4D27">
        <w:t>6. If choice = 2, read report ID; search records; display status or Report Not Found.</w:t>
      </w:r>
    </w:p>
    <w:p w:rsidR="00F536EF" w:rsidRPr="009C4D27" w:rsidRDefault="00D04FD1">
      <w:r w:rsidRPr="009C4D27">
        <w:t>7. If choice = 3, authenticate staff; if authorized, locate record; repeat until status is Pending, In Progress or Resolved; save change; otherwise deny access.</w:t>
      </w:r>
    </w:p>
    <w:p w:rsidR="00F536EF" w:rsidRPr="009C4D27" w:rsidRDefault="00D04FD1">
      <w:r w:rsidRPr="009C4D27">
        <w:t>8. If choice = 4, loop through records and count each status; display totals.</w:t>
      </w:r>
    </w:p>
    <w:p w:rsidR="00F536EF" w:rsidRPr="009C4D27" w:rsidRDefault="00D04FD1">
      <w:r w:rsidRPr="009C4D27">
        <w:t>9. If choice is not 1–5, display Invalid Selection.</w:t>
      </w:r>
    </w:p>
    <w:p w:rsidR="00F536EF" w:rsidRPr="009C4D27" w:rsidRDefault="00D04FD1">
      <w:r w:rsidRPr="009C4D27">
        <w:t>10. Repeat from menu until choice = 5; display goodbye and END.</w:t>
      </w:r>
    </w:p>
    <w:p w:rsidR="00F536EF" w:rsidRPr="009C4D27" w:rsidRDefault="00D04FD1">
      <w:pPr>
        <w:pStyle w:val="Heading2"/>
        <w:rPr>
          <w:color w:val="auto"/>
        </w:rPr>
      </w:pPr>
      <w:r w:rsidRPr="009C4D27">
        <w:rPr>
          <w:rFonts w:ascii="Tahoma" w:hAnsi="Tahoma"/>
          <w:color w:val="auto"/>
        </w:rPr>
        <w:t>3.3 Decisions, Loops and Modules</w:t>
      </w:r>
    </w:p>
    <w:p w:rsidR="00F536EF" w:rsidRPr="009C4D27" w:rsidRDefault="00D04FD1">
      <w:r w:rsidRPr="009C4D27">
        <w:t>IF / ELSE IF / ELSE branches handle validation, priority assignment, record lookup and staff authorization. REPEAT UNTIL handles menu selection and correction of invalid inputs; FOR EACH iterates over stored complaints. The seven principal modules are MainMenu, SubmitComplaint, ValidateInput, AssignPriority, CheckStatus, UpdateStatus and GenerateSummary. AuthenticateUser is a supporting function.</w:t>
      </w:r>
    </w:p>
    <w:p w:rsidR="000846F1" w:rsidRDefault="000846F1">
      <w:pPr>
        <w:pStyle w:val="Heading1"/>
        <w:rPr>
          <w:rFonts w:ascii="Tahoma" w:hAnsi="Tahoma"/>
          <w:color w:val="auto"/>
        </w:rPr>
      </w:pPr>
    </w:p>
    <w:p w:rsidR="000846F1" w:rsidRDefault="000846F1">
      <w:pPr>
        <w:pStyle w:val="Heading1"/>
        <w:rPr>
          <w:rFonts w:ascii="Tahoma" w:hAnsi="Tahoma"/>
          <w:color w:val="auto"/>
        </w:rPr>
      </w:pPr>
    </w:p>
    <w:p w:rsidR="006B15DE" w:rsidRDefault="006B15DE">
      <w:pPr>
        <w:pStyle w:val="Heading1"/>
        <w:rPr>
          <w:rFonts w:ascii="Tahoma" w:eastAsiaTheme="minorEastAsia" w:hAnsi="Tahoma" w:cstheme="minorBidi"/>
          <w:b w:val="0"/>
          <w:bCs w:val="0"/>
          <w:color w:val="auto"/>
          <w:sz w:val="20"/>
          <w:szCs w:val="22"/>
        </w:rPr>
      </w:pPr>
    </w:p>
    <w:p w:rsidR="006B15DE" w:rsidRPr="006B15DE" w:rsidRDefault="006B15DE" w:rsidP="006B15DE"/>
    <w:p w:rsidR="00F536EF" w:rsidRPr="009C4D27" w:rsidRDefault="00D04FD1">
      <w:pPr>
        <w:pStyle w:val="Heading1"/>
        <w:rPr>
          <w:color w:val="auto"/>
        </w:rPr>
      </w:pPr>
      <w:r w:rsidRPr="009C4D27">
        <w:rPr>
          <w:rFonts w:ascii="Tahoma" w:hAnsi="Tahoma"/>
          <w:color w:val="auto"/>
        </w:rPr>
        <w:lastRenderedPageBreak/>
        <w:t>4. PSEUDOCODE DESIGN</w:t>
      </w:r>
    </w:p>
    <w:p w:rsidR="00F536EF" w:rsidRPr="009C4D27" w:rsidRDefault="00D04FD1">
      <w:r w:rsidRPr="009C4D27">
        <w:t>The following language-independent pseudocode is also supplied as a separate .txt file for the repository. It is a design artifact, not executable software.</w:t>
      </w:r>
    </w:p>
    <w:p w:rsidR="00F536EF" w:rsidRPr="009C4D27" w:rsidRDefault="00D04FD1">
      <w:pPr>
        <w:spacing w:after="0"/>
      </w:pPr>
      <w:r w:rsidRPr="009C4D27">
        <w:t>COMMUNITY WATER SUPPLY MONITORING AND REPORTING SYSTEM</w:t>
      </w:r>
    </w:p>
    <w:p w:rsidR="00F536EF" w:rsidRPr="009C4D27" w:rsidRDefault="00D04FD1">
      <w:pPr>
        <w:spacing w:after="0"/>
      </w:pPr>
      <w:r w:rsidRPr="009C4D27">
        <w:t>PROG101 – LANGUAGE-INDEPENDENT PSEUDOCODE</w:t>
      </w:r>
    </w:p>
    <w:p w:rsidR="00F536EF" w:rsidRPr="009C4D27" w:rsidRDefault="00D04FD1">
      <w:pPr>
        <w:spacing w:after="0"/>
      </w:pPr>
      <w:r w:rsidRPr="009C4D27">
        <w:t xml:space="preserve"> </w:t>
      </w:r>
    </w:p>
    <w:p w:rsidR="00F536EF" w:rsidRPr="009C4D27" w:rsidRDefault="00D04FD1">
      <w:pPr>
        <w:spacing w:after="0"/>
      </w:pPr>
      <w:r w:rsidRPr="009C4D27">
        <w:t>CONSTANT MIN_SEVERITY = 1</w:t>
      </w:r>
    </w:p>
    <w:p w:rsidR="00F536EF" w:rsidRPr="009C4D27" w:rsidRDefault="00D04FD1">
      <w:pPr>
        <w:spacing w:after="0"/>
      </w:pPr>
      <w:r w:rsidRPr="009C4D27">
        <w:t>CONSTANT MAX_SEVERITY = 3</w:t>
      </w:r>
    </w:p>
    <w:p w:rsidR="00F536EF" w:rsidRPr="009C4D27" w:rsidRDefault="00D04FD1">
      <w:pPr>
        <w:spacing w:after="0"/>
      </w:pPr>
      <w:r w:rsidRPr="009C4D27">
        <w:t>CONSTANT DEFAULT_STATUS = "Pending"</w:t>
      </w:r>
    </w:p>
    <w:p w:rsidR="00F536EF" w:rsidRPr="009C4D27" w:rsidRDefault="00D04FD1">
      <w:pPr>
        <w:spacing w:after="0"/>
      </w:pPr>
      <w:r w:rsidRPr="009C4D27">
        <w:t xml:space="preserve"> </w:t>
      </w:r>
    </w:p>
    <w:p w:rsidR="00F536EF" w:rsidRPr="009C4D27" w:rsidRDefault="00D04FD1">
      <w:pPr>
        <w:spacing w:after="0"/>
      </w:pPr>
      <w:r w:rsidRPr="009C4D27">
        <w:t>DECLARE complaints AS LIST OF RECORDS = EMPTY LIST</w:t>
      </w:r>
    </w:p>
    <w:p w:rsidR="00F536EF" w:rsidRPr="009C4D27" w:rsidRDefault="00D04FD1">
      <w:pPr>
        <w:spacing w:after="0"/>
      </w:pPr>
      <w:r w:rsidRPr="009C4D27">
        <w:t>DECLARE authorizedUsers AS LIST OF STAFF RECORDS</w:t>
      </w:r>
    </w:p>
    <w:p w:rsidR="00F536EF" w:rsidRPr="009C4D27" w:rsidRDefault="00D04FD1">
      <w:pPr>
        <w:spacing w:after="0"/>
      </w:pPr>
      <w:r w:rsidRPr="009C4D27">
        <w:t>DECLARE reportCount AS INTEGER = 0</w:t>
      </w:r>
    </w:p>
    <w:p w:rsidR="00F536EF" w:rsidRPr="009C4D27" w:rsidRDefault="00D04FD1">
      <w:pPr>
        <w:spacing w:after="0"/>
      </w:pPr>
      <w:r w:rsidRPr="009C4D27">
        <w:t xml:space="preserve"> </w:t>
      </w:r>
    </w:p>
    <w:p w:rsidR="00F536EF" w:rsidRPr="009C4D27" w:rsidRDefault="00D04FD1">
      <w:pPr>
        <w:spacing w:after="0"/>
      </w:pPr>
      <w:r w:rsidRPr="009C4D27">
        <w:t>PROCEDURE MainMenu()</w:t>
      </w:r>
    </w:p>
    <w:p w:rsidR="00F536EF" w:rsidRPr="009C4D27" w:rsidRDefault="00D04FD1">
      <w:pPr>
        <w:spacing w:after="0"/>
      </w:pPr>
      <w:r w:rsidRPr="009C4D27">
        <w:t xml:space="preserve">    DISPLAY "1. Submit Complaint"</w:t>
      </w:r>
    </w:p>
    <w:p w:rsidR="00F536EF" w:rsidRPr="009C4D27" w:rsidRDefault="00D04FD1">
      <w:pPr>
        <w:spacing w:after="0"/>
      </w:pPr>
      <w:r w:rsidRPr="009C4D27">
        <w:t xml:space="preserve">    DISPLAY "2. Check Complaint Status"</w:t>
      </w:r>
    </w:p>
    <w:p w:rsidR="00F536EF" w:rsidRPr="009C4D27" w:rsidRDefault="00D04FD1">
      <w:pPr>
        <w:spacing w:after="0"/>
      </w:pPr>
      <w:r w:rsidRPr="009C4D27">
        <w:t xml:space="preserve">    DISPLAY "3. Update Complaint Status"</w:t>
      </w:r>
    </w:p>
    <w:p w:rsidR="00F536EF" w:rsidRPr="009C4D27" w:rsidRDefault="00D04FD1">
      <w:pPr>
        <w:spacing w:after="0"/>
      </w:pPr>
      <w:r w:rsidRPr="009C4D27">
        <w:t xml:space="preserve">    DISPLAY "4. Generate Complaint Summary"</w:t>
      </w:r>
    </w:p>
    <w:p w:rsidR="00F536EF" w:rsidRPr="009C4D27" w:rsidRDefault="00D04FD1">
      <w:pPr>
        <w:spacing w:after="0"/>
      </w:pPr>
      <w:r w:rsidRPr="009C4D27">
        <w:t xml:space="preserve">    DISPLAY "5. Exit"</w:t>
      </w:r>
    </w:p>
    <w:p w:rsidR="00F536EF" w:rsidRPr="009C4D27" w:rsidRDefault="00D04FD1">
      <w:pPr>
        <w:spacing w:after="0"/>
      </w:pPr>
      <w:r w:rsidRPr="009C4D27">
        <w:t>END PROCEDURE</w:t>
      </w:r>
    </w:p>
    <w:p w:rsidR="00F536EF" w:rsidRPr="009C4D27" w:rsidRDefault="00D04FD1">
      <w:pPr>
        <w:spacing w:after="0"/>
      </w:pPr>
      <w:r w:rsidRPr="009C4D27">
        <w:t xml:space="preserve"> </w:t>
      </w:r>
    </w:p>
    <w:p w:rsidR="00F536EF" w:rsidRPr="009C4D27" w:rsidRDefault="00D04FD1">
      <w:pPr>
        <w:spacing w:after="0"/>
      </w:pPr>
      <w:r w:rsidRPr="009C4D27">
        <w:t>FUNCTION ValidateInput(name, location, problemType, description, severity) RETURNS BOOLEAN</w:t>
      </w:r>
    </w:p>
    <w:p w:rsidR="00F536EF" w:rsidRPr="009C4D27" w:rsidRDefault="00D04FD1">
      <w:pPr>
        <w:spacing w:after="0"/>
      </w:pPr>
      <w:r w:rsidRPr="009C4D27">
        <w:t xml:space="preserve">    IF TRIM(name) = "" OR TRIM(location) = "" OR</w:t>
      </w:r>
    </w:p>
    <w:p w:rsidR="00F536EF" w:rsidRPr="009C4D27" w:rsidRDefault="00D04FD1">
      <w:pPr>
        <w:spacing w:after="0"/>
      </w:pPr>
      <w:r w:rsidRPr="009C4D27">
        <w:t xml:space="preserve">       TRIM(problemType) = "" OR TRIM(description) = "" THEN</w:t>
      </w:r>
    </w:p>
    <w:p w:rsidR="00F536EF" w:rsidRPr="009C4D27" w:rsidRDefault="00D04FD1">
      <w:pPr>
        <w:spacing w:after="0"/>
      </w:pPr>
      <w:r w:rsidRPr="009C4D27">
        <w:t xml:space="preserve">        RETURN FALSE</w:t>
      </w:r>
    </w:p>
    <w:p w:rsidR="00F536EF" w:rsidRPr="009C4D27" w:rsidRDefault="00D04FD1">
      <w:pPr>
        <w:spacing w:after="0"/>
      </w:pPr>
      <w:r w:rsidRPr="009C4D27">
        <w:t xml:space="preserve">    END IF</w:t>
      </w:r>
    </w:p>
    <w:p w:rsidR="00F536EF" w:rsidRPr="009C4D27" w:rsidRDefault="00D04FD1">
      <w:pPr>
        <w:spacing w:after="0"/>
      </w:pPr>
      <w:r w:rsidRPr="009C4D27">
        <w:t xml:space="preserve">    IF severity IS NOT AN INTEGER THEN</w:t>
      </w:r>
    </w:p>
    <w:p w:rsidR="00F536EF" w:rsidRPr="009C4D27" w:rsidRDefault="00D04FD1">
      <w:pPr>
        <w:spacing w:after="0"/>
      </w:pPr>
      <w:r w:rsidRPr="009C4D27">
        <w:t xml:space="preserve">        RETURN FALSE</w:t>
      </w:r>
    </w:p>
    <w:p w:rsidR="00F536EF" w:rsidRPr="009C4D27" w:rsidRDefault="00D04FD1">
      <w:pPr>
        <w:spacing w:after="0"/>
      </w:pPr>
      <w:r w:rsidRPr="009C4D27">
        <w:t xml:space="preserve">    END IF</w:t>
      </w:r>
    </w:p>
    <w:p w:rsidR="00F536EF" w:rsidRPr="009C4D27" w:rsidRDefault="00D04FD1">
      <w:pPr>
        <w:spacing w:after="0"/>
      </w:pPr>
      <w:r w:rsidRPr="009C4D27">
        <w:t xml:space="preserve">    IF severity &lt; MIN_SEVERITY OR severity &gt; MAX_SEVERITY THEN</w:t>
      </w:r>
    </w:p>
    <w:p w:rsidR="00F536EF" w:rsidRPr="009C4D27" w:rsidRDefault="00D04FD1">
      <w:pPr>
        <w:spacing w:after="0"/>
      </w:pPr>
      <w:r w:rsidRPr="009C4D27">
        <w:t xml:space="preserve">        RETURN FALSE</w:t>
      </w:r>
    </w:p>
    <w:p w:rsidR="00F536EF" w:rsidRPr="009C4D27" w:rsidRDefault="00D04FD1">
      <w:pPr>
        <w:spacing w:after="0"/>
      </w:pPr>
      <w:r w:rsidRPr="009C4D27">
        <w:t xml:space="preserve">    END IF</w:t>
      </w:r>
    </w:p>
    <w:p w:rsidR="00F536EF" w:rsidRPr="009C4D27" w:rsidRDefault="00D04FD1">
      <w:pPr>
        <w:spacing w:after="0"/>
      </w:pPr>
      <w:r w:rsidRPr="009C4D27">
        <w:t xml:space="preserve">    RETURN TRUE</w:t>
      </w:r>
    </w:p>
    <w:p w:rsidR="00F536EF" w:rsidRPr="009C4D27" w:rsidRDefault="00D04FD1">
      <w:pPr>
        <w:spacing w:after="0"/>
      </w:pPr>
      <w:r w:rsidRPr="009C4D27">
        <w:t>END FUNCTION</w:t>
      </w:r>
    </w:p>
    <w:p w:rsidR="00F536EF" w:rsidRPr="009C4D27" w:rsidRDefault="00D04FD1">
      <w:pPr>
        <w:spacing w:after="0"/>
      </w:pPr>
      <w:r w:rsidRPr="009C4D27">
        <w:t xml:space="preserve"> </w:t>
      </w:r>
    </w:p>
    <w:p w:rsidR="00F536EF" w:rsidRPr="009C4D27" w:rsidRDefault="00D04FD1">
      <w:pPr>
        <w:spacing w:after="0"/>
      </w:pPr>
      <w:r w:rsidRPr="009C4D27">
        <w:t>FUNCTION AssignPriority(severity) RETURNS STRING</w:t>
      </w:r>
    </w:p>
    <w:p w:rsidR="00F536EF" w:rsidRPr="009C4D27" w:rsidRDefault="00D04FD1">
      <w:pPr>
        <w:spacing w:after="0"/>
      </w:pPr>
      <w:r w:rsidRPr="009C4D27">
        <w:t xml:space="preserve">    IF severity = 3 THEN</w:t>
      </w:r>
    </w:p>
    <w:p w:rsidR="00F536EF" w:rsidRPr="009C4D27" w:rsidRDefault="00D04FD1">
      <w:pPr>
        <w:spacing w:after="0"/>
      </w:pPr>
      <w:r w:rsidRPr="009C4D27">
        <w:t xml:space="preserve">        RETURN "High"</w:t>
      </w:r>
    </w:p>
    <w:p w:rsidR="00F536EF" w:rsidRPr="009C4D27" w:rsidRDefault="00D04FD1">
      <w:pPr>
        <w:spacing w:after="0"/>
      </w:pPr>
      <w:r w:rsidRPr="009C4D27">
        <w:t xml:space="preserve">    ELSE IF severity = 2 THEN</w:t>
      </w:r>
    </w:p>
    <w:p w:rsidR="00F536EF" w:rsidRPr="009C4D27" w:rsidRDefault="00D04FD1">
      <w:pPr>
        <w:spacing w:after="0"/>
      </w:pPr>
      <w:r w:rsidRPr="009C4D27">
        <w:t xml:space="preserve">        RETURN "Medium"</w:t>
      </w:r>
    </w:p>
    <w:p w:rsidR="00F536EF" w:rsidRPr="009C4D27" w:rsidRDefault="00D04FD1">
      <w:pPr>
        <w:spacing w:after="0"/>
      </w:pPr>
      <w:r w:rsidRPr="009C4D27">
        <w:t xml:space="preserve">    ELSE</w:t>
      </w:r>
    </w:p>
    <w:p w:rsidR="00F536EF" w:rsidRPr="009C4D27" w:rsidRDefault="00D04FD1">
      <w:pPr>
        <w:spacing w:after="0"/>
      </w:pPr>
      <w:r w:rsidRPr="009C4D27">
        <w:t xml:space="preserve">        RETURN "Low"</w:t>
      </w:r>
    </w:p>
    <w:p w:rsidR="00F536EF" w:rsidRPr="009C4D27" w:rsidRDefault="00D04FD1">
      <w:pPr>
        <w:spacing w:after="0"/>
      </w:pPr>
      <w:r w:rsidRPr="009C4D27">
        <w:t xml:space="preserve">    END IF</w:t>
      </w:r>
    </w:p>
    <w:p w:rsidR="00F536EF" w:rsidRPr="009C4D27" w:rsidRDefault="00D04FD1">
      <w:pPr>
        <w:spacing w:after="0"/>
      </w:pPr>
      <w:r w:rsidRPr="009C4D27">
        <w:t>END FUNCTION</w:t>
      </w:r>
    </w:p>
    <w:p w:rsidR="00F536EF" w:rsidRPr="009C4D27" w:rsidRDefault="00D04FD1">
      <w:pPr>
        <w:spacing w:after="0"/>
      </w:pPr>
      <w:r w:rsidRPr="009C4D27">
        <w:t xml:space="preserve"> </w:t>
      </w:r>
    </w:p>
    <w:p w:rsidR="00F536EF" w:rsidRPr="009C4D27" w:rsidRDefault="00D04FD1">
      <w:pPr>
        <w:spacing w:after="0"/>
      </w:pPr>
      <w:r w:rsidRPr="009C4D27">
        <w:t>PROCEDURE SubmitComplaint()</w:t>
      </w:r>
    </w:p>
    <w:p w:rsidR="00F536EF" w:rsidRPr="009C4D27" w:rsidRDefault="00D04FD1">
      <w:pPr>
        <w:spacing w:after="0"/>
      </w:pPr>
      <w:r w:rsidRPr="009C4D27">
        <w:t xml:space="preserve">    REPEAT</w:t>
      </w:r>
    </w:p>
    <w:p w:rsidR="00F536EF" w:rsidRPr="009C4D27" w:rsidRDefault="00D04FD1">
      <w:pPr>
        <w:spacing w:after="0"/>
      </w:pPr>
      <w:r w:rsidRPr="009C4D27">
        <w:lastRenderedPageBreak/>
        <w:t xml:space="preserve">        INPUT residentName</w:t>
      </w:r>
    </w:p>
    <w:p w:rsidR="00F536EF" w:rsidRPr="009C4D27" w:rsidRDefault="00D04FD1">
      <w:pPr>
        <w:spacing w:after="0"/>
      </w:pPr>
      <w:r w:rsidRPr="009C4D27">
        <w:t xml:space="preserve">        INPUT location</w:t>
      </w:r>
    </w:p>
    <w:p w:rsidR="00F536EF" w:rsidRPr="009C4D27" w:rsidRDefault="00D04FD1">
      <w:pPr>
        <w:spacing w:after="0"/>
      </w:pPr>
      <w:r w:rsidRPr="009C4D27">
        <w:t xml:space="preserve">        INPUT problemType</w:t>
      </w:r>
    </w:p>
    <w:p w:rsidR="00F536EF" w:rsidRPr="009C4D27" w:rsidRDefault="00D04FD1">
      <w:pPr>
        <w:spacing w:after="0"/>
      </w:pPr>
      <w:r w:rsidRPr="009C4D27">
        <w:t xml:space="preserve">        INPUT description</w:t>
      </w:r>
    </w:p>
    <w:p w:rsidR="00F536EF" w:rsidRPr="009C4D27" w:rsidRDefault="00D04FD1">
      <w:pPr>
        <w:spacing w:after="0"/>
      </w:pPr>
      <w:r w:rsidRPr="009C4D27">
        <w:t xml:space="preserve">        INPUT severity</w:t>
      </w:r>
    </w:p>
    <w:p w:rsidR="00F536EF" w:rsidRPr="009C4D27" w:rsidRDefault="00D04FD1">
      <w:pPr>
        <w:spacing w:after="0"/>
      </w:pPr>
      <w:r w:rsidRPr="009C4D27">
        <w:t xml:space="preserve">        SET isValid = ValidateInput(residentName, location, problemType,</w:t>
      </w:r>
    </w:p>
    <w:p w:rsidR="00F536EF" w:rsidRPr="009C4D27" w:rsidRDefault="00D04FD1">
      <w:pPr>
        <w:spacing w:after="0"/>
      </w:pPr>
      <w:r w:rsidRPr="009C4D27">
        <w:t xml:space="preserve">                                    description, severity)</w:t>
      </w:r>
    </w:p>
    <w:p w:rsidR="00F536EF" w:rsidRPr="009C4D27" w:rsidRDefault="00D04FD1">
      <w:pPr>
        <w:spacing w:after="0"/>
      </w:pPr>
      <w:r w:rsidRPr="009C4D27">
        <w:t xml:space="preserve">        IF isValid = FALSE THEN</w:t>
      </w:r>
    </w:p>
    <w:p w:rsidR="00F536EF" w:rsidRPr="009C4D27" w:rsidRDefault="00D04FD1">
      <w:pPr>
        <w:spacing w:after="0"/>
      </w:pPr>
      <w:r w:rsidRPr="009C4D27">
        <w:t xml:space="preserve">            DISPLAY "Invalid information. Please try again."</w:t>
      </w:r>
    </w:p>
    <w:p w:rsidR="00F536EF" w:rsidRPr="009C4D27" w:rsidRDefault="00D04FD1">
      <w:pPr>
        <w:spacing w:after="0"/>
      </w:pPr>
      <w:r w:rsidRPr="009C4D27">
        <w:t xml:space="preserve">        END IF</w:t>
      </w:r>
    </w:p>
    <w:p w:rsidR="00F536EF" w:rsidRPr="009C4D27" w:rsidRDefault="00D04FD1">
      <w:pPr>
        <w:spacing w:after="0"/>
      </w:pPr>
      <w:r w:rsidRPr="009C4D27">
        <w:t xml:space="preserve">    UNTIL isValid = TRUE</w:t>
      </w:r>
    </w:p>
    <w:p w:rsidR="00F536EF" w:rsidRPr="009C4D27" w:rsidRDefault="00D04FD1">
      <w:pPr>
        <w:spacing w:after="0"/>
      </w:pPr>
      <w:r w:rsidRPr="009C4D27">
        <w:t xml:space="preserve"> </w:t>
      </w:r>
    </w:p>
    <w:p w:rsidR="00F536EF" w:rsidRPr="009C4D27" w:rsidRDefault="00D04FD1">
      <w:pPr>
        <w:spacing w:after="0"/>
      </w:pPr>
      <w:r w:rsidRPr="009C4D27">
        <w:t xml:space="preserve">    SET priority = AssignPriority(severity)</w:t>
      </w:r>
    </w:p>
    <w:p w:rsidR="00F536EF" w:rsidRPr="009C4D27" w:rsidRDefault="00D04FD1">
      <w:pPr>
        <w:spacing w:after="0"/>
      </w:pPr>
      <w:r w:rsidRPr="009C4D27">
        <w:t xml:space="preserve">    SET reportCount = reportCount + 1</w:t>
      </w:r>
    </w:p>
    <w:p w:rsidR="00F536EF" w:rsidRPr="009C4D27" w:rsidRDefault="00D04FD1">
      <w:pPr>
        <w:spacing w:after="0"/>
      </w:pPr>
      <w:r w:rsidRPr="009C4D27">
        <w:t xml:space="preserve">    SET reportID = "WSR" + FORMAT_WITH_LEADING_ZEROS(reportCount, 4)</w:t>
      </w:r>
    </w:p>
    <w:p w:rsidR="00F536EF" w:rsidRPr="009C4D27" w:rsidRDefault="00D04FD1">
      <w:pPr>
        <w:spacing w:after="0"/>
      </w:pPr>
      <w:r w:rsidRPr="009C4D27">
        <w:t xml:space="preserve">    SET reportStatus = DEFAULT_STATUS</w:t>
      </w:r>
    </w:p>
    <w:p w:rsidR="00F536EF" w:rsidRPr="009C4D27" w:rsidRDefault="00D04FD1">
      <w:pPr>
        <w:spacing w:after="0"/>
      </w:pPr>
      <w:r w:rsidRPr="009C4D27">
        <w:t xml:space="preserve">    ADD RECORD(reportID, residentName, location, problemType,</w:t>
      </w:r>
    </w:p>
    <w:p w:rsidR="00F536EF" w:rsidRPr="009C4D27" w:rsidRDefault="00D04FD1">
      <w:pPr>
        <w:spacing w:after="0"/>
      </w:pPr>
      <w:r w:rsidRPr="009C4D27">
        <w:t xml:space="preserve">               description, severity, priority, reportStatus) TO complaints</w:t>
      </w:r>
    </w:p>
    <w:p w:rsidR="00F536EF" w:rsidRPr="009C4D27" w:rsidRDefault="00D04FD1">
      <w:pPr>
        <w:spacing w:after="0"/>
      </w:pPr>
      <w:r w:rsidRPr="009C4D27">
        <w:t xml:space="preserve">    DISPLAY "Complaint Submitted Successfully"</w:t>
      </w:r>
    </w:p>
    <w:p w:rsidR="00F536EF" w:rsidRPr="009C4D27" w:rsidRDefault="00D04FD1">
      <w:pPr>
        <w:spacing w:after="0"/>
      </w:pPr>
      <w:r w:rsidRPr="009C4D27">
        <w:t xml:space="preserve">    DISPLAY "Report ID: ", reportID</w:t>
      </w:r>
    </w:p>
    <w:p w:rsidR="00F536EF" w:rsidRPr="009C4D27" w:rsidRDefault="00D04FD1">
      <w:pPr>
        <w:spacing w:after="0"/>
      </w:pPr>
      <w:r w:rsidRPr="009C4D27">
        <w:t xml:space="preserve">    DISPLAY "Priority: ", priority</w:t>
      </w:r>
    </w:p>
    <w:p w:rsidR="00F536EF" w:rsidRPr="009C4D27" w:rsidRDefault="00D04FD1">
      <w:pPr>
        <w:spacing w:after="0"/>
      </w:pPr>
      <w:r w:rsidRPr="009C4D27">
        <w:t xml:space="preserve">    DISPLAY "Status: ", reportStatus</w:t>
      </w:r>
    </w:p>
    <w:p w:rsidR="00F536EF" w:rsidRPr="009C4D27" w:rsidRDefault="00D04FD1">
      <w:pPr>
        <w:spacing w:after="0"/>
      </w:pPr>
      <w:r w:rsidRPr="009C4D27">
        <w:t>END PROCEDURE</w:t>
      </w:r>
    </w:p>
    <w:p w:rsidR="00F536EF" w:rsidRPr="009C4D27" w:rsidRDefault="00D04FD1">
      <w:pPr>
        <w:spacing w:after="0"/>
      </w:pPr>
      <w:r w:rsidRPr="009C4D27">
        <w:t xml:space="preserve"> </w:t>
      </w:r>
    </w:p>
    <w:p w:rsidR="00F536EF" w:rsidRPr="009C4D27" w:rsidRDefault="00D04FD1">
      <w:pPr>
        <w:spacing w:after="0"/>
      </w:pPr>
      <w:r w:rsidRPr="009C4D27">
        <w:t>PROCEDURE CheckStatus()</w:t>
      </w:r>
    </w:p>
    <w:p w:rsidR="00F536EF" w:rsidRPr="009C4D27" w:rsidRDefault="00D04FD1">
      <w:pPr>
        <w:spacing w:after="0"/>
      </w:pPr>
      <w:r w:rsidRPr="009C4D27">
        <w:t xml:space="preserve">    INPUT searchID</w:t>
      </w:r>
    </w:p>
    <w:p w:rsidR="00F536EF" w:rsidRPr="009C4D27" w:rsidRDefault="00D04FD1">
      <w:pPr>
        <w:spacing w:after="0"/>
      </w:pPr>
      <w:r w:rsidRPr="009C4D27">
        <w:t xml:space="preserve">    SET found = FALSE</w:t>
      </w:r>
    </w:p>
    <w:p w:rsidR="00F536EF" w:rsidRPr="009C4D27" w:rsidRDefault="00D04FD1">
      <w:pPr>
        <w:spacing w:after="0"/>
      </w:pPr>
      <w:r w:rsidRPr="009C4D27">
        <w:t xml:space="preserve">    FOR EACH complaint IN complaints</w:t>
      </w:r>
    </w:p>
    <w:p w:rsidR="00F536EF" w:rsidRPr="009C4D27" w:rsidRDefault="00D04FD1">
      <w:pPr>
        <w:spacing w:after="0"/>
      </w:pPr>
      <w:r w:rsidRPr="009C4D27">
        <w:t xml:space="preserve">        IF complaint.reportID = searchID THEN</w:t>
      </w:r>
    </w:p>
    <w:p w:rsidR="00F536EF" w:rsidRPr="009C4D27" w:rsidRDefault="00D04FD1">
      <w:pPr>
        <w:spacing w:after="0"/>
      </w:pPr>
      <w:r w:rsidRPr="009C4D27">
        <w:t xml:space="preserve">            DISPLAY complaint.problemType, complaint.priority, complaint.reportStatus</w:t>
      </w:r>
    </w:p>
    <w:p w:rsidR="00F536EF" w:rsidRPr="009C4D27" w:rsidRDefault="00D04FD1">
      <w:pPr>
        <w:spacing w:after="0"/>
      </w:pPr>
      <w:r w:rsidRPr="009C4D27">
        <w:t xml:space="preserve">            SET found = TRUE</w:t>
      </w:r>
    </w:p>
    <w:p w:rsidR="00F536EF" w:rsidRPr="009C4D27" w:rsidRDefault="00D04FD1">
      <w:pPr>
        <w:spacing w:after="0"/>
      </w:pPr>
      <w:r w:rsidRPr="009C4D27">
        <w:t xml:space="preserve">            EXIT FOR</w:t>
      </w:r>
    </w:p>
    <w:p w:rsidR="00F536EF" w:rsidRPr="009C4D27" w:rsidRDefault="00D04FD1">
      <w:pPr>
        <w:spacing w:after="0"/>
      </w:pPr>
      <w:r w:rsidRPr="009C4D27">
        <w:t xml:space="preserve">        END IF</w:t>
      </w:r>
    </w:p>
    <w:p w:rsidR="00F536EF" w:rsidRPr="009C4D27" w:rsidRDefault="00D04FD1">
      <w:pPr>
        <w:spacing w:after="0"/>
      </w:pPr>
      <w:r w:rsidRPr="009C4D27">
        <w:t xml:space="preserve">    END FOR</w:t>
      </w:r>
    </w:p>
    <w:p w:rsidR="00F536EF" w:rsidRPr="009C4D27" w:rsidRDefault="00D04FD1">
      <w:pPr>
        <w:spacing w:after="0"/>
      </w:pPr>
      <w:r w:rsidRPr="009C4D27">
        <w:t xml:space="preserve">    IF found = FALSE THEN</w:t>
      </w:r>
    </w:p>
    <w:p w:rsidR="00F536EF" w:rsidRPr="009C4D27" w:rsidRDefault="00D04FD1">
      <w:pPr>
        <w:spacing w:after="0"/>
      </w:pPr>
      <w:r w:rsidRPr="009C4D27">
        <w:t xml:space="preserve">        DISPLAY "Report Not Found"</w:t>
      </w:r>
    </w:p>
    <w:p w:rsidR="00F536EF" w:rsidRPr="009C4D27" w:rsidRDefault="00D04FD1">
      <w:pPr>
        <w:spacing w:after="0"/>
      </w:pPr>
      <w:r w:rsidRPr="009C4D27">
        <w:t xml:space="preserve">    END IF</w:t>
      </w:r>
    </w:p>
    <w:p w:rsidR="00F536EF" w:rsidRPr="009C4D27" w:rsidRDefault="00D04FD1">
      <w:pPr>
        <w:spacing w:after="0"/>
      </w:pPr>
      <w:r w:rsidRPr="009C4D27">
        <w:t>END PROCEDURE</w:t>
      </w:r>
    </w:p>
    <w:p w:rsidR="00F536EF" w:rsidRPr="009C4D27" w:rsidRDefault="00D04FD1">
      <w:pPr>
        <w:spacing w:after="0"/>
      </w:pPr>
      <w:r w:rsidRPr="009C4D27">
        <w:t xml:space="preserve"> </w:t>
      </w:r>
    </w:p>
    <w:p w:rsidR="00F536EF" w:rsidRPr="009C4D27" w:rsidRDefault="00D04FD1">
      <w:pPr>
        <w:spacing w:after="0"/>
      </w:pPr>
      <w:r w:rsidRPr="009C4D27">
        <w:t>FUNCTION AuthenticateUser(username, password) RETURNS BOOLEAN</w:t>
      </w:r>
    </w:p>
    <w:p w:rsidR="00F536EF" w:rsidRPr="009C4D27" w:rsidRDefault="00D04FD1">
      <w:pPr>
        <w:spacing w:after="0"/>
      </w:pPr>
      <w:r w:rsidRPr="009C4D27">
        <w:t xml:space="preserve">    FOR EACH user IN authorizedUsers</w:t>
      </w:r>
    </w:p>
    <w:p w:rsidR="00F536EF" w:rsidRPr="009C4D27" w:rsidRDefault="00D04FD1">
      <w:pPr>
        <w:spacing w:after="0"/>
      </w:pPr>
      <w:r w:rsidRPr="009C4D27">
        <w:t xml:space="preserve">        IF user.username = username AND</w:t>
      </w:r>
    </w:p>
    <w:p w:rsidR="00F536EF" w:rsidRPr="009C4D27" w:rsidRDefault="00D04FD1">
      <w:pPr>
        <w:spacing w:after="0"/>
      </w:pPr>
      <w:r w:rsidRPr="009C4D27">
        <w:t xml:space="preserve">           VerifyPassword(password, user.passwordHash) = TRUE THEN</w:t>
      </w:r>
    </w:p>
    <w:p w:rsidR="00F536EF" w:rsidRPr="009C4D27" w:rsidRDefault="00D04FD1">
      <w:pPr>
        <w:spacing w:after="0"/>
      </w:pPr>
      <w:r w:rsidRPr="009C4D27">
        <w:t xml:space="preserve">            RETURN TRUE</w:t>
      </w:r>
    </w:p>
    <w:p w:rsidR="00F536EF" w:rsidRPr="009C4D27" w:rsidRDefault="00D04FD1">
      <w:pPr>
        <w:spacing w:after="0"/>
      </w:pPr>
      <w:r w:rsidRPr="009C4D27">
        <w:t xml:space="preserve">        END IF</w:t>
      </w:r>
    </w:p>
    <w:p w:rsidR="00F536EF" w:rsidRPr="009C4D27" w:rsidRDefault="00D04FD1">
      <w:pPr>
        <w:spacing w:after="0"/>
      </w:pPr>
      <w:r w:rsidRPr="009C4D27">
        <w:t xml:space="preserve">    END FOR</w:t>
      </w:r>
    </w:p>
    <w:p w:rsidR="00F536EF" w:rsidRPr="009C4D27" w:rsidRDefault="00D04FD1">
      <w:pPr>
        <w:spacing w:after="0"/>
      </w:pPr>
      <w:r w:rsidRPr="009C4D27">
        <w:t xml:space="preserve">    RETURN FALSE</w:t>
      </w:r>
    </w:p>
    <w:p w:rsidR="00F536EF" w:rsidRPr="009C4D27" w:rsidRDefault="00D04FD1">
      <w:pPr>
        <w:spacing w:after="0"/>
      </w:pPr>
      <w:r w:rsidRPr="009C4D27">
        <w:t>END FUNCTION</w:t>
      </w:r>
    </w:p>
    <w:p w:rsidR="00F536EF" w:rsidRPr="009C4D27" w:rsidRDefault="00D04FD1">
      <w:pPr>
        <w:spacing w:after="0"/>
      </w:pPr>
      <w:r w:rsidRPr="009C4D27">
        <w:t xml:space="preserve"> </w:t>
      </w:r>
    </w:p>
    <w:p w:rsidR="00F536EF" w:rsidRPr="009C4D27" w:rsidRDefault="00D04FD1">
      <w:pPr>
        <w:spacing w:after="0"/>
      </w:pPr>
      <w:r w:rsidRPr="009C4D27">
        <w:lastRenderedPageBreak/>
        <w:t>PROCEDURE UpdateStatus()</w:t>
      </w:r>
    </w:p>
    <w:p w:rsidR="00F536EF" w:rsidRPr="009C4D27" w:rsidRDefault="00D04FD1">
      <w:pPr>
        <w:spacing w:after="0"/>
      </w:pPr>
      <w:r w:rsidRPr="009C4D27">
        <w:t xml:space="preserve">    INPUT username</w:t>
      </w:r>
    </w:p>
    <w:p w:rsidR="00F536EF" w:rsidRPr="009C4D27" w:rsidRDefault="00D04FD1">
      <w:pPr>
        <w:spacing w:after="0"/>
      </w:pPr>
      <w:r w:rsidRPr="009C4D27">
        <w:t xml:space="preserve">    INPUT password</w:t>
      </w:r>
    </w:p>
    <w:p w:rsidR="00F536EF" w:rsidRPr="009C4D27" w:rsidRDefault="00D04FD1">
      <w:pPr>
        <w:spacing w:after="0"/>
      </w:pPr>
      <w:r w:rsidRPr="009C4D27">
        <w:t xml:space="preserve">    IF AuthenticateUser(username, password) = FALSE THEN</w:t>
      </w:r>
    </w:p>
    <w:p w:rsidR="00F536EF" w:rsidRPr="009C4D27" w:rsidRDefault="00D04FD1">
      <w:pPr>
        <w:spacing w:after="0"/>
      </w:pPr>
      <w:r w:rsidRPr="009C4D27">
        <w:t xml:space="preserve">        DISPLAY "Access Denied"</w:t>
      </w:r>
    </w:p>
    <w:p w:rsidR="00F536EF" w:rsidRPr="009C4D27" w:rsidRDefault="00D04FD1">
      <w:pPr>
        <w:spacing w:after="0"/>
      </w:pPr>
      <w:r w:rsidRPr="009C4D27">
        <w:t xml:space="preserve">        RETURN</w:t>
      </w:r>
    </w:p>
    <w:p w:rsidR="00F536EF" w:rsidRPr="009C4D27" w:rsidRDefault="00D04FD1">
      <w:pPr>
        <w:spacing w:after="0"/>
      </w:pPr>
      <w:r w:rsidRPr="009C4D27">
        <w:t xml:space="preserve">    END IF</w:t>
      </w:r>
    </w:p>
    <w:p w:rsidR="00F536EF" w:rsidRPr="009C4D27" w:rsidRDefault="00D04FD1">
      <w:pPr>
        <w:spacing w:after="0"/>
      </w:pPr>
      <w:r w:rsidRPr="009C4D27">
        <w:t xml:space="preserve"> </w:t>
      </w:r>
    </w:p>
    <w:p w:rsidR="00F536EF" w:rsidRPr="009C4D27" w:rsidRDefault="00D04FD1">
      <w:pPr>
        <w:spacing w:after="0"/>
      </w:pPr>
      <w:r w:rsidRPr="009C4D27">
        <w:t xml:space="preserve">    INPUT searchID</w:t>
      </w:r>
    </w:p>
    <w:p w:rsidR="00F536EF" w:rsidRPr="009C4D27" w:rsidRDefault="00D04FD1">
      <w:pPr>
        <w:spacing w:after="0"/>
      </w:pPr>
      <w:r w:rsidRPr="009C4D27">
        <w:t xml:space="preserve">    SET found = FALSE</w:t>
      </w:r>
    </w:p>
    <w:p w:rsidR="00F536EF" w:rsidRPr="009C4D27" w:rsidRDefault="00D04FD1">
      <w:pPr>
        <w:spacing w:after="0"/>
      </w:pPr>
      <w:r w:rsidRPr="009C4D27">
        <w:t xml:space="preserve">    FOR EACH complaint IN complaints</w:t>
      </w:r>
    </w:p>
    <w:p w:rsidR="00F536EF" w:rsidRPr="009C4D27" w:rsidRDefault="00D04FD1">
      <w:pPr>
        <w:spacing w:after="0"/>
      </w:pPr>
      <w:r w:rsidRPr="009C4D27">
        <w:t xml:space="preserve">        IF complaint.reportID = searchID THEN</w:t>
      </w:r>
    </w:p>
    <w:p w:rsidR="00F536EF" w:rsidRPr="009C4D27" w:rsidRDefault="00D04FD1">
      <w:pPr>
        <w:spacing w:after="0"/>
      </w:pPr>
      <w:r w:rsidRPr="009C4D27">
        <w:t xml:space="preserve">            SET found = TRUE</w:t>
      </w:r>
    </w:p>
    <w:p w:rsidR="00F536EF" w:rsidRPr="009C4D27" w:rsidRDefault="00D04FD1">
      <w:pPr>
        <w:spacing w:after="0"/>
      </w:pPr>
      <w:r w:rsidRPr="009C4D27">
        <w:t xml:space="preserve">            DISPLAY "Current Status: ", complaint.reportStatus</w:t>
      </w:r>
    </w:p>
    <w:p w:rsidR="00F536EF" w:rsidRPr="009C4D27" w:rsidRDefault="00D04FD1">
      <w:pPr>
        <w:spacing w:after="0"/>
      </w:pPr>
      <w:r w:rsidRPr="009C4D27">
        <w:t xml:space="preserve">            REPEAT</w:t>
      </w:r>
    </w:p>
    <w:p w:rsidR="00F536EF" w:rsidRPr="009C4D27" w:rsidRDefault="00D04FD1">
      <w:pPr>
        <w:spacing w:after="0"/>
      </w:pPr>
      <w:r w:rsidRPr="009C4D27">
        <w:t xml:space="preserve">                INPUT newStatus</w:t>
      </w:r>
    </w:p>
    <w:p w:rsidR="00F536EF" w:rsidRPr="009C4D27" w:rsidRDefault="00D04FD1">
      <w:pPr>
        <w:spacing w:after="0"/>
      </w:pPr>
      <w:r w:rsidRPr="009C4D27">
        <w:t xml:space="preserve">                IF newStatus != "Pending" AND</w:t>
      </w:r>
    </w:p>
    <w:p w:rsidR="00F536EF" w:rsidRPr="009C4D27" w:rsidRDefault="00D04FD1">
      <w:pPr>
        <w:spacing w:after="0"/>
      </w:pPr>
      <w:r w:rsidRPr="009C4D27">
        <w:t xml:space="preserve">                   newStatus != "In Progress" AND</w:t>
      </w:r>
    </w:p>
    <w:p w:rsidR="00F536EF" w:rsidRPr="009C4D27" w:rsidRDefault="00D04FD1">
      <w:pPr>
        <w:spacing w:after="0"/>
      </w:pPr>
      <w:r w:rsidRPr="009C4D27">
        <w:t xml:space="preserve">                   newStatus != "Resolved" THEN</w:t>
      </w:r>
    </w:p>
    <w:p w:rsidR="00F536EF" w:rsidRPr="009C4D27" w:rsidRDefault="00D04FD1">
      <w:pPr>
        <w:spacing w:after="0"/>
      </w:pPr>
      <w:r w:rsidRPr="009C4D27">
        <w:t xml:space="preserve">                    DISPLAY "Invalid Status"</w:t>
      </w:r>
    </w:p>
    <w:p w:rsidR="00F536EF" w:rsidRPr="009C4D27" w:rsidRDefault="00D04FD1">
      <w:pPr>
        <w:spacing w:after="0"/>
      </w:pPr>
      <w:r w:rsidRPr="009C4D27">
        <w:t xml:space="preserve">                END IF</w:t>
      </w:r>
    </w:p>
    <w:p w:rsidR="00F536EF" w:rsidRPr="009C4D27" w:rsidRDefault="00D04FD1">
      <w:pPr>
        <w:spacing w:after="0"/>
      </w:pPr>
      <w:r w:rsidRPr="009C4D27">
        <w:t xml:space="preserve">            UNTIL newStatus = "Pending" OR</w:t>
      </w:r>
    </w:p>
    <w:p w:rsidR="00F536EF" w:rsidRPr="009C4D27" w:rsidRDefault="00D04FD1">
      <w:pPr>
        <w:spacing w:after="0"/>
      </w:pPr>
      <w:r w:rsidRPr="009C4D27">
        <w:t xml:space="preserve">                  newStatus = "In Progress" OR</w:t>
      </w:r>
    </w:p>
    <w:p w:rsidR="00F536EF" w:rsidRPr="009C4D27" w:rsidRDefault="00D04FD1">
      <w:pPr>
        <w:spacing w:after="0"/>
      </w:pPr>
      <w:r w:rsidRPr="009C4D27">
        <w:t xml:space="preserve">                  newStatus = "Resolved"</w:t>
      </w:r>
    </w:p>
    <w:p w:rsidR="00F536EF" w:rsidRPr="009C4D27" w:rsidRDefault="00D04FD1">
      <w:pPr>
        <w:spacing w:after="0"/>
      </w:pPr>
      <w:r w:rsidRPr="009C4D27">
        <w:t xml:space="preserve">            SET complaint.reportStatus = newStatus</w:t>
      </w:r>
    </w:p>
    <w:p w:rsidR="00F536EF" w:rsidRPr="009C4D27" w:rsidRDefault="00D04FD1">
      <w:pPr>
        <w:spacing w:after="0"/>
      </w:pPr>
      <w:r w:rsidRPr="009C4D27">
        <w:t xml:space="preserve">            DISPLAY "Status Updated Successfully"</w:t>
      </w:r>
    </w:p>
    <w:p w:rsidR="00F536EF" w:rsidRPr="009C4D27" w:rsidRDefault="00D04FD1">
      <w:pPr>
        <w:spacing w:after="0"/>
      </w:pPr>
      <w:r w:rsidRPr="009C4D27">
        <w:t xml:space="preserve">            EXIT FOR</w:t>
      </w:r>
    </w:p>
    <w:p w:rsidR="00F536EF" w:rsidRPr="009C4D27" w:rsidRDefault="00D04FD1">
      <w:pPr>
        <w:spacing w:after="0"/>
      </w:pPr>
      <w:r w:rsidRPr="009C4D27">
        <w:t xml:space="preserve">        END IF</w:t>
      </w:r>
    </w:p>
    <w:p w:rsidR="00F536EF" w:rsidRPr="009C4D27" w:rsidRDefault="00D04FD1">
      <w:pPr>
        <w:spacing w:after="0"/>
      </w:pPr>
      <w:r w:rsidRPr="009C4D27">
        <w:t xml:space="preserve">    END FOR</w:t>
      </w:r>
    </w:p>
    <w:p w:rsidR="00F536EF" w:rsidRPr="009C4D27" w:rsidRDefault="00D04FD1">
      <w:pPr>
        <w:spacing w:after="0"/>
      </w:pPr>
      <w:r w:rsidRPr="009C4D27">
        <w:t xml:space="preserve">    IF found = FALSE THEN</w:t>
      </w:r>
    </w:p>
    <w:p w:rsidR="00F536EF" w:rsidRPr="009C4D27" w:rsidRDefault="00D04FD1">
      <w:pPr>
        <w:spacing w:after="0"/>
      </w:pPr>
      <w:r w:rsidRPr="009C4D27">
        <w:t xml:space="preserve">        DISPLAY "Report Not Found"</w:t>
      </w:r>
    </w:p>
    <w:p w:rsidR="00F536EF" w:rsidRPr="009C4D27" w:rsidRDefault="00D04FD1">
      <w:pPr>
        <w:spacing w:after="0"/>
      </w:pPr>
      <w:r w:rsidRPr="009C4D27">
        <w:t xml:space="preserve">    END IF</w:t>
      </w:r>
    </w:p>
    <w:p w:rsidR="00F536EF" w:rsidRPr="009C4D27" w:rsidRDefault="00D04FD1">
      <w:pPr>
        <w:spacing w:after="0"/>
      </w:pPr>
      <w:r w:rsidRPr="009C4D27">
        <w:t>END PROCEDURE</w:t>
      </w:r>
    </w:p>
    <w:p w:rsidR="00F536EF" w:rsidRPr="009C4D27" w:rsidRDefault="00D04FD1">
      <w:pPr>
        <w:spacing w:after="0"/>
      </w:pPr>
      <w:r w:rsidRPr="009C4D27">
        <w:t xml:space="preserve"> </w:t>
      </w:r>
    </w:p>
    <w:p w:rsidR="00F536EF" w:rsidRPr="009C4D27" w:rsidRDefault="00D04FD1">
      <w:pPr>
        <w:spacing w:after="0"/>
      </w:pPr>
      <w:r w:rsidRPr="009C4D27">
        <w:t>PROCEDURE GenerateSummary()</w:t>
      </w:r>
    </w:p>
    <w:p w:rsidR="00F536EF" w:rsidRPr="009C4D27" w:rsidRDefault="00D04FD1">
      <w:pPr>
        <w:spacing w:after="0"/>
      </w:pPr>
      <w:r w:rsidRPr="009C4D27">
        <w:t xml:space="preserve">    SET pendingCount = 0</w:t>
      </w:r>
    </w:p>
    <w:p w:rsidR="00F536EF" w:rsidRPr="009C4D27" w:rsidRDefault="00D04FD1">
      <w:pPr>
        <w:spacing w:after="0"/>
      </w:pPr>
      <w:r w:rsidRPr="009C4D27">
        <w:t xml:space="preserve">    SET progressCount = 0</w:t>
      </w:r>
    </w:p>
    <w:p w:rsidR="00F536EF" w:rsidRPr="009C4D27" w:rsidRDefault="00D04FD1">
      <w:pPr>
        <w:spacing w:after="0"/>
      </w:pPr>
      <w:r w:rsidRPr="009C4D27">
        <w:t xml:space="preserve">    SET resolvedCount = 0</w:t>
      </w:r>
    </w:p>
    <w:p w:rsidR="00F536EF" w:rsidRPr="009C4D27" w:rsidRDefault="00D04FD1">
      <w:pPr>
        <w:spacing w:after="0"/>
      </w:pPr>
      <w:r w:rsidRPr="009C4D27">
        <w:t xml:space="preserve">    SET totalCount = 0</w:t>
      </w:r>
    </w:p>
    <w:p w:rsidR="00F536EF" w:rsidRPr="009C4D27" w:rsidRDefault="00D04FD1">
      <w:pPr>
        <w:spacing w:after="0"/>
      </w:pPr>
      <w:r w:rsidRPr="009C4D27">
        <w:t xml:space="preserve">    FOR EACH complaint IN complaints</w:t>
      </w:r>
    </w:p>
    <w:p w:rsidR="00F536EF" w:rsidRPr="009C4D27" w:rsidRDefault="00D04FD1">
      <w:pPr>
        <w:spacing w:after="0"/>
      </w:pPr>
      <w:r w:rsidRPr="009C4D27">
        <w:t xml:space="preserve">        SET totalCount = totalCount + 1</w:t>
      </w:r>
    </w:p>
    <w:p w:rsidR="00F536EF" w:rsidRPr="009C4D27" w:rsidRDefault="00D04FD1">
      <w:pPr>
        <w:spacing w:after="0"/>
      </w:pPr>
      <w:r w:rsidRPr="009C4D27">
        <w:t xml:space="preserve">        IF complaint.reportStatus = "Pending" THEN</w:t>
      </w:r>
    </w:p>
    <w:p w:rsidR="00F536EF" w:rsidRPr="009C4D27" w:rsidRDefault="00D04FD1">
      <w:pPr>
        <w:spacing w:after="0"/>
      </w:pPr>
      <w:r w:rsidRPr="009C4D27">
        <w:t xml:space="preserve">            SET pendingCount = pendingCount + 1</w:t>
      </w:r>
    </w:p>
    <w:p w:rsidR="00F536EF" w:rsidRPr="009C4D27" w:rsidRDefault="00D04FD1">
      <w:pPr>
        <w:spacing w:after="0"/>
      </w:pPr>
      <w:r w:rsidRPr="009C4D27">
        <w:t xml:space="preserve">        ELSE IF complaint.reportStatus = "In Progress" THEN</w:t>
      </w:r>
    </w:p>
    <w:p w:rsidR="00F536EF" w:rsidRPr="009C4D27" w:rsidRDefault="00D04FD1">
      <w:pPr>
        <w:spacing w:after="0"/>
      </w:pPr>
      <w:r w:rsidRPr="009C4D27">
        <w:t xml:space="preserve">            SET progressCount = progressCount + 1</w:t>
      </w:r>
    </w:p>
    <w:p w:rsidR="00F536EF" w:rsidRPr="009C4D27" w:rsidRDefault="00D04FD1">
      <w:pPr>
        <w:spacing w:after="0"/>
      </w:pPr>
      <w:r w:rsidRPr="009C4D27">
        <w:t xml:space="preserve">        ELSE IF complaint.reportStatus = "Resolved" THEN</w:t>
      </w:r>
    </w:p>
    <w:p w:rsidR="00F536EF" w:rsidRPr="009C4D27" w:rsidRDefault="00D04FD1">
      <w:pPr>
        <w:spacing w:after="0"/>
      </w:pPr>
      <w:r w:rsidRPr="009C4D27">
        <w:t xml:space="preserve">            SET resolvedCount = resolvedCount + 1</w:t>
      </w:r>
    </w:p>
    <w:p w:rsidR="00F536EF" w:rsidRPr="009C4D27" w:rsidRDefault="00D04FD1">
      <w:pPr>
        <w:spacing w:after="0"/>
      </w:pPr>
      <w:r w:rsidRPr="009C4D27">
        <w:t xml:space="preserve">        END IF</w:t>
      </w:r>
    </w:p>
    <w:p w:rsidR="00F536EF" w:rsidRPr="009C4D27" w:rsidRDefault="00D04FD1">
      <w:pPr>
        <w:spacing w:after="0"/>
      </w:pPr>
      <w:r w:rsidRPr="009C4D27">
        <w:t xml:space="preserve">    END FOR</w:t>
      </w:r>
    </w:p>
    <w:p w:rsidR="00F536EF" w:rsidRPr="009C4D27" w:rsidRDefault="00D04FD1">
      <w:pPr>
        <w:spacing w:after="0"/>
      </w:pPr>
      <w:r w:rsidRPr="009C4D27">
        <w:lastRenderedPageBreak/>
        <w:t xml:space="preserve">    DISPLAY "Total Complaints: ", totalCount</w:t>
      </w:r>
    </w:p>
    <w:p w:rsidR="00F536EF" w:rsidRPr="009C4D27" w:rsidRDefault="00D04FD1">
      <w:pPr>
        <w:spacing w:after="0"/>
      </w:pPr>
      <w:r w:rsidRPr="009C4D27">
        <w:t xml:space="preserve">    DISPLAY "Pending: ", pendingCount</w:t>
      </w:r>
    </w:p>
    <w:p w:rsidR="00F536EF" w:rsidRPr="009C4D27" w:rsidRDefault="00D04FD1">
      <w:pPr>
        <w:spacing w:after="0"/>
      </w:pPr>
      <w:r w:rsidRPr="009C4D27">
        <w:t xml:space="preserve">    DISPLAY "In Progress: ", progressCount</w:t>
      </w:r>
    </w:p>
    <w:p w:rsidR="00F536EF" w:rsidRPr="009C4D27" w:rsidRDefault="00D04FD1">
      <w:pPr>
        <w:spacing w:after="0"/>
      </w:pPr>
      <w:r w:rsidRPr="009C4D27">
        <w:t xml:space="preserve">    DISPLAY "Resolved: ", resolvedCount</w:t>
      </w:r>
    </w:p>
    <w:p w:rsidR="00F536EF" w:rsidRPr="009C4D27" w:rsidRDefault="00D04FD1">
      <w:pPr>
        <w:spacing w:after="0"/>
      </w:pPr>
      <w:r w:rsidRPr="009C4D27">
        <w:t>END PROCEDURE</w:t>
      </w:r>
    </w:p>
    <w:p w:rsidR="00F536EF" w:rsidRPr="009C4D27" w:rsidRDefault="00D04FD1">
      <w:pPr>
        <w:spacing w:after="0"/>
      </w:pPr>
      <w:r w:rsidRPr="009C4D27">
        <w:t xml:space="preserve"> </w:t>
      </w:r>
    </w:p>
    <w:p w:rsidR="00F536EF" w:rsidRPr="009C4D27" w:rsidRDefault="00D04FD1">
      <w:pPr>
        <w:spacing w:after="0"/>
      </w:pPr>
      <w:r w:rsidRPr="009C4D27">
        <w:t>BEGIN MAIN</w:t>
      </w:r>
    </w:p>
    <w:p w:rsidR="00F536EF" w:rsidRPr="009C4D27" w:rsidRDefault="00D04FD1">
      <w:pPr>
        <w:spacing w:after="0"/>
      </w:pPr>
      <w:r w:rsidRPr="009C4D27">
        <w:t xml:space="preserve">    REPEAT</w:t>
      </w:r>
    </w:p>
    <w:p w:rsidR="00F536EF" w:rsidRPr="009C4D27" w:rsidRDefault="00D04FD1">
      <w:pPr>
        <w:spacing w:after="0"/>
      </w:pPr>
      <w:r w:rsidRPr="009C4D27">
        <w:t xml:space="preserve">        CALL MainMenu()</w:t>
      </w:r>
    </w:p>
    <w:p w:rsidR="00F536EF" w:rsidRPr="009C4D27" w:rsidRDefault="00D04FD1">
      <w:pPr>
        <w:spacing w:after="0"/>
      </w:pPr>
      <w:r w:rsidRPr="009C4D27">
        <w:t xml:space="preserve">        INPUT menuChoice</w:t>
      </w:r>
    </w:p>
    <w:p w:rsidR="00F536EF" w:rsidRPr="009C4D27" w:rsidRDefault="00D04FD1">
      <w:pPr>
        <w:spacing w:after="0"/>
      </w:pPr>
      <w:r w:rsidRPr="009C4D27">
        <w:t xml:space="preserve">        IF menuChoice = 1 THEN</w:t>
      </w:r>
    </w:p>
    <w:p w:rsidR="00F536EF" w:rsidRPr="009C4D27" w:rsidRDefault="00D04FD1">
      <w:pPr>
        <w:spacing w:after="0"/>
      </w:pPr>
      <w:r w:rsidRPr="009C4D27">
        <w:t xml:space="preserve">            CALL SubmitComplaint()</w:t>
      </w:r>
    </w:p>
    <w:p w:rsidR="00F536EF" w:rsidRPr="009C4D27" w:rsidRDefault="00D04FD1">
      <w:pPr>
        <w:spacing w:after="0"/>
      </w:pPr>
      <w:r w:rsidRPr="009C4D27">
        <w:t xml:space="preserve">        ELSE IF menuChoice = 2 THEN</w:t>
      </w:r>
    </w:p>
    <w:p w:rsidR="00F536EF" w:rsidRPr="009C4D27" w:rsidRDefault="00D04FD1">
      <w:pPr>
        <w:spacing w:after="0"/>
      </w:pPr>
      <w:r w:rsidRPr="009C4D27">
        <w:t xml:space="preserve">            CALL CheckStatus()</w:t>
      </w:r>
    </w:p>
    <w:p w:rsidR="00F536EF" w:rsidRPr="009C4D27" w:rsidRDefault="00D04FD1">
      <w:pPr>
        <w:spacing w:after="0"/>
      </w:pPr>
      <w:r w:rsidRPr="009C4D27">
        <w:t xml:space="preserve">        ELSE IF menuChoice = 3 THEN</w:t>
      </w:r>
    </w:p>
    <w:p w:rsidR="00F536EF" w:rsidRPr="009C4D27" w:rsidRDefault="00D04FD1">
      <w:pPr>
        <w:spacing w:after="0"/>
      </w:pPr>
      <w:r w:rsidRPr="009C4D27">
        <w:t xml:space="preserve">            CALL UpdateStatus()</w:t>
      </w:r>
    </w:p>
    <w:p w:rsidR="00F536EF" w:rsidRPr="009C4D27" w:rsidRDefault="00D04FD1">
      <w:pPr>
        <w:spacing w:after="0"/>
      </w:pPr>
      <w:r w:rsidRPr="009C4D27">
        <w:t xml:space="preserve">        ELSE IF menuChoice = 4 THEN</w:t>
      </w:r>
    </w:p>
    <w:p w:rsidR="00F536EF" w:rsidRPr="009C4D27" w:rsidRDefault="00D04FD1">
      <w:pPr>
        <w:spacing w:after="0"/>
      </w:pPr>
      <w:r w:rsidRPr="009C4D27">
        <w:t xml:space="preserve">            CALL GenerateSummary()</w:t>
      </w:r>
    </w:p>
    <w:p w:rsidR="00F536EF" w:rsidRPr="009C4D27" w:rsidRDefault="00D04FD1">
      <w:pPr>
        <w:spacing w:after="0"/>
      </w:pPr>
      <w:r w:rsidRPr="009C4D27">
        <w:t xml:space="preserve">        ELSE IF menuChoice = 5 THEN</w:t>
      </w:r>
    </w:p>
    <w:p w:rsidR="00F536EF" w:rsidRPr="009C4D27" w:rsidRDefault="00D04FD1">
      <w:pPr>
        <w:spacing w:after="0"/>
      </w:pPr>
      <w:r w:rsidRPr="009C4D27">
        <w:t xml:space="preserve">            DISPLAY "Thank you for using the system"</w:t>
      </w:r>
    </w:p>
    <w:p w:rsidR="00F536EF" w:rsidRPr="009C4D27" w:rsidRDefault="00D04FD1">
      <w:pPr>
        <w:spacing w:after="0"/>
      </w:pPr>
      <w:r w:rsidRPr="009C4D27">
        <w:t xml:space="preserve">        ELSE</w:t>
      </w:r>
    </w:p>
    <w:p w:rsidR="00F536EF" w:rsidRPr="009C4D27" w:rsidRDefault="00D04FD1">
      <w:pPr>
        <w:spacing w:after="0"/>
      </w:pPr>
      <w:r w:rsidRPr="009C4D27">
        <w:t xml:space="preserve">            DISPLAY "Invalid Selection"</w:t>
      </w:r>
    </w:p>
    <w:p w:rsidR="00F536EF" w:rsidRPr="009C4D27" w:rsidRDefault="00D04FD1">
      <w:pPr>
        <w:spacing w:after="0"/>
      </w:pPr>
      <w:r w:rsidRPr="009C4D27">
        <w:t xml:space="preserve">        END IF</w:t>
      </w:r>
    </w:p>
    <w:p w:rsidR="00F536EF" w:rsidRPr="009C4D27" w:rsidRDefault="00D04FD1">
      <w:pPr>
        <w:spacing w:after="0"/>
      </w:pPr>
      <w:r w:rsidRPr="009C4D27">
        <w:t xml:space="preserve">    UNTIL menuChoice = 5</w:t>
      </w:r>
    </w:p>
    <w:p w:rsidR="00F536EF" w:rsidRPr="009C4D27" w:rsidRDefault="00D04FD1">
      <w:pPr>
        <w:spacing w:after="0"/>
      </w:pPr>
      <w:r w:rsidRPr="009C4D27">
        <w:t>END MAIN</w:t>
      </w:r>
    </w:p>
    <w:p w:rsidR="00F536EF" w:rsidRPr="009C4D27" w:rsidRDefault="00D04FD1">
      <w:pPr>
        <w:spacing w:after="0"/>
      </w:pPr>
      <w:r w:rsidRPr="009C4D27">
        <w:t xml:space="preserve"> </w:t>
      </w:r>
    </w:p>
    <w:p w:rsidR="00F536EF" w:rsidRPr="009C4D27" w:rsidRDefault="00D04FD1">
      <w:pPr>
        <w:spacing w:after="0"/>
      </w:pPr>
      <w:r w:rsidRPr="009C4D27">
        <w:t>NOTE: This is design pseudocode, not executable source code.</w:t>
      </w:r>
    </w:p>
    <w:p w:rsidR="00F536EF" w:rsidRPr="009C4D27" w:rsidRDefault="00D04FD1">
      <w:pPr>
        <w:spacing w:after="0"/>
      </w:pPr>
      <w:r w:rsidRPr="009C4D27">
        <w:t>The authorizedUsers records and VerifyPassword operation represent a proposed</w:t>
      </w:r>
    </w:p>
    <w:p w:rsidR="00F536EF" w:rsidRPr="009C4D27" w:rsidRDefault="00D04FD1">
      <w:pPr>
        <w:spacing w:after="0"/>
      </w:pPr>
      <w:r w:rsidRPr="009C4D27">
        <w:t>future authentication mechanism; they are not implemented in this assignment.</w:t>
      </w:r>
    </w:p>
    <w:p w:rsidR="009C4D27" w:rsidRDefault="009C4D27">
      <w:pPr>
        <w:pStyle w:val="Heading1"/>
        <w:rPr>
          <w:rFonts w:ascii="Tahoma" w:hAnsi="Tahoma"/>
          <w:color w:val="auto"/>
        </w:rPr>
      </w:pPr>
    </w:p>
    <w:p w:rsidR="009C4D27" w:rsidRDefault="009C4D27">
      <w:pPr>
        <w:pStyle w:val="Heading1"/>
        <w:rPr>
          <w:rFonts w:ascii="Tahoma" w:hAnsi="Tahoma"/>
          <w:color w:val="auto"/>
        </w:rPr>
      </w:pPr>
    </w:p>
    <w:p w:rsidR="009C4D27" w:rsidRDefault="009C4D27">
      <w:pPr>
        <w:pStyle w:val="Heading1"/>
        <w:rPr>
          <w:rFonts w:ascii="Tahoma" w:hAnsi="Tahoma"/>
          <w:color w:val="auto"/>
        </w:rPr>
      </w:pPr>
    </w:p>
    <w:p w:rsidR="009C4D27" w:rsidRDefault="009C4D27">
      <w:pPr>
        <w:pStyle w:val="Heading1"/>
        <w:rPr>
          <w:rFonts w:ascii="Tahoma" w:hAnsi="Tahoma"/>
          <w:color w:val="auto"/>
        </w:rPr>
      </w:pPr>
    </w:p>
    <w:p w:rsidR="009C4D27" w:rsidRDefault="009C4D27" w:rsidP="009C4D27"/>
    <w:p w:rsidR="009C4D27" w:rsidRPr="009C4D27" w:rsidRDefault="009C4D27" w:rsidP="009C4D27"/>
    <w:p w:rsidR="000846F1" w:rsidRDefault="000846F1">
      <w:pPr>
        <w:pStyle w:val="Heading1"/>
        <w:rPr>
          <w:rFonts w:ascii="Tahoma" w:hAnsi="Tahoma"/>
          <w:color w:val="auto"/>
        </w:rPr>
      </w:pPr>
    </w:p>
    <w:p w:rsidR="000846F1" w:rsidRDefault="000846F1">
      <w:pPr>
        <w:pStyle w:val="Heading1"/>
        <w:rPr>
          <w:rFonts w:ascii="Tahoma" w:hAnsi="Tahoma"/>
          <w:color w:val="auto"/>
        </w:rPr>
      </w:pPr>
    </w:p>
    <w:p w:rsidR="000846F1" w:rsidRPr="000846F1" w:rsidRDefault="000846F1" w:rsidP="000846F1"/>
    <w:p w:rsidR="00F536EF" w:rsidRPr="009C4D27" w:rsidRDefault="00D04FD1">
      <w:pPr>
        <w:pStyle w:val="Heading1"/>
        <w:rPr>
          <w:color w:val="auto"/>
        </w:rPr>
      </w:pPr>
      <w:r w:rsidRPr="009C4D27">
        <w:rPr>
          <w:rFonts w:ascii="Tahoma" w:hAnsi="Tahoma"/>
          <w:color w:val="auto"/>
        </w:rPr>
        <w:lastRenderedPageBreak/>
        <w:t>5. FLOWCHART DESIGN</w:t>
      </w:r>
    </w:p>
    <w:p w:rsidR="00F536EF" w:rsidRPr="009C4D27" w:rsidRDefault="00D04FD1">
      <w:r w:rsidRPr="009C4D27">
        <w:t>Standard flowchart notation is used: oval for start/end, parallelogram for input/output, rectangle for processing, diamond for decisions, and predefined-process symbols for modules. The seven diagrams correspond to the main procedure and its major functions.</w:t>
      </w:r>
    </w:p>
    <w:p w:rsidR="00F536EF" w:rsidRPr="009C4D27" w:rsidRDefault="00D04FD1">
      <w:pPr>
        <w:pStyle w:val="Heading2"/>
        <w:rPr>
          <w:color w:val="auto"/>
        </w:rPr>
      </w:pPr>
      <w:r w:rsidRPr="009C4D27">
        <w:rPr>
          <w:rFonts w:ascii="Tahoma" w:hAnsi="Tahoma"/>
          <w:color w:val="auto"/>
        </w:rPr>
        <w:t>Figure 1. Main menu and module selection</w:t>
      </w:r>
    </w:p>
    <w:p w:rsidR="00F536EF" w:rsidRPr="009C4D27" w:rsidRDefault="00D04FD1">
      <w:pPr>
        <w:spacing w:after="100"/>
        <w:jc w:val="center"/>
      </w:pPr>
      <w:r w:rsidRPr="009C4D27">
        <w:rPr>
          <w:noProof/>
        </w:rPr>
        <w:drawing>
          <wp:inline distT="0" distB="0" distL="0" distR="0" wp14:anchorId="71CA5E6C" wp14:editId="7B954F37">
            <wp:extent cx="5166360" cy="407154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ain_menu.png"/>
                    <pic:cNvPicPr/>
                  </pic:nvPicPr>
                  <pic:blipFill>
                    <a:blip r:embed="rId8"/>
                    <a:stretch>
                      <a:fillRect/>
                    </a:stretch>
                  </pic:blipFill>
                  <pic:spPr>
                    <a:xfrm>
                      <a:off x="0" y="0"/>
                      <a:ext cx="5166360" cy="4071549"/>
                    </a:xfrm>
                    <a:prstGeom prst="rect">
                      <a:avLst/>
                    </a:prstGeom>
                  </pic:spPr>
                </pic:pic>
              </a:graphicData>
            </a:graphic>
          </wp:inline>
        </w:drawing>
      </w:r>
    </w:p>
    <w:p w:rsidR="00F536EF" w:rsidRPr="009C4D27" w:rsidRDefault="00F536EF">
      <w:pPr>
        <w:jc w:val="center"/>
      </w:pPr>
    </w:p>
    <w:p w:rsidR="00F536EF" w:rsidRPr="009C4D27" w:rsidRDefault="00D04FD1">
      <w:r w:rsidRPr="009C4D27">
        <w:t>Source: project flowchart created for this assignment; editable diagram available in the accompanying .drawio file.</w:t>
      </w:r>
    </w:p>
    <w:p w:rsidR="00F536EF" w:rsidRPr="009C4D27" w:rsidRDefault="00D04FD1">
      <w:r w:rsidRPr="009C4D27">
        <w:br w:type="page"/>
      </w:r>
    </w:p>
    <w:p w:rsidR="00F536EF" w:rsidRPr="009C4D27" w:rsidRDefault="00D04FD1">
      <w:pPr>
        <w:pStyle w:val="Heading2"/>
        <w:rPr>
          <w:color w:val="auto"/>
        </w:rPr>
      </w:pPr>
      <w:r w:rsidRPr="009C4D27">
        <w:rPr>
          <w:rFonts w:ascii="Tahoma" w:hAnsi="Tahoma"/>
          <w:color w:val="auto"/>
        </w:rPr>
        <w:lastRenderedPageBreak/>
        <w:t>Figure 2. Complaint submission</w:t>
      </w:r>
    </w:p>
    <w:p w:rsidR="00F536EF" w:rsidRPr="009C4D27" w:rsidRDefault="00D04FD1">
      <w:pPr>
        <w:spacing w:after="100"/>
        <w:jc w:val="center"/>
      </w:pPr>
      <w:r w:rsidRPr="009C4D27">
        <w:rPr>
          <w:noProof/>
        </w:rPr>
        <w:drawing>
          <wp:inline distT="0" distB="0" distL="0" distR="0" wp14:anchorId="2A0CE618" wp14:editId="4BE3FCF6">
            <wp:extent cx="3733061" cy="6446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ubmit_complaint.png"/>
                    <pic:cNvPicPr/>
                  </pic:nvPicPr>
                  <pic:blipFill>
                    <a:blip r:embed="rId9"/>
                    <a:stretch>
                      <a:fillRect/>
                    </a:stretch>
                  </pic:blipFill>
                  <pic:spPr>
                    <a:xfrm>
                      <a:off x="0" y="0"/>
                      <a:ext cx="3733061" cy="6446520"/>
                    </a:xfrm>
                    <a:prstGeom prst="rect">
                      <a:avLst/>
                    </a:prstGeom>
                  </pic:spPr>
                </pic:pic>
              </a:graphicData>
            </a:graphic>
          </wp:inline>
        </w:drawing>
      </w:r>
    </w:p>
    <w:p w:rsidR="00F536EF" w:rsidRPr="009C4D27" w:rsidRDefault="00D04FD1">
      <w:pPr>
        <w:jc w:val="center"/>
      </w:pPr>
      <w:r w:rsidRPr="009C4D27">
        <w:rPr>
          <w:noProof/>
        </w:rPr>
        <w:lastRenderedPageBreak/>
        <w:drawing>
          <wp:inline distT="0" distB="0" distL="0" distR="0" wp14:anchorId="046C45D5" wp14:editId="48BFB566">
            <wp:extent cx="5547360" cy="60267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ubmit_complaint.png"/>
                    <pic:cNvPicPr/>
                  </pic:nvPicPr>
                  <pic:blipFill>
                    <a:blip r:embed="rId10"/>
                    <a:stretch>
                      <a:fillRect/>
                    </a:stretch>
                  </pic:blipFill>
                  <pic:spPr>
                    <a:xfrm>
                      <a:off x="0" y="0"/>
                      <a:ext cx="5581826" cy="6064159"/>
                    </a:xfrm>
                    <a:prstGeom prst="rect">
                      <a:avLst/>
                    </a:prstGeom>
                  </pic:spPr>
                </pic:pic>
              </a:graphicData>
            </a:graphic>
          </wp:inline>
        </w:drawing>
      </w:r>
    </w:p>
    <w:p w:rsidR="00F536EF" w:rsidRPr="009C4D27" w:rsidRDefault="00D04FD1">
      <w:r w:rsidRPr="009C4D27">
        <w:t>Source: project flowchart created for this assignment; editable diagram available in the accompanying .drawio file.</w:t>
      </w:r>
    </w:p>
    <w:p w:rsidR="00F536EF" w:rsidRPr="009C4D27" w:rsidRDefault="00D04FD1">
      <w:r w:rsidRPr="009C4D27">
        <w:br w:type="page"/>
      </w:r>
    </w:p>
    <w:p w:rsidR="00F536EF" w:rsidRPr="009C4D27" w:rsidRDefault="00D04FD1">
      <w:pPr>
        <w:pStyle w:val="Heading2"/>
        <w:rPr>
          <w:color w:val="auto"/>
        </w:rPr>
      </w:pPr>
      <w:r w:rsidRPr="009C4D27">
        <w:rPr>
          <w:rFonts w:ascii="Tahoma" w:hAnsi="Tahoma"/>
          <w:color w:val="auto"/>
        </w:rPr>
        <w:lastRenderedPageBreak/>
        <w:t>Figure 3. Input validation</w:t>
      </w:r>
    </w:p>
    <w:p w:rsidR="00F536EF" w:rsidRPr="009C4D27" w:rsidRDefault="00D04FD1">
      <w:pPr>
        <w:spacing w:after="100"/>
        <w:jc w:val="center"/>
      </w:pPr>
      <w:r w:rsidRPr="009C4D27">
        <w:rPr>
          <w:noProof/>
        </w:rPr>
        <w:drawing>
          <wp:inline distT="0" distB="0" distL="0" distR="0" wp14:anchorId="7D9EECA8" wp14:editId="54E9EABB">
            <wp:extent cx="5166360" cy="368848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validate_input.png"/>
                    <pic:cNvPicPr/>
                  </pic:nvPicPr>
                  <pic:blipFill>
                    <a:blip r:embed="rId11"/>
                    <a:stretch>
                      <a:fillRect/>
                    </a:stretch>
                  </pic:blipFill>
                  <pic:spPr>
                    <a:xfrm>
                      <a:off x="0" y="0"/>
                      <a:ext cx="5166360" cy="3688482"/>
                    </a:xfrm>
                    <a:prstGeom prst="rect">
                      <a:avLst/>
                    </a:prstGeom>
                  </pic:spPr>
                </pic:pic>
              </a:graphicData>
            </a:graphic>
          </wp:inline>
        </w:drawing>
      </w:r>
    </w:p>
    <w:p w:rsidR="00F536EF" w:rsidRPr="009C4D27" w:rsidRDefault="00D04FD1">
      <w:pPr>
        <w:jc w:val="center"/>
      </w:pPr>
      <w:r w:rsidRPr="009C4D27">
        <w:rPr>
          <w:noProof/>
        </w:rPr>
        <w:drawing>
          <wp:inline distT="0" distB="0" distL="0" distR="0" wp14:anchorId="2CDEF1F5" wp14:editId="7FF51EAA">
            <wp:extent cx="5943600" cy="42433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validate_input.png"/>
                    <pic:cNvPicPr/>
                  </pic:nvPicPr>
                  <pic:blipFill>
                    <a:blip r:embed="rId12"/>
                    <a:stretch>
                      <a:fillRect/>
                    </a:stretch>
                  </pic:blipFill>
                  <pic:spPr>
                    <a:xfrm>
                      <a:off x="0" y="0"/>
                      <a:ext cx="5943600" cy="4243387"/>
                    </a:xfrm>
                    <a:prstGeom prst="rect">
                      <a:avLst/>
                    </a:prstGeom>
                  </pic:spPr>
                </pic:pic>
              </a:graphicData>
            </a:graphic>
          </wp:inline>
        </w:drawing>
      </w:r>
    </w:p>
    <w:p w:rsidR="00F536EF" w:rsidRPr="009C4D27" w:rsidRDefault="00D04FD1">
      <w:r w:rsidRPr="009C4D27">
        <w:t>Source: project flowchart created for this assignment; editable diagram available in the accompanying .drawio file.</w:t>
      </w:r>
    </w:p>
    <w:p w:rsidR="00F536EF" w:rsidRPr="009C4D27" w:rsidRDefault="00D04FD1">
      <w:pPr>
        <w:pStyle w:val="Heading2"/>
        <w:rPr>
          <w:color w:val="auto"/>
        </w:rPr>
      </w:pPr>
      <w:r w:rsidRPr="009C4D27">
        <w:rPr>
          <w:rFonts w:ascii="Tahoma" w:hAnsi="Tahoma"/>
          <w:color w:val="auto"/>
        </w:rPr>
        <w:lastRenderedPageBreak/>
        <w:t>Figure 4. Priority assignment</w:t>
      </w:r>
    </w:p>
    <w:p w:rsidR="00F536EF" w:rsidRPr="009C4D27" w:rsidRDefault="00D04FD1">
      <w:pPr>
        <w:spacing w:after="100"/>
        <w:jc w:val="center"/>
      </w:pPr>
      <w:r w:rsidRPr="009C4D27">
        <w:rPr>
          <w:noProof/>
        </w:rPr>
        <w:drawing>
          <wp:inline distT="0" distB="0" distL="0" distR="0" wp14:anchorId="79A657B7" wp14:editId="7D800056">
            <wp:extent cx="5166360" cy="415747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riority.png"/>
                    <pic:cNvPicPr/>
                  </pic:nvPicPr>
                  <pic:blipFill>
                    <a:blip r:embed="rId13"/>
                    <a:stretch>
                      <a:fillRect/>
                    </a:stretch>
                  </pic:blipFill>
                  <pic:spPr>
                    <a:xfrm>
                      <a:off x="0" y="0"/>
                      <a:ext cx="5166360" cy="4157478"/>
                    </a:xfrm>
                    <a:prstGeom prst="rect">
                      <a:avLst/>
                    </a:prstGeom>
                  </pic:spPr>
                </pic:pic>
              </a:graphicData>
            </a:graphic>
          </wp:inline>
        </w:drawing>
      </w:r>
    </w:p>
    <w:p w:rsidR="00F536EF" w:rsidRPr="009C4D27" w:rsidRDefault="00D04FD1">
      <w:pPr>
        <w:jc w:val="center"/>
      </w:pPr>
      <w:r w:rsidRPr="009C4D27">
        <w:rPr>
          <w:noProof/>
        </w:rPr>
        <w:drawing>
          <wp:inline distT="0" distB="0" distL="0" distR="0" wp14:anchorId="3299E2FF" wp14:editId="54A61EF0">
            <wp:extent cx="6111240" cy="375411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riority.png"/>
                    <pic:cNvPicPr/>
                  </pic:nvPicPr>
                  <pic:blipFill>
                    <a:blip r:embed="rId14"/>
                    <a:stretch>
                      <a:fillRect/>
                    </a:stretch>
                  </pic:blipFill>
                  <pic:spPr>
                    <a:xfrm>
                      <a:off x="0" y="0"/>
                      <a:ext cx="6139230" cy="3771311"/>
                    </a:xfrm>
                    <a:prstGeom prst="rect">
                      <a:avLst/>
                    </a:prstGeom>
                  </pic:spPr>
                </pic:pic>
              </a:graphicData>
            </a:graphic>
          </wp:inline>
        </w:drawing>
      </w:r>
    </w:p>
    <w:p w:rsidR="00F536EF" w:rsidRPr="009C4D27" w:rsidRDefault="00D04FD1">
      <w:r w:rsidRPr="009C4D27">
        <w:t>Source: project flowchart created for this assignment; editable diagram available in the accompanying .drawio file.</w:t>
      </w:r>
    </w:p>
    <w:p w:rsidR="00F536EF" w:rsidRPr="009C4D27" w:rsidRDefault="00D04FD1">
      <w:pPr>
        <w:pStyle w:val="Heading2"/>
        <w:rPr>
          <w:color w:val="auto"/>
        </w:rPr>
      </w:pPr>
      <w:r w:rsidRPr="009C4D27">
        <w:rPr>
          <w:rFonts w:ascii="Tahoma" w:hAnsi="Tahoma"/>
          <w:color w:val="auto"/>
        </w:rPr>
        <w:lastRenderedPageBreak/>
        <w:t>Figure 5. Complaint status lookup</w:t>
      </w:r>
    </w:p>
    <w:p w:rsidR="00F536EF" w:rsidRPr="009C4D27" w:rsidRDefault="00D04FD1">
      <w:pPr>
        <w:spacing w:after="100"/>
        <w:jc w:val="center"/>
      </w:pPr>
      <w:r w:rsidRPr="009C4D27">
        <w:rPr>
          <w:noProof/>
        </w:rPr>
        <w:drawing>
          <wp:inline distT="0" distB="0" distL="0" distR="0" wp14:anchorId="03FDAFEA" wp14:editId="36524580">
            <wp:extent cx="5166359" cy="409923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heck_status.png"/>
                    <pic:cNvPicPr/>
                  </pic:nvPicPr>
                  <pic:blipFill>
                    <a:blip r:embed="rId15"/>
                    <a:stretch>
                      <a:fillRect/>
                    </a:stretch>
                  </pic:blipFill>
                  <pic:spPr>
                    <a:xfrm>
                      <a:off x="0" y="0"/>
                      <a:ext cx="5166359" cy="4099234"/>
                    </a:xfrm>
                    <a:prstGeom prst="rect">
                      <a:avLst/>
                    </a:prstGeom>
                  </pic:spPr>
                </pic:pic>
              </a:graphicData>
            </a:graphic>
          </wp:inline>
        </w:drawing>
      </w:r>
    </w:p>
    <w:p w:rsidR="00F536EF" w:rsidRPr="009C4D27" w:rsidRDefault="00D04FD1">
      <w:pPr>
        <w:jc w:val="center"/>
      </w:pPr>
      <w:r w:rsidRPr="009C4D27">
        <w:rPr>
          <w:noProof/>
        </w:rPr>
        <w:drawing>
          <wp:inline distT="0" distB="0" distL="0" distR="0" wp14:anchorId="0D4120C3" wp14:editId="1692837A">
            <wp:extent cx="4800600" cy="3809022"/>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heck_status.png"/>
                    <pic:cNvPicPr/>
                  </pic:nvPicPr>
                  <pic:blipFill>
                    <a:blip r:embed="rId16"/>
                    <a:stretch>
                      <a:fillRect/>
                    </a:stretch>
                  </pic:blipFill>
                  <pic:spPr>
                    <a:xfrm>
                      <a:off x="0" y="0"/>
                      <a:ext cx="4815098" cy="3820525"/>
                    </a:xfrm>
                    <a:prstGeom prst="rect">
                      <a:avLst/>
                    </a:prstGeom>
                  </pic:spPr>
                </pic:pic>
              </a:graphicData>
            </a:graphic>
          </wp:inline>
        </w:drawing>
      </w:r>
    </w:p>
    <w:p w:rsidR="00F536EF" w:rsidRPr="009C4D27" w:rsidRDefault="00D04FD1">
      <w:r w:rsidRPr="009C4D27">
        <w:t>Source: project flowchart created for this assignment; editable diagram available in the accompanying .drawio file.</w:t>
      </w:r>
    </w:p>
    <w:p w:rsidR="00F536EF" w:rsidRPr="009C4D27" w:rsidRDefault="00D04FD1">
      <w:pPr>
        <w:pStyle w:val="Heading2"/>
        <w:rPr>
          <w:color w:val="auto"/>
        </w:rPr>
      </w:pPr>
      <w:r w:rsidRPr="009C4D27">
        <w:rPr>
          <w:rFonts w:ascii="Tahoma" w:hAnsi="Tahoma"/>
          <w:color w:val="auto"/>
        </w:rPr>
        <w:lastRenderedPageBreak/>
        <w:t>Figure 6. Authorized status update</w:t>
      </w:r>
    </w:p>
    <w:p w:rsidR="00F536EF" w:rsidRPr="009C4D27" w:rsidRDefault="00D04FD1">
      <w:pPr>
        <w:spacing w:after="100"/>
        <w:jc w:val="center"/>
      </w:pPr>
      <w:r w:rsidRPr="009C4D27">
        <w:rPr>
          <w:noProof/>
        </w:rPr>
        <w:drawing>
          <wp:inline distT="0" distB="0" distL="0" distR="0" wp14:anchorId="0DCAA05D" wp14:editId="3176B660">
            <wp:extent cx="4871242" cy="64465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pdate_status.png"/>
                    <pic:cNvPicPr/>
                  </pic:nvPicPr>
                  <pic:blipFill>
                    <a:blip r:embed="rId17"/>
                    <a:stretch>
                      <a:fillRect/>
                    </a:stretch>
                  </pic:blipFill>
                  <pic:spPr>
                    <a:xfrm>
                      <a:off x="0" y="0"/>
                      <a:ext cx="4871242" cy="6446520"/>
                    </a:xfrm>
                    <a:prstGeom prst="rect">
                      <a:avLst/>
                    </a:prstGeom>
                  </pic:spPr>
                </pic:pic>
              </a:graphicData>
            </a:graphic>
          </wp:inline>
        </w:drawing>
      </w:r>
    </w:p>
    <w:p w:rsidR="00F536EF" w:rsidRPr="009C4D27" w:rsidRDefault="00D04FD1">
      <w:pPr>
        <w:jc w:val="center"/>
      </w:pPr>
      <w:r w:rsidRPr="009C4D27">
        <w:rPr>
          <w:noProof/>
        </w:rPr>
        <w:lastRenderedPageBreak/>
        <w:drawing>
          <wp:inline distT="0" distB="0" distL="0" distR="0" wp14:anchorId="323F4942" wp14:editId="40EA2E49">
            <wp:extent cx="5043981" cy="66751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pdate_status.png"/>
                    <pic:cNvPicPr/>
                  </pic:nvPicPr>
                  <pic:blipFill>
                    <a:blip r:embed="rId8"/>
                    <a:stretch>
                      <a:fillRect/>
                    </a:stretch>
                  </pic:blipFill>
                  <pic:spPr>
                    <a:xfrm>
                      <a:off x="0" y="0"/>
                      <a:ext cx="5043981" cy="6675120"/>
                    </a:xfrm>
                    <a:prstGeom prst="rect">
                      <a:avLst/>
                    </a:prstGeom>
                  </pic:spPr>
                </pic:pic>
              </a:graphicData>
            </a:graphic>
          </wp:inline>
        </w:drawing>
      </w:r>
    </w:p>
    <w:p w:rsidR="00F536EF" w:rsidRPr="009C4D27" w:rsidRDefault="00D04FD1">
      <w:r w:rsidRPr="009C4D27">
        <w:t>Source: project flowchart created for this assignment; editable diagram available in the accompanying .drawio file.</w:t>
      </w:r>
    </w:p>
    <w:p w:rsidR="00F536EF" w:rsidRPr="009C4D27" w:rsidRDefault="00D04FD1">
      <w:r w:rsidRPr="009C4D27">
        <w:br w:type="page"/>
      </w:r>
    </w:p>
    <w:p w:rsidR="00F536EF" w:rsidRPr="009C4D27" w:rsidRDefault="00D04FD1">
      <w:pPr>
        <w:pStyle w:val="Heading2"/>
        <w:rPr>
          <w:color w:val="auto"/>
        </w:rPr>
      </w:pPr>
      <w:r w:rsidRPr="009C4D27">
        <w:rPr>
          <w:rFonts w:ascii="Tahoma" w:hAnsi="Tahoma"/>
          <w:color w:val="auto"/>
        </w:rPr>
        <w:lastRenderedPageBreak/>
        <w:t>Figure 7. Complaint summary</w:t>
      </w:r>
    </w:p>
    <w:p w:rsidR="00F536EF" w:rsidRPr="009C4D27" w:rsidRDefault="00D04FD1">
      <w:pPr>
        <w:spacing w:after="100"/>
        <w:jc w:val="center"/>
      </w:pPr>
      <w:r w:rsidRPr="009C4D27">
        <w:rPr>
          <w:noProof/>
        </w:rPr>
        <w:drawing>
          <wp:inline distT="0" distB="0" distL="0" distR="0" wp14:anchorId="72FE8108" wp14:editId="28A8F9EE">
            <wp:extent cx="5166360" cy="35952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ummary.png"/>
                    <pic:cNvPicPr/>
                  </pic:nvPicPr>
                  <pic:blipFill>
                    <a:blip r:embed="rId18"/>
                    <a:stretch>
                      <a:fillRect/>
                    </a:stretch>
                  </pic:blipFill>
                  <pic:spPr>
                    <a:xfrm>
                      <a:off x="0" y="0"/>
                      <a:ext cx="5166360" cy="3595260"/>
                    </a:xfrm>
                    <a:prstGeom prst="rect">
                      <a:avLst/>
                    </a:prstGeom>
                  </pic:spPr>
                </pic:pic>
              </a:graphicData>
            </a:graphic>
          </wp:inline>
        </w:drawing>
      </w:r>
    </w:p>
    <w:p w:rsidR="00F536EF" w:rsidRPr="009C4D27" w:rsidRDefault="00D04FD1">
      <w:pPr>
        <w:jc w:val="center"/>
      </w:pPr>
      <w:r w:rsidRPr="009C4D27">
        <w:rPr>
          <w:noProof/>
        </w:rPr>
        <w:drawing>
          <wp:inline distT="0" distB="0" distL="0" distR="0" wp14:anchorId="7588FA32" wp14:editId="22F34F18">
            <wp:extent cx="5943600" cy="41361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ummary.png"/>
                    <pic:cNvPicPr/>
                  </pic:nvPicPr>
                  <pic:blipFill>
                    <a:blip r:embed="rId9"/>
                    <a:stretch>
                      <a:fillRect/>
                    </a:stretch>
                  </pic:blipFill>
                  <pic:spPr>
                    <a:xfrm>
                      <a:off x="0" y="0"/>
                      <a:ext cx="5943600" cy="4136140"/>
                    </a:xfrm>
                    <a:prstGeom prst="rect">
                      <a:avLst/>
                    </a:prstGeom>
                  </pic:spPr>
                </pic:pic>
              </a:graphicData>
            </a:graphic>
          </wp:inline>
        </w:drawing>
      </w:r>
    </w:p>
    <w:p w:rsidR="00F536EF" w:rsidRPr="009C4D27" w:rsidRDefault="00D04FD1">
      <w:r w:rsidRPr="009C4D27">
        <w:t>Source: project flowchart created for this assignment; editable diagram available in the accompanying .drawio file.</w:t>
      </w:r>
    </w:p>
    <w:p w:rsidR="00F536EF" w:rsidRPr="009C4D27" w:rsidRDefault="00D04FD1">
      <w:pPr>
        <w:pStyle w:val="Heading1"/>
        <w:rPr>
          <w:color w:val="auto"/>
        </w:rPr>
      </w:pPr>
      <w:r w:rsidRPr="009C4D27">
        <w:rPr>
          <w:rFonts w:ascii="Tahoma" w:hAnsi="Tahoma"/>
          <w:color w:val="auto"/>
        </w:rPr>
        <w:lastRenderedPageBreak/>
        <w:t>6. LOGICAL DESIGN</w:t>
      </w:r>
    </w:p>
    <w:p w:rsidR="00F536EF" w:rsidRPr="009C4D27" w:rsidRDefault="00D04FD1">
      <w:pPr>
        <w:pStyle w:val="Heading2"/>
        <w:rPr>
          <w:color w:val="auto"/>
        </w:rPr>
      </w:pPr>
      <w:r w:rsidRPr="009C4D27">
        <w:rPr>
          <w:rFonts w:ascii="Tahoma" w:hAnsi="Tahoma"/>
          <w:color w:val="auto"/>
        </w:rPr>
        <w:t>6.1 Sequence, Selection and Iteration</w:t>
      </w:r>
    </w:p>
    <w:p w:rsidR="00F536EF" w:rsidRPr="009C4D27" w:rsidRDefault="00D04FD1">
      <w:r w:rsidRPr="009C4D27">
        <w:t>Sequential steps capture data, validate it, assign priority and save a record. Selection branches distinguish valid and invalid inputs, three priority levels, found and missing IDs, and authorized and unauthorized staff. Iteration repeats the menu and invalid-entry prompts and scans records for lookup and summaries.</w:t>
      </w:r>
    </w:p>
    <w:p w:rsidR="00F536EF" w:rsidRPr="009C4D27" w:rsidRDefault="00D04FD1">
      <w:pPr>
        <w:pStyle w:val="Heading2"/>
        <w:rPr>
          <w:color w:val="auto"/>
        </w:rPr>
      </w:pPr>
      <w:r w:rsidRPr="009C4D27">
        <w:rPr>
          <w:rFonts w:ascii="Tahoma" w:hAnsi="Tahoma"/>
          <w:color w:val="auto"/>
        </w:rPr>
        <w:t>6.2 Operators and Boolean Conditions</w:t>
      </w:r>
    </w:p>
    <w:tbl>
      <w:tblPr>
        <w:tblStyle w:val="LightShading-Accent1"/>
        <w:tblW w:w="0" w:type="auto"/>
        <w:jc w:val="center"/>
        <w:tblLook w:val="04A0" w:firstRow="1" w:lastRow="0" w:firstColumn="1" w:lastColumn="0" w:noHBand="0" w:noVBand="1"/>
      </w:tblPr>
      <w:tblGrid>
        <w:gridCol w:w="3216"/>
        <w:gridCol w:w="3216"/>
        <w:gridCol w:w="3216"/>
      </w:tblGrid>
      <w:tr w:rsidR="009C4D27" w:rsidRPr="009C4D27" w:rsidTr="00F536E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rsidR="00F536EF" w:rsidRPr="009C4D27" w:rsidRDefault="00D04FD1">
            <w:pPr>
              <w:rPr>
                <w:color w:val="auto"/>
              </w:rPr>
            </w:pPr>
            <w:r w:rsidRPr="009C4D27">
              <w:rPr>
                <w:color w:val="auto"/>
                <w:sz w:val="18"/>
              </w:rPr>
              <w:t>Category</w:t>
            </w:r>
          </w:p>
        </w:tc>
        <w:tc>
          <w:tcPr>
            <w:tcW w:w="3216" w:type="dxa"/>
            <w:vAlign w:val="center"/>
          </w:tcPr>
          <w:p w:rsidR="00F536EF" w:rsidRPr="009C4D27" w:rsidRDefault="00D04FD1">
            <w:pPr>
              <w:cnfStyle w:val="100000000000" w:firstRow="1" w:lastRow="0" w:firstColumn="0" w:lastColumn="0" w:oddVBand="0" w:evenVBand="0" w:oddHBand="0" w:evenHBand="0" w:firstRowFirstColumn="0" w:firstRowLastColumn="0" w:lastRowFirstColumn="0" w:lastRowLastColumn="0"/>
              <w:rPr>
                <w:color w:val="auto"/>
              </w:rPr>
            </w:pPr>
            <w:r w:rsidRPr="009C4D27">
              <w:rPr>
                <w:color w:val="auto"/>
                <w:sz w:val="18"/>
              </w:rPr>
              <w:t>Example</w:t>
            </w:r>
          </w:p>
        </w:tc>
        <w:tc>
          <w:tcPr>
            <w:tcW w:w="3216" w:type="dxa"/>
            <w:vAlign w:val="center"/>
          </w:tcPr>
          <w:p w:rsidR="00F536EF" w:rsidRPr="009C4D27" w:rsidRDefault="00D04FD1">
            <w:pPr>
              <w:cnfStyle w:val="100000000000" w:firstRow="1" w:lastRow="0" w:firstColumn="0" w:lastColumn="0" w:oddVBand="0" w:evenVBand="0" w:oddHBand="0" w:evenHBand="0" w:firstRowFirstColumn="0" w:firstRowLastColumn="0" w:lastRowFirstColumn="0" w:lastRowLastColumn="0"/>
              <w:rPr>
                <w:color w:val="auto"/>
              </w:rPr>
            </w:pPr>
            <w:r w:rsidRPr="009C4D27">
              <w:rPr>
                <w:color w:val="auto"/>
                <w:sz w:val="18"/>
              </w:rPr>
              <w:t>Purpose</w:t>
            </w:r>
          </w:p>
        </w:tc>
      </w:tr>
      <w:tr w:rsidR="009C4D27" w:rsidRPr="009C4D27" w:rsidTr="00F536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rsidR="00F536EF" w:rsidRPr="009C4D27" w:rsidRDefault="00D04FD1">
            <w:pPr>
              <w:rPr>
                <w:color w:val="auto"/>
              </w:rPr>
            </w:pPr>
            <w:r w:rsidRPr="009C4D27">
              <w:rPr>
                <w:color w:val="auto"/>
                <w:sz w:val="18"/>
              </w:rPr>
              <w:t>Arithmetic</w:t>
            </w:r>
          </w:p>
        </w:tc>
        <w:tc>
          <w:tcPr>
            <w:tcW w:w="3216" w:type="dxa"/>
            <w:vAlign w:val="center"/>
          </w:tcPr>
          <w:p w:rsidR="00F536EF" w:rsidRPr="009C4D27" w:rsidRDefault="00D04FD1">
            <w:pPr>
              <w:cnfStyle w:val="000000100000" w:firstRow="0" w:lastRow="0" w:firstColumn="0" w:lastColumn="0" w:oddVBand="0" w:evenVBand="0" w:oddHBand="1" w:evenHBand="0" w:firstRowFirstColumn="0" w:firstRowLastColumn="0" w:lastRowFirstColumn="0" w:lastRowLastColumn="0"/>
              <w:rPr>
                <w:color w:val="auto"/>
              </w:rPr>
            </w:pPr>
            <w:r w:rsidRPr="009C4D27">
              <w:rPr>
                <w:color w:val="auto"/>
                <w:sz w:val="18"/>
              </w:rPr>
              <w:t>reportCount + 1</w:t>
            </w:r>
          </w:p>
        </w:tc>
        <w:tc>
          <w:tcPr>
            <w:tcW w:w="3216" w:type="dxa"/>
            <w:vAlign w:val="center"/>
          </w:tcPr>
          <w:p w:rsidR="00F536EF" w:rsidRPr="009C4D27" w:rsidRDefault="00D04FD1">
            <w:pPr>
              <w:cnfStyle w:val="000000100000" w:firstRow="0" w:lastRow="0" w:firstColumn="0" w:lastColumn="0" w:oddVBand="0" w:evenVBand="0" w:oddHBand="1" w:evenHBand="0" w:firstRowFirstColumn="0" w:firstRowLastColumn="0" w:lastRowFirstColumn="0" w:lastRowLastColumn="0"/>
              <w:rPr>
                <w:color w:val="auto"/>
              </w:rPr>
            </w:pPr>
            <w:r w:rsidRPr="009C4D27">
              <w:rPr>
                <w:color w:val="auto"/>
                <w:sz w:val="18"/>
              </w:rPr>
              <w:t>Generate sequential ID suffix</w:t>
            </w:r>
          </w:p>
        </w:tc>
      </w:tr>
      <w:tr w:rsidR="009C4D27" w:rsidRPr="009C4D27" w:rsidTr="00F536EF">
        <w:trPr>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rsidR="00F536EF" w:rsidRPr="009C4D27" w:rsidRDefault="00D04FD1">
            <w:pPr>
              <w:rPr>
                <w:color w:val="auto"/>
              </w:rPr>
            </w:pPr>
            <w:r w:rsidRPr="009C4D27">
              <w:rPr>
                <w:color w:val="auto"/>
                <w:sz w:val="18"/>
              </w:rPr>
              <w:t>Relational</w:t>
            </w:r>
          </w:p>
        </w:tc>
        <w:tc>
          <w:tcPr>
            <w:tcW w:w="3216" w:type="dxa"/>
            <w:vAlign w:val="center"/>
          </w:tcPr>
          <w:p w:rsidR="00F536EF" w:rsidRPr="009C4D27" w:rsidRDefault="00D04FD1">
            <w:pPr>
              <w:cnfStyle w:val="000000000000" w:firstRow="0" w:lastRow="0" w:firstColumn="0" w:lastColumn="0" w:oddVBand="0" w:evenVBand="0" w:oddHBand="0" w:evenHBand="0" w:firstRowFirstColumn="0" w:firstRowLastColumn="0" w:lastRowFirstColumn="0" w:lastRowLastColumn="0"/>
              <w:rPr>
                <w:color w:val="auto"/>
              </w:rPr>
            </w:pPr>
            <w:r w:rsidRPr="009C4D27">
              <w:rPr>
                <w:color w:val="auto"/>
                <w:sz w:val="18"/>
              </w:rPr>
              <w:t>severity &lt; 1; severity &gt; 3</w:t>
            </w:r>
          </w:p>
        </w:tc>
        <w:tc>
          <w:tcPr>
            <w:tcW w:w="3216" w:type="dxa"/>
            <w:vAlign w:val="center"/>
          </w:tcPr>
          <w:p w:rsidR="00F536EF" w:rsidRPr="009C4D27" w:rsidRDefault="00D04FD1">
            <w:pPr>
              <w:cnfStyle w:val="000000000000" w:firstRow="0" w:lastRow="0" w:firstColumn="0" w:lastColumn="0" w:oddVBand="0" w:evenVBand="0" w:oddHBand="0" w:evenHBand="0" w:firstRowFirstColumn="0" w:firstRowLastColumn="0" w:lastRowFirstColumn="0" w:lastRowLastColumn="0"/>
              <w:rPr>
                <w:color w:val="auto"/>
              </w:rPr>
            </w:pPr>
            <w:r w:rsidRPr="009C4D27">
              <w:rPr>
                <w:color w:val="auto"/>
                <w:sz w:val="18"/>
              </w:rPr>
              <w:t>Reject out-of-range ratings</w:t>
            </w:r>
          </w:p>
        </w:tc>
      </w:tr>
      <w:tr w:rsidR="009C4D27" w:rsidRPr="009C4D27" w:rsidTr="00F536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rsidR="00F536EF" w:rsidRPr="009C4D27" w:rsidRDefault="00D04FD1">
            <w:pPr>
              <w:rPr>
                <w:color w:val="auto"/>
              </w:rPr>
            </w:pPr>
            <w:r w:rsidRPr="009C4D27">
              <w:rPr>
                <w:color w:val="auto"/>
                <w:sz w:val="18"/>
              </w:rPr>
              <w:t>AND</w:t>
            </w:r>
          </w:p>
        </w:tc>
        <w:tc>
          <w:tcPr>
            <w:tcW w:w="3216" w:type="dxa"/>
            <w:vAlign w:val="center"/>
          </w:tcPr>
          <w:p w:rsidR="00F536EF" w:rsidRPr="009C4D27" w:rsidRDefault="00D04FD1">
            <w:pPr>
              <w:cnfStyle w:val="000000100000" w:firstRow="0" w:lastRow="0" w:firstColumn="0" w:lastColumn="0" w:oddVBand="0" w:evenVBand="0" w:oddHBand="1" w:evenHBand="0" w:firstRowFirstColumn="0" w:firstRowLastColumn="0" w:lastRowFirstColumn="0" w:lastRowLastColumn="0"/>
              <w:rPr>
                <w:color w:val="auto"/>
              </w:rPr>
            </w:pPr>
            <w:r w:rsidRPr="009C4D27">
              <w:rPr>
                <w:color w:val="auto"/>
                <w:sz w:val="18"/>
              </w:rPr>
              <w:t>name not empty AND location not empty</w:t>
            </w:r>
          </w:p>
        </w:tc>
        <w:tc>
          <w:tcPr>
            <w:tcW w:w="3216" w:type="dxa"/>
            <w:vAlign w:val="center"/>
          </w:tcPr>
          <w:p w:rsidR="00F536EF" w:rsidRPr="009C4D27" w:rsidRDefault="00D04FD1">
            <w:pPr>
              <w:cnfStyle w:val="000000100000" w:firstRow="0" w:lastRow="0" w:firstColumn="0" w:lastColumn="0" w:oddVBand="0" w:evenVBand="0" w:oddHBand="1" w:evenHBand="0" w:firstRowFirstColumn="0" w:firstRowLastColumn="0" w:lastRowFirstColumn="0" w:lastRowLastColumn="0"/>
              <w:rPr>
                <w:color w:val="auto"/>
              </w:rPr>
            </w:pPr>
            <w:r w:rsidRPr="009C4D27">
              <w:rPr>
                <w:color w:val="auto"/>
                <w:sz w:val="18"/>
              </w:rPr>
              <w:t>Require multiple fields</w:t>
            </w:r>
          </w:p>
        </w:tc>
      </w:tr>
      <w:tr w:rsidR="009C4D27" w:rsidRPr="009C4D27" w:rsidTr="00F536EF">
        <w:trPr>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rsidR="00F536EF" w:rsidRPr="009C4D27" w:rsidRDefault="00D04FD1">
            <w:pPr>
              <w:rPr>
                <w:color w:val="auto"/>
              </w:rPr>
            </w:pPr>
            <w:r w:rsidRPr="009C4D27">
              <w:rPr>
                <w:color w:val="auto"/>
                <w:sz w:val="18"/>
              </w:rPr>
              <w:t>OR</w:t>
            </w:r>
          </w:p>
        </w:tc>
        <w:tc>
          <w:tcPr>
            <w:tcW w:w="3216" w:type="dxa"/>
            <w:vAlign w:val="center"/>
          </w:tcPr>
          <w:p w:rsidR="00F536EF" w:rsidRPr="009C4D27" w:rsidRDefault="00D04FD1">
            <w:pPr>
              <w:cnfStyle w:val="000000000000" w:firstRow="0" w:lastRow="0" w:firstColumn="0" w:lastColumn="0" w:oddVBand="0" w:evenVBand="0" w:oddHBand="0" w:evenHBand="0" w:firstRowFirstColumn="0" w:firstRowLastColumn="0" w:lastRowFirstColumn="0" w:lastRowLastColumn="0"/>
              <w:rPr>
                <w:color w:val="auto"/>
              </w:rPr>
            </w:pPr>
            <w:r w:rsidRPr="009C4D27">
              <w:rPr>
                <w:color w:val="auto"/>
                <w:sz w:val="18"/>
              </w:rPr>
              <w:t>severity &lt; 1 OR severity &gt; 3</w:t>
            </w:r>
          </w:p>
        </w:tc>
        <w:tc>
          <w:tcPr>
            <w:tcW w:w="3216" w:type="dxa"/>
            <w:vAlign w:val="center"/>
          </w:tcPr>
          <w:p w:rsidR="00F536EF" w:rsidRPr="009C4D27" w:rsidRDefault="00D04FD1">
            <w:pPr>
              <w:cnfStyle w:val="000000000000" w:firstRow="0" w:lastRow="0" w:firstColumn="0" w:lastColumn="0" w:oddVBand="0" w:evenVBand="0" w:oddHBand="0" w:evenHBand="0" w:firstRowFirstColumn="0" w:firstRowLastColumn="0" w:lastRowFirstColumn="0" w:lastRowLastColumn="0"/>
              <w:rPr>
                <w:color w:val="auto"/>
              </w:rPr>
            </w:pPr>
            <w:r w:rsidRPr="009C4D27">
              <w:rPr>
                <w:color w:val="auto"/>
                <w:sz w:val="18"/>
              </w:rPr>
              <w:t>Detect invalid range</w:t>
            </w:r>
          </w:p>
        </w:tc>
      </w:tr>
      <w:tr w:rsidR="009C4D27" w:rsidRPr="009C4D27" w:rsidTr="00F536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vAlign w:val="center"/>
          </w:tcPr>
          <w:p w:rsidR="00F536EF" w:rsidRPr="009C4D27" w:rsidRDefault="00D04FD1">
            <w:pPr>
              <w:rPr>
                <w:color w:val="auto"/>
              </w:rPr>
            </w:pPr>
            <w:r w:rsidRPr="009C4D27">
              <w:rPr>
                <w:color w:val="auto"/>
                <w:sz w:val="18"/>
              </w:rPr>
              <w:t>NOT</w:t>
            </w:r>
          </w:p>
        </w:tc>
        <w:tc>
          <w:tcPr>
            <w:tcW w:w="3216" w:type="dxa"/>
            <w:vAlign w:val="center"/>
          </w:tcPr>
          <w:p w:rsidR="00F536EF" w:rsidRPr="009C4D27" w:rsidRDefault="00D04FD1">
            <w:pPr>
              <w:cnfStyle w:val="000000100000" w:firstRow="0" w:lastRow="0" w:firstColumn="0" w:lastColumn="0" w:oddVBand="0" w:evenVBand="0" w:oddHBand="1" w:evenHBand="0" w:firstRowFirstColumn="0" w:firstRowLastColumn="0" w:lastRowFirstColumn="0" w:lastRowLastColumn="0"/>
              <w:rPr>
                <w:color w:val="auto"/>
              </w:rPr>
            </w:pPr>
            <w:r w:rsidRPr="009C4D27">
              <w:rPr>
                <w:color w:val="auto"/>
                <w:sz w:val="18"/>
              </w:rPr>
              <w:t>NOT authorized</w:t>
            </w:r>
          </w:p>
        </w:tc>
        <w:tc>
          <w:tcPr>
            <w:tcW w:w="3216" w:type="dxa"/>
            <w:vAlign w:val="center"/>
          </w:tcPr>
          <w:p w:rsidR="00F536EF" w:rsidRPr="009C4D27" w:rsidRDefault="00D04FD1">
            <w:pPr>
              <w:cnfStyle w:val="000000100000" w:firstRow="0" w:lastRow="0" w:firstColumn="0" w:lastColumn="0" w:oddVBand="0" w:evenVBand="0" w:oddHBand="1" w:evenHBand="0" w:firstRowFirstColumn="0" w:firstRowLastColumn="0" w:lastRowFirstColumn="0" w:lastRowLastColumn="0"/>
              <w:rPr>
                <w:color w:val="auto"/>
              </w:rPr>
            </w:pPr>
            <w:r w:rsidRPr="009C4D27">
              <w:rPr>
                <w:color w:val="auto"/>
                <w:sz w:val="18"/>
              </w:rPr>
              <w:t>Deny unauthorized update</w:t>
            </w:r>
          </w:p>
        </w:tc>
      </w:tr>
    </w:tbl>
    <w:p w:rsidR="00F536EF" w:rsidRPr="009C4D27" w:rsidRDefault="00D04FD1">
      <w:pPr>
        <w:pStyle w:val="Heading2"/>
        <w:rPr>
          <w:color w:val="auto"/>
        </w:rPr>
      </w:pPr>
      <w:r w:rsidRPr="009C4D27">
        <w:rPr>
          <w:rFonts w:ascii="Tahoma" w:hAnsi="Tahoma"/>
          <w:color w:val="auto"/>
        </w:rPr>
        <w:t>6.3 Modular Responsibilities</w:t>
      </w:r>
    </w:p>
    <w:tbl>
      <w:tblPr>
        <w:tblStyle w:val="LightShading-Accent1"/>
        <w:tblW w:w="0" w:type="auto"/>
        <w:jc w:val="center"/>
        <w:tblLook w:val="04A0" w:firstRow="1" w:lastRow="0" w:firstColumn="1" w:lastColumn="0" w:noHBand="0" w:noVBand="1"/>
      </w:tblPr>
      <w:tblGrid>
        <w:gridCol w:w="4824"/>
        <w:gridCol w:w="4824"/>
      </w:tblGrid>
      <w:tr w:rsidR="009C4D27" w:rsidRPr="009C4D27" w:rsidTr="00F536E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vAlign w:val="center"/>
          </w:tcPr>
          <w:p w:rsidR="00F536EF" w:rsidRPr="009C4D27" w:rsidRDefault="00D04FD1">
            <w:pPr>
              <w:rPr>
                <w:color w:val="auto"/>
              </w:rPr>
            </w:pPr>
            <w:r w:rsidRPr="009C4D27">
              <w:rPr>
                <w:color w:val="auto"/>
                <w:sz w:val="18"/>
              </w:rPr>
              <w:t>Module</w:t>
            </w:r>
          </w:p>
        </w:tc>
        <w:tc>
          <w:tcPr>
            <w:tcW w:w="4824" w:type="dxa"/>
            <w:vAlign w:val="center"/>
          </w:tcPr>
          <w:p w:rsidR="00F536EF" w:rsidRPr="009C4D27" w:rsidRDefault="00D04FD1">
            <w:pPr>
              <w:cnfStyle w:val="100000000000" w:firstRow="1" w:lastRow="0" w:firstColumn="0" w:lastColumn="0" w:oddVBand="0" w:evenVBand="0" w:oddHBand="0" w:evenHBand="0" w:firstRowFirstColumn="0" w:firstRowLastColumn="0" w:lastRowFirstColumn="0" w:lastRowLastColumn="0"/>
              <w:rPr>
                <w:color w:val="auto"/>
              </w:rPr>
            </w:pPr>
            <w:r w:rsidRPr="009C4D27">
              <w:rPr>
                <w:color w:val="auto"/>
                <w:sz w:val="18"/>
              </w:rPr>
              <w:t>Responsibility</w:t>
            </w:r>
          </w:p>
        </w:tc>
      </w:tr>
      <w:tr w:rsidR="009C4D27" w:rsidRPr="009C4D27" w:rsidTr="00F536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vAlign w:val="center"/>
          </w:tcPr>
          <w:p w:rsidR="00F536EF" w:rsidRPr="009C4D27" w:rsidRDefault="00D04FD1">
            <w:pPr>
              <w:rPr>
                <w:color w:val="auto"/>
              </w:rPr>
            </w:pPr>
            <w:r w:rsidRPr="009C4D27">
              <w:rPr>
                <w:color w:val="auto"/>
                <w:sz w:val="18"/>
              </w:rPr>
              <w:t>MainMenu()</w:t>
            </w:r>
          </w:p>
        </w:tc>
        <w:tc>
          <w:tcPr>
            <w:tcW w:w="4824" w:type="dxa"/>
            <w:vAlign w:val="center"/>
          </w:tcPr>
          <w:p w:rsidR="00F536EF" w:rsidRPr="009C4D27" w:rsidRDefault="00D04FD1">
            <w:pPr>
              <w:cnfStyle w:val="000000100000" w:firstRow="0" w:lastRow="0" w:firstColumn="0" w:lastColumn="0" w:oddVBand="0" w:evenVBand="0" w:oddHBand="1" w:evenHBand="0" w:firstRowFirstColumn="0" w:firstRowLastColumn="0" w:lastRowFirstColumn="0" w:lastRowLastColumn="0"/>
              <w:rPr>
                <w:color w:val="auto"/>
              </w:rPr>
            </w:pPr>
            <w:r w:rsidRPr="009C4D27">
              <w:rPr>
                <w:color w:val="auto"/>
                <w:sz w:val="18"/>
              </w:rPr>
              <w:t>Show available operations</w:t>
            </w:r>
          </w:p>
        </w:tc>
      </w:tr>
      <w:tr w:rsidR="009C4D27" w:rsidRPr="009C4D27" w:rsidTr="00F536EF">
        <w:trPr>
          <w:jc w:val="center"/>
        </w:trPr>
        <w:tc>
          <w:tcPr>
            <w:cnfStyle w:val="001000000000" w:firstRow="0" w:lastRow="0" w:firstColumn="1" w:lastColumn="0" w:oddVBand="0" w:evenVBand="0" w:oddHBand="0" w:evenHBand="0" w:firstRowFirstColumn="0" w:firstRowLastColumn="0" w:lastRowFirstColumn="0" w:lastRowLastColumn="0"/>
            <w:tcW w:w="4824" w:type="dxa"/>
            <w:vAlign w:val="center"/>
          </w:tcPr>
          <w:p w:rsidR="00F536EF" w:rsidRPr="009C4D27" w:rsidRDefault="00D04FD1">
            <w:pPr>
              <w:rPr>
                <w:color w:val="auto"/>
              </w:rPr>
            </w:pPr>
            <w:r w:rsidRPr="009C4D27">
              <w:rPr>
                <w:color w:val="auto"/>
                <w:sz w:val="18"/>
              </w:rPr>
              <w:t>SubmitComplaint()</w:t>
            </w:r>
          </w:p>
        </w:tc>
        <w:tc>
          <w:tcPr>
            <w:tcW w:w="4824" w:type="dxa"/>
            <w:vAlign w:val="center"/>
          </w:tcPr>
          <w:p w:rsidR="00F536EF" w:rsidRPr="009C4D27" w:rsidRDefault="00D04FD1">
            <w:pPr>
              <w:cnfStyle w:val="000000000000" w:firstRow="0" w:lastRow="0" w:firstColumn="0" w:lastColumn="0" w:oddVBand="0" w:evenVBand="0" w:oddHBand="0" w:evenHBand="0" w:firstRowFirstColumn="0" w:firstRowLastColumn="0" w:lastRowFirstColumn="0" w:lastRowLastColumn="0"/>
              <w:rPr>
                <w:color w:val="auto"/>
              </w:rPr>
            </w:pPr>
            <w:r w:rsidRPr="009C4D27">
              <w:rPr>
                <w:color w:val="auto"/>
                <w:sz w:val="18"/>
              </w:rPr>
              <w:t>Collect, validate, prioritize and save a report</w:t>
            </w:r>
          </w:p>
        </w:tc>
      </w:tr>
      <w:tr w:rsidR="009C4D27" w:rsidRPr="009C4D27" w:rsidTr="00F536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vAlign w:val="center"/>
          </w:tcPr>
          <w:p w:rsidR="00F536EF" w:rsidRPr="009C4D27" w:rsidRDefault="00D04FD1">
            <w:pPr>
              <w:rPr>
                <w:color w:val="auto"/>
              </w:rPr>
            </w:pPr>
            <w:r w:rsidRPr="009C4D27">
              <w:rPr>
                <w:color w:val="auto"/>
                <w:sz w:val="18"/>
              </w:rPr>
              <w:t>ValidateInput()</w:t>
            </w:r>
          </w:p>
        </w:tc>
        <w:tc>
          <w:tcPr>
            <w:tcW w:w="4824" w:type="dxa"/>
            <w:vAlign w:val="center"/>
          </w:tcPr>
          <w:p w:rsidR="00F536EF" w:rsidRPr="009C4D27" w:rsidRDefault="00D04FD1">
            <w:pPr>
              <w:cnfStyle w:val="000000100000" w:firstRow="0" w:lastRow="0" w:firstColumn="0" w:lastColumn="0" w:oddVBand="0" w:evenVBand="0" w:oddHBand="1" w:evenHBand="0" w:firstRowFirstColumn="0" w:firstRowLastColumn="0" w:lastRowFirstColumn="0" w:lastRowLastColumn="0"/>
              <w:rPr>
                <w:color w:val="auto"/>
              </w:rPr>
            </w:pPr>
            <w:r w:rsidRPr="009C4D27">
              <w:rPr>
                <w:color w:val="auto"/>
                <w:sz w:val="18"/>
              </w:rPr>
              <w:t>Check nonempty text and integer severity in 1–3</w:t>
            </w:r>
          </w:p>
        </w:tc>
      </w:tr>
      <w:tr w:rsidR="009C4D27" w:rsidRPr="009C4D27" w:rsidTr="00F536EF">
        <w:trPr>
          <w:jc w:val="center"/>
        </w:trPr>
        <w:tc>
          <w:tcPr>
            <w:cnfStyle w:val="001000000000" w:firstRow="0" w:lastRow="0" w:firstColumn="1" w:lastColumn="0" w:oddVBand="0" w:evenVBand="0" w:oddHBand="0" w:evenHBand="0" w:firstRowFirstColumn="0" w:firstRowLastColumn="0" w:lastRowFirstColumn="0" w:lastRowLastColumn="0"/>
            <w:tcW w:w="4824" w:type="dxa"/>
            <w:vAlign w:val="center"/>
          </w:tcPr>
          <w:p w:rsidR="00F536EF" w:rsidRPr="009C4D27" w:rsidRDefault="00D04FD1">
            <w:pPr>
              <w:rPr>
                <w:color w:val="auto"/>
              </w:rPr>
            </w:pPr>
            <w:r w:rsidRPr="009C4D27">
              <w:rPr>
                <w:color w:val="auto"/>
                <w:sz w:val="18"/>
              </w:rPr>
              <w:t>AssignPriority()</w:t>
            </w:r>
          </w:p>
        </w:tc>
        <w:tc>
          <w:tcPr>
            <w:tcW w:w="4824" w:type="dxa"/>
            <w:vAlign w:val="center"/>
          </w:tcPr>
          <w:p w:rsidR="00F536EF" w:rsidRPr="009C4D27" w:rsidRDefault="00D04FD1">
            <w:pPr>
              <w:cnfStyle w:val="000000000000" w:firstRow="0" w:lastRow="0" w:firstColumn="0" w:lastColumn="0" w:oddVBand="0" w:evenVBand="0" w:oddHBand="0" w:evenHBand="0" w:firstRowFirstColumn="0" w:firstRowLastColumn="0" w:lastRowFirstColumn="0" w:lastRowLastColumn="0"/>
              <w:rPr>
                <w:color w:val="auto"/>
              </w:rPr>
            </w:pPr>
            <w:r w:rsidRPr="009C4D27">
              <w:rPr>
                <w:color w:val="auto"/>
                <w:sz w:val="18"/>
              </w:rPr>
              <w:t>Return High, Medium or Low</w:t>
            </w:r>
          </w:p>
        </w:tc>
      </w:tr>
      <w:tr w:rsidR="009C4D27" w:rsidRPr="009C4D27" w:rsidTr="00F536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vAlign w:val="center"/>
          </w:tcPr>
          <w:p w:rsidR="00F536EF" w:rsidRPr="009C4D27" w:rsidRDefault="00D04FD1">
            <w:pPr>
              <w:rPr>
                <w:color w:val="auto"/>
              </w:rPr>
            </w:pPr>
            <w:r w:rsidRPr="009C4D27">
              <w:rPr>
                <w:color w:val="auto"/>
                <w:sz w:val="18"/>
              </w:rPr>
              <w:t>CheckStatus()</w:t>
            </w:r>
          </w:p>
        </w:tc>
        <w:tc>
          <w:tcPr>
            <w:tcW w:w="4824" w:type="dxa"/>
            <w:vAlign w:val="center"/>
          </w:tcPr>
          <w:p w:rsidR="00F536EF" w:rsidRPr="009C4D27" w:rsidRDefault="00D04FD1">
            <w:pPr>
              <w:cnfStyle w:val="000000100000" w:firstRow="0" w:lastRow="0" w:firstColumn="0" w:lastColumn="0" w:oddVBand="0" w:evenVBand="0" w:oddHBand="1" w:evenHBand="0" w:firstRowFirstColumn="0" w:firstRowLastColumn="0" w:lastRowFirstColumn="0" w:lastRowLastColumn="0"/>
              <w:rPr>
                <w:color w:val="auto"/>
              </w:rPr>
            </w:pPr>
            <w:r w:rsidRPr="009C4D27">
              <w:rPr>
                <w:color w:val="auto"/>
                <w:sz w:val="18"/>
              </w:rPr>
              <w:t>Find report by ID and display its status</w:t>
            </w:r>
          </w:p>
        </w:tc>
      </w:tr>
      <w:tr w:rsidR="009C4D27" w:rsidRPr="009C4D27" w:rsidTr="00F536EF">
        <w:trPr>
          <w:jc w:val="center"/>
        </w:trPr>
        <w:tc>
          <w:tcPr>
            <w:cnfStyle w:val="001000000000" w:firstRow="0" w:lastRow="0" w:firstColumn="1" w:lastColumn="0" w:oddVBand="0" w:evenVBand="0" w:oddHBand="0" w:evenHBand="0" w:firstRowFirstColumn="0" w:firstRowLastColumn="0" w:lastRowFirstColumn="0" w:lastRowLastColumn="0"/>
            <w:tcW w:w="4824" w:type="dxa"/>
            <w:vAlign w:val="center"/>
          </w:tcPr>
          <w:p w:rsidR="00F536EF" w:rsidRPr="009C4D27" w:rsidRDefault="00D04FD1">
            <w:pPr>
              <w:rPr>
                <w:color w:val="auto"/>
              </w:rPr>
            </w:pPr>
            <w:r w:rsidRPr="009C4D27">
              <w:rPr>
                <w:color w:val="auto"/>
                <w:sz w:val="18"/>
              </w:rPr>
              <w:t>UpdateStatus()</w:t>
            </w:r>
          </w:p>
        </w:tc>
        <w:tc>
          <w:tcPr>
            <w:tcW w:w="4824" w:type="dxa"/>
            <w:vAlign w:val="center"/>
          </w:tcPr>
          <w:p w:rsidR="00F536EF" w:rsidRPr="009C4D27" w:rsidRDefault="00D04FD1">
            <w:pPr>
              <w:cnfStyle w:val="000000000000" w:firstRow="0" w:lastRow="0" w:firstColumn="0" w:lastColumn="0" w:oddVBand="0" w:evenVBand="0" w:oddHBand="0" w:evenHBand="0" w:firstRowFirstColumn="0" w:firstRowLastColumn="0" w:lastRowFirstColumn="0" w:lastRowLastColumn="0"/>
              <w:rPr>
                <w:color w:val="auto"/>
              </w:rPr>
            </w:pPr>
            <w:r w:rsidRPr="009C4D27">
              <w:rPr>
                <w:color w:val="auto"/>
                <w:sz w:val="18"/>
              </w:rPr>
              <w:t>Authorize user and validate a status change</w:t>
            </w:r>
          </w:p>
        </w:tc>
      </w:tr>
      <w:tr w:rsidR="009C4D27" w:rsidRPr="009C4D27" w:rsidTr="00F536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vAlign w:val="center"/>
          </w:tcPr>
          <w:p w:rsidR="00F536EF" w:rsidRPr="009C4D27" w:rsidRDefault="00D04FD1">
            <w:pPr>
              <w:rPr>
                <w:color w:val="auto"/>
              </w:rPr>
            </w:pPr>
            <w:r w:rsidRPr="009C4D27">
              <w:rPr>
                <w:color w:val="auto"/>
                <w:sz w:val="18"/>
              </w:rPr>
              <w:t>GenerateSummary()</w:t>
            </w:r>
          </w:p>
        </w:tc>
        <w:tc>
          <w:tcPr>
            <w:tcW w:w="4824" w:type="dxa"/>
            <w:vAlign w:val="center"/>
          </w:tcPr>
          <w:p w:rsidR="00F536EF" w:rsidRPr="009C4D27" w:rsidRDefault="00D04FD1">
            <w:pPr>
              <w:cnfStyle w:val="000000100000" w:firstRow="0" w:lastRow="0" w:firstColumn="0" w:lastColumn="0" w:oddVBand="0" w:evenVBand="0" w:oddHBand="1" w:evenHBand="0" w:firstRowFirstColumn="0" w:firstRowLastColumn="0" w:lastRowFirstColumn="0" w:lastRowLastColumn="0"/>
              <w:rPr>
                <w:color w:val="auto"/>
              </w:rPr>
            </w:pPr>
            <w:r w:rsidRPr="009C4D27">
              <w:rPr>
                <w:color w:val="auto"/>
                <w:sz w:val="18"/>
              </w:rPr>
              <w:t>Count complaint records by status</w:t>
            </w:r>
          </w:p>
        </w:tc>
      </w:tr>
      <w:tr w:rsidR="009C4D27" w:rsidRPr="009C4D27" w:rsidTr="00F536EF">
        <w:trPr>
          <w:jc w:val="center"/>
        </w:trPr>
        <w:tc>
          <w:tcPr>
            <w:cnfStyle w:val="001000000000" w:firstRow="0" w:lastRow="0" w:firstColumn="1" w:lastColumn="0" w:oddVBand="0" w:evenVBand="0" w:oddHBand="0" w:evenHBand="0" w:firstRowFirstColumn="0" w:firstRowLastColumn="0" w:lastRowFirstColumn="0" w:lastRowLastColumn="0"/>
            <w:tcW w:w="4824" w:type="dxa"/>
            <w:vAlign w:val="center"/>
          </w:tcPr>
          <w:p w:rsidR="00F536EF" w:rsidRPr="009C4D27" w:rsidRDefault="00D04FD1">
            <w:pPr>
              <w:rPr>
                <w:color w:val="auto"/>
              </w:rPr>
            </w:pPr>
            <w:r w:rsidRPr="009C4D27">
              <w:rPr>
                <w:color w:val="auto"/>
                <w:sz w:val="18"/>
              </w:rPr>
              <w:t>AuthenticateUser() (support)</w:t>
            </w:r>
          </w:p>
        </w:tc>
        <w:tc>
          <w:tcPr>
            <w:tcW w:w="4824" w:type="dxa"/>
            <w:vAlign w:val="center"/>
          </w:tcPr>
          <w:p w:rsidR="00F536EF" w:rsidRPr="009C4D27" w:rsidRDefault="00D04FD1">
            <w:pPr>
              <w:cnfStyle w:val="000000000000" w:firstRow="0" w:lastRow="0" w:firstColumn="0" w:lastColumn="0" w:oddVBand="0" w:evenVBand="0" w:oddHBand="0" w:evenHBand="0" w:firstRowFirstColumn="0" w:firstRowLastColumn="0" w:lastRowFirstColumn="0" w:lastRowLastColumn="0"/>
              <w:rPr>
                <w:color w:val="auto"/>
              </w:rPr>
            </w:pPr>
            <w:r w:rsidRPr="009C4D27">
              <w:rPr>
                <w:color w:val="auto"/>
                <w:sz w:val="18"/>
              </w:rPr>
              <w:t>Represent proposed staff verification</w:t>
            </w:r>
          </w:p>
        </w:tc>
      </w:tr>
    </w:tbl>
    <w:p w:rsidR="00F536EF" w:rsidRPr="009C4D27" w:rsidRDefault="00D04FD1">
      <w:pPr>
        <w:pStyle w:val="Heading2"/>
        <w:rPr>
          <w:color w:val="auto"/>
        </w:rPr>
      </w:pPr>
      <w:r w:rsidRPr="009C4D27">
        <w:rPr>
          <w:rFonts w:ascii="Tahoma" w:hAnsi="Tahoma"/>
          <w:color w:val="auto"/>
        </w:rPr>
        <w:t>6.4 Design Assumptions and Limitations</w:t>
      </w:r>
    </w:p>
    <w:p w:rsidR="00F536EF" w:rsidRPr="009C4D27" w:rsidRDefault="00D04FD1">
      <w:r w:rsidRPr="009C4D27">
        <w:t>The complaint list and counter are conceptual in-memory records. Persistence between sessions, concurrent ID generation and actual credential storage would require additional implementation decisions. The sample authentication function assumes a future authorized-user store and secure password verification. Personal data should not be published in the public repository.</w:t>
      </w:r>
    </w:p>
    <w:p w:rsidR="009C4D27" w:rsidRDefault="009C4D27">
      <w:pPr>
        <w:pStyle w:val="Heading1"/>
        <w:rPr>
          <w:rFonts w:ascii="Tahoma" w:hAnsi="Tahoma"/>
          <w:color w:val="auto"/>
        </w:rPr>
      </w:pPr>
    </w:p>
    <w:p w:rsidR="009C4D27" w:rsidRDefault="009C4D27">
      <w:pPr>
        <w:pStyle w:val="Heading1"/>
        <w:rPr>
          <w:rFonts w:ascii="Tahoma" w:hAnsi="Tahoma"/>
          <w:color w:val="auto"/>
        </w:rPr>
      </w:pPr>
    </w:p>
    <w:p w:rsidR="006B15DE" w:rsidRDefault="006B15DE">
      <w:pPr>
        <w:pStyle w:val="Heading1"/>
        <w:rPr>
          <w:rFonts w:ascii="Tahoma" w:eastAsiaTheme="minorEastAsia" w:hAnsi="Tahoma" w:cstheme="minorBidi"/>
          <w:b w:val="0"/>
          <w:bCs w:val="0"/>
          <w:color w:val="auto"/>
          <w:sz w:val="20"/>
          <w:szCs w:val="22"/>
        </w:rPr>
      </w:pPr>
    </w:p>
    <w:p w:rsidR="006B15DE" w:rsidRPr="006B15DE" w:rsidRDefault="006B15DE" w:rsidP="006B15DE"/>
    <w:p w:rsidR="00F536EF" w:rsidRPr="009C4D27" w:rsidRDefault="00D04FD1">
      <w:pPr>
        <w:pStyle w:val="Heading1"/>
        <w:rPr>
          <w:color w:val="auto"/>
        </w:rPr>
      </w:pPr>
      <w:r w:rsidRPr="009C4D27">
        <w:rPr>
          <w:rFonts w:ascii="Tahoma" w:hAnsi="Tahoma"/>
          <w:color w:val="auto"/>
        </w:rPr>
        <w:lastRenderedPageBreak/>
        <w:t>7. SDG, OPEN SOURCE AND DIGITAL PUBLIC GOODS</w:t>
      </w:r>
    </w:p>
    <w:p w:rsidR="00F536EF" w:rsidRPr="009C4D27" w:rsidRDefault="00D04FD1">
      <w:pPr>
        <w:pStyle w:val="Heading2"/>
        <w:rPr>
          <w:color w:val="auto"/>
        </w:rPr>
      </w:pPr>
      <w:r w:rsidRPr="009C4D27">
        <w:rPr>
          <w:rFonts w:ascii="Tahoma" w:hAnsi="Tahoma"/>
          <w:color w:val="auto"/>
        </w:rPr>
        <w:t>7.1 Sustainable Development Goal 6</w:t>
      </w:r>
    </w:p>
    <w:p w:rsidR="00F536EF" w:rsidRPr="009C4D27" w:rsidRDefault="00D04FD1">
      <w:r w:rsidRPr="009C4D27">
        <w:t>The project aligns with SDG 6: Clean Water and Sanitation by proposing a structured way to report and monitor water service faults. It does not itself supply or purify water; its potential contribution is improved documentation, prioritization, follow-up and accountability.</w:t>
      </w:r>
    </w:p>
    <w:p w:rsidR="00F536EF" w:rsidRPr="009C4D27" w:rsidRDefault="00D04FD1">
      <w:pPr>
        <w:pStyle w:val="Heading2"/>
        <w:rPr>
          <w:color w:val="auto"/>
        </w:rPr>
      </w:pPr>
      <w:r w:rsidRPr="009C4D27">
        <w:rPr>
          <w:rFonts w:ascii="Tahoma" w:hAnsi="Tahoma"/>
          <w:color w:val="auto"/>
        </w:rPr>
        <w:t>7.2 Open Source Rationale</w:t>
      </w:r>
    </w:p>
    <w:p w:rsidR="00F536EF" w:rsidRPr="009C4D27" w:rsidRDefault="00D04FD1">
      <w:r w:rsidRPr="009C4D27">
        <w:t>Publishing future implementation code under an appropriate open-source license could support local adaptation, peer review, student learning and collaborative maintenance. Open-source software can reduce license barriers but still incurs hosting, training and support costs. No software license is claimed for an implementation that has not yet been built.</w:t>
      </w:r>
    </w:p>
    <w:p w:rsidR="00F536EF" w:rsidRPr="009C4D27" w:rsidRDefault="00D04FD1">
      <w:pPr>
        <w:pStyle w:val="Heading2"/>
        <w:rPr>
          <w:color w:val="auto"/>
        </w:rPr>
      </w:pPr>
      <w:r w:rsidRPr="009C4D27">
        <w:rPr>
          <w:rFonts w:ascii="Tahoma" w:hAnsi="Tahoma"/>
          <w:color w:val="auto"/>
        </w:rPr>
        <w:t>7.3 Digital Public Goods</w:t>
      </w:r>
    </w:p>
    <w:p w:rsidR="00F536EF" w:rsidRPr="009C4D27" w:rsidRDefault="00D04FD1">
      <w:r w:rsidRPr="009C4D27">
        <w:t>The design could be developed toward a Digital Public Good through appropriate licensing, public documentation, privacy protection, accessibility, open standards and demonstrable contribution to sustainable development. It is not currently a certified or registered Digital Public Good.</w:t>
      </w:r>
    </w:p>
    <w:p w:rsidR="00F536EF" w:rsidRPr="009C4D27" w:rsidRDefault="00D04FD1">
      <w:pPr>
        <w:pStyle w:val="Heading2"/>
        <w:rPr>
          <w:color w:val="auto"/>
        </w:rPr>
      </w:pPr>
      <w:r w:rsidRPr="009C4D27">
        <w:rPr>
          <w:rFonts w:ascii="Tahoma" w:hAnsi="Tahoma"/>
          <w:color w:val="auto"/>
        </w:rPr>
        <w:t>7.4 Community Impact, Accessibility and Sustainability</w:t>
      </w:r>
    </w:p>
    <w:p w:rsidR="00F536EF" w:rsidRPr="009C4D27" w:rsidRDefault="00D04FD1">
      <w:r w:rsidRPr="009C4D27">
        <w:t>Potential beneficiaries include residents, community leaders, water maintenance teams and local authorities. Future accessibility considerations include mobile-friendly design, low-bandwidth support, plain-language instructions and local-language options. Key risks include limited connectivity, digital literacy, staffing, funding and privacy; these require mitigation in any future implementation.</w:t>
      </w:r>
    </w:p>
    <w:p w:rsidR="00F536EF" w:rsidRPr="009C4D27" w:rsidRDefault="00D04FD1">
      <w:r w:rsidRPr="009C4D27">
        <w:t>Source verification: The system aligns most directly with SDG 6 targets 6.1 and 6.b, which address drinking-water access and community participation (United Nations, n.d.). Open-source status requires a suitable license rather than public visibility alone (Open Source Initiative, 2024). Recognition as a Digital Public Good requires assessment against the DPG Standard and has not been claimed for this concept (Digital Public Goods Alliance, n.d.).</w:t>
      </w:r>
    </w:p>
    <w:p w:rsidR="009C4D27" w:rsidRDefault="009C4D27">
      <w:pPr>
        <w:pStyle w:val="Heading1"/>
        <w:rPr>
          <w:rFonts w:ascii="Tahoma" w:hAnsi="Tahoma"/>
          <w:color w:val="auto"/>
        </w:rPr>
      </w:pPr>
    </w:p>
    <w:p w:rsidR="009C4D27" w:rsidRDefault="009C4D27">
      <w:pPr>
        <w:pStyle w:val="Heading1"/>
        <w:rPr>
          <w:rFonts w:ascii="Tahoma" w:hAnsi="Tahoma"/>
          <w:color w:val="auto"/>
        </w:rPr>
      </w:pPr>
    </w:p>
    <w:p w:rsidR="009C4D27" w:rsidRDefault="009C4D27">
      <w:pPr>
        <w:pStyle w:val="Heading1"/>
        <w:rPr>
          <w:rFonts w:ascii="Tahoma" w:hAnsi="Tahoma"/>
          <w:color w:val="auto"/>
        </w:rPr>
      </w:pPr>
    </w:p>
    <w:p w:rsidR="009C4D27" w:rsidRDefault="009C4D27">
      <w:pPr>
        <w:pStyle w:val="Heading1"/>
        <w:rPr>
          <w:rFonts w:ascii="Tahoma" w:hAnsi="Tahoma"/>
          <w:color w:val="auto"/>
        </w:rPr>
      </w:pPr>
    </w:p>
    <w:p w:rsidR="009C4D27" w:rsidRDefault="009C4D27">
      <w:pPr>
        <w:pStyle w:val="Heading1"/>
        <w:rPr>
          <w:rFonts w:ascii="Tahoma" w:hAnsi="Tahoma"/>
          <w:color w:val="auto"/>
        </w:rPr>
      </w:pPr>
    </w:p>
    <w:p w:rsidR="009C4D27" w:rsidRDefault="009C4D27">
      <w:pPr>
        <w:pStyle w:val="Heading1"/>
        <w:rPr>
          <w:rFonts w:ascii="Tahoma" w:hAnsi="Tahoma"/>
          <w:color w:val="auto"/>
        </w:rPr>
      </w:pPr>
    </w:p>
    <w:p w:rsidR="009C4D27" w:rsidRDefault="009C4D27">
      <w:pPr>
        <w:pStyle w:val="Heading1"/>
        <w:rPr>
          <w:rFonts w:ascii="Tahoma" w:hAnsi="Tahoma"/>
          <w:color w:val="auto"/>
        </w:rPr>
      </w:pPr>
    </w:p>
    <w:p w:rsidR="009C4D27" w:rsidRDefault="009C4D27">
      <w:pPr>
        <w:pStyle w:val="Heading1"/>
        <w:rPr>
          <w:rFonts w:ascii="Tahoma" w:hAnsi="Tahoma"/>
          <w:color w:val="auto"/>
        </w:rPr>
      </w:pPr>
    </w:p>
    <w:p w:rsidR="009C4D27" w:rsidRPr="009C4D27" w:rsidRDefault="009C4D27" w:rsidP="009C4D27"/>
    <w:p w:rsidR="00F536EF" w:rsidRPr="009C4D27" w:rsidRDefault="00D04FD1">
      <w:pPr>
        <w:pStyle w:val="Heading1"/>
        <w:rPr>
          <w:color w:val="auto"/>
        </w:rPr>
      </w:pPr>
      <w:r w:rsidRPr="009C4D27">
        <w:rPr>
          <w:rFonts w:ascii="Tahoma" w:hAnsi="Tahoma"/>
          <w:color w:val="auto"/>
        </w:rPr>
        <w:lastRenderedPageBreak/>
        <w:t>8. GITHUB REPOSITORY AND VERSION CONTROL</w:t>
      </w:r>
    </w:p>
    <w:p w:rsidR="00F536EF" w:rsidRPr="009C4D27" w:rsidRDefault="00D04FD1">
      <w:r w:rsidRPr="009C4D27">
        <w:t>A public GitHub repository was created to document the proposed solution, store the design artifacts and record version-control changes. The screenshots below were captured from the actual GitHub interface on 29 October 2026. The repository and commit history constitute evidence of the uploaded design materials, not of a working software implementation.</w:t>
      </w:r>
    </w:p>
    <w:p w:rsidR="00F536EF" w:rsidRPr="009C4D27" w:rsidRDefault="00D04FD1">
      <w:r w:rsidRPr="009C4D27">
        <w:t>Repository: PROG101_Assignment1_Haja-Memunatu-Sesay_905006570</w:t>
      </w:r>
    </w:p>
    <w:p w:rsidR="00F536EF" w:rsidRPr="009C4D27" w:rsidRDefault="00D04FD1">
      <w:r w:rsidRPr="009C4D27">
        <w:t>Account shown: bessingi10  |  Branch: main  |  Visibility: Public  |  Recorded commits: 3</w:t>
      </w:r>
    </w:p>
    <w:p w:rsidR="00F536EF" w:rsidRPr="009C4D27" w:rsidRDefault="00D04FD1">
      <w:pPr>
        <w:pStyle w:val="Caption"/>
        <w:spacing w:line="276" w:lineRule="auto"/>
        <w:jc w:val="center"/>
        <w:rPr>
          <w:color w:val="auto"/>
        </w:rPr>
      </w:pPr>
      <w:r w:rsidRPr="009C4D27">
        <w:rPr>
          <w:color w:val="auto"/>
          <w:sz w:val="20"/>
        </w:rPr>
        <w:t>Figure 8.1. Public repository homepage and project description</w:t>
      </w:r>
    </w:p>
    <w:p w:rsidR="00F536EF" w:rsidRPr="009C4D27" w:rsidRDefault="00D04FD1">
      <w:pPr>
        <w:jc w:val="center"/>
      </w:pPr>
      <w:r w:rsidRPr="009C4D27">
        <w:rPr>
          <w:noProof/>
        </w:rPr>
        <w:drawing>
          <wp:inline distT="0" distB="0" distL="0" distR="0" wp14:anchorId="6B2E1A2B" wp14:editId="62AEC447">
            <wp:extent cx="5257800" cy="329996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Repository_Homepage.png"/>
                    <pic:cNvPicPr/>
                  </pic:nvPicPr>
                  <pic:blipFill>
                    <a:blip r:embed="rId10"/>
                    <a:stretch>
                      <a:fillRect/>
                    </a:stretch>
                  </pic:blipFill>
                  <pic:spPr>
                    <a:xfrm>
                      <a:off x="0" y="0"/>
                      <a:ext cx="5257800" cy="3299967"/>
                    </a:xfrm>
                    <a:prstGeom prst="rect">
                      <a:avLst/>
                    </a:prstGeom>
                  </pic:spPr>
                </pic:pic>
              </a:graphicData>
            </a:graphic>
          </wp:inline>
        </w:drawing>
      </w:r>
    </w:p>
    <w:p w:rsidR="00F536EF" w:rsidRPr="009C4D27" w:rsidRDefault="00D04FD1">
      <w:pPr>
        <w:pStyle w:val="Caption"/>
        <w:spacing w:line="276" w:lineRule="auto"/>
        <w:jc w:val="center"/>
        <w:rPr>
          <w:color w:val="auto"/>
        </w:rPr>
      </w:pPr>
      <w:r w:rsidRPr="009C4D27">
        <w:rPr>
          <w:color w:val="auto"/>
          <w:sz w:val="20"/>
        </w:rPr>
        <w:t>Figure 8.2. Repository project folder structure</w:t>
      </w:r>
    </w:p>
    <w:p w:rsidR="00F536EF" w:rsidRPr="009C4D27" w:rsidRDefault="00D04FD1">
      <w:pPr>
        <w:jc w:val="center"/>
      </w:pPr>
      <w:r w:rsidRPr="009C4D27">
        <w:rPr>
          <w:noProof/>
        </w:rPr>
        <w:drawing>
          <wp:inline distT="0" distB="0" distL="0" distR="0" wp14:anchorId="65ACBDEB" wp14:editId="2EFED051">
            <wp:extent cx="5341620" cy="316985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roject_Folder_Structure.png"/>
                    <pic:cNvPicPr/>
                  </pic:nvPicPr>
                  <pic:blipFill>
                    <a:blip r:embed="rId12"/>
                    <a:stretch>
                      <a:fillRect/>
                    </a:stretch>
                  </pic:blipFill>
                  <pic:spPr>
                    <a:xfrm>
                      <a:off x="0" y="0"/>
                      <a:ext cx="5374587" cy="3189423"/>
                    </a:xfrm>
                    <a:prstGeom prst="rect">
                      <a:avLst/>
                    </a:prstGeom>
                  </pic:spPr>
                </pic:pic>
              </a:graphicData>
            </a:graphic>
          </wp:inline>
        </w:drawing>
      </w:r>
    </w:p>
    <w:p w:rsidR="00F536EF" w:rsidRPr="009C4D27" w:rsidRDefault="00D04FD1">
      <w:pPr>
        <w:pStyle w:val="Caption"/>
        <w:spacing w:line="276" w:lineRule="auto"/>
        <w:jc w:val="center"/>
        <w:rPr>
          <w:color w:val="auto"/>
        </w:rPr>
      </w:pPr>
      <w:r w:rsidRPr="009C4D27">
        <w:rPr>
          <w:color w:val="auto"/>
          <w:sz w:val="20"/>
        </w:rPr>
        <w:lastRenderedPageBreak/>
        <w:t>Figure 8.3. Three verified Git commits</w:t>
      </w:r>
    </w:p>
    <w:p w:rsidR="00F536EF" w:rsidRPr="009C4D27" w:rsidRDefault="00D04FD1">
      <w:pPr>
        <w:jc w:val="center"/>
      </w:pPr>
      <w:r w:rsidRPr="009C4D27">
        <w:rPr>
          <w:noProof/>
        </w:rPr>
        <w:drawing>
          <wp:inline distT="0" distB="0" distL="0" distR="0" wp14:anchorId="008A7524" wp14:editId="5ABCA504">
            <wp:extent cx="5257800" cy="12706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hree_Verified_Commits.png"/>
                    <pic:cNvPicPr/>
                  </pic:nvPicPr>
                  <pic:blipFill>
                    <a:blip r:embed="rId14"/>
                    <a:stretch>
                      <a:fillRect/>
                    </a:stretch>
                  </pic:blipFill>
                  <pic:spPr>
                    <a:xfrm>
                      <a:off x="0" y="0"/>
                      <a:ext cx="5257800" cy="1270689"/>
                    </a:xfrm>
                    <a:prstGeom prst="rect">
                      <a:avLst/>
                    </a:prstGeom>
                  </pic:spPr>
                </pic:pic>
              </a:graphicData>
            </a:graphic>
          </wp:inline>
        </w:drawing>
      </w:r>
    </w:p>
    <w:p w:rsidR="00F536EF" w:rsidRPr="009C4D27" w:rsidRDefault="00D04FD1">
      <w:pPr>
        <w:pStyle w:val="Caption"/>
        <w:spacing w:line="276" w:lineRule="auto"/>
        <w:jc w:val="center"/>
        <w:rPr>
          <w:color w:val="auto"/>
        </w:rPr>
      </w:pPr>
      <w:r w:rsidRPr="009C4D27">
        <w:rPr>
          <w:color w:val="auto"/>
          <w:sz w:val="20"/>
        </w:rPr>
        <w:t>Figure 8.4. Root README.md displayed on GitHub</w:t>
      </w:r>
    </w:p>
    <w:p w:rsidR="00F536EF" w:rsidRPr="009C4D27" w:rsidRDefault="00D04FD1">
      <w:pPr>
        <w:jc w:val="center"/>
      </w:pPr>
      <w:r w:rsidRPr="009C4D27">
        <w:rPr>
          <w:noProof/>
        </w:rPr>
        <w:drawing>
          <wp:inline distT="0" distB="0" distL="0" distR="0" wp14:anchorId="12137A7A" wp14:editId="104E481B">
            <wp:extent cx="5341620" cy="297900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EADME.png"/>
                    <pic:cNvPicPr/>
                  </pic:nvPicPr>
                  <pic:blipFill>
                    <a:blip r:embed="rId16"/>
                    <a:stretch>
                      <a:fillRect/>
                    </a:stretch>
                  </pic:blipFill>
                  <pic:spPr>
                    <a:xfrm>
                      <a:off x="0" y="0"/>
                      <a:ext cx="5381220" cy="3001087"/>
                    </a:xfrm>
                    <a:prstGeom prst="rect">
                      <a:avLst/>
                    </a:prstGeom>
                  </pic:spPr>
                </pic:pic>
              </a:graphicData>
            </a:graphic>
          </wp:inline>
        </w:drawing>
      </w:r>
    </w:p>
    <w:p w:rsidR="00F536EF" w:rsidRPr="009C4D27" w:rsidRDefault="00D04FD1">
      <w:r w:rsidRPr="009C4D27">
        <w:t>The root README shown in Figure 8.4 is brief; the project folder contains a separate README.md with further documentation. Repository evidence should be rechecked before submission if files or commit history change.</w:t>
      </w:r>
    </w:p>
    <w:p w:rsidR="000846F1" w:rsidRDefault="000846F1">
      <w:pPr>
        <w:pStyle w:val="Heading1"/>
        <w:rPr>
          <w:rFonts w:ascii="Tahoma" w:hAnsi="Tahoma"/>
          <w:color w:val="auto"/>
        </w:rPr>
      </w:pPr>
    </w:p>
    <w:p w:rsidR="000846F1" w:rsidRDefault="000846F1">
      <w:pPr>
        <w:pStyle w:val="Heading1"/>
        <w:rPr>
          <w:rFonts w:ascii="Tahoma" w:hAnsi="Tahoma"/>
          <w:color w:val="auto"/>
        </w:rPr>
      </w:pPr>
    </w:p>
    <w:p w:rsidR="000846F1" w:rsidRDefault="000846F1">
      <w:pPr>
        <w:pStyle w:val="Heading1"/>
        <w:rPr>
          <w:rFonts w:ascii="Tahoma" w:hAnsi="Tahoma"/>
          <w:color w:val="auto"/>
        </w:rPr>
      </w:pPr>
    </w:p>
    <w:p w:rsidR="000846F1" w:rsidRDefault="000846F1">
      <w:pPr>
        <w:pStyle w:val="Heading1"/>
        <w:rPr>
          <w:rFonts w:ascii="Tahoma" w:hAnsi="Tahoma"/>
          <w:color w:val="auto"/>
        </w:rPr>
      </w:pPr>
    </w:p>
    <w:p w:rsidR="000846F1" w:rsidRDefault="000846F1">
      <w:pPr>
        <w:pStyle w:val="Heading1"/>
        <w:rPr>
          <w:rFonts w:ascii="Tahoma" w:hAnsi="Tahoma"/>
          <w:color w:val="auto"/>
        </w:rPr>
      </w:pPr>
    </w:p>
    <w:p w:rsidR="000846F1" w:rsidRDefault="000846F1">
      <w:pPr>
        <w:pStyle w:val="Heading1"/>
        <w:rPr>
          <w:rFonts w:ascii="Tahoma" w:hAnsi="Tahoma"/>
          <w:color w:val="auto"/>
        </w:rPr>
      </w:pPr>
    </w:p>
    <w:p w:rsidR="000846F1" w:rsidRDefault="000846F1" w:rsidP="000846F1"/>
    <w:p w:rsidR="000846F1" w:rsidRPr="000846F1" w:rsidRDefault="000846F1" w:rsidP="000846F1"/>
    <w:p w:rsidR="00F536EF" w:rsidRPr="009C4D27" w:rsidRDefault="00D04FD1">
      <w:pPr>
        <w:pStyle w:val="Heading1"/>
        <w:rPr>
          <w:color w:val="auto"/>
        </w:rPr>
      </w:pPr>
      <w:r w:rsidRPr="009C4D27">
        <w:rPr>
          <w:rFonts w:ascii="Tahoma" w:hAnsi="Tahoma"/>
          <w:color w:val="auto"/>
        </w:rPr>
        <w:lastRenderedPageBreak/>
        <w:t>9. LOGICAL TEST SCENARIOS AND EXPECTED OUTPUTS</w:t>
      </w:r>
    </w:p>
    <w:p w:rsidR="00F536EF" w:rsidRPr="009C4D27" w:rsidRDefault="00D04FD1">
      <w:r w:rsidRPr="009C4D27">
        <w:t>The following test cases evaluate the expected behavior of the algorithm and pseudocode. They are logical walkthroughs, not tests performed on executable software. WSR0001 assumes the report counter begins at zero.</w:t>
      </w:r>
    </w:p>
    <w:tbl>
      <w:tblPr>
        <w:tblStyle w:val="TableGrid"/>
        <w:tblW w:w="0" w:type="auto"/>
        <w:jc w:val="center"/>
        <w:tblLook w:val="04A0" w:firstRow="1" w:lastRow="0" w:firstColumn="1" w:lastColumn="0" w:noHBand="0" w:noVBand="1"/>
      </w:tblPr>
      <w:tblGrid>
        <w:gridCol w:w="2430"/>
        <w:gridCol w:w="2430"/>
        <w:gridCol w:w="2430"/>
        <w:gridCol w:w="2430"/>
      </w:tblGrid>
      <w:tr w:rsidR="009C4D27" w:rsidRPr="009C4D27">
        <w:trPr>
          <w:jc w:val="center"/>
        </w:trPr>
        <w:tc>
          <w:tcPr>
            <w:tcW w:w="2430" w:type="dxa"/>
            <w:vAlign w:val="center"/>
          </w:tcPr>
          <w:p w:rsidR="00F536EF" w:rsidRPr="009C4D27" w:rsidRDefault="00D04FD1">
            <w:r w:rsidRPr="009C4D27">
              <w:rPr>
                <w:sz w:val="18"/>
              </w:rPr>
              <w:t>ID</w:t>
            </w:r>
          </w:p>
        </w:tc>
        <w:tc>
          <w:tcPr>
            <w:tcW w:w="2430" w:type="dxa"/>
            <w:vAlign w:val="center"/>
          </w:tcPr>
          <w:p w:rsidR="00F536EF" w:rsidRPr="009C4D27" w:rsidRDefault="00D04FD1">
            <w:r w:rsidRPr="009C4D27">
              <w:rPr>
                <w:sz w:val="18"/>
              </w:rPr>
              <w:t>Scenario</w:t>
            </w:r>
          </w:p>
        </w:tc>
        <w:tc>
          <w:tcPr>
            <w:tcW w:w="2430" w:type="dxa"/>
            <w:vAlign w:val="center"/>
          </w:tcPr>
          <w:p w:rsidR="00F536EF" w:rsidRPr="009C4D27" w:rsidRDefault="00D04FD1">
            <w:r w:rsidRPr="009C4D27">
              <w:rPr>
                <w:sz w:val="18"/>
              </w:rPr>
              <w:t>Example input</w:t>
            </w:r>
          </w:p>
        </w:tc>
        <w:tc>
          <w:tcPr>
            <w:tcW w:w="2430" w:type="dxa"/>
            <w:vAlign w:val="center"/>
          </w:tcPr>
          <w:p w:rsidR="00F536EF" w:rsidRPr="009C4D27" w:rsidRDefault="00D04FD1">
            <w:r w:rsidRPr="009C4D27">
              <w:rPr>
                <w:sz w:val="18"/>
              </w:rPr>
              <w:t>Expected output</w:t>
            </w:r>
          </w:p>
        </w:tc>
      </w:tr>
      <w:tr w:rsidR="009C4D27" w:rsidRPr="009C4D27">
        <w:trPr>
          <w:jc w:val="center"/>
        </w:trPr>
        <w:tc>
          <w:tcPr>
            <w:tcW w:w="2430" w:type="dxa"/>
            <w:vAlign w:val="center"/>
          </w:tcPr>
          <w:p w:rsidR="00F536EF" w:rsidRPr="009C4D27" w:rsidRDefault="00D04FD1">
            <w:r w:rsidRPr="009C4D27">
              <w:rPr>
                <w:sz w:val="18"/>
              </w:rPr>
              <w:t>TC01</w:t>
            </w:r>
          </w:p>
        </w:tc>
        <w:tc>
          <w:tcPr>
            <w:tcW w:w="2430" w:type="dxa"/>
            <w:vAlign w:val="center"/>
          </w:tcPr>
          <w:p w:rsidR="00F536EF" w:rsidRPr="009C4D27" w:rsidRDefault="00D04FD1">
            <w:r w:rsidRPr="009C4D27">
              <w:rPr>
                <w:sz w:val="18"/>
              </w:rPr>
              <w:t>Valid complaint</w:t>
            </w:r>
          </w:p>
        </w:tc>
        <w:tc>
          <w:tcPr>
            <w:tcW w:w="2430" w:type="dxa"/>
            <w:vAlign w:val="center"/>
          </w:tcPr>
          <w:p w:rsidR="00F536EF" w:rsidRPr="009C4D27" w:rsidRDefault="00D04FD1">
            <w:r w:rsidRPr="009C4D27">
              <w:rPr>
                <w:sz w:val="18"/>
              </w:rPr>
              <w:t>Name: Mohamed Kamara; Wellington; severity 3</w:t>
            </w:r>
          </w:p>
        </w:tc>
        <w:tc>
          <w:tcPr>
            <w:tcW w:w="2430" w:type="dxa"/>
            <w:vAlign w:val="center"/>
          </w:tcPr>
          <w:p w:rsidR="00F536EF" w:rsidRPr="009C4D27" w:rsidRDefault="00D04FD1">
            <w:r w:rsidRPr="009C4D27">
              <w:rPr>
                <w:sz w:val="18"/>
              </w:rPr>
              <w:t>WSR0001; High; Pending</w:t>
            </w:r>
          </w:p>
        </w:tc>
      </w:tr>
      <w:tr w:rsidR="009C4D27" w:rsidRPr="009C4D27">
        <w:trPr>
          <w:jc w:val="center"/>
        </w:trPr>
        <w:tc>
          <w:tcPr>
            <w:tcW w:w="2430" w:type="dxa"/>
            <w:vAlign w:val="center"/>
          </w:tcPr>
          <w:p w:rsidR="00F536EF" w:rsidRPr="009C4D27" w:rsidRDefault="00D04FD1">
            <w:r w:rsidRPr="009C4D27">
              <w:rPr>
                <w:sz w:val="18"/>
              </w:rPr>
              <w:t>TC02</w:t>
            </w:r>
          </w:p>
        </w:tc>
        <w:tc>
          <w:tcPr>
            <w:tcW w:w="2430" w:type="dxa"/>
            <w:vAlign w:val="center"/>
          </w:tcPr>
          <w:p w:rsidR="00F536EF" w:rsidRPr="009C4D27" w:rsidRDefault="00D04FD1">
            <w:r w:rsidRPr="009C4D27">
              <w:rPr>
                <w:sz w:val="18"/>
              </w:rPr>
              <w:t>Missing required field</w:t>
            </w:r>
          </w:p>
        </w:tc>
        <w:tc>
          <w:tcPr>
            <w:tcW w:w="2430" w:type="dxa"/>
            <w:vAlign w:val="center"/>
          </w:tcPr>
          <w:p w:rsidR="00F536EF" w:rsidRPr="009C4D27" w:rsidRDefault="00D04FD1">
            <w:r w:rsidRPr="009C4D27">
              <w:rPr>
                <w:sz w:val="18"/>
              </w:rPr>
              <w:t>Blank resident name</w:t>
            </w:r>
          </w:p>
        </w:tc>
        <w:tc>
          <w:tcPr>
            <w:tcW w:w="2430" w:type="dxa"/>
            <w:vAlign w:val="center"/>
          </w:tcPr>
          <w:p w:rsidR="00F536EF" w:rsidRPr="009C4D27" w:rsidRDefault="00D04FD1">
            <w:r w:rsidRPr="009C4D27">
              <w:rPr>
                <w:sz w:val="18"/>
              </w:rPr>
              <w:t>Validation error; retry</w:t>
            </w:r>
          </w:p>
        </w:tc>
      </w:tr>
      <w:tr w:rsidR="009C4D27" w:rsidRPr="009C4D27">
        <w:trPr>
          <w:jc w:val="center"/>
        </w:trPr>
        <w:tc>
          <w:tcPr>
            <w:tcW w:w="2430" w:type="dxa"/>
            <w:vAlign w:val="center"/>
          </w:tcPr>
          <w:p w:rsidR="00F536EF" w:rsidRPr="009C4D27" w:rsidRDefault="00D04FD1">
            <w:r w:rsidRPr="009C4D27">
              <w:rPr>
                <w:sz w:val="18"/>
              </w:rPr>
              <w:t>TC03</w:t>
            </w:r>
          </w:p>
        </w:tc>
        <w:tc>
          <w:tcPr>
            <w:tcW w:w="2430" w:type="dxa"/>
            <w:vAlign w:val="center"/>
          </w:tcPr>
          <w:p w:rsidR="00F536EF" w:rsidRPr="009C4D27" w:rsidRDefault="00D04FD1">
            <w:r w:rsidRPr="009C4D27">
              <w:rPr>
                <w:sz w:val="18"/>
              </w:rPr>
              <w:t>Severity out of range</w:t>
            </w:r>
          </w:p>
        </w:tc>
        <w:tc>
          <w:tcPr>
            <w:tcW w:w="2430" w:type="dxa"/>
            <w:vAlign w:val="center"/>
          </w:tcPr>
          <w:p w:rsidR="00F536EF" w:rsidRPr="009C4D27" w:rsidRDefault="00D04FD1">
            <w:r w:rsidRPr="009C4D27">
              <w:rPr>
                <w:sz w:val="18"/>
              </w:rPr>
              <w:t>4</w:t>
            </w:r>
          </w:p>
        </w:tc>
        <w:tc>
          <w:tcPr>
            <w:tcW w:w="2430" w:type="dxa"/>
            <w:vAlign w:val="center"/>
          </w:tcPr>
          <w:p w:rsidR="00F536EF" w:rsidRPr="009C4D27" w:rsidRDefault="00D04FD1">
            <w:r w:rsidRPr="009C4D27">
              <w:rPr>
                <w:sz w:val="18"/>
              </w:rPr>
              <w:t>Validation error; retry</w:t>
            </w:r>
          </w:p>
        </w:tc>
      </w:tr>
      <w:tr w:rsidR="009C4D27" w:rsidRPr="009C4D27">
        <w:trPr>
          <w:jc w:val="center"/>
        </w:trPr>
        <w:tc>
          <w:tcPr>
            <w:tcW w:w="2430" w:type="dxa"/>
            <w:vAlign w:val="center"/>
          </w:tcPr>
          <w:p w:rsidR="00F536EF" w:rsidRPr="009C4D27" w:rsidRDefault="00D04FD1">
            <w:r w:rsidRPr="009C4D27">
              <w:rPr>
                <w:sz w:val="18"/>
              </w:rPr>
              <w:t>TC04</w:t>
            </w:r>
          </w:p>
        </w:tc>
        <w:tc>
          <w:tcPr>
            <w:tcW w:w="2430" w:type="dxa"/>
            <w:vAlign w:val="center"/>
          </w:tcPr>
          <w:p w:rsidR="00F536EF" w:rsidRPr="009C4D27" w:rsidRDefault="00D04FD1">
            <w:r w:rsidRPr="009C4D27">
              <w:rPr>
                <w:sz w:val="18"/>
              </w:rPr>
              <w:t>Non-numeric severity</w:t>
            </w:r>
          </w:p>
        </w:tc>
        <w:tc>
          <w:tcPr>
            <w:tcW w:w="2430" w:type="dxa"/>
            <w:vAlign w:val="center"/>
          </w:tcPr>
          <w:p w:rsidR="00F536EF" w:rsidRPr="009C4D27" w:rsidRDefault="00D04FD1">
            <w:r w:rsidRPr="009C4D27">
              <w:rPr>
                <w:sz w:val="18"/>
              </w:rPr>
              <w:t>High</w:t>
            </w:r>
          </w:p>
        </w:tc>
        <w:tc>
          <w:tcPr>
            <w:tcW w:w="2430" w:type="dxa"/>
            <w:vAlign w:val="center"/>
          </w:tcPr>
          <w:p w:rsidR="00F536EF" w:rsidRPr="009C4D27" w:rsidRDefault="00D04FD1">
            <w:r w:rsidRPr="009C4D27">
              <w:rPr>
                <w:sz w:val="18"/>
              </w:rPr>
              <w:t>Validation error; retry</w:t>
            </w:r>
          </w:p>
        </w:tc>
      </w:tr>
      <w:tr w:rsidR="009C4D27" w:rsidRPr="009C4D27">
        <w:trPr>
          <w:jc w:val="center"/>
        </w:trPr>
        <w:tc>
          <w:tcPr>
            <w:tcW w:w="2430" w:type="dxa"/>
            <w:vAlign w:val="center"/>
          </w:tcPr>
          <w:p w:rsidR="00F536EF" w:rsidRPr="009C4D27" w:rsidRDefault="00D04FD1">
            <w:r w:rsidRPr="009C4D27">
              <w:rPr>
                <w:sz w:val="18"/>
              </w:rPr>
              <w:t>TC05</w:t>
            </w:r>
          </w:p>
        </w:tc>
        <w:tc>
          <w:tcPr>
            <w:tcW w:w="2430" w:type="dxa"/>
            <w:vAlign w:val="center"/>
          </w:tcPr>
          <w:p w:rsidR="00F536EF" w:rsidRPr="009C4D27" w:rsidRDefault="00D04FD1">
            <w:r w:rsidRPr="009C4D27">
              <w:rPr>
                <w:sz w:val="18"/>
              </w:rPr>
              <w:t>Low priority</w:t>
            </w:r>
          </w:p>
        </w:tc>
        <w:tc>
          <w:tcPr>
            <w:tcW w:w="2430" w:type="dxa"/>
            <w:vAlign w:val="center"/>
          </w:tcPr>
          <w:p w:rsidR="00F536EF" w:rsidRPr="009C4D27" w:rsidRDefault="00D04FD1">
            <w:r w:rsidRPr="009C4D27">
              <w:rPr>
                <w:sz w:val="18"/>
              </w:rPr>
              <w:t>Severity 1</w:t>
            </w:r>
          </w:p>
        </w:tc>
        <w:tc>
          <w:tcPr>
            <w:tcW w:w="2430" w:type="dxa"/>
            <w:vAlign w:val="center"/>
          </w:tcPr>
          <w:p w:rsidR="00F536EF" w:rsidRPr="009C4D27" w:rsidRDefault="00D04FD1">
            <w:r w:rsidRPr="009C4D27">
              <w:rPr>
                <w:sz w:val="18"/>
              </w:rPr>
              <w:t>Low</w:t>
            </w:r>
          </w:p>
        </w:tc>
      </w:tr>
      <w:tr w:rsidR="009C4D27" w:rsidRPr="009C4D27">
        <w:trPr>
          <w:jc w:val="center"/>
        </w:trPr>
        <w:tc>
          <w:tcPr>
            <w:tcW w:w="2430" w:type="dxa"/>
            <w:vAlign w:val="center"/>
          </w:tcPr>
          <w:p w:rsidR="00F536EF" w:rsidRPr="009C4D27" w:rsidRDefault="00D04FD1">
            <w:r w:rsidRPr="009C4D27">
              <w:rPr>
                <w:sz w:val="18"/>
              </w:rPr>
              <w:t>TC06</w:t>
            </w:r>
          </w:p>
        </w:tc>
        <w:tc>
          <w:tcPr>
            <w:tcW w:w="2430" w:type="dxa"/>
            <w:vAlign w:val="center"/>
          </w:tcPr>
          <w:p w:rsidR="00F536EF" w:rsidRPr="009C4D27" w:rsidRDefault="00D04FD1">
            <w:r w:rsidRPr="009C4D27">
              <w:rPr>
                <w:sz w:val="18"/>
              </w:rPr>
              <w:t>Medium priority</w:t>
            </w:r>
          </w:p>
        </w:tc>
        <w:tc>
          <w:tcPr>
            <w:tcW w:w="2430" w:type="dxa"/>
            <w:vAlign w:val="center"/>
          </w:tcPr>
          <w:p w:rsidR="00F536EF" w:rsidRPr="009C4D27" w:rsidRDefault="00D04FD1">
            <w:r w:rsidRPr="009C4D27">
              <w:rPr>
                <w:sz w:val="18"/>
              </w:rPr>
              <w:t>Severity 2</w:t>
            </w:r>
          </w:p>
        </w:tc>
        <w:tc>
          <w:tcPr>
            <w:tcW w:w="2430" w:type="dxa"/>
            <w:vAlign w:val="center"/>
          </w:tcPr>
          <w:p w:rsidR="00F536EF" w:rsidRPr="009C4D27" w:rsidRDefault="00D04FD1">
            <w:r w:rsidRPr="009C4D27">
              <w:rPr>
                <w:sz w:val="18"/>
              </w:rPr>
              <w:t>Medium</w:t>
            </w:r>
          </w:p>
        </w:tc>
      </w:tr>
      <w:tr w:rsidR="009C4D27" w:rsidRPr="009C4D27">
        <w:trPr>
          <w:jc w:val="center"/>
        </w:trPr>
        <w:tc>
          <w:tcPr>
            <w:tcW w:w="2430" w:type="dxa"/>
            <w:vAlign w:val="center"/>
          </w:tcPr>
          <w:p w:rsidR="00F536EF" w:rsidRPr="009C4D27" w:rsidRDefault="00D04FD1">
            <w:r w:rsidRPr="009C4D27">
              <w:rPr>
                <w:sz w:val="18"/>
              </w:rPr>
              <w:t>TC07</w:t>
            </w:r>
          </w:p>
        </w:tc>
        <w:tc>
          <w:tcPr>
            <w:tcW w:w="2430" w:type="dxa"/>
            <w:vAlign w:val="center"/>
          </w:tcPr>
          <w:p w:rsidR="00F536EF" w:rsidRPr="009C4D27" w:rsidRDefault="00D04FD1">
            <w:r w:rsidRPr="009C4D27">
              <w:rPr>
                <w:sz w:val="18"/>
              </w:rPr>
              <w:t>High priority</w:t>
            </w:r>
          </w:p>
        </w:tc>
        <w:tc>
          <w:tcPr>
            <w:tcW w:w="2430" w:type="dxa"/>
            <w:vAlign w:val="center"/>
          </w:tcPr>
          <w:p w:rsidR="00F536EF" w:rsidRPr="009C4D27" w:rsidRDefault="00D04FD1">
            <w:r w:rsidRPr="009C4D27">
              <w:rPr>
                <w:sz w:val="18"/>
              </w:rPr>
              <w:t>Severity 3</w:t>
            </w:r>
          </w:p>
        </w:tc>
        <w:tc>
          <w:tcPr>
            <w:tcW w:w="2430" w:type="dxa"/>
            <w:vAlign w:val="center"/>
          </w:tcPr>
          <w:p w:rsidR="00F536EF" w:rsidRPr="009C4D27" w:rsidRDefault="00D04FD1">
            <w:r w:rsidRPr="009C4D27">
              <w:rPr>
                <w:sz w:val="18"/>
              </w:rPr>
              <w:t>High</w:t>
            </w:r>
          </w:p>
        </w:tc>
      </w:tr>
      <w:tr w:rsidR="009C4D27" w:rsidRPr="009C4D27">
        <w:trPr>
          <w:jc w:val="center"/>
        </w:trPr>
        <w:tc>
          <w:tcPr>
            <w:tcW w:w="2430" w:type="dxa"/>
            <w:vAlign w:val="center"/>
          </w:tcPr>
          <w:p w:rsidR="00F536EF" w:rsidRPr="009C4D27" w:rsidRDefault="00D04FD1">
            <w:r w:rsidRPr="009C4D27">
              <w:rPr>
                <w:sz w:val="18"/>
              </w:rPr>
              <w:t>TC08</w:t>
            </w:r>
          </w:p>
        </w:tc>
        <w:tc>
          <w:tcPr>
            <w:tcW w:w="2430" w:type="dxa"/>
            <w:vAlign w:val="center"/>
          </w:tcPr>
          <w:p w:rsidR="00F536EF" w:rsidRPr="009C4D27" w:rsidRDefault="00D04FD1">
            <w:r w:rsidRPr="009C4D27">
              <w:rPr>
                <w:sz w:val="18"/>
              </w:rPr>
              <w:t>Existing report</w:t>
            </w:r>
          </w:p>
        </w:tc>
        <w:tc>
          <w:tcPr>
            <w:tcW w:w="2430" w:type="dxa"/>
            <w:vAlign w:val="center"/>
          </w:tcPr>
          <w:p w:rsidR="00F536EF" w:rsidRPr="009C4D27" w:rsidRDefault="00D04FD1">
            <w:r w:rsidRPr="009C4D27">
              <w:rPr>
                <w:sz w:val="18"/>
              </w:rPr>
              <w:t>WSR0001</w:t>
            </w:r>
          </w:p>
        </w:tc>
        <w:tc>
          <w:tcPr>
            <w:tcW w:w="2430" w:type="dxa"/>
            <w:vAlign w:val="center"/>
          </w:tcPr>
          <w:p w:rsidR="00F536EF" w:rsidRPr="009C4D27" w:rsidRDefault="00D04FD1">
            <w:r w:rsidRPr="009C4D27">
              <w:rPr>
                <w:sz w:val="18"/>
              </w:rPr>
              <w:t>Matching complaint details</w:t>
            </w:r>
          </w:p>
        </w:tc>
      </w:tr>
      <w:tr w:rsidR="009C4D27" w:rsidRPr="009C4D27">
        <w:trPr>
          <w:jc w:val="center"/>
        </w:trPr>
        <w:tc>
          <w:tcPr>
            <w:tcW w:w="2430" w:type="dxa"/>
            <w:vAlign w:val="center"/>
          </w:tcPr>
          <w:p w:rsidR="00F536EF" w:rsidRPr="009C4D27" w:rsidRDefault="00D04FD1">
            <w:r w:rsidRPr="009C4D27">
              <w:rPr>
                <w:sz w:val="18"/>
              </w:rPr>
              <w:t>TC09</w:t>
            </w:r>
          </w:p>
        </w:tc>
        <w:tc>
          <w:tcPr>
            <w:tcW w:w="2430" w:type="dxa"/>
            <w:vAlign w:val="center"/>
          </w:tcPr>
          <w:p w:rsidR="00F536EF" w:rsidRPr="009C4D27" w:rsidRDefault="00D04FD1">
            <w:r w:rsidRPr="009C4D27">
              <w:rPr>
                <w:sz w:val="18"/>
              </w:rPr>
              <w:t>Unknown report</w:t>
            </w:r>
          </w:p>
        </w:tc>
        <w:tc>
          <w:tcPr>
            <w:tcW w:w="2430" w:type="dxa"/>
            <w:vAlign w:val="center"/>
          </w:tcPr>
          <w:p w:rsidR="00F536EF" w:rsidRPr="009C4D27" w:rsidRDefault="00D04FD1">
            <w:r w:rsidRPr="009C4D27">
              <w:rPr>
                <w:sz w:val="18"/>
              </w:rPr>
              <w:t>WSR9999</w:t>
            </w:r>
          </w:p>
        </w:tc>
        <w:tc>
          <w:tcPr>
            <w:tcW w:w="2430" w:type="dxa"/>
            <w:vAlign w:val="center"/>
          </w:tcPr>
          <w:p w:rsidR="00F536EF" w:rsidRPr="009C4D27" w:rsidRDefault="00D04FD1">
            <w:r w:rsidRPr="009C4D27">
              <w:rPr>
                <w:sz w:val="18"/>
              </w:rPr>
              <w:t>Report Not Found</w:t>
            </w:r>
          </w:p>
        </w:tc>
      </w:tr>
      <w:tr w:rsidR="009C4D27" w:rsidRPr="009C4D27">
        <w:trPr>
          <w:jc w:val="center"/>
        </w:trPr>
        <w:tc>
          <w:tcPr>
            <w:tcW w:w="2430" w:type="dxa"/>
            <w:vAlign w:val="center"/>
          </w:tcPr>
          <w:p w:rsidR="00F536EF" w:rsidRPr="009C4D27" w:rsidRDefault="00D04FD1">
            <w:r w:rsidRPr="009C4D27">
              <w:rPr>
                <w:sz w:val="18"/>
              </w:rPr>
              <w:t>TC10</w:t>
            </w:r>
          </w:p>
        </w:tc>
        <w:tc>
          <w:tcPr>
            <w:tcW w:w="2430" w:type="dxa"/>
            <w:vAlign w:val="center"/>
          </w:tcPr>
          <w:p w:rsidR="00F536EF" w:rsidRPr="009C4D27" w:rsidRDefault="00D04FD1">
            <w:r w:rsidRPr="009C4D27">
              <w:rPr>
                <w:sz w:val="18"/>
              </w:rPr>
              <w:t>Unauthorized update</w:t>
            </w:r>
          </w:p>
        </w:tc>
        <w:tc>
          <w:tcPr>
            <w:tcW w:w="2430" w:type="dxa"/>
            <w:vAlign w:val="center"/>
          </w:tcPr>
          <w:p w:rsidR="00F536EF" w:rsidRPr="009C4D27" w:rsidRDefault="00D04FD1">
            <w:r w:rsidRPr="009C4D27">
              <w:rPr>
                <w:sz w:val="18"/>
              </w:rPr>
              <w:t>Invalid staff credentials</w:t>
            </w:r>
          </w:p>
        </w:tc>
        <w:tc>
          <w:tcPr>
            <w:tcW w:w="2430" w:type="dxa"/>
            <w:vAlign w:val="center"/>
          </w:tcPr>
          <w:p w:rsidR="00F536EF" w:rsidRPr="009C4D27" w:rsidRDefault="00D04FD1">
            <w:r w:rsidRPr="009C4D27">
              <w:rPr>
                <w:sz w:val="18"/>
              </w:rPr>
              <w:t>Access Denied</w:t>
            </w:r>
          </w:p>
        </w:tc>
      </w:tr>
      <w:tr w:rsidR="009C4D27" w:rsidRPr="009C4D27">
        <w:trPr>
          <w:jc w:val="center"/>
        </w:trPr>
        <w:tc>
          <w:tcPr>
            <w:tcW w:w="2430" w:type="dxa"/>
            <w:vAlign w:val="center"/>
          </w:tcPr>
          <w:p w:rsidR="00F536EF" w:rsidRPr="009C4D27" w:rsidRDefault="00D04FD1">
            <w:r w:rsidRPr="009C4D27">
              <w:rPr>
                <w:sz w:val="18"/>
              </w:rPr>
              <w:t>TC11</w:t>
            </w:r>
          </w:p>
        </w:tc>
        <w:tc>
          <w:tcPr>
            <w:tcW w:w="2430" w:type="dxa"/>
            <w:vAlign w:val="center"/>
          </w:tcPr>
          <w:p w:rsidR="00F536EF" w:rsidRPr="009C4D27" w:rsidRDefault="00D04FD1">
            <w:r w:rsidRPr="009C4D27">
              <w:rPr>
                <w:sz w:val="18"/>
              </w:rPr>
              <w:t>Authorized update</w:t>
            </w:r>
          </w:p>
        </w:tc>
        <w:tc>
          <w:tcPr>
            <w:tcW w:w="2430" w:type="dxa"/>
            <w:vAlign w:val="center"/>
          </w:tcPr>
          <w:p w:rsidR="00F536EF" w:rsidRPr="009C4D27" w:rsidRDefault="00D04FD1">
            <w:r w:rsidRPr="009C4D27">
              <w:rPr>
                <w:sz w:val="18"/>
              </w:rPr>
              <w:t>WSR0001 → Resolved</w:t>
            </w:r>
          </w:p>
        </w:tc>
        <w:tc>
          <w:tcPr>
            <w:tcW w:w="2430" w:type="dxa"/>
            <w:vAlign w:val="center"/>
          </w:tcPr>
          <w:p w:rsidR="00F536EF" w:rsidRPr="009C4D27" w:rsidRDefault="00D04FD1">
            <w:r w:rsidRPr="009C4D27">
              <w:rPr>
                <w:sz w:val="18"/>
              </w:rPr>
              <w:t>Status Updated Successfully</w:t>
            </w:r>
          </w:p>
        </w:tc>
      </w:tr>
      <w:tr w:rsidR="009C4D27" w:rsidRPr="009C4D27">
        <w:trPr>
          <w:jc w:val="center"/>
        </w:trPr>
        <w:tc>
          <w:tcPr>
            <w:tcW w:w="2430" w:type="dxa"/>
            <w:vAlign w:val="center"/>
          </w:tcPr>
          <w:p w:rsidR="00F536EF" w:rsidRPr="009C4D27" w:rsidRDefault="00D04FD1">
            <w:r w:rsidRPr="009C4D27">
              <w:rPr>
                <w:sz w:val="18"/>
              </w:rPr>
              <w:t>TC12</w:t>
            </w:r>
          </w:p>
        </w:tc>
        <w:tc>
          <w:tcPr>
            <w:tcW w:w="2430" w:type="dxa"/>
            <w:vAlign w:val="center"/>
          </w:tcPr>
          <w:p w:rsidR="00F536EF" w:rsidRPr="009C4D27" w:rsidRDefault="00D04FD1">
            <w:r w:rsidRPr="009C4D27">
              <w:rPr>
                <w:sz w:val="18"/>
              </w:rPr>
              <w:t>Invalid status</w:t>
            </w:r>
          </w:p>
        </w:tc>
        <w:tc>
          <w:tcPr>
            <w:tcW w:w="2430" w:type="dxa"/>
            <w:vAlign w:val="center"/>
          </w:tcPr>
          <w:p w:rsidR="00F536EF" w:rsidRPr="009C4D27" w:rsidRDefault="00D04FD1">
            <w:r w:rsidRPr="009C4D27">
              <w:rPr>
                <w:sz w:val="18"/>
              </w:rPr>
              <w:t>Completed</w:t>
            </w:r>
          </w:p>
        </w:tc>
        <w:tc>
          <w:tcPr>
            <w:tcW w:w="2430" w:type="dxa"/>
            <w:vAlign w:val="center"/>
          </w:tcPr>
          <w:p w:rsidR="00F536EF" w:rsidRPr="009C4D27" w:rsidRDefault="00D04FD1">
            <w:r w:rsidRPr="009C4D27">
              <w:rPr>
                <w:sz w:val="18"/>
              </w:rPr>
              <w:t>Invalid Status; retry</w:t>
            </w:r>
          </w:p>
        </w:tc>
      </w:tr>
      <w:tr w:rsidR="009C4D27" w:rsidRPr="009C4D27">
        <w:trPr>
          <w:jc w:val="center"/>
        </w:trPr>
        <w:tc>
          <w:tcPr>
            <w:tcW w:w="2430" w:type="dxa"/>
            <w:vAlign w:val="center"/>
          </w:tcPr>
          <w:p w:rsidR="00F536EF" w:rsidRPr="009C4D27" w:rsidRDefault="00D04FD1">
            <w:r w:rsidRPr="009C4D27">
              <w:rPr>
                <w:sz w:val="18"/>
              </w:rPr>
              <w:t>TC13</w:t>
            </w:r>
          </w:p>
        </w:tc>
        <w:tc>
          <w:tcPr>
            <w:tcW w:w="2430" w:type="dxa"/>
            <w:vAlign w:val="center"/>
          </w:tcPr>
          <w:p w:rsidR="00F536EF" w:rsidRPr="009C4D27" w:rsidRDefault="00D04FD1">
            <w:r w:rsidRPr="009C4D27">
              <w:rPr>
                <w:sz w:val="18"/>
              </w:rPr>
              <w:t>Complaint summary</w:t>
            </w:r>
          </w:p>
        </w:tc>
        <w:tc>
          <w:tcPr>
            <w:tcW w:w="2430" w:type="dxa"/>
            <w:vAlign w:val="center"/>
          </w:tcPr>
          <w:p w:rsidR="00F536EF" w:rsidRPr="009C4D27" w:rsidRDefault="00D04FD1">
            <w:r w:rsidRPr="009C4D27">
              <w:rPr>
                <w:sz w:val="18"/>
              </w:rPr>
              <w:t>5 records: 2 Pending, 1 In Progress, 2 Resolved</w:t>
            </w:r>
          </w:p>
        </w:tc>
        <w:tc>
          <w:tcPr>
            <w:tcW w:w="2430" w:type="dxa"/>
            <w:vAlign w:val="center"/>
          </w:tcPr>
          <w:p w:rsidR="00F536EF" w:rsidRPr="009C4D27" w:rsidRDefault="00D04FD1">
            <w:r w:rsidRPr="009C4D27">
              <w:rPr>
                <w:sz w:val="18"/>
              </w:rPr>
              <w:t>Total 5; Pending 2; In Progress 1; Resolved 2</w:t>
            </w:r>
          </w:p>
        </w:tc>
      </w:tr>
      <w:tr w:rsidR="009C4D27" w:rsidRPr="009C4D27">
        <w:trPr>
          <w:jc w:val="center"/>
        </w:trPr>
        <w:tc>
          <w:tcPr>
            <w:tcW w:w="2430" w:type="dxa"/>
            <w:vAlign w:val="center"/>
          </w:tcPr>
          <w:p w:rsidR="00F536EF" w:rsidRPr="009C4D27" w:rsidRDefault="00D04FD1">
            <w:r w:rsidRPr="009C4D27">
              <w:rPr>
                <w:sz w:val="18"/>
              </w:rPr>
              <w:t>TC14</w:t>
            </w:r>
          </w:p>
        </w:tc>
        <w:tc>
          <w:tcPr>
            <w:tcW w:w="2430" w:type="dxa"/>
            <w:vAlign w:val="center"/>
          </w:tcPr>
          <w:p w:rsidR="00F536EF" w:rsidRPr="009C4D27" w:rsidRDefault="00D04FD1">
            <w:r w:rsidRPr="009C4D27">
              <w:rPr>
                <w:sz w:val="18"/>
              </w:rPr>
              <w:t>Invalid menu choice</w:t>
            </w:r>
          </w:p>
        </w:tc>
        <w:tc>
          <w:tcPr>
            <w:tcW w:w="2430" w:type="dxa"/>
            <w:vAlign w:val="center"/>
          </w:tcPr>
          <w:p w:rsidR="00F536EF" w:rsidRPr="009C4D27" w:rsidRDefault="00D04FD1">
            <w:r w:rsidRPr="009C4D27">
              <w:rPr>
                <w:sz w:val="18"/>
              </w:rPr>
              <w:t>8</w:t>
            </w:r>
          </w:p>
        </w:tc>
        <w:tc>
          <w:tcPr>
            <w:tcW w:w="2430" w:type="dxa"/>
            <w:vAlign w:val="center"/>
          </w:tcPr>
          <w:p w:rsidR="00F536EF" w:rsidRPr="009C4D27" w:rsidRDefault="00D04FD1">
            <w:r w:rsidRPr="009C4D27">
              <w:rPr>
                <w:sz w:val="18"/>
              </w:rPr>
              <w:t>Invalid Selection; return to menu</w:t>
            </w:r>
          </w:p>
        </w:tc>
      </w:tr>
      <w:tr w:rsidR="009C4D27" w:rsidRPr="009C4D27">
        <w:trPr>
          <w:jc w:val="center"/>
        </w:trPr>
        <w:tc>
          <w:tcPr>
            <w:tcW w:w="2430" w:type="dxa"/>
            <w:vAlign w:val="center"/>
          </w:tcPr>
          <w:p w:rsidR="00F536EF" w:rsidRPr="009C4D27" w:rsidRDefault="00D04FD1">
            <w:r w:rsidRPr="009C4D27">
              <w:rPr>
                <w:sz w:val="18"/>
              </w:rPr>
              <w:t>TC15</w:t>
            </w:r>
          </w:p>
        </w:tc>
        <w:tc>
          <w:tcPr>
            <w:tcW w:w="2430" w:type="dxa"/>
            <w:vAlign w:val="center"/>
          </w:tcPr>
          <w:p w:rsidR="00F536EF" w:rsidRPr="009C4D27" w:rsidRDefault="00D04FD1">
            <w:r w:rsidRPr="009C4D27">
              <w:rPr>
                <w:sz w:val="18"/>
              </w:rPr>
              <w:t>Exit</w:t>
            </w:r>
          </w:p>
        </w:tc>
        <w:tc>
          <w:tcPr>
            <w:tcW w:w="2430" w:type="dxa"/>
            <w:vAlign w:val="center"/>
          </w:tcPr>
          <w:p w:rsidR="00F536EF" w:rsidRPr="009C4D27" w:rsidRDefault="00D04FD1">
            <w:r w:rsidRPr="009C4D27">
              <w:rPr>
                <w:sz w:val="18"/>
              </w:rPr>
              <w:t>Menu option 5</w:t>
            </w:r>
          </w:p>
        </w:tc>
        <w:tc>
          <w:tcPr>
            <w:tcW w:w="2430" w:type="dxa"/>
            <w:vAlign w:val="center"/>
          </w:tcPr>
          <w:p w:rsidR="00F536EF" w:rsidRPr="009C4D27" w:rsidRDefault="00D04FD1">
            <w:r w:rsidRPr="009C4D27">
              <w:rPr>
                <w:sz w:val="18"/>
              </w:rPr>
              <w:t>Goodbye; terminate</w:t>
            </w:r>
          </w:p>
        </w:tc>
      </w:tr>
    </w:tbl>
    <w:p w:rsidR="00F536EF" w:rsidRPr="009C4D27" w:rsidRDefault="00D04FD1">
      <w:r w:rsidRPr="009C4D27">
        <w:t>Sample output — complaint submission: Report ID WSR0001; Priority High; Status Pending. Sample output — complaint summary: Total Complaints 5; Pending 2; In Progress 1; Resolved 2. These are illustrative results dependent on the assumed sample data.</w:t>
      </w:r>
    </w:p>
    <w:p w:rsidR="009C4D27" w:rsidRDefault="009C4D27">
      <w:pPr>
        <w:pStyle w:val="Heading1"/>
        <w:rPr>
          <w:rFonts w:ascii="Tahoma" w:hAnsi="Tahoma"/>
          <w:color w:val="auto"/>
        </w:rPr>
      </w:pPr>
    </w:p>
    <w:p w:rsidR="009C4D27" w:rsidRDefault="009C4D27">
      <w:pPr>
        <w:pStyle w:val="Heading1"/>
        <w:rPr>
          <w:rFonts w:ascii="Tahoma" w:hAnsi="Tahoma"/>
          <w:color w:val="auto"/>
        </w:rPr>
      </w:pPr>
    </w:p>
    <w:p w:rsidR="009C4D27" w:rsidRDefault="009C4D27">
      <w:pPr>
        <w:pStyle w:val="Heading1"/>
        <w:rPr>
          <w:rFonts w:ascii="Tahoma" w:hAnsi="Tahoma"/>
          <w:color w:val="auto"/>
        </w:rPr>
      </w:pPr>
    </w:p>
    <w:p w:rsidR="009C4D27" w:rsidRPr="009C4D27" w:rsidRDefault="009C4D27" w:rsidP="009C4D27"/>
    <w:p w:rsidR="000846F1" w:rsidRDefault="000846F1">
      <w:pPr>
        <w:pStyle w:val="Heading1"/>
        <w:rPr>
          <w:rFonts w:ascii="Tahoma" w:hAnsi="Tahoma"/>
          <w:color w:val="auto"/>
        </w:rPr>
      </w:pPr>
    </w:p>
    <w:p w:rsidR="006B15DE" w:rsidRDefault="006B15DE">
      <w:pPr>
        <w:pStyle w:val="Heading1"/>
        <w:rPr>
          <w:rFonts w:ascii="Tahoma" w:eastAsiaTheme="minorEastAsia" w:hAnsi="Tahoma" w:cstheme="minorBidi"/>
          <w:b w:val="0"/>
          <w:bCs w:val="0"/>
          <w:color w:val="auto"/>
          <w:sz w:val="20"/>
          <w:szCs w:val="22"/>
        </w:rPr>
      </w:pPr>
    </w:p>
    <w:p w:rsidR="006B15DE" w:rsidRDefault="006B15DE" w:rsidP="006B15DE"/>
    <w:p w:rsidR="006B15DE" w:rsidRPr="006B15DE" w:rsidRDefault="006B15DE" w:rsidP="006B15DE"/>
    <w:p w:rsidR="00F536EF" w:rsidRPr="009C4D27" w:rsidRDefault="00D04FD1">
      <w:pPr>
        <w:pStyle w:val="Heading1"/>
        <w:rPr>
          <w:color w:val="auto"/>
        </w:rPr>
      </w:pPr>
      <w:bookmarkStart w:id="0" w:name="_GoBack"/>
      <w:bookmarkEnd w:id="0"/>
      <w:r w:rsidRPr="009C4D27">
        <w:rPr>
          <w:rFonts w:ascii="Tahoma" w:hAnsi="Tahoma"/>
          <w:color w:val="auto"/>
        </w:rPr>
        <w:lastRenderedPageBreak/>
        <w:t>10. DISCUSSION, RECOMMENDATIONS AND FUTURE WORK</w:t>
      </w:r>
    </w:p>
    <w:p w:rsidR="00F536EF" w:rsidRPr="009C4D27" w:rsidRDefault="00D04FD1">
      <w:pPr>
        <w:pStyle w:val="Heading2"/>
        <w:rPr>
          <w:color w:val="auto"/>
        </w:rPr>
      </w:pPr>
      <w:r w:rsidRPr="009C4D27">
        <w:rPr>
          <w:rFonts w:ascii="Tahoma" w:hAnsi="Tahoma"/>
          <w:color w:val="auto"/>
        </w:rPr>
        <w:t>10.1 Interpretation of the Design</w:t>
      </w:r>
    </w:p>
    <w:p w:rsidR="00F536EF" w:rsidRPr="009C4D27" w:rsidRDefault="00D04FD1">
      <w:r w:rsidRPr="009C4D27">
        <w:t>The principal strength of the proposed system is its traceable complaint workflow: each valid report receives an identifier, severity is mapped to a consistent priority category, and subsequent enquiries use the identifier to retrieve status. Modular decomposition separates validation, prioritisation, authentication, searching and summary calculation, which makes the design easier to explain and review. The design is suitable as a programming-logic exercise but does not demonstrate real-world effectiveness.</w:t>
      </w:r>
    </w:p>
    <w:p w:rsidR="00F536EF" w:rsidRPr="009C4D27" w:rsidRDefault="00D04FD1">
      <w:pPr>
        <w:pStyle w:val="Heading2"/>
        <w:rPr>
          <w:color w:val="auto"/>
        </w:rPr>
      </w:pPr>
      <w:r w:rsidRPr="009C4D27">
        <w:rPr>
          <w:rFonts w:ascii="Tahoma" w:hAnsi="Tahoma"/>
          <w:color w:val="auto"/>
        </w:rPr>
        <w:t>10.2 Ethical and Operational Considerations</w:t>
      </w:r>
    </w:p>
    <w:p w:rsidR="00F536EF" w:rsidRPr="009C4D27" w:rsidRDefault="00D04FD1">
      <w:r w:rsidRPr="009C4D27">
        <w:t>A future application would handle names, locations and possibly contact details. Its implementation should therefore minimise personal data collection, define access permissions, secure stored records and document retention rules. Staff authorisation and password verification are design assumptions only. Public access to the repository should not expose real resident records or passwords.</w:t>
      </w:r>
    </w:p>
    <w:p w:rsidR="00F536EF" w:rsidRPr="009C4D27" w:rsidRDefault="00D04FD1">
      <w:pPr>
        <w:pStyle w:val="Heading2"/>
        <w:rPr>
          <w:color w:val="auto"/>
        </w:rPr>
      </w:pPr>
      <w:r w:rsidRPr="009C4D27">
        <w:rPr>
          <w:rFonts w:ascii="Tahoma" w:hAnsi="Tahoma"/>
          <w:color w:val="auto"/>
        </w:rPr>
        <w:t>10.3 Recommendations for Implementation</w:t>
      </w:r>
    </w:p>
    <w:p w:rsidR="00F536EF" w:rsidRPr="009C4D27" w:rsidRDefault="00D04FD1">
      <w:r w:rsidRPr="009C4D27">
        <w:t>Future development should introduce a persistent database; secure role-based authentication; a collision-resistant identifier strategy for multiple simultaneous users; input normalisation; status-change timestamps; accessible mobile-friendly forms; and audit logs. A pilot with local stakeholders would be required to evaluate usability, reporting completeness and practical response times. Such development would need appropriate governance and maintenance resources.</w:t>
      </w:r>
    </w:p>
    <w:p w:rsidR="00F536EF" w:rsidRPr="009C4D27" w:rsidRDefault="00D04FD1">
      <w:pPr>
        <w:pStyle w:val="Heading1"/>
        <w:rPr>
          <w:color w:val="auto"/>
        </w:rPr>
      </w:pPr>
      <w:r w:rsidRPr="009C4D27">
        <w:rPr>
          <w:rFonts w:ascii="Tahoma" w:hAnsi="Tahoma"/>
          <w:color w:val="auto"/>
        </w:rPr>
        <w:t>11. CONCLUSION</w:t>
      </w:r>
    </w:p>
    <w:p w:rsidR="00F536EF" w:rsidRPr="009C4D27" w:rsidRDefault="00D04FD1">
      <w:r w:rsidRPr="009C4D27">
        <w:t>The proposed Community Water Supply Monitoring and Reporting System demonstrates decomposition, abstraction, sequence, selection, iteration, validation and modular design. Its algorithm, pseudocode, flowcharts and expected outputs describe a structured approach to recording and tracking community water complaints. The design supports the public-interest aims of SDG 6, while implementation, deployment, security validation and DPG recognition remain future work.</w:t>
      </w:r>
    </w:p>
    <w:p w:rsidR="009C4D27" w:rsidRDefault="009C4D27">
      <w:pPr>
        <w:pStyle w:val="Heading1"/>
        <w:rPr>
          <w:rFonts w:ascii="Tahoma" w:hAnsi="Tahoma"/>
          <w:color w:val="auto"/>
        </w:rPr>
      </w:pPr>
    </w:p>
    <w:p w:rsidR="009C4D27" w:rsidRDefault="009C4D27">
      <w:pPr>
        <w:pStyle w:val="Heading1"/>
        <w:rPr>
          <w:rFonts w:ascii="Tahoma" w:hAnsi="Tahoma"/>
          <w:color w:val="auto"/>
        </w:rPr>
      </w:pPr>
    </w:p>
    <w:p w:rsidR="009C4D27" w:rsidRDefault="009C4D27">
      <w:pPr>
        <w:pStyle w:val="Heading1"/>
        <w:rPr>
          <w:rFonts w:ascii="Tahoma" w:hAnsi="Tahoma"/>
          <w:color w:val="auto"/>
        </w:rPr>
      </w:pPr>
    </w:p>
    <w:p w:rsidR="009C4D27" w:rsidRDefault="009C4D27">
      <w:pPr>
        <w:pStyle w:val="Heading1"/>
        <w:rPr>
          <w:rFonts w:ascii="Tahoma" w:hAnsi="Tahoma"/>
          <w:color w:val="auto"/>
        </w:rPr>
      </w:pPr>
    </w:p>
    <w:p w:rsidR="009C4D27" w:rsidRDefault="009C4D27">
      <w:pPr>
        <w:pStyle w:val="Heading1"/>
        <w:rPr>
          <w:rFonts w:ascii="Tahoma" w:hAnsi="Tahoma"/>
          <w:color w:val="auto"/>
        </w:rPr>
      </w:pPr>
    </w:p>
    <w:p w:rsidR="009C4D27" w:rsidRDefault="009C4D27">
      <w:pPr>
        <w:pStyle w:val="Heading1"/>
        <w:rPr>
          <w:rFonts w:ascii="Tahoma" w:hAnsi="Tahoma"/>
          <w:color w:val="auto"/>
        </w:rPr>
      </w:pPr>
    </w:p>
    <w:p w:rsidR="009C4D27" w:rsidRDefault="009C4D27">
      <w:pPr>
        <w:pStyle w:val="Heading1"/>
        <w:rPr>
          <w:rFonts w:ascii="Tahoma" w:hAnsi="Tahoma"/>
          <w:color w:val="auto"/>
        </w:rPr>
      </w:pPr>
    </w:p>
    <w:p w:rsidR="009C4D27" w:rsidRDefault="009C4D27">
      <w:pPr>
        <w:pStyle w:val="Heading1"/>
        <w:rPr>
          <w:rFonts w:ascii="Tahoma" w:hAnsi="Tahoma"/>
          <w:color w:val="auto"/>
        </w:rPr>
      </w:pPr>
    </w:p>
    <w:p w:rsidR="009C4D27" w:rsidRPr="009C4D27" w:rsidRDefault="009C4D27" w:rsidP="009C4D27"/>
    <w:p w:rsidR="00F536EF" w:rsidRPr="009C4D27" w:rsidRDefault="009C4D27">
      <w:pPr>
        <w:pStyle w:val="Heading1"/>
        <w:rPr>
          <w:color w:val="auto"/>
        </w:rPr>
      </w:pPr>
      <w:r>
        <w:rPr>
          <w:rFonts w:ascii="Tahoma" w:hAnsi="Tahoma"/>
          <w:color w:val="auto"/>
        </w:rPr>
        <w:lastRenderedPageBreak/>
        <w:t>12. REFERENCES</w:t>
      </w:r>
    </w:p>
    <w:p w:rsidR="00F536EF" w:rsidRPr="009C4D27" w:rsidRDefault="00D04FD1">
      <w:pPr>
        <w:ind w:left="346" w:hanging="346"/>
      </w:pPr>
      <w:r w:rsidRPr="009C4D27">
        <w:rPr>
          <w:b/>
        </w:rPr>
        <w:t xml:space="preserve">Digital Public Goods Alliance (n.d.) </w:t>
      </w:r>
      <w:r w:rsidRPr="009C4D27">
        <w:t>Digital Public Goods Standard. Available at: https://www.digitalpublicgoods.net/standard (Accessed: 29 October 2026).</w:t>
      </w:r>
    </w:p>
    <w:p w:rsidR="00F536EF" w:rsidRPr="009C4D27" w:rsidRDefault="00D04FD1">
      <w:pPr>
        <w:ind w:left="346" w:hanging="346"/>
      </w:pPr>
      <w:r w:rsidRPr="009C4D27">
        <w:rPr>
          <w:b/>
        </w:rPr>
        <w:t xml:space="preserve">GitHub (n.d.) </w:t>
      </w:r>
      <w:r w:rsidRPr="009C4D27">
        <w:t>About commits. Available at: https://docs.github.com/en/pull-requests/committing-changes-to-your-project/creating-and-editing-commits/about-commits (Accessed: 29 October 2026).</w:t>
      </w:r>
    </w:p>
    <w:p w:rsidR="00F536EF" w:rsidRPr="009C4D27" w:rsidRDefault="00D04FD1">
      <w:pPr>
        <w:ind w:left="346" w:hanging="346"/>
      </w:pPr>
      <w:r w:rsidRPr="009C4D27">
        <w:rPr>
          <w:b/>
        </w:rPr>
        <w:t xml:space="preserve">Limkokwing University Sierra Leone (2026) </w:t>
      </w:r>
      <w:r w:rsidRPr="009C4D27">
        <w:t>PROG101: Designing Logical Solutions for Sierra Leone Community Challenges. Unpublished course assignment brief.</w:t>
      </w:r>
    </w:p>
    <w:p w:rsidR="00F536EF" w:rsidRPr="009C4D27" w:rsidRDefault="00D04FD1">
      <w:pPr>
        <w:ind w:left="346" w:hanging="346"/>
      </w:pPr>
      <w:r w:rsidRPr="009C4D27">
        <w:rPr>
          <w:b/>
        </w:rPr>
        <w:t xml:space="preserve">Open Source Initiative (2024) </w:t>
      </w:r>
      <w:r w:rsidRPr="009C4D27">
        <w:t>The Open Source Definition. Available at: https://opensource.org/osd (Accessed: 29 October 2026).</w:t>
      </w:r>
    </w:p>
    <w:p w:rsidR="00F536EF" w:rsidRPr="009C4D27" w:rsidRDefault="00D04FD1">
      <w:pPr>
        <w:ind w:left="346" w:hanging="346"/>
      </w:pPr>
      <w:r w:rsidRPr="009C4D27">
        <w:rPr>
          <w:b/>
        </w:rPr>
        <w:t xml:space="preserve">United Nations (n.d.) </w:t>
      </w:r>
      <w:r w:rsidRPr="009C4D27">
        <w:t>Goal 6: Ensure availability and sustainable management of water and sanitation for all. Available at: https://sdgs.un.org/goals/goal6 (Accessed: 29 October 2026).</w:t>
      </w:r>
    </w:p>
    <w:p w:rsidR="00F536EF" w:rsidRPr="009C4D27" w:rsidRDefault="00F536EF"/>
    <w:sectPr w:rsidR="00F536EF" w:rsidRPr="009C4D27" w:rsidSect="00731995">
      <w:headerReference w:type="default" r:id="rId19"/>
      <w:footerReference w:type="default" r:id="rId20"/>
      <w:headerReference w:type="first" r:id="rId21"/>
      <w:pgSz w:w="12240" w:h="15840"/>
      <w:pgMar w:top="1123" w:right="1224" w:bottom="1037" w:left="129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C3740" w:rsidRDefault="00FC3740">
      <w:pPr>
        <w:spacing w:after="0" w:line="240" w:lineRule="auto"/>
      </w:pPr>
      <w:r>
        <w:separator/>
      </w:r>
    </w:p>
  </w:endnote>
  <w:endnote w:type="continuationSeparator" w:id="0">
    <w:p w:rsidR="00FC3740" w:rsidRDefault="00FC37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36EF" w:rsidRDefault="00D04FD1">
    <w:pPr>
      <w:pStyle w:val="Footer"/>
      <w:jc w:val="center"/>
    </w:pPr>
    <w:r>
      <w:rPr>
        <w:sz w:val="16"/>
      </w:rPr>
      <w:t xml:space="preserve">Haja Memunatu Sesay  •  905006570  |  Page </w:t>
    </w:r>
    <w:r>
      <w:fldChar w:fldCharType="begin"/>
    </w:r>
    <w:r>
      <w:instrText>PAGE</w:instrText>
    </w:r>
    <w:r>
      <w:fldChar w:fldCharType="separate"/>
    </w:r>
    <w:r w:rsidR="006B15DE">
      <w:rPr>
        <w:noProof/>
      </w:rPr>
      <w:t>26</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C3740" w:rsidRDefault="00FC3740">
      <w:pPr>
        <w:spacing w:after="0" w:line="240" w:lineRule="auto"/>
      </w:pPr>
      <w:r>
        <w:separator/>
      </w:r>
    </w:p>
  </w:footnote>
  <w:footnote w:type="continuationSeparator" w:id="0">
    <w:p w:rsidR="00FC3740" w:rsidRDefault="00FC37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36EF" w:rsidRDefault="00D04FD1">
    <w:pPr>
      <w:jc w:val="right"/>
    </w:pPr>
    <w:r>
      <w:rPr>
        <w:color w:val="6E7882"/>
        <w:sz w:val="16"/>
      </w:rPr>
      <w:t>PROG101  |  COMMUNITY WATER SUPPLY MONITORING AND REPORTING SYSTEM</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1995" w:rsidRDefault="00731995">
    <w:pPr>
      <w:pStyle w:val="Header"/>
    </w:pPr>
    <w:r>
      <w:rPr>
        <w:noProof/>
      </w:rPr>
      <w:drawing>
        <wp:anchor distT="0" distB="0" distL="114300" distR="114300" simplePos="0" relativeHeight="251658240" behindDoc="1" locked="0" layoutInCell="1" allowOverlap="1">
          <wp:simplePos x="0" y="0"/>
          <wp:positionH relativeFrom="column">
            <wp:posOffset>2042160</wp:posOffset>
          </wp:positionH>
          <wp:positionV relativeFrom="paragraph">
            <wp:posOffset>-457200</wp:posOffset>
          </wp:positionV>
          <wp:extent cx="1775460" cy="1049020"/>
          <wp:effectExtent l="0" t="0" r="0" b="0"/>
          <wp:wrapTight wrapText="bothSides">
            <wp:wrapPolygon edited="0">
              <wp:start x="0" y="0"/>
              <wp:lineTo x="0" y="21182"/>
              <wp:lineTo x="21322" y="21182"/>
              <wp:lineTo x="21322" y="0"/>
              <wp:lineTo x="0" y="0"/>
            </wp:wrapPolygon>
          </wp:wrapTight>
          <wp:docPr id="1" name="LUCT logo" descr="Limkokwing University of Creative Technology Sierra Leone" title="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75460" cy="104902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846F1"/>
    <w:rsid w:val="000D0965"/>
    <w:rsid w:val="0015074B"/>
    <w:rsid w:val="001B0F30"/>
    <w:rsid w:val="0029639D"/>
    <w:rsid w:val="00326F90"/>
    <w:rsid w:val="006B15DE"/>
    <w:rsid w:val="00731995"/>
    <w:rsid w:val="009C4D27"/>
    <w:rsid w:val="00AA1D8D"/>
    <w:rsid w:val="00B47730"/>
    <w:rsid w:val="00CA5E74"/>
    <w:rsid w:val="00CB0664"/>
    <w:rsid w:val="00D04FD1"/>
    <w:rsid w:val="00F536EF"/>
    <w:rsid w:val="00FC37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3E963C"/>
  <w14:defaultImageDpi w14:val="300"/>
  <w15:docId w15:val="{6696C2F0-A82D-472B-96BE-F81FB5D92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jc w:val="both"/>
    </w:pPr>
    <w:rPr>
      <w:rFonts w:ascii="Tahoma" w:hAnsi="Tahoma"/>
      <w:sz w:val="2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6374F"/>
      <w:sz w:val="2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6374F"/>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EB083B-FF06-42B9-915D-B8BB692A1F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26</Pages>
  <Words>3654</Words>
  <Characters>20828</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BESSING</cp:lastModifiedBy>
  <cp:revision>8</cp:revision>
  <dcterms:created xsi:type="dcterms:W3CDTF">2013-12-23T23:15:00Z</dcterms:created>
  <dcterms:modified xsi:type="dcterms:W3CDTF">2026-10-29T13:14:00Z</dcterms:modified>
  <cp:category/>
</cp:coreProperties>
</file>