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38FDC" w14:textId="77777777" w:rsidR="009970DD" w:rsidRPr="00562DC3" w:rsidRDefault="009970DD" w:rsidP="009970DD">
      <w:pPr>
        <w:spacing w:before="240"/>
        <w:jc w:val="center"/>
        <w:rPr>
          <w:rFonts w:eastAsia="Calibri"/>
          <w:b/>
          <w:sz w:val="48"/>
          <w:szCs w:val="22"/>
          <w:lang w:val="en-IN"/>
        </w:rPr>
      </w:pPr>
      <w:r w:rsidRPr="00562DC3">
        <w:rPr>
          <w:rFonts w:eastAsia="Calibri"/>
          <w:b/>
          <w:sz w:val="48"/>
          <w:szCs w:val="22"/>
          <w:lang w:val="en-IN"/>
        </w:rPr>
        <w:t>DR. AMBEDKAR INSTITUTE OF TECHNOLOGY</w:t>
      </w:r>
    </w:p>
    <w:p w14:paraId="5B7298B4" w14:textId="77777777" w:rsidR="009970DD" w:rsidRPr="00562DC3" w:rsidRDefault="009970DD" w:rsidP="009970DD">
      <w:pPr>
        <w:spacing w:line="360" w:lineRule="auto"/>
        <w:jc w:val="center"/>
        <w:rPr>
          <w:rFonts w:eastAsia="Calibri"/>
          <w:szCs w:val="22"/>
          <w:lang w:val="en-IN"/>
        </w:rPr>
      </w:pPr>
      <w:r w:rsidRPr="00562DC3">
        <w:rPr>
          <w:rFonts w:eastAsia="Calibri"/>
          <w:sz w:val="28"/>
          <w:szCs w:val="22"/>
          <w:lang w:val="en-IN"/>
        </w:rPr>
        <w:t>(Affiliated to VTU, Belgaum)</w:t>
      </w:r>
    </w:p>
    <w:p w14:paraId="56590A8E" w14:textId="77777777" w:rsidR="009970DD" w:rsidRPr="00562DC3" w:rsidRDefault="009970DD" w:rsidP="009970DD">
      <w:pPr>
        <w:spacing w:line="360" w:lineRule="auto"/>
        <w:jc w:val="center"/>
        <w:rPr>
          <w:rFonts w:eastAsia="Calibri"/>
          <w:sz w:val="22"/>
          <w:szCs w:val="22"/>
          <w:lang w:val="en-IN"/>
        </w:rPr>
      </w:pPr>
      <w:proofErr w:type="spellStart"/>
      <w:r w:rsidRPr="00562DC3">
        <w:rPr>
          <w:rFonts w:eastAsia="Calibri"/>
          <w:sz w:val="32"/>
          <w:szCs w:val="22"/>
          <w:lang w:val="en-IN"/>
        </w:rPr>
        <w:t>Mallathahalli</w:t>
      </w:r>
      <w:proofErr w:type="spellEnd"/>
      <w:r w:rsidRPr="00562DC3">
        <w:rPr>
          <w:rFonts w:eastAsia="Calibri"/>
          <w:sz w:val="32"/>
          <w:szCs w:val="22"/>
          <w:lang w:val="en-IN"/>
        </w:rPr>
        <w:t>, Bengaluru - 560056</w:t>
      </w:r>
    </w:p>
    <w:p w14:paraId="30F6C945" w14:textId="77777777" w:rsidR="009970DD" w:rsidRPr="00562DC3" w:rsidRDefault="009970DD" w:rsidP="009970DD">
      <w:pPr>
        <w:jc w:val="center"/>
        <w:rPr>
          <w:color w:val="000000"/>
          <w:sz w:val="28"/>
          <w:szCs w:val="28"/>
          <w:lang w:val="en-IN" w:eastAsia="en-IN"/>
        </w:rPr>
      </w:pPr>
    </w:p>
    <w:p w14:paraId="06943430" w14:textId="77777777" w:rsidR="009970DD" w:rsidRPr="00562DC3" w:rsidRDefault="009970DD" w:rsidP="009970DD">
      <w:pPr>
        <w:spacing w:after="160" w:line="259" w:lineRule="auto"/>
        <w:jc w:val="center"/>
        <w:rPr>
          <w:rFonts w:eastAsia="Calibri"/>
          <w:sz w:val="22"/>
          <w:szCs w:val="22"/>
          <w:lang w:val="en-IN"/>
        </w:rPr>
      </w:pPr>
      <w:r w:rsidRPr="00562DC3">
        <w:rPr>
          <w:noProof/>
        </w:rPr>
        <w:drawing>
          <wp:inline distT="0" distB="0" distL="0" distR="0" wp14:anchorId="7C67EABA" wp14:editId="39A4E765">
            <wp:extent cx="2154555" cy="1755140"/>
            <wp:effectExtent l="0" t="0" r="0" b="0"/>
            <wp:docPr id="1" name="Picture 1" descr="See related image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related image deta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4555" cy="1755140"/>
                    </a:xfrm>
                    <a:prstGeom prst="rect">
                      <a:avLst/>
                    </a:prstGeom>
                    <a:noFill/>
                    <a:ln>
                      <a:noFill/>
                    </a:ln>
                  </pic:spPr>
                </pic:pic>
              </a:graphicData>
            </a:graphic>
          </wp:inline>
        </w:drawing>
      </w:r>
    </w:p>
    <w:p w14:paraId="7EA2B9ED" w14:textId="77777777" w:rsidR="009970DD" w:rsidRPr="00562DC3" w:rsidRDefault="009970DD" w:rsidP="009970DD">
      <w:pPr>
        <w:spacing w:line="360" w:lineRule="auto"/>
        <w:rPr>
          <w:color w:val="000000"/>
          <w:sz w:val="28"/>
          <w:lang w:val="en-IN" w:eastAsia="en-IN"/>
        </w:rPr>
      </w:pPr>
    </w:p>
    <w:p w14:paraId="43C3A48C" w14:textId="77777777" w:rsidR="009970DD" w:rsidRPr="00562DC3" w:rsidRDefault="009970DD" w:rsidP="009970DD">
      <w:pPr>
        <w:spacing w:line="360" w:lineRule="auto"/>
        <w:jc w:val="center"/>
        <w:rPr>
          <w:color w:val="000000"/>
          <w:sz w:val="32"/>
          <w:szCs w:val="28"/>
          <w:lang w:val="en-IN" w:eastAsia="en-IN"/>
        </w:rPr>
      </w:pPr>
      <w:r w:rsidRPr="00562DC3">
        <w:rPr>
          <w:color w:val="000000"/>
          <w:sz w:val="28"/>
          <w:lang w:val="en-IN" w:eastAsia="en-IN"/>
        </w:rPr>
        <w:t>A MINI-PROJECT SYNOPSIS</w:t>
      </w:r>
    </w:p>
    <w:p w14:paraId="438C549E" w14:textId="77777777" w:rsidR="009970DD" w:rsidRPr="00562DC3" w:rsidRDefault="009970DD" w:rsidP="009970DD">
      <w:pPr>
        <w:tabs>
          <w:tab w:val="center" w:pos="4513"/>
          <w:tab w:val="left" w:pos="7710"/>
        </w:tabs>
        <w:spacing w:line="360" w:lineRule="auto"/>
        <w:jc w:val="center"/>
        <w:rPr>
          <w:color w:val="000000"/>
          <w:sz w:val="32"/>
          <w:szCs w:val="28"/>
          <w:lang w:val="en-IN" w:eastAsia="en-IN"/>
        </w:rPr>
      </w:pPr>
      <w:r w:rsidRPr="00562DC3">
        <w:rPr>
          <w:color w:val="000000"/>
          <w:sz w:val="28"/>
          <w:lang w:val="en-IN" w:eastAsia="en-IN"/>
        </w:rPr>
        <w:t>ON</w:t>
      </w:r>
    </w:p>
    <w:p w14:paraId="79970F5B" w14:textId="77777777" w:rsidR="009970DD" w:rsidRPr="00562DC3" w:rsidRDefault="009970DD" w:rsidP="009970DD">
      <w:pPr>
        <w:spacing w:line="360" w:lineRule="auto"/>
        <w:jc w:val="center"/>
        <w:rPr>
          <w:b/>
          <w:color w:val="000000"/>
          <w:sz w:val="36"/>
          <w:szCs w:val="36"/>
          <w:lang w:val="en-IN" w:eastAsia="en-IN"/>
        </w:rPr>
      </w:pPr>
      <w:r w:rsidRPr="00562DC3">
        <w:rPr>
          <w:b/>
          <w:color w:val="000000"/>
          <w:sz w:val="36"/>
          <w:szCs w:val="36"/>
          <w:lang w:val="en-IN" w:eastAsia="en-IN"/>
        </w:rPr>
        <w:t>“</w:t>
      </w:r>
      <w:r w:rsidRPr="00562DC3">
        <w:rPr>
          <w:b/>
          <w:sz w:val="36"/>
          <w:szCs w:val="36"/>
        </w:rPr>
        <w:t>Decentralized NFT Minting and Marketplace Platform</w:t>
      </w:r>
      <w:r w:rsidRPr="00562DC3">
        <w:rPr>
          <w:b/>
          <w:color w:val="000000"/>
          <w:sz w:val="36"/>
          <w:szCs w:val="36"/>
          <w:lang w:val="en-IN" w:eastAsia="en-IN"/>
        </w:rPr>
        <w:t>”</w:t>
      </w:r>
    </w:p>
    <w:p w14:paraId="33350DB8" w14:textId="77777777" w:rsidR="009970DD" w:rsidRPr="00562DC3" w:rsidRDefault="009970DD" w:rsidP="009970DD">
      <w:pPr>
        <w:spacing w:line="420" w:lineRule="atLeast"/>
        <w:jc w:val="center"/>
        <w:rPr>
          <w:b/>
          <w:bCs/>
          <w:color w:val="000000"/>
          <w:sz w:val="32"/>
          <w:szCs w:val="32"/>
          <w:lang w:val="en-IN" w:eastAsia="en-IN"/>
        </w:rPr>
      </w:pPr>
      <w:r w:rsidRPr="00562DC3">
        <w:rPr>
          <w:b/>
          <w:bCs/>
          <w:color w:val="000000"/>
          <w:sz w:val="32"/>
          <w:szCs w:val="32"/>
          <w:lang w:val="en-IN" w:eastAsia="en-IN"/>
        </w:rPr>
        <w:t>Submitted by</w:t>
      </w:r>
    </w:p>
    <w:p w14:paraId="155C28D5" w14:textId="77777777" w:rsidR="009970DD" w:rsidRPr="00562DC3" w:rsidRDefault="009970DD" w:rsidP="009970DD">
      <w:pPr>
        <w:spacing w:line="420" w:lineRule="atLeast"/>
        <w:ind w:firstLine="720"/>
        <w:rPr>
          <w:color w:val="000000"/>
          <w:lang w:val="en-IN" w:eastAsia="en-IN"/>
        </w:rPr>
      </w:pPr>
      <w:r w:rsidRPr="00562DC3">
        <w:rPr>
          <w:color w:val="000000"/>
          <w:sz w:val="28"/>
          <w:szCs w:val="28"/>
          <w:lang w:val="en-IN" w:eastAsia="en-IN"/>
        </w:rPr>
        <w:t xml:space="preserve">                          </w:t>
      </w:r>
      <w:r w:rsidRPr="00562DC3">
        <w:rPr>
          <w:color w:val="000000"/>
          <w:lang w:val="en-IN" w:eastAsia="en-IN"/>
        </w:rPr>
        <w:t xml:space="preserve">      </w:t>
      </w:r>
      <w:r w:rsidRPr="00562DC3">
        <w:t>KARTHIK V D</w:t>
      </w:r>
      <w:r w:rsidRPr="00562DC3">
        <w:rPr>
          <w:color w:val="000000"/>
          <w:lang w:val="en-IN" w:eastAsia="en-IN"/>
        </w:rPr>
        <w:t xml:space="preserve"> – 1DA21CS073</w:t>
      </w:r>
    </w:p>
    <w:p w14:paraId="0B9736D1" w14:textId="77777777" w:rsidR="009970DD" w:rsidRPr="00562DC3" w:rsidRDefault="009970DD" w:rsidP="009970DD">
      <w:pPr>
        <w:spacing w:line="420" w:lineRule="atLeast"/>
        <w:ind w:left="1440" w:firstLine="720"/>
        <w:rPr>
          <w:color w:val="000000"/>
          <w:lang w:val="en-IN" w:eastAsia="en-IN"/>
        </w:rPr>
      </w:pPr>
      <w:r w:rsidRPr="00562DC3">
        <w:rPr>
          <w:color w:val="000000"/>
          <w:lang w:val="en-IN" w:eastAsia="en-IN"/>
        </w:rPr>
        <w:t xml:space="preserve">            HAJARATALI S MOGALALLI – 1DA22CS409   </w:t>
      </w:r>
    </w:p>
    <w:p w14:paraId="431EB5AF" w14:textId="77777777" w:rsidR="009970DD" w:rsidRPr="00562DC3" w:rsidRDefault="009970DD" w:rsidP="009970DD">
      <w:pPr>
        <w:spacing w:line="420" w:lineRule="atLeast"/>
        <w:ind w:left="720"/>
        <w:rPr>
          <w:color w:val="000000"/>
          <w:lang w:val="en-IN" w:eastAsia="en-IN"/>
        </w:rPr>
      </w:pPr>
      <w:r w:rsidRPr="00562DC3">
        <w:rPr>
          <w:color w:val="000000"/>
          <w:lang w:val="en-IN" w:eastAsia="en-IN"/>
        </w:rPr>
        <w:t xml:space="preserve">                                           </w:t>
      </w:r>
    </w:p>
    <w:p w14:paraId="0C2CD88A" w14:textId="77777777" w:rsidR="009970DD" w:rsidRPr="00562DC3" w:rsidRDefault="009970DD" w:rsidP="009970DD">
      <w:pPr>
        <w:spacing w:line="360" w:lineRule="auto"/>
        <w:ind w:left="2880"/>
        <w:rPr>
          <w:b/>
          <w:bCs/>
          <w:color w:val="000000"/>
          <w:sz w:val="28"/>
          <w:szCs w:val="28"/>
          <w:lang w:val="en-IN" w:eastAsia="en-IN"/>
        </w:rPr>
      </w:pPr>
      <w:r w:rsidRPr="00562DC3">
        <w:rPr>
          <w:color w:val="000000"/>
          <w:lang w:val="en-IN" w:eastAsia="en-IN"/>
        </w:rPr>
        <w:t xml:space="preserve">     </w:t>
      </w:r>
      <w:r w:rsidRPr="00562DC3">
        <w:rPr>
          <w:b/>
          <w:bCs/>
          <w:color w:val="000000"/>
          <w:sz w:val="28"/>
          <w:szCs w:val="28"/>
          <w:lang w:val="en-IN" w:eastAsia="en-IN"/>
        </w:rPr>
        <w:t>Under the Guidance of</w:t>
      </w:r>
    </w:p>
    <w:p w14:paraId="2F7BD111" w14:textId="77777777" w:rsidR="009970DD" w:rsidRPr="00562DC3" w:rsidRDefault="009970DD" w:rsidP="009970DD">
      <w:pPr>
        <w:spacing w:line="360" w:lineRule="auto"/>
        <w:jc w:val="center"/>
        <w:rPr>
          <w:color w:val="000000"/>
          <w:sz w:val="28"/>
          <w:szCs w:val="28"/>
          <w:lang w:val="en-IN" w:eastAsia="en-IN"/>
        </w:rPr>
      </w:pPr>
      <w:r w:rsidRPr="00562DC3">
        <w:rPr>
          <w:color w:val="000000"/>
          <w:sz w:val="28"/>
          <w:szCs w:val="28"/>
          <w:lang w:val="en-IN" w:eastAsia="en-IN"/>
        </w:rPr>
        <w:t>DR. SMITHA SHEKAR B</w:t>
      </w:r>
    </w:p>
    <w:p w14:paraId="3C105616" w14:textId="77777777" w:rsidR="009970DD" w:rsidRPr="00562DC3" w:rsidRDefault="009970DD" w:rsidP="009970DD">
      <w:pPr>
        <w:spacing w:line="276" w:lineRule="auto"/>
        <w:jc w:val="center"/>
        <w:rPr>
          <w:color w:val="000000"/>
          <w:lang w:val="en-IN" w:eastAsia="en-IN"/>
        </w:rPr>
      </w:pPr>
      <w:r w:rsidRPr="00562DC3">
        <w:rPr>
          <w:color w:val="000000"/>
          <w:lang w:val="en-IN" w:eastAsia="en-IN"/>
        </w:rPr>
        <w:t>Associate Professor</w:t>
      </w:r>
    </w:p>
    <w:p w14:paraId="59C36CD2" w14:textId="77777777" w:rsidR="009970DD" w:rsidRPr="00562DC3" w:rsidRDefault="009970DD" w:rsidP="009970DD">
      <w:pPr>
        <w:spacing w:line="360" w:lineRule="auto"/>
        <w:jc w:val="center"/>
        <w:rPr>
          <w:color w:val="000000"/>
          <w:lang w:val="en-IN" w:eastAsia="en-IN"/>
        </w:rPr>
      </w:pPr>
      <w:r w:rsidRPr="00562DC3">
        <w:rPr>
          <w:color w:val="000000"/>
          <w:lang w:val="en-IN" w:eastAsia="en-IN"/>
        </w:rPr>
        <w:t>Department of CSE</w:t>
      </w:r>
    </w:p>
    <w:p w14:paraId="3932A488" w14:textId="77777777" w:rsidR="009970DD" w:rsidRPr="00562DC3" w:rsidRDefault="009970DD" w:rsidP="009970DD">
      <w:pPr>
        <w:spacing w:line="360" w:lineRule="auto"/>
        <w:jc w:val="center"/>
        <w:rPr>
          <w:color w:val="000000"/>
          <w:lang w:val="en-IN" w:eastAsia="en-IN"/>
        </w:rPr>
      </w:pPr>
    </w:p>
    <w:p w14:paraId="66DED2FD" w14:textId="77777777" w:rsidR="009970DD" w:rsidRPr="00562DC3" w:rsidRDefault="009970DD" w:rsidP="009970DD">
      <w:pPr>
        <w:spacing w:line="360" w:lineRule="auto"/>
        <w:jc w:val="center"/>
        <w:rPr>
          <w:rFonts w:eastAsia="Calibri"/>
          <w:b/>
          <w:color w:val="000000"/>
          <w:w w:val="101"/>
          <w:sz w:val="36"/>
          <w:szCs w:val="36"/>
          <w:lang w:val="en-IN"/>
        </w:rPr>
      </w:pPr>
      <w:r w:rsidRPr="00562DC3">
        <w:rPr>
          <w:rFonts w:eastAsia="Calibri"/>
          <w:b/>
          <w:color w:val="000000"/>
          <w:w w:val="101"/>
          <w:sz w:val="36"/>
          <w:szCs w:val="36"/>
          <w:lang w:val="en-IN"/>
        </w:rPr>
        <w:t>Department of Computer Science &amp; Engineering</w:t>
      </w:r>
    </w:p>
    <w:p w14:paraId="0D512F18" w14:textId="77777777" w:rsidR="009970DD" w:rsidRPr="00562DC3" w:rsidRDefault="009970DD" w:rsidP="009970DD">
      <w:pPr>
        <w:spacing w:line="360" w:lineRule="auto"/>
        <w:jc w:val="center"/>
        <w:rPr>
          <w:rFonts w:eastAsia="Calibri"/>
          <w:b/>
          <w:color w:val="000000"/>
          <w:w w:val="101"/>
          <w:sz w:val="32"/>
          <w:szCs w:val="32"/>
          <w:lang w:val="en-IN"/>
        </w:rPr>
      </w:pPr>
      <w:proofErr w:type="spellStart"/>
      <w:r w:rsidRPr="00562DC3">
        <w:rPr>
          <w:rFonts w:eastAsia="Calibri"/>
          <w:b/>
          <w:color w:val="000000"/>
          <w:w w:val="101"/>
          <w:sz w:val="32"/>
          <w:szCs w:val="32"/>
          <w:lang w:val="en-IN"/>
        </w:rPr>
        <w:t>Dr.</w:t>
      </w:r>
      <w:proofErr w:type="spellEnd"/>
      <w:r w:rsidRPr="00562DC3">
        <w:rPr>
          <w:rFonts w:eastAsia="Calibri"/>
          <w:b/>
          <w:color w:val="000000"/>
          <w:w w:val="101"/>
          <w:sz w:val="32"/>
          <w:szCs w:val="32"/>
          <w:lang w:val="en-IN"/>
        </w:rPr>
        <w:t xml:space="preserve"> Ambedkar Institute of Technology</w:t>
      </w:r>
    </w:p>
    <w:p w14:paraId="544529F8" w14:textId="3083DE65" w:rsidR="009970DD" w:rsidRDefault="009970DD" w:rsidP="009970DD">
      <w:pPr>
        <w:spacing w:line="360" w:lineRule="auto"/>
        <w:jc w:val="center"/>
        <w:rPr>
          <w:rFonts w:eastAsia="Calibri"/>
          <w:b/>
          <w:color w:val="000000"/>
          <w:w w:val="101"/>
          <w:sz w:val="32"/>
          <w:szCs w:val="32"/>
          <w:lang w:val="en-IN"/>
        </w:rPr>
      </w:pPr>
      <w:r w:rsidRPr="00562DC3">
        <w:rPr>
          <w:rFonts w:eastAsia="Calibri"/>
          <w:b/>
          <w:color w:val="000000"/>
          <w:w w:val="101"/>
          <w:sz w:val="32"/>
          <w:szCs w:val="32"/>
          <w:lang w:val="en-IN"/>
        </w:rPr>
        <w:t>2023-24</w:t>
      </w:r>
    </w:p>
    <w:p w14:paraId="34E3B6D7" w14:textId="77777777" w:rsidR="009970DD" w:rsidRPr="009970DD" w:rsidRDefault="009970DD" w:rsidP="009970DD">
      <w:pPr>
        <w:spacing w:line="360" w:lineRule="auto"/>
        <w:jc w:val="center"/>
        <w:rPr>
          <w:rFonts w:eastAsia="Calibri"/>
          <w:b/>
          <w:color w:val="000000"/>
          <w:w w:val="101"/>
          <w:sz w:val="32"/>
          <w:szCs w:val="32"/>
          <w:lang w:val="en-IN"/>
        </w:rPr>
      </w:pPr>
    </w:p>
    <w:p w14:paraId="68EE2D26" w14:textId="77777777" w:rsidR="00DF0FDE" w:rsidRPr="008C43E3" w:rsidRDefault="00000000" w:rsidP="00DF0FDE">
      <w:pPr>
        <w:spacing w:after="160" w:line="259" w:lineRule="auto"/>
        <w:jc w:val="center"/>
        <w:rPr>
          <w:rFonts w:eastAsia="Calibri"/>
          <w:b/>
          <w:sz w:val="44"/>
          <w:szCs w:val="44"/>
          <w:lang w:val="en-IN"/>
        </w:rPr>
      </w:pPr>
      <w:r w:rsidRPr="008C43E3">
        <w:rPr>
          <w:rFonts w:eastAsia="Calibri"/>
          <w:b/>
          <w:sz w:val="44"/>
          <w:szCs w:val="44"/>
          <w:lang w:val="en-IN"/>
        </w:rPr>
        <w:lastRenderedPageBreak/>
        <w:t>Table of Contents</w:t>
      </w:r>
    </w:p>
    <w:p w14:paraId="4C4A0CD2" w14:textId="77777777" w:rsidR="00DF0FDE" w:rsidRDefault="00DF0FDE" w:rsidP="00DF0FDE">
      <w:pPr>
        <w:tabs>
          <w:tab w:val="left" w:pos="732"/>
        </w:tabs>
        <w:spacing w:after="160" w:line="259" w:lineRule="auto"/>
        <w:rPr>
          <w:rFonts w:eastAsia="Calibri"/>
          <w:sz w:val="36"/>
          <w:szCs w:val="36"/>
          <w:lang w:val="en-IN"/>
        </w:rPr>
      </w:pPr>
    </w:p>
    <w:tbl>
      <w:tblPr>
        <w:tblStyle w:val="TableGrid"/>
        <w:tblW w:w="0" w:type="auto"/>
        <w:tblLook w:val="04A0" w:firstRow="1" w:lastRow="0" w:firstColumn="1" w:lastColumn="0" w:noHBand="0" w:noVBand="1"/>
      </w:tblPr>
      <w:tblGrid>
        <w:gridCol w:w="1271"/>
        <w:gridCol w:w="5812"/>
        <w:gridCol w:w="1933"/>
      </w:tblGrid>
      <w:tr w:rsidR="009970DD" w:rsidRPr="00562DC3" w14:paraId="1B9B82CE" w14:textId="77777777" w:rsidTr="00431B5F">
        <w:tc>
          <w:tcPr>
            <w:tcW w:w="1271" w:type="dxa"/>
          </w:tcPr>
          <w:p w14:paraId="168A34CE" w14:textId="77777777" w:rsidR="009970DD" w:rsidRPr="00562DC3" w:rsidRDefault="009970DD" w:rsidP="00431B5F">
            <w:pPr>
              <w:jc w:val="center"/>
              <w:rPr>
                <w:rFonts w:ascii="Times New Roman" w:eastAsia="Calibri" w:hAnsi="Times New Roman" w:cs="Times New Roman"/>
                <w:b/>
                <w:sz w:val="36"/>
                <w:szCs w:val="36"/>
              </w:rPr>
            </w:pPr>
            <w:r w:rsidRPr="00562DC3">
              <w:rPr>
                <w:rFonts w:ascii="Times New Roman" w:eastAsia="Calibri" w:hAnsi="Times New Roman" w:cs="Times New Roman"/>
                <w:b/>
                <w:sz w:val="36"/>
                <w:szCs w:val="36"/>
              </w:rPr>
              <w:t>Sl. No</w:t>
            </w:r>
          </w:p>
        </w:tc>
        <w:tc>
          <w:tcPr>
            <w:tcW w:w="5812" w:type="dxa"/>
          </w:tcPr>
          <w:p w14:paraId="4F18849F" w14:textId="77777777" w:rsidR="009970DD" w:rsidRPr="00562DC3" w:rsidRDefault="009970DD" w:rsidP="00431B5F">
            <w:pPr>
              <w:jc w:val="center"/>
              <w:rPr>
                <w:rFonts w:ascii="Times New Roman" w:eastAsia="Calibri" w:hAnsi="Times New Roman" w:cs="Times New Roman"/>
                <w:b/>
                <w:sz w:val="36"/>
                <w:szCs w:val="36"/>
              </w:rPr>
            </w:pPr>
            <w:r w:rsidRPr="00562DC3">
              <w:rPr>
                <w:rFonts w:ascii="Times New Roman" w:eastAsia="Calibri" w:hAnsi="Times New Roman" w:cs="Times New Roman"/>
                <w:b/>
                <w:sz w:val="36"/>
                <w:szCs w:val="36"/>
              </w:rPr>
              <w:t>Content</w:t>
            </w:r>
          </w:p>
        </w:tc>
        <w:tc>
          <w:tcPr>
            <w:tcW w:w="1933" w:type="dxa"/>
          </w:tcPr>
          <w:p w14:paraId="7AA4B408" w14:textId="77777777" w:rsidR="009970DD" w:rsidRPr="00562DC3" w:rsidRDefault="009970DD" w:rsidP="00431B5F">
            <w:pPr>
              <w:jc w:val="center"/>
              <w:rPr>
                <w:rFonts w:ascii="Times New Roman" w:eastAsia="Calibri" w:hAnsi="Times New Roman" w:cs="Times New Roman"/>
                <w:b/>
                <w:sz w:val="36"/>
                <w:szCs w:val="36"/>
              </w:rPr>
            </w:pPr>
            <w:r w:rsidRPr="00562DC3">
              <w:rPr>
                <w:rFonts w:ascii="Times New Roman" w:eastAsia="Calibri" w:hAnsi="Times New Roman" w:cs="Times New Roman"/>
                <w:b/>
                <w:sz w:val="36"/>
                <w:szCs w:val="36"/>
              </w:rPr>
              <w:t>Page. No</w:t>
            </w:r>
          </w:p>
        </w:tc>
      </w:tr>
      <w:tr w:rsidR="009970DD" w:rsidRPr="00562DC3" w14:paraId="5162F3A2" w14:textId="77777777" w:rsidTr="00431B5F">
        <w:tc>
          <w:tcPr>
            <w:tcW w:w="1271" w:type="dxa"/>
          </w:tcPr>
          <w:p w14:paraId="37F5E1E4" w14:textId="77777777" w:rsidR="009970DD" w:rsidRPr="00562DC3" w:rsidRDefault="009970DD" w:rsidP="00431B5F">
            <w:pPr>
              <w:jc w:val="center"/>
              <w:rPr>
                <w:rFonts w:ascii="Times New Roman" w:eastAsia="Calibri" w:hAnsi="Times New Roman" w:cs="Times New Roman"/>
                <w:sz w:val="32"/>
                <w:szCs w:val="32"/>
              </w:rPr>
            </w:pPr>
            <w:r w:rsidRPr="00562DC3">
              <w:rPr>
                <w:rFonts w:ascii="Times New Roman" w:eastAsia="Calibri" w:hAnsi="Times New Roman" w:cs="Times New Roman"/>
                <w:sz w:val="32"/>
                <w:szCs w:val="32"/>
              </w:rPr>
              <w:t>1</w:t>
            </w:r>
          </w:p>
        </w:tc>
        <w:tc>
          <w:tcPr>
            <w:tcW w:w="5812" w:type="dxa"/>
          </w:tcPr>
          <w:p w14:paraId="6EE7C57C" w14:textId="77777777" w:rsidR="009970DD" w:rsidRPr="00562DC3" w:rsidRDefault="009970DD" w:rsidP="00431B5F">
            <w:pPr>
              <w:rPr>
                <w:rFonts w:ascii="Times New Roman" w:eastAsia="Calibri" w:hAnsi="Times New Roman" w:cs="Times New Roman"/>
                <w:sz w:val="32"/>
                <w:szCs w:val="32"/>
              </w:rPr>
            </w:pPr>
            <w:r w:rsidRPr="00562DC3">
              <w:rPr>
                <w:rFonts w:ascii="Times New Roman" w:eastAsia="Calibri" w:hAnsi="Times New Roman" w:cs="Times New Roman"/>
                <w:sz w:val="32"/>
                <w:szCs w:val="32"/>
              </w:rPr>
              <w:t>Introduction</w:t>
            </w:r>
          </w:p>
        </w:tc>
        <w:tc>
          <w:tcPr>
            <w:tcW w:w="1933" w:type="dxa"/>
          </w:tcPr>
          <w:p w14:paraId="4C902832" w14:textId="77777777" w:rsidR="009970DD" w:rsidRPr="00562DC3" w:rsidRDefault="009970DD" w:rsidP="00431B5F">
            <w:pPr>
              <w:jc w:val="center"/>
              <w:rPr>
                <w:rFonts w:ascii="Times New Roman" w:eastAsia="Calibri" w:hAnsi="Times New Roman" w:cs="Times New Roman"/>
                <w:sz w:val="28"/>
                <w:szCs w:val="28"/>
              </w:rPr>
            </w:pPr>
            <w:r w:rsidRPr="00562DC3">
              <w:rPr>
                <w:rFonts w:ascii="Times New Roman" w:eastAsia="Calibri" w:hAnsi="Times New Roman" w:cs="Times New Roman"/>
                <w:sz w:val="28"/>
                <w:szCs w:val="28"/>
              </w:rPr>
              <w:t>1</w:t>
            </w:r>
          </w:p>
        </w:tc>
      </w:tr>
      <w:tr w:rsidR="009970DD" w:rsidRPr="00562DC3" w14:paraId="3B6A0131" w14:textId="77777777" w:rsidTr="00431B5F">
        <w:tc>
          <w:tcPr>
            <w:tcW w:w="1271" w:type="dxa"/>
          </w:tcPr>
          <w:p w14:paraId="5C297626" w14:textId="77777777" w:rsidR="009970DD" w:rsidRPr="00562DC3" w:rsidRDefault="009970DD" w:rsidP="00431B5F">
            <w:pPr>
              <w:jc w:val="center"/>
              <w:rPr>
                <w:rFonts w:ascii="Times New Roman" w:eastAsia="Calibri" w:hAnsi="Times New Roman" w:cs="Times New Roman"/>
                <w:sz w:val="32"/>
                <w:szCs w:val="32"/>
              </w:rPr>
            </w:pPr>
            <w:r w:rsidRPr="00562DC3">
              <w:rPr>
                <w:rFonts w:ascii="Times New Roman" w:eastAsia="Calibri" w:hAnsi="Times New Roman" w:cs="Times New Roman"/>
                <w:sz w:val="32"/>
                <w:szCs w:val="32"/>
              </w:rPr>
              <w:t>2</w:t>
            </w:r>
          </w:p>
        </w:tc>
        <w:tc>
          <w:tcPr>
            <w:tcW w:w="5812" w:type="dxa"/>
          </w:tcPr>
          <w:p w14:paraId="3DA68A03" w14:textId="77777777" w:rsidR="009970DD" w:rsidRPr="00562DC3" w:rsidRDefault="009970DD" w:rsidP="00431B5F">
            <w:pPr>
              <w:rPr>
                <w:rFonts w:ascii="Times New Roman" w:eastAsia="Calibri" w:hAnsi="Times New Roman" w:cs="Times New Roman"/>
                <w:sz w:val="32"/>
                <w:szCs w:val="32"/>
              </w:rPr>
            </w:pPr>
            <w:r w:rsidRPr="00562DC3">
              <w:rPr>
                <w:rFonts w:ascii="Times New Roman" w:eastAsia="Calibri" w:hAnsi="Times New Roman" w:cs="Times New Roman"/>
                <w:sz w:val="32"/>
                <w:szCs w:val="32"/>
              </w:rPr>
              <w:t>Literature Review</w:t>
            </w:r>
          </w:p>
        </w:tc>
        <w:tc>
          <w:tcPr>
            <w:tcW w:w="1933" w:type="dxa"/>
          </w:tcPr>
          <w:p w14:paraId="390978BF" w14:textId="77777777" w:rsidR="009970DD" w:rsidRPr="00562DC3" w:rsidRDefault="009970DD" w:rsidP="00431B5F">
            <w:pPr>
              <w:jc w:val="center"/>
              <w:rPr>
                <w:rFonts w:ascii="Times New Roman" w:eastAsia="Calibri" w:hAnsi="Times New Roman" w:cs="Times New Roman"/>
                <w:sz w:val="28"/>
                <w:szCs w:val="28"/>
              </w:rPr>
            </w:pPr>
            <w:r w:rsidRPr="00562DC3">
              <w:rPr>
                <w:rFonts w:ascii="Times New Roman" w:eastAsia="Calibri" w:hAnsi="Times New Roman" w:cs="Times New Roman"/>
                <w:sz w:val="28"/>
                <w:szCs w:val="28"/>
              </w:rPr>
              <w:t>1</w:t>
            </w:r>
          </w:p>
        </w:tc>
      </w:tr>
      <w:tr w:rsidR="009970DD" w:rsidRPr="00562DC3" w14:paraId="78A98BF4" w14:textId="77777777" w:rsidTr="00431B5F">
        <w:tc>
          <w:tcPr>
            <w:tcW w:w="1271" w:type="dxa"/>
          </w:tcPr>
          <w:p w14:paraId="6CBC8B6A" w14:textId="77777777" w:rsidR="009970DD" w:rsidRPr="00562DC3" w:rsidRDefault="009970DD" w:rsidP="00431B5F">
            <w:pPr>
              <w:jc w:val="center"/>
              <w:rPr>
                <w:rFonts w:ascii="Times New Roman" w:eastAsia="Calibri" w:hAnsi="Times New Roman" w:cs="Times New Roman"/>
                <w:sz w:val="32"/>
                <w:szCs w:val="32"/>
              </w:rPr>
            </w:pPr>
            <w:r w:rsidRPr="00562DC3">
              <w:rPr>
                <w:rFonts w:ascii="Times New Roman" w:eastAsia="Calibri" w:hAnsi="Times New Roman" w:cs="Times New Roman"/>
                <w:sz w:val="32"/>
                <w:szCs w:val="32"/>
              </w:rPr>
              <w:t>3</w:t>
            </w:r>
          </w:p>
        </w:tc>
        <w:tc>
          <w:tcPr>
            <w:tcW w:w="5812" w:type="dxa"/>
          </w:tcPr>
          <w:p w14:paraId="183D60D0" w14:textId="77777777" w:rsidR="009970DD" w:rsidRPr="00562DC3" w:rsidRDefault="009970DD" w:rsidP="00431B5F">
            <w:pPr>
              <w:rPr>
                <w:rFonts w:ascii="Times New Roman" w:eastAsia="Calibri" w:hAnsi="Times New Roman" w:cs="Times New Roman"/>
                <w:sz w:val="32"/>
                <w:szCs w:val="32"/>
              </w:rPr>
            </w:pPr>
            <w:r w:rsidRPr="00562DC3">
              <w:rPr>
                <w:rFonts w:ascii="Times New Roman" w:eastAsia="Calibri" w:hAnsi="Times New Roman" w:cs="Times New Roman"/>
                <w:sz w:val="32"/>
                <w:szCs w:val="32"/>
              </w:rPr>
              <w:t>Objectives</w:t>
            </w:r>
          </w:p>
        </w:tc>
        <w:tc>
          <w:tcPr>
            <w:tcW w:w="1933" w:type="dxa"/>
          </w:tcPr>
          <w:p w14:paraId="05B7D66B" w14:textId="77777777" w:rsidR="009970DD" w:rsidRPr="00562DC3" w:rsidRDefault="009970DD" w:rsidP="00431B5F">
            <w:pPr>
              <w:jc w:val="center"/>
              <w:rPr>
                <w:rFonts w:ascii="Times New Roman" w:eastAsia="Calibri" w:hAnsi="Times New Roman" w:cs="Times New Roman"/>
                <w:sz w:val="28"/>
                <w:szCs w:val="28"/>
              </w:rPr>
            </w:pPr>
            <w:r>
              <w:rPr>
                <w:rFonts w:ascii="Times New Roman" w:eastAsia="Calibri" w:hAnsi="Times New Roman" w:cs="Times New Roman"/>
                <w:sz w:val="28"/>
                <w:szCs w:val="28"/>
              </w:rPr>
              <w:t>1</w:t>
            </w:r>
          </w:p>
        </w:tc>
      </w:tr>
      <w:tr w:rsidR="009970DD" w:rsidRPr="00562DC3" w14:paraId="26771DF7" w14:textId="77777777" w:rsidTr="00431B5F">
        <w:tc>
          <w:tcPr>
            <w:tcW w:w="1271" w:type="dxa"/>
          </w:tcPr>
          <w:p w14:paraId="1B6AFB9D" w14:textId="77777777" w:rsidR="009970DD" w:rsidRPr="00562DC3" w:rsidRDefault="009970DD" w:rsidP="00431B5F">
            <w:pPr>
              <w:jc w:val="center"/>
              <w:rPr>
                <w:rFonts w:ascii="Times New Roman" w:eastAsia="Calibri" w:hAnsi="Times New Roman" w:cs="Times New Roman"/>
                <w:sz w:val="32"/>
                <w:szCs w:val="32"/>
              </w:rPr>
            </w:pPr>
            <w:r w:rsidRPr="00562DC3">
              <w:rPr>
                <w:rFonts w:ascii="Times New Roman" w:eastAsia="Calibri" w:hAnsi="Times New Roman" w:cs="Times New Roman"/>
                <w:sz w:val="32"/>
                <w:szCs w:val="32"/>
              </w:rPr>
              <w:t>4</w:t>
            </w:r>
          </w:p>
        </w:tc>
        <w:tc>
          <w:tcPr>
            <w:tcW w:w="5812" w:type="dxa"/>
          </w:tcPr>
          <w:p w14:paraId="72438621" w14:textId="77777777" w:rsidR="009970DD" w:rsidRPr="00562DC3" w:rsidRDefault="009970DD" w:rsidP="00431B5F">
            <w:pPr>
              <w:rPr>
                <w:rFonts w:ascii="Times New Roman" w:eastAsia="Calibri" w:hAnsi="Times New Roman" w:cs="Times New Roman"/>
                <w:sz w:val="32"/>
                <w:szCs w:val="32"/>
              </w:rPr>
            </w:pPr>
            <w:r w:rsidRPr="00562DC3">
              <w:rPr>
                <w:rFonts w:ascii="Times New Roman" w:eastAsia="Calibri" w:hAnsi="Times New Roman" w:cs="Times New Roman"/>
                <w:sz w:val="32"/>
                <w:szCs w:val="32"/>
              </w:rPr>
              <w:t>Methodology</w:t>
            </w:r>
          </w:p>
        </w:tc>
        <w:tc>
          <w:tcPr>
            <w:tcW w:w="1933" w:type="dxa"/>
          </w:tcPr>
          <w:p w14:paraId="237DA6DC" w14:textId="77777777" w:rsidR="009970DD" w:rsidRPr="00562DC3" w:rsidRDefault="009970DD" w:rsidP="00431B5F">
            <w:pPr>
              <w:jc w:val="center"/>
              <w:rPr>
                <w:rFonts w:ascii="Times New Roman" w:eastAsia="Calibri" w:hAnsi="Times New Roman" w:cs="Times New Roman"/>
                <w:sz w:val="28"/>
                <w:szCs w:val="28"/>
              </w:rPr>
            </w:pPr>
            <w:r>
              <w:rPr>
                <w:rFonts w:ascii="Times New Roman" w:eastAsia="Calibri" w:hAnsi="Times New Roman" w:cs="Times New Roman"/>
                <w:sz w:val="28"/>
                <w:szCs w:val="28"/>
              </w:rPr>
              <w:t>1-2</w:t>
            </w:r>
          </w:p>
        </w:tc>
      </w:tr>
      <w:tr w:rsidR="009970DD" w:rsidRPr="00562DC3" w14:paraId="7828810A" w14:textId="77777777" w:rsidTr="00431B5F">
        <w:tc>
          <w:tcPr>
            <w:tcW w:w="1271" w:type="dxa"/>
          </w:tcPr>
          <w:p w14:paraId="42C5509E" w14:textId="77777777" w:rsidR="009970DD" w:rsidRPr="00562DC3" w:rsidRDefault="009970DD" w:rsidP="00431B5F">
            <w:pPr>
              <w:jc w:val="center"/>
              <w:rPr>
                <w:rFonts w:ascii="Times New Roman" w:eastAsia="Calibri" w:hAnsi="Times New Roman" w:cs="Times New Roman"/>
                <w:sz w:val="32"/>
                <w:szCs w:val="32"/>
              </w:rPr>
            </w:pPr>
            <w:r w:rsidRPr="00562DC3">
              <w:rPr>
                <w:rFonts w:ascii="Times New Roman" w:eastAsia="Calibri" w:hAnsi="Times New Roman" w:cs="Times New Roman"/>
                <w:sz w:val="32"/>
                <w:szCs w:val="32"/>
              </w:rPr>
              <w:t>5</w:t>
            </w:r>
          </w:p>
        </w:tc>
        <w:tc>
          <w:tcPr>
            <w:tcW w:w="5812" w:type="dxa"/>
          </w:tcPr>
          <w:p w14:paraId="26B2869B" w14:textId="77777777" w:rsidR="009970DD" w:rsidRPr="00562DC3" w:rsidRDefault="009970DD" w:rsidP="00431B5F">
            <w:pPr>
              <w:rPr>
                <w:rFonts w:ascii="Times New Roman" w:eastAsia="Calibri" w:hAnsi="Times New Roman" w:cs="Times New Roman"/>
                <w:sz w:val="32"/>
                <w:szCs w:val="32"/>
              </w:rPr>
            </w:pPr>
            <w:r w:rsidRPr="00562DC3">
              <w:rPr>
                <w:rFonts w:ascii="Times New Roman" w:eastAsia="Calibri" w:hAnsi="Times New Roman" w:cs="Times New Roman"/>
                <w:sz w:val="32"/>
                <w:szCs w:val="32"/>
              </w:rPr>
              <w:t xml:space="preserve">Requirement Specifications </w:t>
            </w:r>
          </w:p>
        </w:tc>
        <w:tc>
          <w:tcPr>
            <w:tcW w:w="1933" w:type="dxa"/>
          </w:tcPr>
          <w:p w14:paraId="29E2AD8B" w14:textId="60C11438" w:rsidR="009970DD" w:rsidRPr="00562DC3" w:rsidRDefault="009970DD" w:rsidP="00431B5F">
            <w:pPr>
              <w:jc w:val="center"/>
              <w:rPr>
                <w:rFonts w:ascii="Times New Roman" w:eastAsia="Calibri" w:hAnsi="Times New Roman" w:cs="Times New Roman"/>
                <w:sz w:val="28"/>
                <w:szCs w:val="28"/>
              </w:rPr>
            </w:pPr>
            <w:r>
              <w:rPr>
                <w:rFonts w:ascii="Times New Roman" w:eastAsia="Calibri" w:hAnsi="Times New Roman" w:cs="Times New Roman"/>
                <w:sz w:val="28"/>
                <w:szCs w:val="28"/>
              </w:rPr>
              <w:t>2</w:t>
            </w:r>
          </w:p>
        </w:tc>
      </w:tr>
      <w:tr w:rsidR="009970DD" w:rsidRPr="00562DC3" w14:paraId="5D648EB1" w14:textId="77777777" w:rsidTr="00431B5F">
        <w:tc>
          <w:tcPr>
            <w:tcW w:w="1271" w:type="dxa"/>
          </w:tcPr>
          <w:p w14:paraId="44EB4AC7" w14:textId="77777777" w:rsidR="009970DD" w:rsidRPr="00562DC3" w:rsidRDefault="009970DD" w:rsidP="00431B5F">
            <w:pPr>
              <w:jc w:val="center"/>
              <w:rPr>
                <w:rFonts w:ascii="Times New Roman" w:eastAsia="Calibri" w:hAnsi="Times New Roman" w:cs="Times New Roman"/>
                <w:sz w:val="32"/>
                <w:szCs w:val="32"/>
              </w:rPr>
            </w:pPr>
            <w:r w:rsidRPr="00562DC3">
              <w:rPr>
                <w:rFonts w:ascii="Times New Roman" w:eastAsia="Calibri" w:hAnsi="Times New Roman" w:cs="Times New Roman"/>
                <w:sz w:val="32"/>
                <w:szCs w:val="32"/>
              </w:rPr>
              <w:t>6</w:t>
            </w:r>
          </w:p>
        </w:tc>
        <w:tc>
          <w:tcPr>
            <w:tcW w:w="5812" w:type="dxa"/>
          </w:tcPr>
          <w:p w14:paraId="11A08EBC" w14:textId="77777777" w:rsidR="009970DD" w:rsidRPr="00562DC3" w:rsidRDefault="009970DD" w:rsidP="00431B5F">
            <w:pPr>
              <w:rPr>
                <w:rFonts w:ascii="Times New Roman" w:eastAsia="Calibri" w:hAnsi="Times New Roman" w:cs="Times New Roman"/>
                <w:sz w:val="32"/>
                <w:szCs w:val="32"/>
              </w:rPr>
            </w:pPr>
            <w:r w:rsidRPr="00562DC3">
              <w:rPr>
                <w:rFonts w:ascii="Times New Roman" w:eastAsia="Calibri" w:hAnsi="Times New Roman" w:cs="Times New Roman"/>
                <w:sz w:val="32"/>
                <w:szCs w:val="32"/>
              </w:rPr>
              <w:t>Application of the project</w:t>
            </w:r>
          </w:p>
        </w:tc>
        <w:tc>
          <w:tcPr>
            <w:tcW w:w="1933" w:type="dxa"/>
          </w:tcPr>
          <w:p w14:paraId="57907EFD" w14:textId="094D8BE3" w:rsidR="009970DD" w:rsidRPr="00562DC3" w:rsidRDefault="009970DD" w:rsidP="00431B5F">
            <w:pPr>
              <w:jc w:val="center"/>
              <w:rPr>
                <w:rFonts w:ascii="Times New Roman" w:eastAsia="Calibri" w:hAnsi="Times New Roman" w:cs="Times New Roman"/>
                <w:sz w:val="28"/>
                <w:szCs w:val="28"/>
              </w:rPr>
            </w:pPr>
            <w:r>
              <w:rPr>
                <w:rFonts w:ascii="Times New Roman" w:eastAsia="Calibri" w:hAnsi="Times New Roman" w:cs="Times New Roman"/>
                <w:sz w:val="28"/>
                <w:szCs w:val="28"/>
              </w:rPr>
              <w:t>2</w:t>
            </w:r>
          </w:p>
        </w:tc>
      </w:tr>
    </w:tbl>
    <w:p w14:paraId="75C313E2" w14:textId="77777777" w:rsidR="009970DD" w:rsidRDefault="009970DD" w:rsidP="009970DD">
      <w:pPr>
        <w:tabs>
          <w:tab w:val="left" w:pos="732"/>
        </w:tabs>
        <w:spacing w:after="160" w:line="256" w:lineRule="auto"/>
        <w:ind w:left="720"/>
        <w:contextualSpacing/>
        <w:rPr>
          <w:rFonts w:eastAsiaTheme="minorHAnsi"/>
          <w:b/>
          <w:bCs/>
          <w:sz w:val="32"/>
          <w:szCs w:val="32"/>
          <w:lang w:val="en-IN"/>
        </w:rPr>
      </w:pPr>
    </w:p>
    <w:p w14:paraId="5F0A8C84" w14:textId="77777777" w:rsidR="009970DD" w:rsidRDefault="009970DD" w:rsidP="00DF0FDE">
      <w:pPr>
        <w:tabs>
          <w:tab w:val="left" w:pos="732"/>
        </w:tabs>
        <w:spacing w:after="160" w:line="259" w:lineRule="auto"/>
        <w:rPr>
          <w:rFonts w:eastAsia="Calibri"/>
          <w:sz w:val="36"/>
          <w:szCs w:val="36"/>
          <w:lang w:val="en-IN"/>
        </w:rPr>
        <w:sectPr w:rsidR="009970DD" w:rsidSect="00DF0FDE">
          <w:footerReference w:type="first" r:id="rId8"/>
          <w:pgSz w:w="11906" w:h="16838"/>
          <w:pgMar w:top="1440" w:right="1440" w:bottom="1440" w:left="1440" w:header="709" w:footer="0" w:gutter="0"/>
          <w:pgBorders w:offsetFrom="page">
            <w:top w:val="single" w:sz="12" w:space="24" w:color="auto"/>
            <w:left w:val="single" w:sz="12" w:space="24" w:color="auto"/>
            <w:bottom w:val="single" w:sz="12" w:space="30" w:color="auto"/>
            <w:right w:val="single" w:sz="12" w:space="24" w:color="auto"/>
          </w:pgBorders>
          <w:pgNumType w:start="1"/>
          <w:cols w:space="708"/>
          <w:titlePg/>
          <w:docGrid w:linePitch="360"/>
        </w:sectPr>
      </w:pPr>
    </w:p>
    <w:p w14:paraId="2C391BCD" w14:textId="77777777" w:rsidR="009970DD" w:rsidRPr="00562DC3" w:rsidRDefault="009970DD" w:rsidP="009970DD">
      <w:pPr>
        <w:tabs>
          <w:tab w:val="left" w:pos="732"/>
        </w:tabs>
        <w:spacing w:after="160" w:line="256" w:lineRule="auto"/>
        <w:contextualSpacing/>
        <w:rPr>
          <w:rStyle w:val="Strong"/>
          <w:sz w:val="32"/>
          <w:szCs w:val="32"/>
          <w:lang w:val="en-IN"/>
        </w:rPr>
      </w:pPr>
      <w:r w:rsidRPr="00562DC3">
        <w:rPr>
          <w:rStyle w:val="Strong"/>
          <w:sz w:val="32"/>
          <w:szCs w:val="32"/>
          <w:lang w:val="en-IN"/>
        </w:rPr>
        <w:lastRenderedPageBreak/>
        <w:t>Introduction</w:t>
      </w:r>
      <w:r>
        <w:rPr>
          <w:rStyle w:val="Strong"/>
          <w:sz w:val="32"/>
          <w:szCs w:val="32"/>
          <w:lang w:val="en-IN"/>
        </w:rPr>
        <w:t>:</w:t>
      </w:r>
    </w:p>
    <w:p w14:paraId="25EC48F6" w14:textId="77777777" w:rsidR="009970DD" w:rsidRPr="00562DC3" w:rsidRDefault="009970DD" w:rsidP="009970DD">
      <w:pPr>
        <w:rPr>
          <w:rStyle w:val="Emphasis"/>
          <w:i w:val="0"/>
          <w:iCs w:val="0"/>
          <w:lang w:val="en-IN"/>
        </w:rPr>
      </w:pPr>
      <w:r w:rsidRPr="00562DC3">
        <w:rPr>
          <w:rStyle w:val="Emphasis"/>
          <w:i w:val="0"/>
          <w:iCs w:val="0"/>
          <w:lang w:val="en-IN"/>
        </w:rPr>
        <w:t>The advent of blockchain technology has opened up new frontiers in digital asset management and ownership. Among the most groundbreaking applications of this technology is the creation and trade of Non-Fungible Tokens (NFTs), which allow for the unique representation of digital items on the blockchain. This project, titled "Decentralized NFT Minting and Marketplace Platform," aims to develop a comprehensive platform where users can mint, buy, sell, and trade NFTs in a decentralized manner. By leveraging the Ethereum blockchain and smart contracts, this platform will ensure transparency, security, and immutability in all transactions, thereby fostering trust and broadening access to digital asset markets.</w:t>
      </w:r>
    </w:p>
    <w:p w14:paraId="74B7D5C3" w14:textId="77777777" w:rsidR="009970DD" w:rsidRPr="00562DC3" w:rsidRDefault="009970DD" w:rsidP="009970DD">
      <w:pPr>
        <w:tabs>
          <w:tab w:val="left" w:pos="732"/>
        </w:tabs>
        <w:spacing w:after="160" w:line="256" w:lineRule="auto"/>
        <w:contextualSpacing/>
        <w:rPr>
          <w:rFonts w:eastAsiaTheme="minorHAnsi"/>
          <w:lang w:val="en-IN"/>
        </w:rPr>
      </w:pPr>
    </w:p>
    <w:p w14:paraId="4B909638" w14:textId="77777777" w:rsidR="009970DD" w:rsidRPr="00562DC3" w:rsidRDefault="009970DD" w:rsidP="009970DD">
      <w:pPr>
        <w:tabs>
          <w:tab w:val="left" w:pos="732"/>
        </w:tabs>
        <w:spacing w:after="160" w:line="256" w:lineRule="auto"/>
        <w:contextualSpacing/>
        <w:rPr>
          <w:rStyle w:val="Strong"/>
          <w:sz w:val="28"/>
          <w:szCs w:val="28"/>
          <w:lang w:val="en-IN"/>
        </w:rPr>
      </w:pPr>
      <w:r w:rsidRPr="00562DC3">
        <w:rPr>
          <w:rStyle w:val="Strong"/>
          <w:sz w:val="28"/>
          <w:szCs w:val="28"/>
          <w:lang w:val="en-IN"/>
        </w:rPr>
        <w:t>Literature Review</w:t>
      </w:r>
      <w:r>
        <w:rPr>
          <w:rStyle w:val="Strong"/>
          <w:sz w:val="28"/>
          <w:szCs w:val="28"/>
          <w:lang w:val="en-IN"/>
        </w:rPr>
        <w:t>:</w:t>
      </w:r>
    </w:p>
    <w:p w14:paraId="04DFD044"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 xml:space="preserve">The concept of NFTs, which are unique digital assets verified using blockchain technology, has garnered significant attention in recent years. Pioneering platforms like </w:t>
      </w:r>
      <w:proofErr w:type="spellStart"/>
      <w:r w:rsidRPr="00562DC3">
        <w:rPr>
          <w:rFonts w:eastAsiaTheme="minorHAnsi"/>
          <w:lang w:val="en-IN"/>
        </w:rPr>
        <w:t>OpenSea</w:t>
      </w:r>
      <w:proofErr w:type="spellEnd"/>
      <w:r w:rsidRPr="00562DC3">
        <w:rPr>
          <w:rFonts w:eastAsiaTheme="minorHAnsi"/>
          <w:lang w:val="en-IN"/>
        </w:rPr>
        <w:t xml:space="preserve"> and </w:t>
      </w:r>
      <w:proofErr w:type="spellStart"/>
      <w:r w:rsidRPr="00562DC3">
        <w:rPr>
          <w:rFonts w:eastAsiaTheme="minorHAnsi"/>
          <w:lang w:val="en-IN"/>
        </w:rPr>
        <w:t>Rarible</w:t>
      </w:r>
      <w:proofErr w:type="spellEnd"/>
      <w:r w:rsidRPr="00562DC3">
        <w:rPr>
          <w:rFonts w:eastAsiaTheme="minorHAnsi"/>
          <w:lang w:val="en-IN"/>
        </w:rPr>
        <w:t xml:space="preserve"> have set the stage for decentralized marketplaces where users can trade NFTs representing art, music, virtual real estate, and more. Research indicates that NFTs can revolutionize digital ownership by ensuring provenance and preventing duplication (Dowling, 2021). However, challenges such as high transaction fees and complex user interfaces persist (Ante, 2021). This project seeks to address these challenges by providing a user-friendly interface and integrating efficient smart contract solutions to minimize costs.</w:t>
      </w:r>
    </w:p>
    <w:p w14:paraId="19458617" w14:textId="77777777" w:rsidR="009970DD" w:rsidRPr="00562DC3" w:rsidRDefault="009970DD" w:rsidP="009970DD">
      <w:pPr>
        <w:tabs>
          <w:tab w:val="left" w:pos="732"/>
        </w:tabs>
        <w:spacing w:after="160" w:line="256" w:lineRule="auto"/>
        <w:contextualSpacing/>
        <w:rPr>
          <w:rFonts w:eastAsiaTheme="minorHAnsi"/>
          <w:lang w:val="en-IN"/>
        </w:rPr>
      </w:pPr>
    </w:p>
    <w:p w14:paraId="1B35DB7A" w14:textId="77777777" w:rsidR="009970DD" w:rsidRPr="00562DC3" w:rsidRDefault="009970DD" w:rsidP="009970DD">
      <w:pPr>
        <w:tabs>
          <w:tab w:val="left" w:pos="732"/>
        </w:tabs>
        <w:spacing w:after="160" w:line="256" w:lineRule="auto"/>
        <w:contextualSpacing/>
        <w:rPr>
          <w:rFonts w:eastAsiaTheme="minorHAnsi"/>
          <w:b/>
          <w:bCs/>
          <w:sz w:val="28"/>
          <w:szCs w:val="28"/>
          <w:lang w:val="en-IN"/>
        </w:rPr>
      </w:pPr>
      <w:r w:rsidRPr="00562DC3">
        <w:rPr>
          <w:rFonts w:eastAsiaTheme="minorHAnsi"/>
          <w:b/>
          <w:bCs/>
          <w:sz w:val="28"/>
          <w:szCs w:val="28"/>
          <w:lang w:val="en-IN"/>
        </w:rPr>
        <w:t>Objectives:</w:t>
      </w:r>
    </w:p>
    <w:p w14:paraId="7C3196DB"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Develop a user-friendly platform for minting NFTs: Simplify the process of creating NFTs, allowing users with minimal technical knowledge to participate.</w:t>
      </w:r>
    </w:p>
    <w:p w14:paraId="157550F6"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Create a decentralized marketplace: Enable users to list, buy, and sell NFTs securely and transparently.</w:t>
      </w:r>
    </w:p>
    <w:p w14:paraId="50AFBB84"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Ensure low transaction costs: Implement efficient smart contract designs to reduce gas fees.</w:t>
      </w:r>
    </w:p>
    <w:p w14:paraId="00B9A21B"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Provide secure and decentralized storage: Utilize IPFS for storing NFT metadata, ensuring data integrity and availability.</w:t>
      </w:r>
    </w:p>
    <w:p w14:paraId="6C8C8F8B" w14:textId="77777777" w:rsidR="009970DD"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Facilitate user authentication: Integrate with MetaMask to allow secure and straightforward user authentication.</w:t>
      </w:r>
    </w:p>
    <w:p w14:paraId="676BA801" w14:textId="77777777" w:rsidR="009970DD" w:rsidRPr="00562DC3" w:rsidRDefault="009970DD" w:rsidP="009970DD">
      <w:pPr>
        <w:tabs>
          <w:tab w:val="left" w:pos="732"/>
        </w:tabs>
        <w:spacing w:after="160" w:line="256" w:lineRule="auto"/>
        <w:contextualSpacing/>
        <w:rPr>
          <w:rFonts w:eastAsiaTheme="minorHAnsi"/>
          <w:lang w:val="en-IN"/>
        </w:rPr>
      </w:pPr>
    </w:p>
    <w:p w14:paraId="281911F2" w14:textId="77777777" w:rsidR="009970DD" w:rsidRPr="00562DC3" w:rsidRDefault="009970DD" w:rsidP="009970DD">
      <w:pPr>
        <w:tabs>
          <w:tab w:val="left" w:pos="732"/>
        </w:tabs>
        <w:spacing w:after="160" w:line="256" w:lineRule="auto"/>
        <w:contextualSpacing/>
        <w:rPr>
          <w:rFonts w:eastAsiaTheme="minorHAnsi"/>
          <w:b/>
          <w:bCs/>
          <w:sz w:val="28"/>
          <w:szCs w:val="28"/>
          <w:lang w:val="en-IN"/>
        </w:rPr>
      </w:pPr>
      <w:r w:rsidRPr="00562DC3">
        <w:rPr>
          <w:rFonts w:eastAsiaTheme="minorHAnsi"/>
          <w:b/>
          <w:bCs/>
          <w:sz w:val="28"/>
          <w:szCs w:val="28"/>
          <w:lang w:val="en-IN"/>
        </w:rPr>
        <w:t>Methodology</w:t>
      </w:r>
      <w:r>
        <w:rPr>
          <w:rFonts w:eastAsiaTheme="minorHAnsi"/>
          <w:b/>
          <w:bCs/>
          <w:sz w:val="28"/>
          <w:szCs w:val="28"/>
          <w:lang w:val="en-IN"/>
        </w:rPr>
        <w:t>:</w:t>
      </w:r>
    </w:p>
    <w:p w14:paraId="64D233C0" w14:textId="77777777" w:rsidR="009970DD" w:rsidRDefault="009970DD" w:rsidP="009970DD">
      <w:pPr>
        <w:tabs>
          <w:tab w:val="left" w:pos="732"/>
        </w:tabs>
        <w:spacing w:after="160" w:line="256" w:lineRule="auto"/>
        <w:contextualSpacing/>
        <w:rPr>
          <w:rFonts w:eastAsiaTheme="minorHAnsi"/>
          <w:b/>
          <w:bCs/>
          <w:lang w:val="en-IN"/>
        </w:rPr>
      </w:pPr>
      <w:r w:rsidRPr="00562DC3">
        <w:rPr>
          <w:rFonts w:eastAsiaTheme="minorHAnsi"/>
          <w:b/>
          <w:bCs/>
          <w:lang w:val="en-IN"/>
        </w:rPr>
        <w:t>Platform Architecture:</w:t>
      </w:r>
    </w:p>
    <w:p w14:paraId="6F18277C" w14:textId="77777777" w:rsidR="009970DD" w:rsidRPr="00562DC3" w:rsidRDefault="009970DD" w:rsidP="009970DD">
      <w:pPr>
        <w:tabs>
          <w:tab w:val="left" w:pos="732"/>
        </w:tabs>
        <w:spacing w:after="160" w:line="256" w:lineRule="auto"/>
        <w:contextualSpacing/>
        <w:rPr>
          <w:rFonts w:eastAsiaTheme="minorHAnsi"/>
          <w:b/>
          <w:bCs/>
          <w:lang w:val="en-IN"/>
        </w:rPr>
      </w:pPr>
    </w:p>
    <w:p w14:paraId="0CAFBEFB" w14:textId="77777777" w:rsidR="009970DD" w:rsidRDefault="009970DD" w:rsidP="009970DD">
      <w:pPr>
        <w:tabs>
          <w:tab w:val="left" w:pos="732"/>
        </w:tabs>
        <w:spacing w:after="160" w:line="256" w:lineRule="auto"/>
        <w:contextualSpacing/>
        <w:rPr>
          <w:rFonts w:eastAsiaTheme="minorHAnsi"/>
          <w:lang w:val="en-IN"/>
        </w:rPr>
      </w:pPr>
      <w:r w:rsidRPr="00562DC3">
        <w:rPr>
          <w:rFonts w:eastAsiaTheme="minorHAnsi"/>
          <w:b/>
          <w:bCs/>
          <w:lang w:val="en-IN"/>
        </w:rPr>
        <w:t>Frontend Development:</w:t>
      </w:r>
      <w:r w:rsidRPr="00562DC3">
        <w:rPr>
          <w:rFonts w:eastAsiaTheme="minorHAnsi"/>
          <w:lang w:val="en-IN"/>
        </w:rPr>
        <w:t xml:space="preserve"> </w:t>
      </w:r>
    </w:p>
    <w:p w14:paraId="4D3E4B45"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Build the user interface using React.js to ensure a responsive and intuitive user experience.</w:t>
      </w:r>
    </w:p>
    <w:p w14:paraId="69DA76B9"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Backend Development: Use Node.js and Express to handle API requests and interactions with the Ethereum blockchain.</w:t>
      </w:r>
    </w:p>
    <w:p w14:paraId="7D097D2E"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Smart Contracts: Develop ERC-721 compliant smart contracts for NFT creation and a marketplace contract for handling trades.</w:t>
      </w:r>
    </w:p>
    <w:p w14:paraId="70145614" w14:textId="77777777" w:rsidR="009970DD"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Storage: Integrate IPFS for decentralized storage of NFT metadata.</w:t>
      </w:r>
    </w:p>
    <w:p w14:paraId="57372D95" w14:textId="77777777" w:rsidR="009970DD" w:rsidRDefault="009970DD" w:rsidP="009970DD">
      <w:pPr>
        <w:tabs>
          <w:tab w:val="left" w:pos="732"/>
        </w:tabs>
        <w:spacing w:after="160" w:line="256" w:lineRule="auto"/>
        <w:contextualSpacing/>
        <w:rPr>
          <w:rFonts w:eastAsiaTheme="minorHAnsi"/>
          <w:lang w:val="en-IN"/>
        </w:rPr>
      </w:pPr>
    </w:p>
    <w:p w14:paraId="7ADC91C1" w14:textId="77777777" w:rsidR="009970DD" w:rsidRDefault="009970DD" w:rsidP="009970DD">
      <w:pPr>
        <w:tabs>
          <w:tab w:val="left" w:pos="732"/>
        </w:tabs>
        <w:spacing w:after="160" w:line="256" w:lineRule="auto"/>
        <w:contextualSpacing/>
        <w:rPr>
          <w:rFonts w:eastAsiaTheme="minorHAnsi"/>
          <w:lang w:val="en-IN"/>
        </w:rPr>
      </w:pPr>
    </w:p>
    <w:p w14:paraId="7AD09724" w14:textId="77777777" w:rsidR="009970DD" w:rsidRDefault="009970DD" w:rsidP="009970DD">
      <w:pPr>
        <w:tabs>
          <w:tab w:val="left" w:pos="732"/>
        </w:tabs>
        <w:spacing w:after="160" w:line="256" w:lineRule="auto"/>
        <w:contextualSpacing/>
        <w:rPr>
          <w:rFonts w:eastAsiaTheme="minorHAnsi"/>
          <w:lang w:val="en-IN"/>
        </w:rPr>
      </w:pPr>
    </w:p>
    <w:p w14:paraId="2F432E00" w14:textId="77777777" w:rsidR="009970DD" w:rsidRDefault="009970DD" w:rsidP="009970DD">
      <w:pPr>
        <w:tabs>
          <w:tab w:val="left" w:pos="732"/>
        </w:tabs>
        <w:spacing w:after="160" w:line="256" w:lineRule="auto"/>
        <w:contextualSpacing/>
        <w:rPr>
          <w:rFonts w:eastAsiaTheme="minorHAnsi"/>
          <w:lang w:val="en-IN"/>
        </w:rPr>
      </w:pPr>
    </w:p>
    <w:p w14:paraId="3F487B75" w14:textId="77777777" w:rsidR="009970DD" w:rsidRPr="00562DC3" w:rsidRDefault="009970DD" w:rsidP="009970DD">
      <w:pPr>
        <w:tabs>
          <w:tab w:val="left" w:pos="732"/>
        </w:tabs>
        <w:spacing w:after="160" w:line="256" w:lineRule="auto"/>
        <w:contextualSpacing/>
        <w:rPr>
          <w:rFonts w:eastAsiaTheme="minorHAnsi"/>
          <w:lang w:val="en-IN"/>
        </w:rPr>
      </w:pPr>
    </w:p>
    <w:p w14:paraId="5AB51FF4" w14:textId="77777777" w:rsidR="009970DD" w:rsidRPr="00562DC3" w:rsidRDefault="009970DD" w:rsidP="009970DD">
      <w:pPr>
        <w:tabs>
          <w:tab w:val="left" w:pos="732"/>
        </w:tabs>
        <w:spacing w:after="160" w:line="256" w:lineRule="auto"/>
        <w:contextualSpacing/>
        <w:rPr>
          <w:rFonts w:eastAsiaTheme="minorHAnsi"/>
          <w:b/>
          <w:bCs/>
          <w:lang w:val="en-IN"/>
        </w:rPr>
      </w:pPr>
      <w:r w:rsidRPr="00562DC3">
        <w:rPr>
          <w:rFonts w:eastAsiaTheme="minorHAnsi"/>
          <w:b/>
          <w:bCs/>
          <w:lang w:val="en-IN"/>
        </w:rPr>
        <w:lastRenderedPageBreak/>
        <w:t>Development Process:</w:t>
      </w:r>
    </w:p>
    <w:p w14:paraId="7197B56B"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 xml:space="preserve">Smart Contract Implementation: Write and deploy smart contracts on the Ethereum </w:t>
      </w:r>
      <w:proofErr w:type="spellStart"/>
      <w:r w:rsidRPr="00562DC3">
        <w:rPr>
          <w:rFonts w:eastAsiaTheme="minorHAnsi"/>
          <w:lang w:val="en-IN"/>
        </w:rPr>
        <w:t>testnet</w:t>
      </w:r>
      <w:proofErr w:type="spellEnd"/>
      <w:r w:rsidRPr="00562DC3">
        <w:rPr>
          <w:rFonts w:eastAsiaTheme="minorHAnsi"/>
          <w:lang w:val="en-IN"/>
        </w:rPr>
        <w:t xml:space="preserve"> using Hardhat or Truffle.</w:t>
      </w:r>
    </w:p>
    <w:p w14:paraId="6417CBA5"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Backend Integration: Develop API endpoints to interact with smart contracts, handling minting, listing, buying, and selling NFTs.</w:t>
      </w:r>
    </w:p>
    <w:p w14:paraId="7FEC69DB"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Frontend Integration: Connect the frontend with the backend and blockchain, enabling users to mint and trade NFTs seamlessly.</w:t>
      </w:r>
    </w:p>
    <w:p w14:paraId="2BA5EC7F"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 xml:space="preserve">Testing: Conduct thorough testing on the Ethereum </w:t>
      </w:r>
      <w:proofErr w:type="spellStart"/>
      <w:r w:rsidRPr="00562DC3">
        <w:rPr>
          <w:rFonts w:eastAsiaTheme="minorHAnsi"/>
          <w:lang w:val="en-IN"/>
        </w:rPr>
        <w:t>testnet</w:t>
      </w:r>
      <w:proofErr w:type="spellEnd"/>
      <w:r w:rsidRPr="00562DC3">
        <w:rPr>
          <w:rFonts w:eastAsiaTheme="minorHAnsi"/>
          <w:lang w:val="en-IN"/>
        </w:rPr>
        <w:t xml:space="preserve"> to ensure the functionality and security of smart contracts and the platform.</w:t>
      </w:r>
    </w:p>
    <w:p w14:paraId="176E9A62"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Requirement Specifications</w:t>
      </w:r>
    </w:p>
    <w:p w14:paraId="092557B4"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Technical Requirements:</w:t>
      </w:r>
    </w:p>
    <w:p w14:paraId="78A24D68" w14:textId="77777777" w:rsidR="009970DD" w:rsidRPr="00562DC3" w:rsidRDefault="009970DD" w:rsidP="009970DD">
      <w:pPr>
        <w:tabs>
          <w:tab w:val="left" w:pos="732"/>
        </w:tabs>
        <w:spacing w:after="160" w:line="256" w:lineRule="auto"/>
        <w:contextualSpacing/>
        <w:rPr>
          <w:rFonts w:eastAsiaTheme="minorHAnsi"/>
          <w:lang w:val="en-IN"/>
        </w:rPr>
      </w:pPr>
    </w:p>
    <w:p w14:paraId="058097C1"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 xml:space="preserve">Languages: Solidity, JavaScript, HTML, </w:t>
      </w:r>
      <w:proofErr w:type="spellStart"/>
      <w:proofErr w:type="gramStart"/>
      <w:r w:rsidRPr="00562DC3">
        <w:rPr>
          <w:rFonts w:eastAsiaTheme="minorHAnsi"/>
          <w:lang w:val="en-IN"/>
        </w:rPr>
        <w:t>CSS</w:t>
      </w:r>
      <w:r>
        <w:rPr>
          <w:rFonts w:eastAsiaTheme="minorHAnsi"/>
          <w:lang w:val="en-IN"/>
        </w:rPr>
        <w:t>,motoko</w:t>
      </w:r>
      <w:proofErr w:type="spellEnd"/>
      <w:proofErr w:type="gramEnd"/>
    </w:p>
    <w:p w14:paraId="314A7C17"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 xml:space="preserve">Frameworks: React.js, Node.js, </w:t>
      </w:r>
      <w:proofErr w:type="gramStart"/>
      <w:r w:rsidRPr="00562DC3">
        <w:rPr>
          <w:rFonts w:eastAsiaTheme="minorHAnsi"/>
          <w:lang w:val="en-IN"/>
        </w:rPr>
        <w:t>Express</w:t>
      </w:r>
      <w:r>
        <w:rPr>
          <w:rFonts w:eastAsiaTheme="minorHAnsi"/>
          <w:lang w:val="en-IN"/>
        </w:rPr>
        <w:t>,web</w:t>
      </w:r>
      <w:proofErr w:type="gramEnd"/>
      <w:r>
        <w:rPr>
          <w:rFonts w:eastAsiaTheme="minorHAnsi"/>
          <w:lang w:val="en-IN"/>
        </w:rPr>
        <w:t>3,DApps</w:t>
      </w:r>
    </w:p>
    <w:p w14:paraId="118741F2"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Blockchain: Ethereum</w:t>
      </w:r>
    </w:p>
    <w:p w14:paraId="0CF98E40" w14:textId="77777777" w:rsidR="009970DD"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Tools: MetaMask, Hardhat/Truffle, IPFS</w:t>
      </w:r>
    </w:p>
    <w:p w14:paraId="5CD2DC9A" w14:textId="77777777" w:rsidR="009970DD" w:rsidRPr="00562DC3" w:rsidRDefault="009970DD" w:rsidP="009970DD">
      <w:pPr>
        <w:tabs>
          <w:tab w:val="left" w:pos="732"/>
        </w:tabs>
        <w:spacing w:after="160" w:line="256" w:lineRule="auto"/>
        <w:contextualSpacing/>
        <w:rPr>
          <w:rFonts w:eastAsiaTheme="minorHAnsi"/>
          <w:lang w:val="en-IN"/>
        </w:rPr>
      </w:pPr>
    </w:p>
    <w:p w14:paraId="2065F85B" w14:textId="77777777" w:rsidR="009970DD" w:rsidRPr="00562DC3" w:rsidRDefault="009970DD" w:rsidP="009970DD">
      <w:pPr>
        <w:tabs>
          <w:tab w:val="left" w:pos="732"/>
        </w:tabs>
        <w:spacing w:after="160" w:line="256" w:lineRule="auto"/>
        <w:contextualSpacing/>
        <w:rPr>
          <w:rFonts w:eastAsiaTheme="minorHAnsi"/>
          <w:b/>
          <w:bCs/>
          <w:sz w:val="28"/>
          <w:szCs w:val="28"/>
          <w:lang w:val="en-IN"/>
        </w:rPr>
      </w:pPr>
      <w:r w:rsidRPr="00562DC3">
        <w:rPr>
          <w:rFonts w:eastAsiaTheme="minorHAnsi"/>
          <w:b/>
          <w:bCs/>
          <w:sz w:val="28"/>
          <w:szCs w:val="28"/>
          <w:lang w:val="en-IN"/>
        </w:rPr>
        <w:t>Functional Requirements:</w:t>
      </w:r>
    </w:p>
    <w:p w14:paraId="02F590EE" w14:textId="77777777" w:rsidR="009970DD" w:rsidRPr="00562DC3" w:rsidRDefault="009970DD" w:rsidP="009970DD">
      <w:pPr>
        <w:tabs>
          <w:tab w:val="left" w:pos="732"/>
        </w:tabs>
        <w:spacing w:after="160" w:line="256" w:lineRule="auto"/>
        <w:contextualSpacing/>
        <w:rPr>
          <w:rFonts w:eastAsiaTheme="minorHAnsi"/>
          <w:lang w:val="en-IN"/>
        </w:rPr>
      </w:pPr>
    </w:p>
    <w:p w14:paraId="21C5B415"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User Authentication: Integration with MetaMask for secure user login.</w:t>
      </w:r>
    </w:p>
    <w:p w14:paraId="389A5742"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NFT Minting: User-friendly interface for minting NFTs.</w:t>
      </w:r>
    </w:p>
    <w:p w14:paraId="1412505A"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Marketplace Functionality: Ability to list, buy, and sell NFTs.</w:t>
      </w:r>
    </w:p>
    <w:p w14:paraId="1DA14A37" w14:textId="77777777" w:rsidR="009970DD"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Storage: Decentralized storage of NFT metadata using IPFS.</w:t>
      </w:r>
    </w:p>
    <w:p w14:paraId="4FA8D853" w14:textId="77777777" w:rsidR="009970DD" w:rsidRPr="00562DC3" w:rsidRDefault="009970DD" w:rsidP="009970DD">
      <w:pPr>
        <w:tabs>
          <w:tab w:val="left" w:pos="732"/>
        </w:tabs>
        <w:spacing w:after="160" w:line="256" w:lineRule="auto"/>
        <w:contextualSpacing/>
        <w:rPr>
          <w:rFonts w:eastAsiaTheme="minorHAnsi"/>
          <w:lang w:val="en-IN"/>
        </w:rPr>
      </w:pPr>
    </w:p>
    <w:p w14:paraId="1B7FD8C6" w14:textId="77777777" w:rsidR="009970DD" w:rsidRPr="00562DC3" w:rsidRDefault="009970DD" w:rsidP="009970DD">
      <w:pPr>
        <w:tabs>
          <w:tab w:val="left" w:pos="732"/>
        </w:tabs>
        <w:spacing w:after="160" w:line="256" w:lineRule="auto"/>
        <w:contextualSpacing/>
        <w:rPr>
          <w:rFonts w:eastAsiaTheme="minorHAnsi"/>
          <w:b/>
          <w:bCs/>
          <w:lang w:val="en-IN"/>
        </w:rPr>
      </w:pPr>
      <w:r w:rsidRPr="00562DC3">
        <w:rPr>
          <w:rFonts w:eastAsiaTheme="minorHAnsi"/>
          <w:b/>
          <w:bCs/>
          <w:lang w:val="en-IN"/>
        </w:rPr>
        <w:t>Non-Functional Requirements:</w:t>
      </w:r>
    </w:p>
    <w:p w14:paraId="12ABD7A2" w14:textId="77777777" w:rsidR="009970DD" w:rsidRPr="00562DC3" w:rsidRDefault="009970DD" w:rsidP="009970DD">
      <w:pPr>
        <w:tabs>
          <w:tab w:val="left" w:pos="732"/>
        </w:tabs>
        <w:spacing w:after="160" w:line="256" w:lineRule="auto"/>
        <w:contextualSpacing/>
        <w:rPr>
          <w:rFonts w:eastAsiaTheme="minorHAnsi"/>
          <w:lang w:val="en-IN"/>
        </w:rPr>
      </w:pPr>
    </w:p>
    <w:p w14:paraId="657C2210"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Scalability: Ensure the platform can handle a growing number of users and transactions.</w:t>
      </w:r>
    </w:p>
    <w:p w14:paraId="6633B333"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Security: Implement robust security measures to protect user data and transactions.</w:t>
      </w:r>
    </w:p>
    <w:p w14:paraId="686EA13D" w14:textId="77777777" w:rsidR="009970DD"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Usability: Design an intuitive and easy-to-navigate interface.</w:t>
      </w:r>
    </w:p>
    <w:p w14:paraId="772C88B5" w14:textId="77777777" w:rsidR="009970DD" w:rsidRPr="00562DC3" w:rsidRDefault="009970DD" w:rsidP="009970DD">
      <w:pPr>
        <w:tabs>
          <w:tab w:val="left" w:pos="732"/>
        </w:tabs>
        <w:spacing w:after="160" w:line="256" w:lineRule="auto"/>
        <w:contextualSpacing/>
        <w:rPr>
          <w:rFonts w:eastAsiaTheme="minorHAnsi"/>
          <w:lang w:val="en-IN"/>
        </w:rPr>
      </w:pPr>
    </w:p>
    <w:p w14:paraId="02858902" w14:textId="77777777" w:rsidR="009970DD" w:rsidRPr="00562DC3" w:rsidRDefault="009970DD" w:rsidP="009970DD">
      <w:pPr>
        <w:tabs>
          <w:tab w:val="left" w:pos="732"/>
        </w:tabs>
        <w:spacing w:after="160" w:line="256" w:lineRule="auto"/>
        <w:contextualSpacing/>
        <w:rPr>
          <w:rFonts w:eastAsiaTheme="minorHAnsi"/>
          <w:b/>
          <w:bCs/>
          <w:sz w:val="28"/>
          <w:szCs w:val="28"/>
          <w:lang w:val="en-IN"/>
        </w:rPr>
      </w:pPr>
      <w:r w:rsidRPr="00562DC3">
        <w:rPr>
          <w:rFonts w:eastAsiaTheme="minorHAnsi"/>
          <w:b/>
          <w:bCs/>
          <w:sz w:val="28"/>
          <w:szCs w:val="28"/>
          <w:lang w:val="en-IN"/>
        </w:rPr>
        <w:t>Application of the Project</w:t>
      </w:r>
      <w:r>
        <w:rPr>
          <w:rFonts w:eastAsiaTheme="minorHAnsi"/>
          <w:b/>
          <w:bCs/>
          <w:sz w:val="28"/>
          <w:szCs w:val="28"/>
          <w:lang w:val="en-IN"/>
        </w:rPr>
        <w:t>:</w:t>
      </w:r>
    </w:p>
    <w:p w14:paraId="57E5D1F0" w14:textId="77777777" w:rsidR="009970DD" w:rsidRPr="00562DC3" w:rsidRDefault="009970DD" w:rsidP="009970DD">
      <w:pPr>
        <w:tabs>
          <w:tab w:val="left" w:pos="732"/>
        </w:tabs>
        <w:spacing w:after="160" w:line="256" w:lineRule="auto"/>
        <w:contextualSpacing/>
        <w:rPr>
          <w:rFonts w:eastAsiaTheme="minorHAnsi"/>
          <w:lang w:val="en-IN"/>
        </w:rPr>
      </w:pPr>
      <w:r w:rsidRPr="00562DC3">
        <w:rPr>
          <w:rFonts w:eastAsiaTheme="minorHAnsi"/>
          <w:lang w:val="en-IN"/>
        </w:rPr>
        <w:t>This platform will serve as a comprehensive tool for artists, creators, and collectors to engage with the NFT ecosystem. Artists can mint their digital creations as NFTs, ensuring ownership and provenance. Collectors can buy, sell, and trade these NFTs in a secure and transparent marketplace. The decentralized nature of the platform will appeal to users seeking transparency and security, while the user-friendly interface will make it accessible to those with minimal technical expertise. By providing a seamless and efficient way to interact with NFTs, this project aims to contribute significantly to the growing digital economy and the mainstream adoption of blockchain technology.</w:t>
      </w:r>
    </w:p>
    <w:p w14:paraId="6DFE163A" w14:textId="654CDC04" w:rsidR="005B122C" w:rsidRPr="00861B8D" w:rsidRDefault="005B122C" w:rsidP="009970DD">
      <w:pPr>
        <w:tabs>
          <w:tab w:val="left" w:pos="732"/>
        </w:tabs>
        <w:spacing w:after="160" w:line="256" w:lineRule="auto"/>
        <w:ind w:left="720"/>
        <w:contextualSpacing/>
        <w:rPr>
          <w:rFonts w:eastAsiaTheme="minorHAnsi"/>
          <w:lang w:val="en-IN"/>
        </w:rPr>
      </w:pPr>
    </w:p>
    <w:sectPr w:rsidR="005B122C" w:rsidRPr="00861B8D" w:rsidSect="00DB0E51">
      <w:footerReference w:type="default" r:id="rId9"/>
      <w:pgSz w:w="11906" w:h="16838"/>
      <w:pgMar w:top="1440" w:right="1440" w:bottom="1440" w:left="1440" w:header="708" w:footer="0" w:gutter="0"/>
      <w:pgBorders w:offsetFrom="page">
        <w:top w:val="single" w:sz="12" w:space="24" w:color="auto"/>
        <w:left w:val="single" w:sz="12" w:space="24" w:color="auto"/>
        <w:bottom w:val="single" w:sz="12" w:space="30"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F9FE4" w14:textId="77777777" w:rsidR="001575B5" w:rsidRDefault="001575B5">
      <w:r>
        <w:separator/>
      </w:r>
    </w:p>
  </w:endnote>
  <w:endnote w:type="continuationSeparator" w:id="0">
    <w:p w14:paraId="3900D090" w14:textId="77777777" w:rsidR="001575B5" w:rsidRDefault="00157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D6BA9" w14:textId="77777777" w:rsidR="00DF0FDE" w:rsidRDefault="00DF0FDE">
    <w:pPr>
      <w:pStyle w:val="Footer"/>
      <w:pBdr>
        <w:top w:val="single" w:sz="4" w:space="1" w:color="D9D9D9" w:themeColor="background1" w:themeShade="D9"/>
      </w:pBdr>
      <w:rPr>
        <w:b/>
        <w:bCs/>
      </w:rPr>
    </w:pPr>
  </w:p>
  <w:p w14:paraId="4837E1AD" w14:textId="77777777" w:rsidR="00DF0FDE" w:rsidRDefault="00DF0F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538631"/>
      <w:docPartObj>
        <w:docPartGallery w:val="Page Numbers (Bottom of Page)"/>
        <w:docPartUnique/>
      </w:docPartObj>
    </w:sdtPr>
    <w:sdtEndPr>
      <w:rPr>
        <w:color w:val="7F7F7F" w:themeColor="background1" w:themeShade="7F"/>
        <w:spacing w:val="60"/>
      </w:rPr>
    </w:sdtEndPr>
    <w:sdtContent>
      <w:p w14:paraId="0B678217" w14:textId="77777777" w:rsidR="00DB0E51"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5</w:t>
        </w:r>
        <w:r>
          <w:rPr>
            <w:b/>
            <w:bCs/>
            <w:noProof/>
          </w:rPr>
          <w:fldChar w:fldCharType="end"/>
        </w:r>
        <w:r>
          <w:rPr>
            <w:b/>
            <w:bCs/>
          </w:rPr>
          <w:t xml:space="preserve"> | </w:t>
        </w:r>
        <w:r>
          <w:rPr>
            <w:color w:val="7F7F7F" w:themeColor="background1" w:themeShade="7F"/>
            <w:spacing w:val="60"/>
          </w:rPr>
          <w:t>Page</w:t>
        </w:r>
      </w:p>
    </w:sdtContent>
  </w:sdt>
  <w:p w14:paraId="1CF6659A" w14:textId="77777777" w:rsidR="00DB0E51" w:rsidRDefault="00DB0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8F572" w14:textId="77777777" w:rsidR="001575B5" w:rsidRDefault="001575B5">
      <w:r>
        <w:separator/>
      </w:r>
    </w:p>
  </w:footnote>
  <w:footnote w:type="continuationSeparator" w:id="0">
    <w:p w14:paraId="59D14F6F" w14:textId="77777777" w:rsidR="001575B5" w:rsidRDefault="001575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8320C"/>
    <w:multiLevelType w:val="hybridMultilevel"/>
    <w:tmpl w:val="75F81706"/>
    <w:lvl w:ilvl="0" w:tplc="38822F3C">
      <w:start w:val="1"/>
      <w:numFmt w:val="lowerLetter"/>
      <w:lvlText w:val="%1."/>
      <w:lvlJc w:val="left"/>
      <w:pPr>
        <w:ind w:left="720" w:hanging="360"/>
      </w:pPr>
    </w:lvl>
    <w:lvl w:ilvl="1" w:tplc="6FCE9AD2">
      <w:start w:val="1"/>
      <w:numFmt w:val="lowerLetter"/>
      <w:lvlText w:val="%2."/>
      <w:lvlJc w:val="left"/>
      <w:pPr>
        <w:ind w:left="1440" w:hanging="360"/>
      </w:pPr>
    </w:lvl>
    <w:lvl w:ilvl="2" w:tplc="02B8959E">
      <w:start w:val="1"/>
      <w:numFmt w:val="lowerRoman"/>
      <w:lvlText w:val="%3."/>
      <w:lvlJc w:val="right"/>
      <w:pPr>
        <w:ind w:left="2160" w:hanging="180"/>
      </w:pPr>
    </w:lvl>
    <w:lvl w:ilvl="3" w:tplc="397EE344">
      <w:start w:val="1"/>
      <w:numFmt w:val="decimal"/>
      <w:lvlText w:val="%4."/>
      <w:lvlJc w:val="left"/>
      <w:pPr>
        <w:ind w:left="2880" w:hanging="360"/>
      </w:pPr>
    </w:lvl>
    <w:lvl w:ilvl="4" w:tplc="45928446">
      <w:start w:val="1"/>
      <w:numFmt w:val="lowerLetter"/>
      <w:lvlText w:val="%5."/>
      <w:lvlJc w:val="left"/>
      <w:pPr>
        <w:ind w:left="3600" w:hanging="360"/>
      </w:pPr>
    </w:lvl>
    <w:lvl w:ilvl="5" w:tplc="D7265982">
      <w:start w:val="1"/>
      <w:numFmt w:val="lowerRoman"/>
      <w:lvlText w:val="%6."/>
      <w:lvlJc w:val="right"/>
      <w:pPr>
        <w:ind w:left="4320" w:hanging="180"/>
      </w:pPr>
    </w:lvl>
    <w:lvl w:ilvl="6" w:tplc="3438C53A">
      <w:start w:val="1"/>
      <w:numFmt w:val="decimal"/>
      <w:lvlText w:val="%7."/>
      <w:lvlJc w:val="left"/>
      <w:pPr>
        <w:ind w:left="5040" w:hanging="360"/>
      </w:pPr>
    </w:lvl>
    <w:lvl w:ilvl="7" w:tplc="C6BA7326">
      <w:start w:val="1"/>
      <w:numFmt w:val="lowerLetter"/>
      <w:lvlText w:val="%8."/>
      <w:lvlJc w:val="left"/>
      <w:pPr>
        <w:ind w:left="5760" w:hanging="360"/>
      </w:pPr>
    </w:lvl>
    <w:lvl w:ilvl="8" w:tplc="D32017A6">
      <w:start w:val="1"/>
      <w:numFmt w:val="lowerRoman"/>
      <w:lvlText w:val="%9."/>
      <w:lvlJc w:val="right"/>
      <w:pPr>
        <w:ind w:left="6480" w:hanging="180"/>
      </w:pPr>
    </w:lvl>
  </w:abstractNum>
  <w:abstractNum w:abstractNumId="1" w15:restartNumberingAfterBreak="0">
    <w:nsid w:val="2C66004D"/>
    <w:multiLevelType w:val="hybridMultilevel"/>
    <w:tmpl w:val="61D6C228"/>
    <w:lvl w:ilvl="0" w:tplc="BA4A1C72">
      <w:start w:val="1"/>
      <w:numFmt w:val="bullet"/>
      <w:lvlText w:val=""/>
      <w:lvlJc w:val="left"/>
      <w:pPr>
        <w:ind w:left="720" w:hanging="360"/>
      </w:pPr>
      <w:rPr>
        <w:rFonts w:ascii="Symbol" w:hAnsi="Symbol" w:hint="default"/>
      </w:rPr>
    </w:lvl>
    <w:lvl w:ilvl="1" w:tplc="A0DEE990">
      <w:start w:val="1"/>
      <w:numFmt w:val="bullet"/>
      <w:lvlText w:val="o"/>
      <w:lvlJc w:val="left"/>
      <w:pPr>
        <w:ind w:left="1440" w:hanging="360"/>
      </w:pPr>
      <w:rPr>
        <w:rFonts w:ascii="Courier New" w:hAnsi="Courier New" w:cs="Courier New" w:hint="default"/>
      </w:rPr>
    </w:lvl>
    <w:lvl w:ilvl="2" w:tplc="E424ED76">
      <w:start w:val="1"/>
      <w:numFmt w:val="bullet"/>
      <w:lvlText w:val=""/>
      <w:lvlJc w:val="left"/>
      <w:pPr>
        <w:ind w:left="2160" w:hanging="360"/>
      </w:pPr>
      <w:rPr>
        <w:rFonts w:ascii="Wingdings" w:hAnsi="Wingdings" w:hint="default"/>
      </w:rPr>
    </w:lvl>
    <w:lvl w:ilvl="3" w:tplc="882CAA5E">
      <w:start w:val="1"/>
      <w:numFmt w:val="bullet"/>
      <w:lvlText w:val=""/>
      <w:lvlJc w:val="left"/>
      <w:pPr>
        <w:ind w:left="2880" w:hanging="360"/>
      </w:pPr>
      <w:rPr>
        <w:rFonts w:ascii="Symbol" w:hAnsi="Symbol" w:hint="default"/>
      </w:rPr>
    </w:lvl>
    <w:lvl w:ilvl="4" w:tplc="8C121696">
      <w:start w:val="1"/>
      <w:numFmt w:val="bullet"/>
      <w:lvlText w:val="o"/>
      <w:lvlJc w:val="left"/>
      <w:pPr>
        <w:ind w:left="3600" w:hanging="360"/>
      </w:pPr>
      <w:rPr>
        <w:rFonts w:ascii="Courier New" w:hAnsi="Courier New" w:cs="Courier New" w:hint="default"/>
      </w:rPr>
    </w:lvl>
    <w:lvl w:ilvl="5" w:tplc="C0FE51DE">
      <w:start w:val="1"/>
      <w:numFmt w:val="bullet"/>
      <w:lvlText w:val=""/>
      <w:lvlJc w:val="left"/>
      <w:pPr>
        <w:ind w:left="4320" w:hanging="360"/>
      </w:pPr>
      <w:rPr>
        <w:rFonts w:ascii="Wingdings" w:hAnsi="Wingdings" w:hint="default"/>
      </w:rPr>
    </w:lvl>
    <w:lvl w:ilvl="6" w:tplc="138671DE">
      <w:start w:val="1"/>
      <w:numFmt w:val="bullet"/>
      <w:lvlText w:val=""/>
      <w:lvlJc w:val="left"/>
      <w:pPr>
        <w:ind w:left="5040" w:hanging="360"/>
      </w:pPr>
      <w:rPr>
        <w:rFonts w:ascii="Symbol" w:hAnsi="Symbol" w:hint="default"/>
      </w:rPr>
    </w:lvl>
    <w:lvl w:ilvl="7" w:tplc="B18277D4">
      <w:start w:val="1"/>
      <w:numFmt w:val="bullet"/>
      <w:lvlText w:val="o"/>
      <w:lvlJc w:val="left"/>
      <w:pPr>
        <w:ind w:left="5760" w:hanging="360"/>
      </w:pPr>
      <w:rPr>
        <w:rFonts w:ascii="Courier New" w:hAnsi="Courier New" w:cs="Courier New" w:hint="default"/>
      </w:rPr>
    </w:lvl>
    <w:lvl w:ilvl="8" w:tplc="9A96D642">
      <w:start w:val="1"/>
      <w:numFmt w:val="bullet"/>
      <w:lvlText w:val=""/>
      <w:lvlJc w:val="left"/>
      <w:pPr>
        <w:ind w:left="6480" w:hanging="360"/>
      </w:pPr>
      <w:rPr>
        <w:rFonts w:ascii="Wingdings" w:hAnsi="Wingdings" w:hint="default"/>
      </w:rPr>
    </w:lvl>
  </w:abstractNum>
  <w:abstractNum w:abstractNumId="2" w15:restartNumberingAfterBreak="0">
    <w:nsid w:val="3925086E"/>
    <w:multiLevelType w:val="hybridMultilevel"/>
    <w:tmpl w:val="4A282DA6"/>
    <w:lvl w:ilvl="0" w:tplc="B2285410">
      <w:start w:val="1"/>
      <w:numFmt w:val="bullet"/>
      <w:lvlText w:val=""/>
      <w:lvlJc w:val="left"/>
      <w:pPr>
        <w:ind w:left="720" w:hanging="360"/>
      </w:pPr>
      <w:rPr>
        <w:rFonts w:ascii="Symbol" w:hAnsi="Symbol" w:hint="default"/>
      </w:rPr>
    </w:lvl>
    <w:lvl w:ilvl="1" w:tplc="45B45996">
      <w:start w:val="1"/>
      <w:numFmt w:val="bullet"/>
      <w:lvlText w:val="o"/>
      <w:lvlJc w:val="left"/>
      <w:pPr>
        <w:ind w:left="1440" w:hanging="360"/>
      </w:pPr>
      <w:rPr>
        <w:rFonts w:ascii="Courier New" w:hAnsi="Courier New" w:cs="Courier New" w:hint="default"/>
      </w:rPr>
    </w:lvl>
    <w:lvl w:ilvl="2" w:tplc="54EAFF62">
      <w:start w:val="1"/>
      <w:numFmt w:val="bullet"/>
      <w:lvlText w:val=""/>
      <w:lvlJc w:val="left"/>
      <w:pPr>
        <w:ind w:left="2160" w:hanging="360"/>
      </w:pPr>
      <w:rPr>
        <w:rFonts w:ascii="Wingdings" w:hAnsi="Wingdings" w:hint="default"/>
      </w:rPr>
    </w:lvl>
    <w:lvl w:ilvl="3" w:tplc="115E983A">
      <w:start w:val="1"/>
      <w:numFmt w:val="bullet"/>
      <w:lvlText w:val=""/>
      <w:lvlJc w:val="left"/>
      <w:pPr>
        <w:ind w:left="2880" w:hanging="360"/>
      </w:pPr>
      <w:rPr>
        <w:rFonts w:ascii="Symbol" w:hAnsi="Symbol" w:hint="default"/>
      </w:rPr>
    </w:lvl>
    <w:lvl w:ilvl="4" w:tplc="7BA60F22">
      <w:start w:val="1"/>
      <w:numFmt w:val="bullet"/>
      <w:lvlText w:val="o"/>
      <w:lvlJc w:val="left"/>
      <w:pPr>
        <w:ind w:left="3600" w:hanging="360"/>
      </w:pPr>
      <w:rPr>
        <w:rFonts w:ascii="Courier New" w:hAnsi="Courier New" w:cs="Courier New" w:hint="default"/>
      </w:rPr>
    </w:lvl>
    <w:lvl w:ilvl="5" w:tplc="0C14B522">
      <w:start w:val="1"/>
      <w:numFmt w:val="bullet"/>
      <w:lvlText w:val=""/>
      <w:lvlJc w:val="left"/>
      <w:pPr>
        <w:ind w:left="4320" w:hanging="360"/>
      </w:pPr>
      <w:rPr>
        <w:rFonts w:ascii="Wingdings" w:hAnsi="Wingdings" w:hint="default"/>
      </w:rPr>
    </w:lvl>
    <w:lvl w:ilvl="6" w:tplc="80AE12E6">
      <w:start w:val="1"/>
      <w:numFmt w:val="bullet"/>
      <w:lvlText w:val=""/>
      <w:lvlJc w:val="left"/>
      <w:pPr>
        <w:ind w:left="5040" w:hanging="360"/>
      </w:pPr>
      <w:rPr>
        <w:rFonts w:ascii="Symbol" w:hAnsi="Symbol" w:hint="default"/>
      </w:rPr>
    </w:lvl>
    <w:lvl w:ilvl="7" w:tplc="497C6812">
      <w:start w:val="1"/>
      <w:numFmt w:val="bullet"/>
      <w:lvlText w:val="o"/>
      <w:lvlJc w:val="left"/>
      <w:pPr>
        <w:ind w:left="5760" w:hanging="360"/>
      </w:pPr>
      <w:rPr>
        <w:rFonts w:ascii="Courier New" w:hAnsi="Courier New" w:cs="Courier New" w:hint="default"/>
      </w:rPr>
    </w:lvl>
    <w:lvl w:ilvl="8" w:tplc="0EE0037A">
      <w:start w:val="1"/>
      <w:numFmt w:val="bullet"/>
      <w:lvlText w:val=""/>
      <w:lvlJc w:val="left"/>
      <w:pPr>
        <w:ind w:left="6480" w:hanging="360"/>
      </w:pPr>
      <w:rPr>
        <w:rFonts w:ascii="Wingdings" w:hAnsi="Wingdings" w:hint="default"/>
      </w:rPr>
    </w:lvl>
  </w:abstractNum>
  <w:abstractNum w:abstractNumId="3" w15:restartNumberingAfterBreak="0">
    <w:nsid w:val="51057C9B"/>
    <w:multiLevelType w:val="hybridMultilevel"/>
    <w:tmpl w:val="4128F682"/>
    <w:lvl w:ilvl="0" w:tplc="B7F49094">
      <w:start w:val="1"/>
      <w:numFmt w:val="decimal"/>
      <w:lvlText w:val="%1."/>
      <w:lvlJc w:val="left"/>
      <w:pPr>
        <w:ind w:left="720" w:hanging="360"/>
      </w:pPr>
    </w:lvl>
    <w:lvl w:ilvl="1" w:tplc="F0E2BEAC">
      <w:start w:val="1"/>
      <w:numFmt w:val="lowerLetter"/>
      <w:lvlText w:val="%2."/>
      <w:lvlJc w:val="left"/>
      <w:pPr>
        <w:ind w:left="1440" w:hanging="360"/>
      </w:pPr>
    </w:lvl>
    <w:lvl w:ilvl="2" w:tplc="68F4C6F8">
      <w:start w:val="1"/>
      <w:numFmt w:val="lowerRoman"/>
      <w:lvlText w:val="%3."/>
      <w:lvlJc w:val="right"/>
      <w:pPr>
        <w:ind w:left="2160" w:hanging="180"/>
      </w:pPr>
    </w:lvl>
    <w:lvl w:ilvl="3" w:tplc="CB564662">
      <w:start w:val="1"/>
      <w:numFmt w:val="decimal"/>
      <w:lvlText w:val="%4."/>
      <w:lvlJc w:val="left"/>
      <w:pPr>
        <w:ind w:left="2880" w:hanging="360"/>
      </w:pPr>
    </w:lvl>
    <w:lvl w:ilvl="4" w:tplc="9852F546">
      <w:start w:val="1"/>
      <w:numFmt w:val="lowerLetter"/>
      <w:lvlText w:val="%5."/>
      <w:lvlJc w:val="left"/>
      <w:pPr>
        <w:ind w:left="3600" w:hanging="360"/>
      </w:pPr>
    </w:lvl>
    <w:lvl w:ilvl="5" w:tplc="196C931E">
      <w:start w:val="1"/>
      <w:numFmt w:val="lowerRoman"/>
      <w:lvlText w:val="%6."/>
      <w:lvlJc w:val="right"/>
      <w:pPr>
        <w:ind w:left="4320" w:hanging="180"/>
      </w:pPr>
    </w:lvl>
    <w:lvl w:ilvl="6" w:tplc="5988428A">
      <w:start w:val="1"/>
      <w:numFmt w:val="decimal"/>
      <w:lvlText w:val="%7."/>
      <w:lvlJc w:val="left"/>
      <w:pPr>
        <w:ind w:left="5040" w:hanging="360"/>
      </w:pPr>
    </w:lvl>
    <w:lvl w:ilvl="7" w:tplc="33A6C622">
      <w:start w:val="1"/>
      <w:numFmt w:val="lowerLetter"/>
      <w:lvlText w:val="%8."/>
      <w:lvlJc w:val="left"/>
      <w:pPr>
        <w:ind w:left="5760" w:hanging="360"/>
      </w:pPr>
    </w:lvl>
    <w:lvl w:ilvl="8" w:tplc="B0A8D092">
      <w:start w:val="1"/>
      <w:numFmt w:val="lowerRoman"/>
      <w:lvlText w:val="%9."/>
      <w:lvlJc w:val="right"/>
      <w:pPr>
        <w:ind w:left="6480" w:hanging="180"/>
      </w:pPr>
    </w:lvl>
  </w:abstractNum>
  <w:num w:numId="1" w16cid:durableId="794968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7388189">
    <w:abstractNumId w:val="2"/>
  </w:num>
  <w:num w:numId="3" w16cid:durableId="1415668275">
    <w:abstractNumId w:val="1"/>
  </w:num>
  <w:num w:numId="4" w16cid:durableId="4414140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A5CFE"/>
    <w:rsid w:val="001575B5"/>
    <w:rsid w:val="001C6F6D"/>
    <w:rsid w:val="001D1502"/>
    <w:rsid w:val="00241C78"/>
    <w:rsid w:val="0027324D"/>
    <w:rsid w:val="00290BFA"/>
    <w:rsid w:val="00377BD5"/>
    <w:rsid w:val="005B122C"/>
    <w:rsid w:val="005D1219"/>
    <w:rsid w:val="00861B8D"/>
    <w:rsid w:val="008C43E3"/>
    <w:rsid w:val="009906A5"/>
    <w:rsid w:val="009970DD"/>
    <w:rsid w:val="009E09F8"/>
    <w:rsid w:val="009F7691"/>
    <w:rsid w:val="00A220C8"/>
    <w:rsid w:val="00A705E4"/>
    <w:rsid w:val="00A77B3E"/>
    <w:rsid w:val="00CA2A55"/>
    <w:rsid w:val="00CC6DE6"/>
    <w:rsid w:val="00DB0E51"/>
    <w:rsid w:val="00DF0FDE"/>
    <w:rsid w:val="00F35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880601"/>
  <w15:docId w15:val="{C9A7F468-DB8C-4A13-8081-366F3C99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D07EF"/>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2D07EF"/>
    <w:rPr>
      <w:rFonts w:asciiTheme="minorHAnsi" w:eastAsiaTheme="minorHAnsi" w:hAnsiTheme="minorHAnsi" w:cstheme="minorBidi"/>
      <w:sz w:val="22"/>
      <w:szCs w:val="22"/>
      <w:lang w:val="en-IN" w:eastAsia="en-US" w:bidi="ar-SA"/>
    </w:rPr>
  </w:style>
  <w:style w:type="paragraph" w:customStyle="1" w:styleId="western">
    <w:name w:val="western"/>
    <w:basedOn w:val="Normal"/>
    <w:rsid w:val="002D07EF"/>
    <w:pPr>
      <w:spacing w:before="100" w:beforeAutospacing="1" w:after="100" w:afterAutospacing="1"/>
    </w:pPr>
    <w:rPr>
      <w:lang w:val="en-IN" w:eastAsia="en-IN"/>
    </w:rPr>
  </w:style>
  <w:style w:type="table" w:styleId="TableGrid">
    <w:name w:val="Table Grid"/>
    <w:basedOn w:val="TableNormal"/>
    <w:uiPriority w:val="39"/>
    <w:rsid w:val="000A5CFE"/>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1B8D"/>
    <w:pPr>
      <w:spacing w:after="160" w:line="256" w:lineRule="auto"/>
      <w:ind w:left="720"/>
      <w:contextualSpacing/>
    </w:pPr>
    <w:rPr>
      <w:rFonts w:asciiTheme="minorHAnsi" w:eastAsiaTheme="minorHAnsi" w:hAnsiTheme="minorHAnsi" w:cstheme="minorBidi"/>
      <w:sz w:val="22"/>
      <w:szCs w:val="22"/>
      <w:lang w:val="en-IN"/>
    </w:rPr>
  </w:style>
  <w:style w:type="paragraph" w:styleId="NormalWeb">
    <w:name w:val="Normal (Web)"/>
    <w:basedOn w:val="Normal"/>
    <w:uiPriority w:val="99"/>
    <w:semiHidden/>
    <w:unhideWhenUsed/>
    <w:rsid w:val="00861B8D"/>
    <w:pPr>
      <w:spacing w:before="100" w:beforeAutospacing="1" w:after="100" w:afterAutospacing="1"/>
    </w:pPr>
    <w:rPr>
      <w:lang w:val="en-IN" w:eastAsia="en-IN"/>
    </w:rPr>
  </w:style>
  <w:style w:type="character" w:styleId="Strong">
    <w:name w:val="Strong"/>
    <w:basedOn w:val="DefaultParagraphFont"/>
    <w:qFormat/>
    <w:rsid w:val="009970DD"/>
    <w:rPr>
      <w:b/>
      <w:bCs/>
    </w:rPr>
  </w:style>
  <w:style w:type="character" w:styleId="Emphasis">
    <w:name w:val="Emphasis"/>
    <w:basedOn w:val="DefaultParagraphFont"/>
    <w:qFormat/>
    <w:rsid w:val="009970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Chaitra n</dc:creator>
  <cp:lastModifiedBy>Hazaratali.S. Mogalalli</cp:lastModifiedBy>
  <cp:revision>2</cp:revision>
  <dcterms:created xsi:type="dcterms:W3CDTF">2024-05-30T15:44:00Z</dcterms:created>
  <dcterms:modified xsi:type="dcterms:W3CDTF">2024-05-30T15:44:00Z</dcterms:modified>
</cp:coreProperties>
</file>