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AF4D4" w14:textId="77777777" w:rsidR="003445B6" w:rsidRDefault="003445B6" w:rsidP="004F12A6">
      <w:pPr>
        <w:pStyle w:val="Heading3"/>
        <w:spacing w:line="276" w:lineRule="auto"/>
        <w:jc w:val="both"/>
        <w:rPr>
          <w:sz w:val="28"/>
          <w:szCs w:val="28"/>
        </w:rPr>
      </w:pPr>
    </w:p>
    <w:p w14:paraId="4768F59B" w14:textId="20A31E37" w:rsidR="003445B6" w:rsidRDefault="005A7236" w:rsidP="004F12A6">
      <w:pPr>
        <w:pStyle w:val="Heading3"/>
        <w:spacing w:line="276" w:lineRule="auto"/>
        <w:jc w:val="both"/>
        <w:rPr>
          <w:sz w:val="28"/>
          <w:szCs w:val="28"/>
        </w:rPr>
      </w:pPr>
      <w:r w:rsidRPr="00384A5B">
        <w:rPr>
          <w:sz w:val="28"/>
          <w:szCs w:val="28"/>
        </w:rPr>
        <w:t>1. Introduction</w:t>
      </w:r>
    </w:p>
    <w:p w14:paraId="370CF0D2" w14:textId="239C8A0E" w:rsidR="005A7236" w:rsidRPr="003445B6" w:rsidRDefault="005A7236" w:rsidP="004F12A6">
      <w:pPr>
        <w:pStyle w:val="Heading3"/>
        <w:spacing w:line="276" w:lineRule="auto"/>
        <w:jc w:val="both"/>
        <w:rPr>
          <w:sz w:val="28"/>
          <w:szCs w:val="28"/>
        </w:rPr>
      </w:pPr>
      <w:r w:rsidRPr="003445B6">
        <w:rPr>
          <w:sz w:val="24"/>
          <w:szCs w:val="24"/>
        </w:rPr>
        <w:t>1.1 Purpose</w:t>
      </w:r>
    </w:p>
    <w:p w14:paraId="1685945E" w14:textId="77777777" w:rsidR="005A7236" w:rsidRPr="00384A5B" w:rsidRDefault="005A7236" w:rsidP="004F12A6">
      <w:pPr>
        <w:pStyle w:val="NormalWeb"/>
        <w:spacing w:line="276" w:lineRule="auto"/>
        <w:jc w:val="both"/>
      </w:pPr>
      <w:r w:rsidRPr="00384A5B">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384A5B" w:rsidRDefault="005A7236" w:rsidP="004F12A6">
      <w:pPr>
        <w:pStyle w:val="NormalWeb"/>
        <w:numPr>
          <w:ilvl w:val="0"/>
          <w:numId w:val="2"/>
        </w:numPr>
        <w:spacing w:line="360" w:lineRule="auto"/>
        <w:jc w:val="both"/>
      </w:pPr>
      <w:r w:rsidRPr="00384A5B">
        <w:rPr>
          <w:rStyle w:val="Strong"/>
        </w:rPr>
        <w:t>Requirement Clarification</w:t>
      </w:r>
      <w:r w:rsidRPr="00384A5B">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384A5B" w:rsidRDefault="005A7236" w:rsidP="004F12A6">
      <w:pPr>
        <w:pStyle w:val="NormalWeb"/>
        <w:numPr>
          <w:ilvl w:val="0"/>
          <w:numId w:val="2"/>
        </w:numPr>
        <w:spacing w:line="360" w:lineRule="auto"/>
        <w:jc w:val="both"/>
      </w:pPr>
      <w:r w:rsidRPr="00384A5B">
        <w:rPr>
          <w:rStyle w:val="Strong"/>
        </w:rPr>
        <w:t>Basis for Agreement</w:t>
      </w:r>
      <w:r w:rsidRPr="00384A5B">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384A5B" w:rsidRDefault="005A7236" w:rsidP="004F12A6">
      <w:pPr>
        <w:pStyle w:val="NormalWeb"/>
        <w:numPr>
          <w:ilvl w:val="0"/>
          <w:numId w:val="2"/>
        </w:numPr>
        <w:spacing w:line="360" w:lineRule="auto"/>
        <w:jc w:val="both"/>
      </w:pPr>
      <w:r w:rsidRPr="00384A5B">
        <w:rPr>
          <w:rStyle w:val="Strong"/>
        </w:rPr>
        <w:t>Guidance for Development</w:t>
      </w:r>
      <w:r w:rsidRPr="00384A5B">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384A5B" w:rsidRDefault="005A7236" w:rsidP="004F12A6">
      <w:pPr>
        <w:pStyle w:val="NormalWeb"/>
        <w:numPr>
          <w:ilvl w:val="0"/>
          <w:numId w:val="2"/>
        </w:numPr>
        <w:spacing w:line="360" w:lineRule="auto"/>
        <w:jc w:val="both"/>
      </w:pPr>
      <w:r w:rsidRPr="00384A5B">
        <w:rPr>
          <w:rStyle w:val="Strong"/>
        </w:rPr>
        <w:t>Validation and Verification</w:t>
      </w:r>
      <w:r w:rsidRPr="00384A5B">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384A5B" w:rsidRDefault="005A7236" w:rsidP="004F12A6">
      <w:pPr>
        <w:pStyle w:val="NormalWeb"/>
        <w:numPr>
          <w:ilvl w:val="0"/>
          <w:numId w:val="2"/>
        </w:numPr>
        <w:spacing w:line="360" w:lineRule="auto"/>
        <w:jc w:val="both"/>
      </w:pPr>
      <w:r w:rsidRPr="00384A5B">
        <w:rPr>
          <w:rStyle w:val="Strong"/>
        </w:rPr>
        <w:t>Scope Definition</w:t>
      </w:r>
      <w:r w:rsidRPr="00384A5B">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384A5B" w:rsidRDefault="005A7236" w:rsidP="004F12A6">
      <w:pPr>
        <w:pStyle w:val="NormalWeb"/>
        <w:numPr>
          <w:ilvl w:val="0"/>
          <w:numId w:val="2"/>
        </w:numPr>
        <w:spacing w:line="360" w:lineRule="auto"/>
        <w:jc w:val="both"/>
      </w:pPr>
      <w:r w:rsidRPr="00384A5B">
        <w:rPr>
          <w:rStyle w:val="Strong"/>
        </w:rPr>
        <w:t>Risk Management</w:t>
      </w:r>
      <w:r w:rsidRPr="00384A5B">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384A5B" w:rsidRDefault="000852F1" w:rsidP="004F12A6">
      <w:pPr>
        <w:pStyle w:val="NormalWeb"/>
        <w:spacing w:line="360" w:lineRule="auto"/>
        <w:jc w:val="both"/>
      </w:pPr>
      <w:r w:rsidRPr="00384A5B">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Default="000852F1" w:rsidP="004F12A6">
      <w:pPr>
        <w:pStyle w:val="NormalWeb"/>
        <w:spacing w:line="360" w:lineRule="auto"/>
        <w:jc w:val="both"/>
      </w:pPr>
      <w:r w:rsidRPr="00384A5B">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2D305ADF" w14:textId="77777777" w:rsidR="003445B6" w:rsidRDefault="003445B6" w:rsidP="004F12A6">
      <w:pPr>
        <w:pStyle w:val="NormalWeb"/>
        <w:spacing w:line="360" w:lineRule="auto"/>
        <w:jc w:val="both"/>
      </w:pPr>
    </w:p>
    <w:p w14:paraId="48388E75" w14:textId="63AADEC0" w:rsidR="000852F1" w:rsidRPr="00384A5B" w:rsidRDefault="000852F1" w:rsidP="004F12A6">
      <w:pPr>
        <w:pStyle w:val="NormalWeb"/>
        <w:spacing w:line="360" w:lineRule="auto"/>
        <w:jc w:val="both"/>
      </w:pPr>
      <w:r w:rsidRPr="00384A5B">
        <w:t xml:space="preserve">and industry </w:t>
      </w:r>
      <w:r w:rsidR="00E9523C" w:rsidRPr="00384A5B">
        <w:t>standards. Furthermore</w:t>
      </w:r>
      <w:r w:rsidRPr="00384A5B">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384A5B" w:rsidRDefault="000852F1" w:rsidP="004F12A6">
      <w:pPr>
        <w:pStyle w:val="NormalWeb"/>
        <w:spacing w:line="276" w:lineRule="auto"/>
        <w:jc w:val="both"/>
      </w:pPr>
      <w:r w:rsidRPr="00384A5B">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384A5B" w:rsidRDefault="005A7236" w:rsidP="004F12A6">
      <w:pPr>
        <w:pStyle w:val="Heading2"/>
        <w:spacing w:line="360" w:lineRule="auto"/>
        <w:jc w:val="both"/>
        <w:rPr>
          <w:rFonts w:ascii="Times New Roman" w:hAnsi="Times New Roman" w:cs="Times New Roman"/>
          <w:b/>
          <w:bCs/>
          <w:color w:val="auto"/>
          <w:sz w:val="24"/>
          <w:szCs w:val="24"/>
        </w:rPr>
      </w:pPr>
      <w:r w:rsidRPr="00384A5B">
        <w:rPr>
          <w:rFonts w:ascii="Times New Roman" w:hAnsi="Times New Roman" w:cs="Times New Roman"/>
          <w:b/>
          <w:bCs/>
          <w:color w:val="auto"/>
          <w:sz w:val="24"/>
          <w:szCs w:val="24"/>
        </w:rPr>
        <w:t>1.2 Scope</w:t>
      </w:r>
    </w:p>
    <w:p w14:paraId="4BCC977E" w14:textId="77777777" w:rsidR="000852F1" w:rsidRPr="00384A5B" w:rsidRDefault="000852F1" w:rsidP="004F12A6">
      <w:pPr>
        <w:pStyle w:val="NormalWeb"/>
        <w:spacing w:line="360" w:lineRule="auto"/>
        <w:jc w:val="both"/>
      </w:pPr>
      <w:r w:rsidRPr="00384A5B">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384A5B" w:rsidRDefault="000852F1" w:rsidP="004F12A6">
      <w:pPr>
        <w:pStyle w:val="Heading3"/>
        <w:spacing w:line="360" w:lineRule="auto"/>
        <w:jc w:val="both"/>
        <w:rPr>
          <w:sz w:val="24"/>
          <w:szCs w:val="24"/>
        </w:rPr>
      </w:pPr>
      <w:r w:rsidRPr="00384A5B">
        <w:rPr>
          <w:sz w:val="24"/>
          <w:szCs w:val="24"/>
        </w:rPr>
        <w:t>Scope Statement:</w:t>
      </w:r>
    </w:p>
    <w:p w14:paraId="65BF3067" w14:textId="2BDF486A" w:rsidR="00A837C5" w:rsidRPr="00A837C5" w:rsidRDefault="000852F1" w:rsidP="004F12A6">
      <w:pPr>
        <w:pStyle w:val="NormalWeb"/>
        <w:spacing w:line="360" w:lineRule="auto"/>
        <w:jc w:val="both"/>
        <w:rPr>
          <w:rStyle w:val="Strong"/>
          <w:b w:val="0"/>
          <w:bCs w:val="0"/>
        </w:rPr>
      </w:pPr>
      <w:r w:rsidRPr="00384A5B">
        <w:t>The Unified Seat Reservation System is designed to facilitate the process of reserving seats for various types of events, such as concerts, theatre performances, sports events, and conferences. The system will provide a unified platform that allows users to browse available seats, make reservations, and manage their bookings through an intuitive interface. The system will support multiple venues and events, offering a seamless experience for users and administrators.</w:t>
      </w:r>
    </w:p>
    <w:p w14:paraId="47D6AF83" w14:textId="5E57779B" w:rsidR="000852F1" w:rsidRPr="00384A5B" w:rsidRDefault="000852F1" w:rsidP="004F12A6">
      <w:pPr>
        <w:pStyle w:val="Title"/>
        <w:spacing w:line="360" w:lineRule="auto"/>
        <w:jc w:val="both"/>
        <w:rPr>
          <w:rFonts w:ascii="Times New Roman" w:hAnsi="Times New Roman" w:cs="Times New Roman"/>
          <w:sz w:val="28"/>
          <w:szCs w:val="28"/>
        </w:rPr>
      </w:pPr>
      <w:r w:rsidRPr="00384A5B">
        <w:rPr>
          <w:rStyle w:val="Strong"/>
          <w:rFonts w:ascii="Times New Roman" w:hAnsi="Times New Roman" w:cs="Times New Roman"/>
          <w:sz w:val="28"/>
          <w:szCs w:val="28"/>
        </w:rPr>
        <w:t>Example Scope Statement:</w:t>
      </w:r>
    </w:p>
    <w:p w14:paraId="66CF8641" w14:textId="48F9986F" w:rsidR="000852F1" w:rsidRPr="00384A5B" w:rsidRDefault="000852F1" w:rsidP="004F12A6">
      <w:pPr>
        <w:pStyle w:val="NormalWeb"/>
        <w:spacing w:line="360" w:lineRule="auto"/>
        <w:jc w:val="both"/>
      </w:pPr>
      <w:r w:rsidRPr="00384A5B">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384A5B">
        <w:t>venues. The</w:t>
      </w:r>
      <w:r w:rsidRPr="00384A5B">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7238B2C0" w14:textId="77777777" w:rsidR="003445B6" w:rsidRDefault="003445B6" w:rsidP="004F12A6">
      <w:pPr>
        <w:pStyle w:val="Heading4"/>
        <w:spacing w:line="360" w:lineRule="auto"/>
        <w:jc w:val="both"/>
        <w:rPr>
          <w:rFonts w:ascii="Times New Roman" w:hAnsi="Times New Roman" w:cs="Times New Roman"/>
          <w:b/>
          <w:bCs/>
          <w:i w:val="0"/>
          <w:iCs w:val="0"/>
          <w:color w:val="auto"/>
          <w:sz w:val="24"/>
          <w:szCs w:val="24"/>
        </w:rPr>
      </w:pPr>
    </w:p>
    <w:p w14:paraId="5BF25D7B" w14:textId="344911B2"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In-Scope:</w:t>
      </w:r>
    </w:p>
    <w:p w14:paraId="7BF92EF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User Registration and Authentication:</w:t>
      </w:r>
    </w:p>
    <w:p w14:paraId="218BC087"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create accounts, log in, and manage their profiles.</w:t>
      </w:r>
    </w:p>
    <w:p w14:paraId="0965CC3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Authentication mechanisms to ensure secure access.</w:t>
      </w:r>
    </w:p>
    <w:p w14:paraId="215742C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Event and Venue Management:</w:t>
      </w:r>
    </w:p>
    <w:p w14:paraId="2BA9910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create and manage events, including setting dates, times, and locations.</w:t>
      </w:r>
    </w:p>
    <w:p w14:paraId="232C9C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Venues can be defined with specific layouts and seating arrangements.</w:t>
      </w:r>
    </w:p>
    <w:p w14:paraId="017C7268"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Seat Browsing and Selection:</w:t>
      </w:r>
    </w:p>
    <w:p w14:paraId="1E3DB11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browse available events and venues.</w:t>
      </w:r>
    </w:p>
    <w:p w14:paraId="3FBF606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Interactive seating maps allowing users to view available and reserved seats.</w:t>
      </w:r>
    </w:p>
    <w:p w14:paraId="2BE2125E"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Filter options for events based on date, location, and category.</w:t>
      </w:r>
    </w:p>
    <w:p w14:paraId="1AE7721F"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Reservation and Booking:</w:t>
      </w:r>
    </w:p>
    <w:p w14:paraId="3C11DE2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select seats and make reservations.</w:t>
      </w:r>
    </w:p>
    <w:p w14:paraId="1484AF0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payment gateways for processing payments.</w:t>
      </w:r>
    </w:p>
    <w:p w14:paraId="413A604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Generation of electronic tickets with unique identifiers.</w:t>
      </w:r>
    </w:p>
    <w:p w14:paraId="778B5B80"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Booking Management:</w:t>
      </w:r>
    </w:p>
    <w:p w14:paraId="38423F0D"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view, modify, or cancel their reservations.</w:t>
      </w:r>
    </w:p>
    <w:p w14:paraId="6079B1C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Notifications and reminders for upcoming events.</w:t>
      </w:r>
    </w:p>
    <w:p w14:paraId="37A7351B"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Administrative Functions:</w:t>
      </w:r>
    </w:p>
    <w:p w14:paraId="24AD1DA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manage user accounts, view booking statistics, and generate reports.</w:t>
      </w:r>
    </w:p>
    <w:p w14:paraId="20578F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Tools for monitoring system performance and managing content.</w:t>
      </w:r>
    </w:p>
    <w:p w14:paraId="5A28D054"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Security and Privacy:</w:t>
      </w:r>
    </w:p>
    <w:p w14:paraId="6ACD148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Implementation of data encryption for sensitive information.</w:t>
      </w:r>
    </w:p>
    <w:p w14:paraId="5898B1F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Compliance with relevant data protection regulations.</w:t>
      </w:r>
    </w:p>
    <w:p w14:paraId="74EF47FC"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Support and Help:</w:t>
      </w:r>
    </w:p>
    <w:p w14:paraId="1AA97BCC"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Helpdesk features for user support.</w:t>
      </w:r>
    </w:p>
    <w:p w14:paraId="045E9742" w14:textId="10706F3C" w:rsidR="003445B6" w:rsidRPr="004F12A6"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FAQ section and user guides.</w:t>
      </w:r>
    </w:p>
    <w:p w14:paraId="39087B07" w14:textId="77777777" w:rsidR="000852F1" w:rsidRPr="00384A5B" w:rsidRDefault="000852F1" w:rsidP="004F12A6">
      <w:pPr>
        <w:pStyle w:val="Heading3"/>
        <w:spacing w:line="360" w:lineRule="auto"/>
        <w:jc w:val="both"/>
      </w:pPr>
      <w:r w:rsidRPr="00384A5B">
        <w:t>Out of Scope:</w:t>
      </w:r>
    </w:p>
    <w:p w14:paraId="156495FC"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Event Scheduling:</w:t>
      </w:r>
    </w:p>
    <w:p w14:paraId="4EDAA13D"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handle the creation of event schedules or timetables.</w:t>
      </w:r>
    </w:p>
    <w:p w14:paraId="34687FF2"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external event scheduling systems is not included.</w:t>
      </w:r>
    </w:p>
    <w:p w14:paraId="28013823"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External Ticket Sales:</w:t>
      </w:r>
    </w:p>
    <w:p w14:paraId="51D36CA8"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manage ticket sales through third-party platforms.</w:t>
      </w:r>
    </w:p>
    <w:p w14:paraId="36FC4FFC" w14:textId="77777777" w:rsidR="000852F1"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Integrations with external ticketing services are beyond the scope of this project.</w:t>
      </w:r>
    </w:p>
    <w:p w14:paraId="6841A307" w14:textId="77777777" w:rsidR="004F12A6" w:rsidRPr="00384A5B" w:rsidRDefault="004F12A6" w:rsidP="004F12A6">
      <w:pPr>
        <w:spacing w:before="100" w:beforeAutospacing="1" w:after="100" w:afterAutospacing="1" w:line="360" w:lineRule="auto"/>
        <w:jc w:val="both"/>
        <w:rPr>
          <w:rFonts w:ascii="Times New Roman" w:hAnsi="Times New Roman" w:cs="Times New Roman"/>
        </w:rPr>
      </w:pPr>
    </w:p>
    <w:p w14:paraId="089540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Transportation and Accommodation Booking:</w:t>
      </w:r>
    </w:p>
    <w:p w14:paraId="60C713D4"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provide functionalities for booking transportation or accommodation related to events.</w:t>
      </w:r>
    </w:p>
    <w:p w14:paraId="5050957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Physical Ticket Printing:</w:t>
      </w:r>
    </w:p>
    <w:p w14:paraId="3E81D95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support physical ticket printing services.</w:t>
      </w:r>
    </w:p>
    <w:p w14:paraId="167B5E1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will receive electronic tickets only.</w:t>
      </w:r>
    </w:p>
    <w:p w14:paraId="15D51B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Complex Loyalty Programs:</w:t>
      </w:r>
    </w:p>
    <w:p w14:paraId="2B7BB03E"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While basic user profiles and preferences will be managed, complex loyalty or rewards programs are not included.</w:t>
      </w:r>
    </w:p>
    <w:p w14:paraId="4325114A"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Detailed Financial Accounting:</w:t>
      </w:r>
    </w:p>
    <w:p w14:paraId="00152AC3"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Advanced financial accounting and auditing features beyond basic transaction logging are excluded.</w:t>
      </w:r>
    </w:p>
    <w:p w14:paraId="47163D6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Marketing and Promotions:</w:t>
      </w:r>
    </w:p>
    <w:p w14:paraId="3B3D711B"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Management of marketing campaigns and promotional activities are not part of this system.</w:t>
      </w:r>
    </w:p>
    <w:p w14:paraId="3F28E922" w14:textId="77777777"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Scope Diagram:</w:t>
      </w:r>
    </w:p>
    <w:p w14:paraId="361A3721" w14:textId="7A396763" w:rsidR="000852F1" w:rsidRPr="00384A5B" w:rsidRDefault="000852F1" w:rsidP="004F12A6">
      <w:pPr>
        <w:pStyle w:val="NormalWeb"/>
        <w:spacing w:line="360" w:lineRule="auto"/>
        <w:jc w:val="both"/>
      </w:pPr>
      <w:r w:rsidRPr="00384A5B">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384A5B" w:rsidRDefault="005A7236" w:rsidP="004F12A6">
      <w:pPr>
        <w:pStyle w:val="NormalWeb"/>
        <w:spacing w:line="360" w:lineRule="auto"/>
        <w:jc w:val="both"/>
      </w:pPr>
      <w:r w:rsidRPr="00384A5B">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384A5B" w:rsidRDefault="005A7236" w:rsidP="004F12A6">
      <w:pPr>
        <w:pStyle w:val="Heading3"/>
        <w:spacing w:line="360" w:lineRule="auto"/>
        <w:jc w:val="both"/>
        <w:rPr>
          <w:sz w:val="24"/>
          <w:szCs w:val="24"/>
        </w:rPr>
      </w:pPr>
      <w:r w:rsidRPr="00384A5B">
        <w:rPr>
          <w:sz w:val="24"/>
          <w:szCs w:val="24"/>
        </w:rPr>
        <w:t>1.3 Definitions, Acronyms, and Abbreviations</w:t>
      </w:r>
    </w:p>
    <w:p w14:paraId="7DF17851" w14:textId="77777777" w:rsidR="00837E8F" w:rsidRPr="00384A5B" w:rsidRDefault="00837E8F" w:rsidP="004F12A6">
      <w:pPr>
        <w:pStyle w:val="NormalWeb"/>
        <w:spacing w:line="360" w:lineRule="auto"/>
        <w:jc w:val="both"/>
      </w:pPr>
      <w:r w:rsidRPr="00384A5B">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384A5B" w:rsidRDefault="00837E8F" w:rsidP="004F12A6">
      <w:pPr>
        <w:pStyle w:val="Heading3"/>
        <w:spacing w:line="360" w:lineRule="auto"/>
        <w:jc w:val="both"/>
        <w:rPr>
          <w:sz w:val="24"/>
          <w:szCs w:val="24"/>
        </w:rPr>
      </w:pPr>
      <w:r w:rsidRPr="00384A5B">
        <w:rPr>
          <w:sz w:val="24"/>
          <w:szCs w:val="24"/>
        </w:rPr>
        <w:t>Definitions</w:t>
      </w:r>
    </w:p>
    <w:p w14:paraId="5B32891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w:t>
      </w:r>
      <w:r w:rsidRPr="00384A5B">
        <w:rPr>
          <w:rFonts w:ascii="Times New Roman" w:hAnsi="Times New Roman" w:cs="Times New Roman"/>
          <w:sz w:val="24"/>
          <w:szCs w:val="24"/>
        </w:rPr>
        <w:t>: The act of booking one or more seats for an event through the system.</w:t>
      </w:r>
    </w:p>
    <w:p w14:paraId="3CC134D5" w14:textId="07578D23" w:rsidR="00837E8F"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w:t>
      </w:r>
      <w:r w:rsidRPr="00384A5B">
        <w:rPr>
          <w:rFonts w:ascii="Times New Roman" w:hAnsi="Times New Roman" w:cs="Times New Roman"/>
          <w:sz w:val="24"/>
          <w:szCs w:val="24"/>
        </w:rPr>
        <w:t xml:space="preserve">: An organized occasion such as a concert, </w:t>
      </w:r>
      <w:r w:rsidR="001A7249" w:rsidRPr="00384A5B">
        <w:rPr>
          <w:rFonts w:ascii="Times New Roman" w:hAnsi="Times New Roman" w:cs="Times New Roman"/>
          <w:sz w:val="24"/>
          <w:szCs w:val="24"/>
        </w:rPr>
        <w:t>theatre</w:t>
      </w:r>
      <w:r w:rsidRPr="00384A5B">
        <w:rPr>
          <w:rFonts w:ascii="Times New Roman" w:hAnsi="Times New Roman" w:cs="Times New Roman"/>
          <w:sz w:val="24"/>
          <w:szCs w:val="24"/>
        </w:rPr>
        <w:t xml:space="preserve"> performance, sports match, or conference for which seats can be reserved.</w:t>
      </w:r>
    </w:p>
    <w:p w14:paraId="20625C52"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5B14992F"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w:t>
      </w:r>
      <w:r w:rsidRPr="00384A5B">
        <w:rPr>
          <w:rFonts w:ascii="Times New Roman" w:hAnsi="Times New Roman" w:cs="Times New Roman"/>
          <w:sz w:val="24"/>
          <w:szCs w:val="24"/>
        </w:rPr>
        <w:t>: The location where an event takes place, typically characterized by a layout of seats that can be reserved.</w:t>
      </w:r>
    </w:p>
    <w:p w14:paraId="404576B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Seat Map</w:t>
      </w:r>
      <w:r w:rsidRPr="00384A5B">
        <w:rPr>
          <w:rFonts w:ascii="Times New Roman" w:hAnsi="Times New Roman" w:cs="Times New Roman"/>
          <w:sz w:val="24"/>
          <w:szCs w:val="24"/>
        </w:rPr>
        <w:t>: A visual representation of the seating arrangement within a venue, showing available and reserved seats.</w:t>
      </w:r>
    </w:p>
    <w:p w14:paraId="43E73D3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w:t>
      </w:r>
      <w:r w:rsidRPr="00384A5B">
        <w:rPr>
          <w:rFonts w:ascii="Times New Roman" w:hAnsi="Times New Roman" w:cs="Times New Roman"/>
          <w:sz w:val="24"/>
          <w:szCs w:val="24"/>
        </w:rPr>
        <w:t>: The process of selecting and reserving seats for a specific event.</w:t>
      </w:r>
    </w:p>
    <w:p w14:paraId="19253E4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w:t>
      </w:r>
      <w:r w:rsidRPr="00384A5B">
        <w:rPr>
          <w:rFonts w:ascii="Times New Roman" w:hAnsi="Times New Roman" w:cs="Times New Roman"/>
          <w:sz w:val="24"/>
          <w:szCs w:val="24"/>
        </w:rPr>
        <w:t>: An individual who interacts with the system, which can include customers, administrators, venue managers, and support staff.</w:t>
      </w:r>
    </w:p>
    <w:p w14:paraId="44D3F474"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w:t>
      </w:r>
      <w:r w:rsidRPr="00384A5B">
        <w:rPr>
          <w:rFonts w:ascii="Times New Roman" w:hAnsi="Times New Roman" w:cs="Times New Roman"/>
          <w:sz w:val="24"/>
          <w:szCs w:val="24"/>
        </w:rPr>
        <w:t>: A user who browses events and makes reservations.</w:t>
      </w:r>
    </w:p>
    <w:p w14:paraId="1255CFE0"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w:t>
      </w:r>
      <w:r w:rsidRPr="00384A5B">
        <w:rPr>
          <w:rFonts w:ascii="Times New Roman" w:hAnsi="Times New Roman" w:cs="Times New Roman"/>
          <w:sz w:val="24"/>
          <w:szCs w:val="24"/>
        </w:rPr>
        <w:t>: A user with elevated privileges responsible for managing events, venues, user accounts, and system settings.</w:t>
      </w:r>
    </w:p>
    <w:p w14:paraId="01146DAA"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w:t>
      </w:r>
      <w:r w:rsidRPr="00384A5B">
        <w:rPr>
          <w:rFonts w:ascii="Times New Roman" w:hAnsi="Times New Roman" w:cs="Times New Roman"/>
          <w:sz w:val="24"/>
          <w:szCs w:val="24"/>
        </w:rPr>
        <w:t>: A user responsible for managing the seating arrangements and logistical details of events held at a specific venue.</w:t>
      </w:r>
    </w:p>
    <w:p w14:paraId="07BFC976"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Users who provide customer support and handle inquiries and issues related to the system.</w:t>
      </w:r>
    </w:p>
    <w:p w14:paraId="63A057E8"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Authentication</w:t>
      </w:r>
      <w:r w:rsidRPr="00384A5B">
        <w:rPr>
          <w:rFonts w:ascii="Times New Roman" w:hAnsi="Times New Roman" w:cs="Times New Roman"/>
          <w:sz w:val="24"/>
          <w:szCs w:val="24"/>
        </w:rPr>
        <w:t>: The process of verifying the identity of a user attempting to access the system.</w:t>
      </w:r>
    </w:p>
    <w:p w14:paraId="195952C9"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Authorization</w:t>
      </w:r>
      <w:r w:rsidRPr="00384A5B">
        <w:rPr>
          <w:rFonts w:ascii="Times New Roman" w:hAnsi="Times New Roman" w:cs="Times New Roman"/>
          <w:sz w:val="24"/>
          <w:szCs w:val="24"/>
        </w:rPr>
        <w:t>: The process of granting or denying a user access to specific features and functionalities based on their role.</w:t>
      </w:r>
    </w:p>
    <w:p w14:paraId="12C9AF9B" w14:textId="77777777" w:rsidR="00837E8F" w:rsidRPr="00384A5B" w:rsidRDefault="00837E8F" w:rsidP="004F12A6">
      <w:pPr>
        <w:pStyle w:val="Heading3"/>
        <w:spacing w:line="360" w:lineRule="auto"/>
        <w:jc w:val="both"/>
        <w:rPr>
          <w:sz w:val="24"/>
          <w:szCs w:val="24"/>
        </w:rPr>
      </w:pPr>
      <w:r w:rsidRPr="00384A5B">
        <w:rPr>
          <w:sz w:val="24"/>
          <w:szCs w:val="24"/>
        </w:rPr>
        <w:t>Acronyms</w:t>
      </w:r>
    </w:p>
    <w:p w14:paraId="5E6284D4"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SRS</w:t>
      </w:r>
      <w:r w:rsidRPr="00384A5B">
        <w:rPr>
          <w:rFonts w:ascii="Times New Roman" w:hAnsi="Times New Roman" w:cs="Times New Roman"/>
          <w:sz w:val="24"/>
          <w:szCs w:val="24"/>
        </w:rPr>
        <w:t>: Software Requirements Specification</w:t>
      </w:r>
    </w:p>
    <w:p w14:paraId="048EA9B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GUI</w:t>
      </w:r>
      <w:r w:rsidRPr="00384A5B">
        <w:rPr>
          <w:rFonts w:ascii="Times New Roman" w:hAnsi="Times New Roman" w:cs="Times New Roman"/>
          <w:sz w:val="24"/>
          <w:szCs w:val="24"/>
        </w:rPr>
        <w:t>: Graphical User Interface</w:t>
      </w:r>
    </w:p>
    <w:p w14:paraId="701165C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API</w:t>
      </w:r>
      <w:r w:rsidRPr="00384A5B">
        <w:rPr>
          <w:rFonts w:ascii="Times New Roman" w:hAnsi="Times New Roman" w:cs="Times New Roman"/>
          <w:sz w:val="24"/>
          <w:szCs w:val="24"/>
        </w:rPr>
        <w:t>: Application Programming Interface</w:t>
      </w:r>
    </w:p>
    <w:p w14:paraId="667AB27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w:t>
      </w:r>
      <w:r w:rsidRPr="00384A5B">
        <w:rPr>
          <w:rFonts w:ascii="Times New Roman" w:hAnsi="Times New Roman" w:cs="Times New Roman"/>
          <w:sz w:val="24"/>
          <w:szCs w:val="24"/>
        </w:rPr>
        <w:t>: Hypertext Transfer Protocol</w:t>
      </w:r>
    </w:p>
    <w:p w14:paraId="0C1DBFE0"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HTTPS</w:t>
      </w:r>
      <w:r w:rsidRPr="00384A5B">
        <w:rPr>
          <w:rFonts w:ascii="Times New Roman" w:hAnsi="Times New Roman" w:cs="Times New Roman"/>
          <w:sz w:val="24"/>
          <w:szCs w:val="24"/>
        </w:rPr>
        <w:t>: Hypertext Transfer Protocol Secure</w:t>
      </w:r>
    </w:p>
    <w:p w14:paraId="6C56A7C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JSON</w:t>
      </w:r>
      <w:r w:rsidRPr="00384A5B">
        <w:rPr>
          <w:rFonts w:ascii="Times New Roman" w:hAnsi="Times New Roman" w:cs="Times New Roman"/>
          <w:sz w:val="24"/>
          <w:szCs w:val="24"/>
        </w:rPr>
        <w:t>: JavaScript Object Notation</w:t>
      </w:r>
    </w:p>
    <w:p w14:paraId="536F47FF"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XML</w:t>
      </w:r>
      <w:r w:rsidRPr="00384A5B">
        <w:rPr>
          <w:rFonts w:ascii="Times New Roman" w:hAnsi="Times New Roman" w:cs="Times New Roman"/>
          <w:sz w:val="24"/>
          <w:szCs w:val="24"/>
        </w:rPr>
        <w:t>: Extensible Markup Language</w:t>
      </w:r>
    </w:p>
    <w:p w14:paraId="6F29DF38"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GDPR</w:t>
      </w:r>
      <w:r w:rsidRPr="00384A5B">
        <w:rPr>
          <w:rFonts w:ascii="Times New Roman" w:hAnsi="Times New Roman" w:cs="Times New Roman"/>
          <w:sz w:val="24"/>
          <w:szCs w:val="24"/>
        </w:rPr>
        <w:t>: General Data Protection Regulation</w:t>
      </w:r>
    </w:p>
    <w:p w14:paraId="34656287"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PCI DSS</w:t>
      </w:r>
      <w:r w:rsidRPr="00384A5B">
        <w:rPr>
          <w:rFonts w:ascii="Times New Roman" w:hAnsi="Times New Roman" w:cs="Times New Roman"/>
          <w:sz w:val="24"/>
          <w:szCs w:val="24"/>
        </w:rPr>
        <w:t>: Payment Card Industry Data Security Standard</w:t>
      </w:r>
    </w:p>
    <w:p w14:paraId="3081A033" w14:textId="77777777" w:rsidR="00837E8F"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UAT</w:t>
      </w:r>
      <w:r w:rsidRPr="00384A5B">
        <w:rPr>
          <w:rFonts w:ascii="Times New Roman" w:hAnsi="Times New Roman" w:cs="Times New Roman"/>
          <w:sz w:val="24"/>
          <w:szCs w:val="24"/>
        </w:rPr>
        <w:t>: User Acceptance Testing</w:t>
      </w:r>
    </w:p>
    <w:p w14:paraId="5BD5D9B9"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221E16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E5DEB22"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FA480D1"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77EB7F1E" w14:textId="77777777" w:rsidR="00837E8F" w:rsidRPr="00384A5B" w:rsidRDefault="00837E8F" w:rsidP="004F12A6">
      <w:pPr>
        <w:pStyle w:val="Heading3"/>
        <w:spacing w:line="360" w:lineRule="auto"/>
        <w:jc w:val="both"/>
        <w:rPr>
          <w:sz w:val="24"/>
          <w:szCs w:val="24"/>
        </w:rPr>
      </w:pPr>
      <w:r w:rsidRPr="00384A5B">
        <w:rPr>
          <w:sz w:val="24"/>
          <w:szCs w:val="24"/>
        </w:rPr>
        <w:t>Abbreviations</w:t>
      </w:r>
    </w:p>
    <w:p w14:paraId="2078A3C0" w14:textId="1558A319" w:rsidR="00837E8F" w:rsidRPr="00384A5B" w:rsidRDefault="001A7249"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proofErr w:type="spellStart"/>
      <w:r w:rsidRPr="00384A5B">
        <w:rPr>
          <w:rStyle w:val="Strong"/>
          <w:rFonts w:ascii="Times New Roman" w:hAnsi="Times New Roman" w:cs="Times New Roman"/>
          <w:sz w:val="24"/>
          <w:szCs w:val="24"/>
        </w:rPr>
        <w:t>Req</w:t>
      </w:r>
      <w:proofErr w:type="spellEnd"/>
      <w:r w:rsidRPr="00384A5B">
        <w:rPr>
          <w:rStyle w:val="Strong"/>
          <w:rFonts w:ascii="Times New Roman" w:hAnsi="Times New Roman" w:cs="Times New Roman"/>
          <w:sz w:val="24"/>
          <w:szCs w:val="24"/>
        </w:rPr>
        <w:t>:</w:t>
      </w:r>
      <w:r w:rsidR="00837E8F" w:rsidRPr="00384A5B">
        <w:rPr>
          <w:rFonts w:ascii="Times New Roman" w:hAnsi="Times New Roman" w:cs="Times New Roman"/>
          <w:sz w:val="24"/>
          <w:szCs w:val="24"/>
        </w:rPr>
        <w:t xml:space="preserve"> Requirement</w:t>
      </w:r>
    </w:p>
    <w:p w14:paraId="4F2ECE59"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UI</w:t>
      </w:r>
      <w:r w:rsidRPr="00384A5B">
        <w:rPr>
          <w:rFonts w:ascii="Times New Roman" w:hAnsi="Times New Roman" w:cs="Times New Roman"/>
          <w:sz w:val="24"/>
          <w:szCs w:val="24"/>
        </w:rPr>
        <w:t>: User Interface</w:t>
      </w:r>
    </w:p>
    <w:p w14:paraId="51AEFEC1"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UX</w:t>
      </w:r>
      <w:r w:rsidRPr="00384A5B">
        <w:rPr>
          <w:rFonts w:ascii="Times New Roman" w:hAnsi="Times New Roman" w:cs="Times New Roman"/>
          <w:sz w:val="24"/>
          <w:szCs w:val="24"/>
        </w:rPr>
        <w:t>: User Experience</w:t>
      </w:r>
    </w:p>
    <w:p w14:paraId="41700476"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DB</w:t>
      </w:r>
      <w:r w:rsidRPr="00384A5B">
        <w:rPr>
          <w:rFonts w:ascii="Times New Roman" w:hAnsi="Times New Roman" w:cs="Times New Roman"/>
          <w:sz w:val="24"/>
          <w:szCs w:val="24"/>
        </w:rPr>
        <w:t>: Database</w:t>
      </w:r>
    </w:p>
    <w:p w14:paraId="0167EE4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SQL</w:t>
      </w:r>
      <w:r w:rsidRPr="00384A5B">
        <w:rPr>
          <w:rFonts w:ascii="Times New Roman" w:hAnsi="Times New Roman" w:cs="Times New Roman"/>
          <w:sz w:val="24"/>
          <w:szCs w:val="24"/>
        </w:rPr>
        <w:t>: Structured Query Language</w:t>
      </w:r>
    </w:p>
    <w:p w14:paraId="0B2BB664"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SSL</w:t>
      </w:r>
      <w:r w:rsidRPr="00384A5B">
        <w:rPr>
          <w:rFonts w:ascii="Times New Roman" w:hAnsi="Times New Roman" w:cs="Times New Roman"/>
          <w:sz w:val="24"/>
          <w:szCs w:val="24"/>
        </w:rPr>
        <w:t>: Secure Sockets Layer</w:t>
      </w:r>
    </w:p>
    <w:p w14:paraId="2700C318"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TLS</w:t>
      </w:r>
      <w:r w:rsidRPr="00384A5B">
        <w:rPr>
          <w:rFonts w:ascii="Times New Roman" w:hAnsi="Times New Roman" w:cs="Times New Roman"/>
          <w:sz w:val="24"/>
          <w:szCs w:val="24"/>
        </w:rPr>
        <w:t>: Transport Layer Security</w:t>
      </w:r>
    </w:p>
    <w:p w14:paraId="6349278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CSV</w:t>
      </w:r>
      <w:r w:rsidRPr="00384A5B">
        <w:rPr>
          <w:rFonts w:ascii="Times New Roman" w:hAnsi="Times New Roman" w:cs="Times New Roman"/>
          <w:sz w:val="24"/>
          <w:szCs w:val="24"/>
        </w:rPr>
        <w:t>: Comma-Separated Values</w:t>
      </w:r>
    </w:p>
    <w:p w14:paraId="087D4F67"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CRUD</w:t>
      </w:r>
      <w:r w:rsidRPr="00384A5B">
        <w:rPr>
          <w:rFonts w:ascii="Times New Roman" w:hAnsi="Times New Roman" w:cs="Times New Roman"/>
          <w:sz w:val="24"/>
          <w:szCs w:val="24"/>
        </w:rPr>
        <w:t>: Create, Read, Update, Delete</w:t>
      </w:r>
    </w:p>
    <w:p w14:paraId="4A5BE1CF" w14:textId="77777777" w:rsidR="00837E8F" w:rsidRPr="00384A5B" w:rsidRDefault="00837E8F"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Usage:</w:t>
      </w:r>
    </w:p>
    <w:p w14:paraId="41F28F4D"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Reservation</w:t>
      </w:r>
      <w:r w:rsidRPr="00384A5B">
        <w:rPr>
          <w:rFonts w:ascii="Times New Roman" w:hAnsi="Times New Roman" w:cs="Times New Roman"/>
        </w:rPr>
        <w:t>: "Users can make a reservation for multiple events through the unified platform."</w:t>
      </w:r>
    </w:p>
    <w:p w14:paraId="1170534B"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Event</w:t>
      </w:r>
      <w:r w:rsidRPr="00384A5B">
        <w:rPr>
          <w:rFonts w:ascii="Times New Roman" w:hAnsi="Times New Roman" w:cs="Times New Roman"/>
        </w:rPr>
        <w:t>: "Each event will have a unique identifier and associated metadata such as date, time, and venue."</w:t>
      </w:r>
    </w:p>
    <w:p w14:paraId="1D382151"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Venue</w:t>
      </w:r>
      <w:r w:rsidRPr="00384A5B">
        <w:rPr>
          <w:rFonts w:ascii="Times New Roman" w:hAnsi="Times New Roman" w:cs="Times New Roman"/>
        </w:rPr>
        <w:t>: "The system will support multiple venues, each with its unique seat map."</w:t>
      </w:r>
    </w:p>
    <w:p w14:paraId="0D62D554"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Seat Map</w:t>
      </w:r>
      <w:r w:rsidRPr="00384A5B">
        <w:rPr>
          <w:rFonts w:ascii="Times New Roman" w:hAnsi="Times New Roman" w:cs="Times New Roman"/>
        </w:rPr>
        <w:t>: "An interactive seat map will allow users to view available seats in real-time."</w:t>
      </w:r>
    </w:p>
    <w:p w14:paraId="239EB422"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Booking</w:t>
      </w:r>
      <w:r w:rsidRPr="00384A5B">
        <w:rPr>
          <w:rFonts w:ascii="Times New Roman" w:hAnsi="Times New Roman" w:cs="Times New Roman"/>
        </w:rPr>
        <w:t>: "The booking process includes selecting seats, entering payment details, and receiving a confirmation."</w:t>
      </w:r>
    </w:p>
    <w:p w14:paraId="1A71542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User</w:t>
      </w:r>
      <w:r w:rsidRPr="00384A5B">
        <w:rPr>
          <w:rFonts w:ascii="Times New Roman" w:hAnsi="Times New Roman" w:cs="Times New Roman"/>
        </w:rPr>
        <w:t>: "Different user roles, such as customer and administrator, will have specific access rights within the system."</w:t>
      </w:r>
    </w:p>
    <w:p w14:paraId="08B6CAF8"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Authentication</w:t>
      </w:r>
      <w:r w:rsidRPr="00384A5B">
        <w:rPr>
          <w:rFonts w:ascii="Times New Roman" w:hAnsi="Times New Roman" w:cs="Times New Roman"/>
        </w:rPr>
        <w:t>: "The system will implement multi-factor authentication to enhance security."</w:t>
      </w:r>
    </w:p>
    <w:p w14:paraId="67953B4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Authorization</w:t>
      </w:r>
      <w:r w:rsidRPr="00384A5B">
        <w:rPr>
          <w:rFonts w:ascii="Times New Roman" w:hAnsi="Times New Roman" w:cs="Times New Roman"/>
        </w:rPr>
        <w:t>: "Authorization levels will ensure that only administrators can modify event details."</w:t>
      </w:r>
    </w:p>
    <w:p w14:paraId="3FBFA203" w14:textId="10927803" w:rsidR="00837E8F" w:rsidRPr="00384A5B" w:rsidRDefault="00837E8F" w:rsidP="004F12A6">
      <w:pPr>
        <w:pStyle w:val="NormalWeb"/>
        <w:spacing w:line="360" w:lineRule="auto"/>
        <w:jc w:val="both"/>
      </w:pPr>
      <w:r w:rsidRPr="00384A5B">
        <w:t>This section helps to standardize the terminology used in the SRS document, ensuring all stakeholders have a common understanding of the terms and abbreviations used throughout the project documentation.</w:t>
      </w:r>
    </w:p>
    <w:p w14:paraId="27301AF7" w14:textId="5B03E6F1" w:rsidR="005A7236" w:rsidRPr="00384A5B" w:rsidRDefault="005A7236" w:rsidP="004F12A6">
      <w:pPr>
        <w:pStyle w:val="Heading3"/>
        <w:spacing w:line="360" w:lineRule="auto"/>
        <w:jc w:val="both"/>
        <w:rPr>
          <w:sz w:val="24"/>
          <w:szCs w:val="24"/>
        </w:rPr>
      </w:pPr>
      <w:r w:rsidRPr="00384A5B">
        <w:rPr>
          <w:sz w:val="24"/>
          <w:szCs w:val="24"/>
        </w:rPr>
        <w:t>1.4 References</w:t>
      </w:r>
    </w:p>
    <w:p w14:paraId="5EBA6FB1" w14:textId="77777777" w:rsidR="001A7249" w:rsidRDefault="001A7249" w:rsidP="004F12A6">
      <w:pPr>
        <w:pStyle w:val="NormalWeb"/>
        <w:spacing w:line="360" w:lineRule="auto"/>
        <w:jc w:val="both"/>
      </w:pPr>
      <w:r w:rsidRPr="00384A5B">
        <w:t>This section lists all the documents, standards, and resources referenced in this Software Requirements Specification (SRS) document for the Unified Seat Reservation System. These references provide additional context, guidelines, and standards that are essential for understanding and implementing the system requirements.</w:t>
      </w:r>
    </w:p>
    <w:p w14:paraId="29B525AA" w14:textId="77777777" w:rsidR="004F12A6" w:rsidRDefault="004F12A6" w:rsidP="004F12A6">
      <w:pPr>
        <w:pStyle w:val="NormalWeb"/>
        <w:spacing w:line="360" w:lineRule="auto"/>
        <w:jc w:val="both"/>
      </w:pPr>
    </w:p>
    <w:p w14:paraId="3C88AECD" w14:textId="77777777" w:rsidR="004F12A6" w:rsidRDefault="004F12A6" w:rsidP="004F12A6">
      <w:pPr>
        <w:pStyle w:val="NormalWeb"/>
        <w:spacing w:line="360" w:lineRule="auto"/>
        <w:jc w:val="both"/>
      </w:pPr>
    </w:p>
    <w:p w14:paraId="0CE4A795" w14:textId="77777777" w:rsidR="004F12A6" w:rsidRDefault="004F12A6" w:rsidP="004F12A6">
      <w:pPr>
        <w:pStyle w:val="Heading4"/>
        <w:spacing w:line="360" w:lineRule="auto"/>
        <w:jc w:val="both"/>
        <w:rPr>
          <w:rFonts w:ascii="Times New Roman" w:hAnsi="Times New Roman" w:cs="Times New Roman"/>
          <w:b/>
          <w:bCs/>
          <w:i w:val="0"/>
          <w:iCs w:val="0"/>
          <w:color w:val="auto"/>
          <w:sz w:val="24"/>
          <w:szCs w:val="24"/>
        </w:rPr>
      </w:pPr>
    </w:p>
    <w:p w14:paraId="315BD289" w14:textId="13ED2D04"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Internal References</w:t>
      </w:r>
    </w:p>
    <w:p w14:paraId="2AA8A790" w14:textId="77777777" w:rsidR="001A7249" w:rsidRPr="00384A5B" w:rsidRDefault="001A7249" w:rsidP="004F12A6">
      <w:pPr>
        <w:pStyle w:val="NormalWeb"/>
        <w:numPr>
          <w:ilvl w:val="0"/>
          <w:numId w:val="9"/>
        </w:numPr>
        <w:spacing w:line="360" w:lineRule="auto"/>
        <w:jc w:val="both"/>
      </w:pPr>
      <w:r w:rsidRPr="00384A5B">
        <w:rPr>
          <w:rStyle w:val="Strong"/>
          <w:rFonts w:eastAsiaTheme="majorEastAsia"/>
        </w:rPr>
        <w:t>Unified Seat Reservation System Design Document</w:t>
      </w:r>
    </w:p>
    <w:p w14:paraId="2331185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USRS-DD-001</w:t>
      </w:r>
    </w:p>
    <w:p w14:paraId="2D7F204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Detailed design specifications, including architectural diagrams, data flow diagrams, and design patterns.</w:t>
      </w:r>
    </w:p>
    <w:p w14:paraId="01058AB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4CA6BF22" w14:textId="01B9E0EB" w:rsidR="001A7249" w:rsidRPr="00384A5B" w:rsidRDefault="001A7249" w:rsidP="004F12A6">
      <w:pPr>
        <w:pStyle w:val="NormalWeb"/>
        <w:numPr>
          <w:ilvl w:val="0"/>
          <w:numId w:val="9"/>
        </w:numPr>
        <w:spacing w:line="360" w:lineRule="auto"/>
        <w:jc w:val="both"/>
      </w:pPr>
      <w:r w:rsidRPr="00384A5B">
        <w:rPr>
          <w:rStyle w:val="Strong"/>
          <w:rFonts w:eastAsiaTheme="majorEastAsia"/>
        </w:rPr>
        <w:t>User Interface Mock-ups and Wireframes</w:t>
      </w:r>
    </w:p>
    <w:p w14:paraId="33FF477B"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USRS-UI-002</w:t>
      </w:r>
    </w:p>
    <w:p w14:paraId="63660D9A" w14:textId="11BBC9EB"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Visual representations and design mock-ups of the user interface for different system components.</w:t>
      </w:r>
    </w:p>
    <w:p w14:paraId="5D24B791"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64A321B8"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External References</w:t>
      </w:r>
    </w:p>
    <w:p w14:paraId="61518D32"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ISO/IEC 27001:2013 - Information Security Management Standards</w:t>
      </w:r>
    </w:p>
    <w:p w14:paraId="10A2B2F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International standard for managing information security. Provides guidelines for implementing and maintaining an effective information security management system (ISMS).</w:t>
      </w:r>
    </w:p>
    <w:p w14:paraId="4CB7CA7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International Organization for Standardization (ISO) and International Electrotechnical Commission (IEC)</w:t>
      </w:r>
    </w:p>
    <w:p w14:paraId="41DE842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ISO/IEC 27001:2013</w:t>
      </w:r>
    </w:p>
    <w:p w14:paraId="107FC47A"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PCI DSS - Payment Card Industry Data Security Standard</w:t>
      </w:r>
    </w:p>
    <w:p w14:paraId="10A131A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Security standard for organizations that handle branded credit cards from major card schemes. Provides a framework for secure payment processing.</w:t>
      </w:r>
    </w:p>
    <w:p w14:paraId="12FB538D"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PCI Security Standards Council</w:t>
      </w:r>
    </w:p>
    <w:p w14:paraId="4EC1075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PCI DSS</w:t>
      </w:r>
    </w:p>
    <w:p w14:paraId="5E425FA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GDPR - General Data Protection Regulation</w:t>
      </w:r>
    </w:p>
    <w:p w14:paraId="335C707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Regulation in EU law on data protection and privacy for individuals within the European Union. Addresses the transfer of personal data outside the EU and EEA areas.</w:t>
      </w:r>
    </w:p>
    <w:p w14:paraId="7C538D8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European Union</w:t>
      </w:r>
    </w:p>
    <w:p w14:paraId="2C69370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8" w:tgtFrame="_new" w:history="1">
        <w:r w:rsidRPr="00384A5B">
          <w:rPr>
            <w:rStyle w:val="Hyperlink"/>
            <w:rFonts w:ascii="Times New Roman" w:hAnsi="Times New Roman" w:cs="Times New Roman"/>
            <w:color w:val="auto"/>
            <w:sz w:val="24"/>
            <w:szCs w:val="24"/>
          </w:rPr>
          <w:t>GDPR</w:t>
        </w:r>
      </w:hyperlink>
    </w:p>
    <w:p w14:paraId="5B70F05E"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IEEE Std 830-1998 - IEEE Recommended Practice for Software Requirements Specifications</w:t>
      </w:r>
    </w:p>
    <w:p w14:paraId="16C2246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Provides recommended practices for writing software requirements specifications. Defines content and qualities of a good SRS document.</w:t>
      </w:r>
    </w:p>
    <w:p w14:paraId="30FB96F4"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Institute of Electrical and Electronics Engineers (IEEE)</w:t>
      </w:r>
    </w:p>
    <w:p w14:paraId="292AC02C" w14:textId="477EED05" w:rsidR="004F12A6"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9" w:tgtFrame="_new" w:history="1">
        <w:r w:rsidRPr="00384A5B">
          <w:rPr>
            <w:rStyle w:val="Hyperlink"/>
            <w:rFonts w:ascii="Times New Roman" w:hAnsi="Times New Roman" w:cs="Times New Roman"/>
            <w:color w:val="auto"/>
            <w:sz w:val="24"/>
            <w:szCs w:val="24"/>
          </w:rPr>
          <w:t>IEEE Std 830-1998</w:t>
        </w:r>
      </w:hyperlink>
    </w:p>
    <w:p w14:paraId="1EA16661" w14:textId="77777777" w:rsidR="004F12A6" w:rsidRP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D12FF81"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W3C Web Content Accessibility Guidelines (WCAG) 2.1</w:t>
      </w:r>
    </w:p>
    <w:p w14:paraId="0CE0DA0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Guidelines for making web content more accessible to people with disabilities. Covers web content, web applications, and web tools.</w:t>
      </w:r>
    </w:p>
    <w:p w14:paraId="2918C9D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World Wide Web Consortium (W3C)</w:t>
      </w:r>
    </w:p>
    <w:p w14:paraId="3704C0CF"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10" w:tgtFrame="_new" w:history="1">
        <w:r w:rsidRPr="00384A5B">
          <w:rPr>
            <w:rStyle w:val="Hyperlink"/>
            <w:rFonts w:ascii="Times New Roman" w:hAnsi="Times New Roman" w:cs="Times New Roman"/>
            <w:color w:val="auto"/>
            <w:sz w:val="24"/>
            <w:szCs w:val="24"/>
          </w:rPr>
          <w:t>WCAG 2.1</w:t>
        </w:r>
      </w:hyperlink>
    </w:p>
    <w:p w14:paraId="4C658E6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RESTful Web Services: Design and Development</w:t>
      </w:r>
    </w:p>
    <w:p w14:paraId="6F14F10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Leonard Richardson, Sam Ruby</w:t>
      </w:r>
    </w:p>
    <w:p w14:paraId="116EFA0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covers the principles and practices of designing RESTful web services.</w:t>
      </w:r>
    </w:p>
    <w:p w14:paraId="697999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791047D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978-0596529260</w:t>
      </w:r>
    </w:p>
    <w:p w14:paraId="009FEDED"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JavaScript: The Good Parts</w:t>
      </w:r>
    </w:p>
    <w:p w14:paraId="12775E3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Douglas Crockford</w:t>
      </w:r>
    </w:p>
    <w:p w14:paraId="0866118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explores the core features of JavaScript and provides best practices for using the language effectively.</w:t>
      </w:r>
    </w:p>
    <w:p w14:paraId="4EBBAAE5"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1097E78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978-0596517748</w:t>
      </w:r>
    </w:p>
    <w:p w14:paraId="2E99D70C"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The Mythical Man-Month: Essays on Software Engineering</w:t>
      </w:r>
    </w:p>
    <w:p w14:paraId="5EDBB94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Frederick P. Brooks Jr.</w:t>
      </w:r>
    </w:p>
    <w:p w14:paraId="2E5EE0E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Collection of essays on software engineering, including the challenges of project management and team coordination.</w:t>
      </w:r>
    </w:p>
    <w:p w14:paraId="08E70C8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Addison-Wesley</w:t>
      </w:r>
    </w:p>
    <w:p w14:paraId="22D7A41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978-0201835953</w:t>
      </w:r>
    </w:p>
    <w:p w14:paraId="45BF6139"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Agile Software Development: Principles, Patterns, and Practices</w:t>
      </w:r>
    </w:p>
    <w:p w14:paraId="5A01912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Robert C. Martin</w:t>
      </w:r>
    </w:p>
    <w:p w14:paraId="0929C5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Comprehensive guide to agile development methodologies and practices.</w:t>
      </w:r>
    </w:p>
    <w:p w14:paraId="229829B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Prentice Hall</w:t>
      </w:r>
    </w:p>
    <w:p w14:paraId="428626E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978-0135974445</w:t>
      </w:r>
    </w:p>
    <w:p w14:paraId="2F904830"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Citation</w:t>
      </w:r>
    </w:p>
    <w:p w14:paraId="4D2E171A" w14:textId="77777777" w:rsidR="001A7249" w:rsidRPr="00384A5B" w:rsidRDefault="001A7249" w:rsidP="004F12A6">
      <w:pPr>
        <w:pStyle w:val="NormalWeb"/>
        <w:spacing w:line="360" w:lineRule="auto"/>
        <w:jc w:val="both"/>
      </w:pPr>
      <w:r w:rsidRPr="00384A5B">
        <w:t>In the SRS document, references can be cited as follows:</w:t>
      </w:r>
    </w:p>
    <w:p w14:paraId="7C392D17" w14:textId="77777777" w:rsidR="001A7249" w:rsidRPr="00384A5B"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"The system must comply with the GDPR for data protection (see </w:t>
      </w:r>
      <w:hyperlink r:id="rId11" w:tgtFrame="_new" w:history="1">
        <w:r w:rsidRPr="00384A5B">
          <w:rPr>
            <w:rStyle w:val="Hyperlink"/>
            <w:rFonts w:ascii="Times New Roman" w:hAnsi="Times New Roman" w:cs="Times New Roman"/>
            <w:color w:val="auto"/>
            <w:sz w:val="24"/>
            <w:szCs w:val="24"/>
          </w:rPr>
          <w:t>GDPR</w:t>
        </w:r>
      </w:hyperlink>
      <w:r w:rsidRPr="00384A5B">
        <w:rPr>
          <w:rFonts w:ascii="Times New Roman" w:hAnsi="Times New Roman" w:cs="Times New Roman"/>
          <w:sz w:val="24"/>
          <w:szCs w:val="24"/>
        </w:rPr>
        <w:t>)."</w:t>
      </w:r>
    </w:p>
    <w:p w14:paraId="77756638" w14:textId="0B52BE47" w:rsidR="001A7249"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"Design guidelines follow the best practices outlined in RESTful Web Services by Richardson and Ruby (2007)."</w:t>
      </w:r>
    </w:p>
    <w:p w14:paraId="3E75F315" w14:textId="77777777" w:rsidR="004F12A6" w:rsidRPr="003445B6" w:rsidRDefault="004F12A6" w:rsidP="004F12A6">
      <w:pPr>
        <w:spacing w:before="100" w:beforeAutospacing="1" w:after="100" w:afterAutospacing="1" w:line="360" w:lineRule="auto"/>
        <w:jc w:val="both"/>
        <w:rPr>
          <w:rFonts w:ascii="Times New Roman" w:hAnsi="Times New Roman" w:cs="Times New Roman"/>
          <w:sz w:val="24"/>
          <w:szCs w:val="24"/>
        </w:rPr>
      </w:pPr>
    </w:p>
    <w:p w14:paraId="0D791A67" w14:textId="3C6AF007" w:rsidR="00CE4D6F" w:rsidRPr="00384A5B" w:rsidRDefault="005A7236" w:rsidP="004F12A6">
      <w:pPr>
        <w:pStyle w:val="Heading3"/>
        <w:spacing w:line="360" w:lineRule="auto"/>
        <w:jc w:val="both"/>
      </w:pPr>
      <w:r w:rsidRPr="00384A5B">
        <w:t>2. Overall Description</w:t>
      </w:r>
    </w:p>
    <w:p w14:paraId="79F6ABAB" w14:textId="77777777" w:rsidR="00CE4D6F" w:rsidRPr="00384A5B" w:rsidRDefault="00CE4D6F" w:rsidP="004F12A6">
      <w:pPr>
        <w:pStyle w:val="NormalWeb"/>
        <w:spacing w:line="360" w:lineRule="auto"/>
        <w:jc w:val="both"/>
      </w:pPr>
      <w:r w:rsidRPr="00384A5B">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384A5B" w:rsidRDefault="00CE4D6F" w:rsidP="004F12A6">
      <w:pPr>
        <w:pStyle w:val="Heading3"/>
        <w:jc w:val="both"/>
        <w:rPr>
          <w:sz w:val="24"/>
          <w:szCs w:val="24"/>
        </w:rPr>
      </w:pPr>
      <w:r w:rsidRPr="00384A5B">
        <w:rPr>
          <w:sz w:val="24"/>
          <w:szCs w:val="24"/>
        </w:rPr>
        <w:t>2.1 Product Perspective</w:t>
      </w:r>
    </w:p>
    <w:p w14:paraId="27D54496" w14:textId="77777777" w:rsidR="00CE4D6F" w:rsidRPr="00384A5B" w:rsidRDefault="00CE4D6F" w:rsidP="004F12A6">
      <w:pPr>
        <w:pStyle w:val="NormalWeb"/>
        <w:spacing w:line="360" w:lineRule="auto"/>
        <w:jc w:val="both"/>
      </w:pPr>
      <w:r w:rsidRPr="00384A5B">
        <w:t xml:space="preserve">The Unified Seat Reservation System is a web-based application designed to facilitate the reservation of seats for various events such as concerts, </w:t>
      </w:r>
      <w:proofErr w:type="spellStart"/>
      <w:r w:rsidRPr="00384A5B">
        <w:t>theater</w:t>
      </w:r>
      <w:proofErr w:type="spellEnd"/>
      <w:r w:rsidRPr="00384A5B">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384A5B" w:rsidRDefault="00CE4D6F" w:rsidP="004F12A6">
      <w:pPr>
        <w:pStyle w:val="Heading3"/>
        <w:jc w:val="both"/>
        <w:rPr>
          <w:sz w:val="24"/>
          <w:szCs w:val="24"/>
        </w:rPr>
      </w:pPr>
      <w:r w:rsidRPr="00384A5B">
        <w:rPr>
          <w:sz w:val="24"/>
          <w:szCs w:val="24"/>
        </w:rPr>
        <w:t>System Interfaces</w:t>
      </w:r>
    </w:p>
    <w:p w14:paraId="2B38949D"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External Payment Gateways</w:t>
      </w:r>
      <w:r w:rsidRPr="00384A5B">
        <w:rPr>
          <w:rFonts w:ascii="Times New Roman" w:hAnsi="Times New Roman" w:cs="Times New Roman"/>
          <w:sz w:val="24"/>
          <w:szCs w:val="24"/>
        </w:rPr>
        <w:t>: Integration with third-party payment processing services for handling transactions securely.</w:t>
      </w:r>
    </w:p>
    <w:p w14:paraId="34AA0CF9"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Management Systems</w:t>
      </w:r>
      <w:r w:rsidRPr="00384A5B">
        <w:rPr>
          <w:rFonts w:ascii="Times New Roman" w:hAnsi="Times New Roman" w:cs="Times New Roman"/>
          <w:sz w:val="24"/>
          <w:szCs w:val="24"/>
        </w:rPr>
        <w:t>: Interfaces with venue management software for real-time seat availability and updates.</w:t>
      </w:r>
    </w:p>
    <w:p w14:paraId="7AC0804C"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Email and SMS Services</w:t>
      </w:r>
      <w:r w:rsidRPr="00384A5B">
        <w:rPr>
          <w:rFonts w:ascii="Times New Roman" w:hAnsi="Times New Roman" w:cs="Times New Roman"/>
          <w:sz w:val="24"/>
          <w:szCs w:val="24"/>
        </w:rPr>
        <w:t>: For sending booking confirmations, reminders, and notifications to users.</w:t>
      </w:r>
    </w:p>
    <w:p w14:paraId="4606EDA1" w14:textId="77777777" w:rsidR="00CE4D6F" w:rsidRPr="00384A5B" w:rsidRDefault="00CE4D6F" w:rsidP="004F12A6">
      <w:pPr>
        <w:pStyle w:val="Heading3"/>
        <w:jc w:val="both"/>
        <w:rPr>
          <w:sz w:val="24"/>
          <w:szCs w:val="24"/>
        </w:rPr>
      </w:pPr>
      <w:r w:rsidRPr="00384A5B">
        <w:rPr>
          <w:sz w:val="24"/>
          <w:szCs w:val="24"/>
        </w:rPr>
        <w:t>User Interfaces</w:t>
      </w:r>
    </w:p>
    <w:p w14:paraId="12D70372"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Web Interface</w:t>
      </w:r>
      <w:r w:rsidRPr="00384A5B">
        <w:rPr>
          <w:rFonts w:ascii="Times New Roman" w:hAnsi="Times New Roman" w:cs="Times New Roman"/>
          <w:sz w:val="24"/>
          <w:szCs w:val="24"/>
        </w:rPr>
        <w:t>: Accessible through modern web browsers, designed for ease of use on both desktop and mobile devices.</w:t>
      </w:r>
    </w:p>
    <w:p w14:paraId="5DABEA9A"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Dashboard</w:t>
      </w:r>
      <w:r w:rsidRPr="00384A5B">
        <w:rPr>
          <w:rFonts w:ascii="Times New Roman" w:hAnsi="Times New Roman" w:cs="Times New Roman"/>
          <w:sz w:val="24"/>
          <w:szCs w:val="24"/>
        </w:rPr>
        <w:t>: Provides tools for administrators to manage events, venues, and user accounts.</w:t>
      </w:r>
    </w:p>
    <w:p w14:paraId="27540D02" w14:textId="77777777" w:rsidR="00CE4D6F" w:rsidRPr="00384A5B" w:rsidRDefault="00CE4D6F" w:rsidP="004F12A6">
      <w:pPr>
        <w:pStyle w:val="Heading3"/>
        <w:jc w:val="both"/>
        <w:rPr>
          <w:sz w:val="24"/>
          <w:szCs w:val="24"/>
        </w:rPr>
      </w:pPr>
      <w:r w:rsidRPr="00384A5B">
        <w:rPr>
          <w:sz w:val="24"/>
          <w:szCs w:val="24"/>
        </w:rPr>
        <w:t>2.2 Product Functions</w:t>
      </w:r>
    </w:p>
    <w:p w14:paraId="5E83D141" w14:textId="77777777" w:rsidR="00CE4D6F" w:rsidRPr="00384A5B" w:rsidRDefault="00CE4D6F" w:rsidP="004F12A6">
      <w:pPr>
        <w:pStyle w:val="NormalWeb"/>
        <w:spacing w:line="360" w:lineRule="auto"/>
        <w:jc w:val="both"/>
      </w:pPr>
      <w:r w:rsidRPr="00384A5B">
        <w:t>The Unified Seat Reservation System supports the following key functions:</w:t>
      </w:r>
    </w:p>
    <w:p w14:paraId="01FF880E"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 Registration and Authentication</w:t>
      </w:r>
      <w:r w:rsidRPr="00384A5B">
        <w:rPr>
          <w:rFonts w:ascii="Times New Roman" w:hAnsi="Times New Roman" w:cs="Times New Roman"/>
          <w:sz w:val="24"/>
          <w:szCs w:val="24"/>
        </w:rPr>
        <w:t>: Allows users to create accounts, log in, and manage their profiles.</w:t>
      </w:r>
    </w:p>
    <w:p w14:paraId="4313219B"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 and Venue Management</w:t>
      </w:r>
      <w:r w:rsidRPr="00384A5B">
        <w:rPr>
          <w:rFonts w:ascii="Times New Roman" w:hAnsi="Times New Roman" w:cs="Times New Roman"/>
          <w:sz w:val="24"/>
          <w:szCs w:val="24"/>
        </w:rPr>
        <w:t>: Enables administrators to create, modify, and delete events and manage venue details, including seating layouts.</w:t>
      </w:r>
    </w:p>
    <w:p w14:paraId="4FFD0AB5" w14:textId="77777777" w:rsidR="00CE4D6F"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Interactive Seat Browsing and Selection</w:t>
      </w:r>
      <w:r w:rsidRPr="00384A5B">
        <w:rPr>
          <w:rFonts w:ascii="Times New Roman" w:hAnsi="Times New Roman" w:cs="Times New Roman"/>
          <w:sz w:val="24"/>
          <w:szCs w:val="24"/>
        </w:rPr>
        <w:t>: Provides users with a visual map of available seats and allows them to select and reserve their desired seats.</w:t>
      </w:r>
    </w:p>
    <w:p w14:paraId="3D3B2AB6"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3990929A"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 and Booking</w:t>
      </w:r>
      <w:r w:rsidRPr="00384A5B">
        <w:rPr>
          <w:rFonts w:ascii="Times New Roman" w:hAnsi="Times New Roman" w:cs="Times New Roman"/>
          <w:sz w:val="24"/>
          <w:szCs w:val="24"/>
        </w:rPr>
        <w:t>: Facilitates the booking process, including seat selection, payment processing, and booking confirmation.</w:t>
      </w:r>
    </w:p>
    <w:p w14:paraId="7A54F768"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 Management</w:t>
      </w:r>
      <w:r w:rsidRPr="00384A5B">
        <w:rPr>
          <w:rFonts w:ascii="Times New Roman" w:hAnsi="Times New Roman" w:cs="Times New Roman"/>
          <w:sz w:val="24"/>
          <w:szCs w:val="24"/>
        </w:rPr>
        <w:t>: Allows users to view their booking history, modify existing bookings, and cancel reservations.</w:t>
      </w:r>
    </w:p>
    <w:p w14:paraId="28A44C57"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Payment Processing</w:t>
      </w:r>
      <w:r w:rsidRPr="00384A5B">
        <w:rPr>
          <w:rFonts w:ascii="Times New Roman" w:hAnsi="Times New Roman" w:cs="Times New Roman"/>
          <w:sz w:val="24"/>
          <w:szCs w:val="24"/>
        </w:rPr>
        <w:t>: Integrates with payment gateways to handle transactions securely, supporting multiple payment methods.</w:t>
      </w:r>
    </w:p>
    <w:p w14:paraId="42116D50"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Tools</w:t>
      </w:r>
      <w:r w:rsidRPr="00384A5B">
        <w:rPr>
          <w:rFonts w:ascii="Times New Roman" w:hAnsi="Times New Roman" w:cs="Times New Roman"/>
          <w:sz w:val="24"/>
          <w:szCs w:val="24"/>
        </w:rPr>
        <w:t>: Includes functionalities for monitoring system performance, generating reports, and managing user accounts.</w:t>
      </w:r>
    </w:p>
    <w:p w14:paraId="319B6962" w14:textId="77777777" w:rsidR="00CE4D6F" w:rsidRPr="00384A5B" w:rsidRDefault="00CE4D6F" w:rsidP="004F12A6">
      <w:pPr>
        <w:pStyle w:val="Heading3"/>
        <w:jc w:val="both"/>
        <w:rPr>
          <w:sz w:val="24"/>
          <w:szCs w:val="24"/>
        </w:rPr>
      </w:pPr>
      <w:r w:rsidRPr="00384A5B">
        <w:rPr>
          <w:sz w:val="24"/>
          <w:szCs w:val="24"/>
        </w:rPr>
        <w:t>2.3 User Characteristics</w:t>
      </w:r>
    </w:p>
    <w:p w14:paraId="3226ADD8" w14:textId="77777777" w:rsidR="00CE4D6F" w:rsidRPr="00384A5B" w:rsidRDefault="00CE4D6F" w:rsidP="004F12A6">
      <w:pPr>
        <w:pStyle w:val="NormalWeb"/>
        <w:spacing w:line="360" w:lineRule="auto"/>
        <w:jc w:val="both"/>
      </w:pPr>
      <w:r w:rsidRPr="00384A5B">
        <w:t>The system is designed to accommodate the following types of users:</w:t>
      </w:r>
    </w:p>
    <w:p w14:paraId="10E7F7C3"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Customers</w:t>
      </w:r>
      <w:r w:rsidRPr="00384A5B">
        <w:rPr>
          <w:rFonts w:ascii="Times New Roman" w:hAnsi="Times New Roman" w:cs="Times New Roman"/>
          <w:sz w:val="24"/>
          <w:szCs w:val="24"/>
        </w:rPr>
        <w:t>: Individuals who browse events, reserve seats, and manage their bookings. They expect an intuitive interface and secure transaction processing.</w:t>
      </w:r>
    </w:p>
    <w:p w14:paraId="2E18A179"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Administrators</w:t>
      </w:r>
      <w:r w:rsidRPr="00384A5B">
        <w:rPr>
          <w:rFonts w:ascii="Times New Roman" w:hAnsi="Times New Roman" w:cs="Times New Roman"/>
          <w:sz w:val="24"/>
          <w:szCs w:val="24"/>
        </w:rPr>
        <w:t>: Users with elevated privileges responsible for managing events, venues, and user accounts. They require comprehensive tools for system oversight and management.</w:t>
      </w:r>
    </w:p>
    <w:p w14:paraId="01F76A30"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Managers</w:t>
      </w:r>
      <w:r w:rsidRPr="00384A5B">
        <w:rPr>
          <w:rFonts w:ascii="Times New Roman" w:hAnsi="Times New Roman" w:cs="Times New Roman"/>
          <w:sz w:val="24"/>
          <w:szCs w:val="24"/>
        </w:rPr>
        <w:t>: Users responsible for the logistical aspects of events, including seating arrangements and availability updates. They need accurate and real-time information about seat reservations.</w:t>
      </w:r>
    </w:p>
    <w:p w14:paraId="0BB17501"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Individuals providing customer support and resolving user issues. They require access to user and booking information to assist customers effectively.</w:t>
      </w:r>
    </w:p>
    <w:p w14:paraId="31E2585F" w14:textId="77777777" w:rsidR="00CE4D6F" w:rsidRPr="00384A5B" w:rsidRDefault="00CE4D6F" w:rsidP="004F12A6">
      <w:pPr>
        <w:pStyle w:val="Heading3"/>
        <w:jc w:val="both"/>
        <w:rPr>
          <w:sz w:val="24"/>
          <w:szCs w:val="24"/>
        </w:rPr>
      </w:pPr>
      <w:r w:rsidRPr="00384A5B">
        <w:rPr>
          <w:sz w:val="24"/>
          <w:szCs w:val="24"/>
        </w:rPr>
        <w:t>2.4 Constraints</w:t>
      </w:r>
    </w:p>
    <w:p w14:paraId="5364F70A" w14:textId="77777777" w:rsidR="00CE4D6F" w:rsidRPr="00384A5B" w:rsidRDefault="00CE4D6F" w:rsidP="004F12A6">
      <w:pPr>
        <w:pStyle w:val="NormalWeb"/>
        <w:spacing w:line="360" w:lineRule="auto"/>
        <w:jc w:val="both"/>
      </w:pPr>
      <w:r w:rsidRPr="00384A5B">
        <w:t>The development and operation of the Unified Seat Reservation System are subject to the following constraints:</w:t>
      </w:r>
    </w:p>
    <w:p w14:paraId="6366109C"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Technical Constraints</w:t>
      </w:r>
      <w:r w:rsidRPr="00384A5B">
        <w:rPr>
          <w:rFonts w:ascii="Times New Roman" w:hAnsi="Times New Roman" w:cs="Times New Roman"/>
          <w:sz w:val="24"/>
          <w:szCs w:val="24"/>
        </w:rPr>
        <w:t>: The system must be compatible with modern web browsers (e.g., Chrome, Firefox, Safari) and mobile devices (iOS and Android). It must also integrate with existing venue management systems and payment gateways.</w:t>
      </w:r>
    </w:p>
    <w:p w14:paraId="5D982E40"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Constraints</w:t>
      </w:r>
      <w:r w:rsidRPr="00384A5B">
        <w:rPr>
          <w:rFonts w:ascii="Times New Roman" w:hAnsi="Times New Roman" w:cs="Times New Roman"/>
          <w:sz w:val="24"/>
          <w:szCs w:val="24"/>
        </w:rPr>
        <w:t>: Compliance with GDPR for data protection and PCI DSS for secure payment processing is mandatory.</w:t>
      </w:r>
    </w:p>
    <w:p w14:paraId="32333793"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Performance Constraints</w:t>
      </w:r>
      <w:r w:rsidRPr="00384A5B">
        <w:rPr>
          <w:rFonts w:ascii="Times New Roman" w:hAnsi="Times New Roman" w:cs="Times New Roman"/>
          <w:sz w:val="24"/>
          <w:szCs w:val="24"/>
        </w:rPr>
        <w:t>: The system must be capable of handling high traffic volumes, especially during peak booking periods for popular events.</w:t>
      </w:r>
    </w:p>
    <w:p w14:paraId="71E7D293" w14:textId="77777777" w:rsidR="00CE4D6F"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Security Constraints</w:t>
      </w:r>
      <w:r w:rsidRPr="00384A5B">
        <w:rPr>
          <w:rFonts w:ascii="Times New Roman" w:hAnsi="Times New Roman" w:cs="Times New Roman"/>
          <w:sz w:val="24"/>
          <w:szCs w:val="24"/>
        </w:rPr>
        <w:t>: The system must implement robust security measures to protect user data and ensure secure transactions.</w:t>
      </w:r>
    </w:p>
    <w:p w14:paraId="063375E7"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658638E0" w14:textId="77777777" w:rsidR="00CE4D6F" w:rsidRPr="00384A5B" w:rsidRDefault="00CE4D6F" w:rsidP="004F12A6">
      <w:pPr>
        <w:pStyle w:val="Heading3"/>
        <w:jc w:val="both"/>
        <w:rPr>
          <w:sz w:val="24"/>
          <w:szCs w:val="24"/>
        </w:rPr>
      </w:pPr>
      <w:r w:rsidRPr="00384A5B">
        <w:rPr>
          <w:sz w:val="24"/>
          <w:szCs w:val="24"/>
        </w:rPr>
        <w:t>2.5 Assumptions and Dependencies</w:t>
      </w:r>
    </w:p>
    <w:p w14:paraId="6940E3BB" w14:textId="77777777" w:rsidR="00CE4D6F" w:rsidRPr="00384A5B" w:rsidRDefault="00CE4D6F" w:rsidP="004F12A6">
      <w:pPr>
        <w:pStyle w:val="NormalWeb"/>
        <w:spacing w:line="360" w:lineRule="auto"/>
        <w:jc w:val="both"/>
      </w:pPr>
      <w:r w:rsidRPr="00384A5B">
        <w:t>The development and successful operation of the Unified Seat Reservation System depend on the following assumptions and dependencies:</w:t>
      </w:r>
    </w:p>
    <w:p w14:paraId="796D6E86"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Reliable Internet Connectivity</w:t>
      </w:r>
      <w:r w:rsidRPr="00384A5B">
        <w:rPr>
          <w:rFonts w:ascii="Times New Roman" w:hAnsi="Times New Roman" w:cs="Times New Roman"/>
          <w:sz w:val="24"/>
          <w:szCs w:val="24"/>
        </w:rPr>
        <w:t>: Users and administrators are assumed to have stable internet connections to access the system.</w:t>
      </w:r>
    </w:p>
    <w:p w14:paraId="7635F29A"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Basic Internet Navigation Skills</w:t>
      </w:r>
      <w:r w:rsidRPr="00384A5B">
        <w:rPr>
          <w:rFonts w:ascii="Times New Roman" w:hAnsi="Times New Roman" w:cs="Times New Roman"/>
          <w:sz w:val="24"/>
          <w:szCs w:val="24"/>
        </w:rPr>
        <w:t>: It is assumed that users have basic skills to navigate web applications.</w:t>
      </w:r>
    </w:p>
    <w:p w14:paraId="0EA8FBC1"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Third-Party Services</w:t>
      </w:r>
      <w:r w:rsidRPr="00384A5B">
        <w:rPr>
          <w:rFonts w:ascii="Times New Roman" w:hAnsi="Times New Roman" w:cs="Times New Roman"/>
          <w:sz w:val="24"/>
          <w:szCs w:val="24"/>
        </w:rPr>
        <w:t>: The system's functionality relies on the availability and reliability of external payment gateways and venue management systems.</w:t>
      </w:r>
    </w:p>
    <w:p w14:paraId="03CECDB2"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Compliance</w:t>
      </w:r>
      <w:r w:rsidRPr="00384A5B">
        <w:rPr>
          <w:rFonts w:ascii="Times New Roman" w:hAnsi="Times New Roman" w:cs="Times New Roman"/>
          <w:sz w:val="24"/>
          <w:szCs w:val="24"/>
        </w:rPr>
        <w:t>: The system assumes adherence to regulatory requirements such as GDPR and PCI DSS.</w:t>
      </w:r>
    </w:p>
    <w:p w14:paraId="2FB5CA15"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Operational Support</w:t>
      </w:r>
      <w:r w:rsidRPr="00384A5B">
        <w:rPr>
          <w:rFonts w:ascii="Times New Roman" w:hAnsi="Times New Roman" w:cs="Times New Roman"/>
          <w:sz w:val="24"/>
          <w:szCs w:val="24"/>
        </w:rPr>
        <w:t>: The presence of support staff to assist users and handle issues is assumed</w:t>
      </w:r>
    </w:p>
    <w:p w14:paraId="329FA525" w14:textId="2BE37C09" w:rsidR="005A7236" w:rsidRDefault="00654179" w:rsidP="004F12A6">
      <w:pPr>
        <w:pStyle w:val="NormalWeb"/>
        <w:spacing w:line="360" w:lineRule="auto"/>
        <w:jc w:val="both"/>
      </w:pPr>
      <w:r w:rsidRPr="00384A5B">
        <w:t>could</w:t>
      </w:r>
      <w:r w:rsidR="005A7236" w:rsidRPr="00384A5B">
        <w:t xml:space="preserve"> illustrate the layout and design of user interfaces (UIs) for different screens (e.g., home page, seat selection, booking confirmation). Each UI component would be described in terms of functionality and usability considerations.</w:t>
      </w:r>
    </w:p>
    <w:p w14:paraId="276DC620" w14:textId="77777777" w:rsidR="004F12A6" w:rsidRPr="00384A5B" w:rsidRDefault="004F12A6" w:rsidP="004F12A6">
      <w:pPr>
        <w:pStyle w:val="NormalWeb"/>
        <w:spacing w:line="360" w:lineRule="auto"/>
        <w:jc w:val="both"/>
      </w:pPr>
    </w:p>
    <w:p w14:paraId="2AB0F475" w14:textId="77777777" w:rsidR="00384A5B" w:rsidRPr="00384A5B" w:rsidRDefault="00384A5B" w:rsidP="004F12A6">
      <w:pPr>
        <w:pStyle w:val="Heading3"/>
        <w:spacing w:line="360" w:lineRule="auto"/>
        <w:jc w:val="both"/>
      </w:pPr>
      <w:r w:rsidRPr="00384A5B">
        <w:t>3. Specific Requirements</w:t>
      </w:r>
    </w:p>
    <w:p w14:paraId="619F030B" w14:textId="77777777" w:rsidR="00384A5B" w:rsidRPr="00654179" w:rsidRDefault="00384A5B" w:rsidP="004F12A6">
      <w:pPr>
        <w:pStyle w:val="NormalWeb"/>
        <w:spacing w:line="360" w:lineRule="auto"/>
        <w:jc w:val="both"/>
      </w:pPr>
      <w:r w:rsidRPr="00654179">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3.1 External Interface Requirements</w:t>
      </w:r>
    </w:p>
    <w:p w14:paraId="62ED4CC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3.1.1 User Interfaces</w:t>
      </w:r>
    </w:p>
    <w:p w14:paraId="44A75266" w14:textId="77777777" w:rsidR="00384A5B" w:rsidRPr="00654179" w:rsidRDefault="00384A5B" w:rsidP="004F12A6">
      <w:pPr>
        <w:pStyle w:val="NormalWeb"/>
        <w:spacing w:line="360" w:lineRule="auto"/>
        <w:jc w:val="both"/>
      </w:pPr>
      <w:r w:rsidRPr="00654179">
        <w:t>The system must provide the following user interfaces:</w:t>
      </w:r>
    </w:p>
    <w:p w14:paraId="6210E04E" w14:textId="77777777" w:rsidR="00384A5B" w:rsidRPr="00654179" w:rsidRDefault="00384A5B" w:rsidP="004F12A6">
      <w:pPr>
        <w:pStyle w:val="NormalWeb"/>
        <w:numPr>
          <w:ilvl w:val="0"/>
          <w:numId w:val="18"/>
        </w:numPr>
        <w:spacing w:line="360" w:lineRule="auto"/>
        <w:jc w:val="both"/>
      </w:pPr>
      <w:r w:rsidRPr="00654179">
        <w:rPr>
          <w:rStyle w:val="Strong"/>
        </w:rPr>
        <w:t>Customer Interface</w:t>
      </w:r>
      <w:r w:rsidRPr="00654179">
        <w:t>:</w:t>
      </w:r>
    </w:p>
    <w:p w14:paraId="3C79F497"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Home Page</w:t>
      </w:r>
      <w:r w:rsidRPr="00654179">
        <w:rPr>
          <w:rFonts w:ascii="Times New Roman" w:hAnsi="Times New Roman" w:cs="Times New Roman"/>
          <w:sz w:val="24"/>
          <w:szCs w:val="24"/>
        </w:rPr>
        <w:t>: Displays a list of upcoming events and promotions.</w:t>
      </w:r>
    </w:p>
    <w:p w14:paraId="2DA9200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Details Page</w:t>
      </w:r>
      <w:r w:rsidRPr="00654179">
        <w:rPr>
          <w:rFonts w:ascii="Times New Roman" w:hAnsi="Times New Roman" w:cs="Times New Roman"/>
          <w:sz w:val="24"/>
          <w:szCs w:val="24"/>
        </w:rPr>
        <w:t>: Provides detailed information about a selected event, including date, time, venue, and available seats.</w:t>
      </w:r>
    </w:p>
    <w:p w14:paraId="4C3F2202" w14:textId="77777777" w:rsidR="00384A5B"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Interactive Seat Map</w:t>
      </w:r>
      <w:r w:rsidRPr="00654179">
        <w:rPr>
          <w:rFonts w:ascii="Times New Roman" w:hAnsi="Times New Roman" w:cs="Times New Roman"/>
          <w:sz w:val="24"/>
          <w:szCs w:val="24"/>
        </w:rPr>
        <w:t>: Allows users to view and select available seats in a graphical format.</w:t>
      </w:r>
    </w:p>
    <w:p w14:paraId="46283326"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2D0882A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Booking Page</w:t>
      </w:r>
      <w:r w:rsidRPr="00654179">
        <w:rPr>
          <w:rFonts w:ascii="Times New Roman" w:hAnsi="Times New Roman" w:cs="Times New Roman"/>
          <w:sz w:val="24"/>
          <w:szCs w:val="24"/>
        </w:rPr>
        <w:t>: Guides users through the booking process, including seat selection, payment details, and confirmation.</w:t>
      </w:r>
    </w:p>
    <w:p w14:paraId="3A8988B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Account Page</w:t>
      </w:r>
      <w:r w:rsidRPr="00654179">
        <w:rPr>
          <w:rFonts w:ascii="Times New Roman" w:hAnsi="Times New Roman" w:cs="Times New Roman"/>
          <w:sz w:val="24"/>
          <w:szCs w:val="24"/>
        </w:rPr>
        <w:t>: Allows users to manage their profile, view booking history, and modify or cancel reservations.</w:t>
      </w:r>
    </w:p>
    <w:p w14:paraId="494F20A9" w14:textId="77777777" w:rsidR="00384A5B" w:rsidRPr="00654179" w:rsidRDefault="00384A5B" w:rsidP="004F12A6">
      <w:pPr>
        <w:pStyle w:val="NormalWeb"/>
        <w:numPr>
          <w:ilvl w:val="0"/>
          <w:numId w:val="18"/>
        </w:numPr>
        <w:spacing w:line="360" w:lineRule="auto"/>
        <w:jc w:val="both"/>
      </w:pPr>
      <w:r w:rsidRPr="00654179">
        <w:rPr>
          <w:rStyle w:val="Strong"/>
        </w:rPr>
        <w:t>Administrative Interface</w:t>
      </w:r>
      <w:r w:rsidRPr="00654179">
        <w:t>:</w:t>
      </w:r>
    </w:p>
    <w:p w14:paraId="7BA4CC1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Dashboard</w:t>
      </w:r>
      <w:r w:rsidRPr="00654179">
        <w:rPr>
          <w:rFonts w:ascii="Times New Roman" w:hAnsi="Times New Roman" w:cs="Times New Roman"/>
          <w:sz w:val="24"/>
          <w:szCs w:val="24"/>
        </w:rPr>
        <w:t>: Provides an overview of system status, upcoming events, and recent activities.</w:t>
      </w:r>
    </w:p>
    <w:p w14:paraId="7C372A68"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Management Page</w:t>
      </w:r>
      <w:r w:rsidRPr="00654179">
        <w:rPr>
          <w:rFonts w:ascii="Times New Roman" w:hAnsi="Times New Roman" w:cs="Times New Roman"/>
          <w:sz w:val="24"/>
          <w:szCs w:val="24"/>
        </w:rPr>
        <w:t>: Allows administrators to create, modify, and delete events.</w:t>
      </w:r>
    </w:p>
    <w:p w14:paraId="6B62C8B2"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Page</w:t>
      </w:r>
      <w:r w:rsidRPr="00654179">
        <w:rPr>
          <w:rFonts w:ascii="Times New Roman" w:hAnsi="Times New Roman" w:cs="Times New Roman"/>
          <w:sz w:val="24"/>
          <w:szCs w:val="24"/>
        </w:rPr>
        <w:t>: Enables the management of venue details and seat maps.</w:t>
      </w:r>
    </w:p>
    <w:p w14:paraId="47BA4AAD"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Management Page</w:t>
      </w:r>
      <w:r w:rsidRPr="00654179">
        <w:rPr>
          <w:rFonts w:ascii="Times New Roman" w:hAnsi="Times New Roman" w:cs="Times New Roman"/>
          <w:sz w:val="24"/>
          <w:szCs w:val="24"/>
        </w:rPr>
        <w:t>: Provides tools for managing user accounts and permissions.</w:t>
      </w:r>
    </w:p>
    <w:p w14:paraId="50CFABFC"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Reports Page</w:t>
      </w:r>
      <w:r w:rsidRPr="00654179">
        <w:rPr>
          <w:rFonts w:ascii="Times New Roman" w:hAnsi="Times New Roman" w:cs="Times New Roman"/>
          <w:sz w:val="24"/>
          <w:szCs w:val="24"/>
        </w:rPr>
        <w:t>: Generates reports on bookings, revenue, and system performance.</w:t>
      </w:r>
    </w:p>
    <w:p w14:paraId="4A05B3EB"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3.1.2 Hardware Interfaces</w:t>
      </w:r>
    </w:p>
    <w:p w14:paraId="57D42240" w14:textId="77777777" w:rsidR="00384A5B" w:rsidRPr="00654179" w:rsidRDefault="00384A5B" w:rsidP="004F12A6">
      <w:pPr>
        <w:pStyle w:val="NormalWeb"/>
        <w:spacing w:line="360" w:lineRule="auto"/>
        <w:jc w:val="both"/>
      </w:pPr>
      <w:r w:rsidRPr="00654179">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3.1.3 Software Interfaces</w:t>
      </w:r>
    </w:p>
    <w:p w14:paraId="3860DA9F" w14:textId="77777777" w:rsidR="00384A5B" w:rsidRPr="00654179" w:rsidRDefault="00384A5B" w:rsidP="004F12A6">
      <w:pPr>
        <w:pStyle w:val="NormalWeb"/>
        <w:spacing w:line="360" w:lineRule="auto"/>
        <w:jc w:val="both"/>
      </w:pPr>
      <w:r w:rsidRPr="00654179">
        <w:t>The system must interface with the following software components:</w:t>
      </w:r>
    </w:p>
    <w:p w14:paraId="76AFDFD3"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Payment Gateways</w:t>
      </w:r>
      <w:r w:rsidRPr="00654179">
        <w:rPr>
          <w:rFonts w:ascii="Times New Roman" w:hAnsi="Times New Roman" w:cs="Times New Roman"/>
          <w:sz w:val="24"/>
          <w:szCs w:val="24"/>
        </w:rPr>
        <w:t>: Integration with third-party payment processors like PayPal, Stripe, and credit card networks to handle transactions securely.</w:t>
      </w:r>
    </w:p>
    <w:p w14:paraId="542A969D"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Systems</w:t>
      </w:r>
      <w:r w:rsidRPr="00654179">
        <w:rPr>
          <w:rFonts w:ascii="Times New Roman" w:hAnsi="Times New Roman" w:cs="Times New Roman"/>
          <w:sz w:val="24"/>
          <w:szCs w:val="24"/>
        </w:rPr>
        <w:t>: Interface with existing venue management software to sync seat availability and event details.</w:t>
      </w:r>
    </w:p>
    <w:p w14:paraId="00E0F3B5"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Email and SMS Services</w:t>
      </w:r>
      <w:r w:rsidRPr="00654179">
        <w:rPr>
          <w:rFonts w:ascii="Times New Roman" w:hAnsi="Times New Roman" w:cs="Times New Roman"/>
          <w:sz w:val="24"/>
          <w:szCs w:val="24"/>
        </w:rPr>
        <w:t>: Integration with services like SendGrid or Twilio to send booking confirmations, reminders, and notifications.</w:t>
      </w:r>
    </w:p>
    <w:p w14:paraId="50F2251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3.1.4 Communication Interfaces</w:t>
      </w:r>
    </w:p>
    <w:p w14:paraId="7485E85A" w14:textId="77777777" w:rsidR="00384A5B" w:rsidRPr="00654179" w:rsidRDefault="00384A5B" w:rsidP="004F12A6">
      <w:pPr>
        <w:pStyle w:val="NormalWeb"/>
        <w:spacing w:line="360" w:lineRule="auto"/>
        <w:jc w:val="both"/>
      </w:pPr>
      <w:r w:rsidRPr="00654179">
        <w:t>The system will use standard web communication protocols:</w:t>
      </w:r>
    </w:p>
    <w:p w14:paraId="502FB9CF"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HTTP/HTTPS</w:t>
      </w:r>
      <w:r w:rsidRPr="00654179">
        <w:rPr>
          <w:rFonts w:ascii="Times New Roman" w:hAnsi="Times New Roman" w:cs="Times New Roman"/>
          <w:sz w:val="24"/>
          <w:szCs w:val="24"/>
        </w:rPr>
        <w:t>: For secure communication between clients and the server.</w:t>
      </w:r>
    </w:p>
    <w:p w14:paraId="51F81071"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RESTful APIs</w:t>
      </w:r>
      <w:r w:rsidRPr="00654179">
        <w:rPr>
          <w:rFonts w:ascii="Times New Roman" w:hAnsi="Times New Roman" w:cs="Times New Roman"/>
          <w:sz w:val="24"/>
          <w:szCs w:val="24"/>
        </w:rPr>
        <w:t>: For interaction with external services such as payment gateways and venue management systems.</w:t>
      </w:r>
    </w:p>
    <w:p w14:paraId="349B9B83" w14:textId="1DEFFC9F" w:rsidR="00384A5B" w:rsidRPr="00654179" w:rsidRDefault="00654179"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WebSocket’s</w:t>
      </w:r>
      <w:r w:rsidR="00384A5B" w:rsidRPr="00654179">
        <w:rPr>
          <w:rFonts w:ascii="Times New Roman" w:hAnsi="Times New Roman" w:cs="Times New Roman"/>
          <w:sz w:val="24"/>
          <w:szCs w:val="24"/>
        </w:rPr>
        <w:t>: For real-time updates on seat availability and booking status.</w:t>
      </w:r>
    </w:p>
    <w:p w14:paraId="50A9CFF9"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lastRenderedPageBreak/>
        <w:t>3.2 Functional Requirements</w:t>
      </w:r>
    </w:p>
    <w:p w14:paraId="1D9C6611" w14:textId="77777777" w:rsidR="00384A5B" w:rsidRPr="00654179" w:rsidRDefault="00384A5B" w:rsidP="004F12A6">
      <w:pPr>
        <w:pStyle w:val="NormalWeb"/>
        <w:spacing w:line="360" w:lineRule="auto"/>
        <w:jc w:val="both"/>
      </w:pPr>
      <w:r w:rsidRPr="00654179">
        <w:t>The functional requirements specify the actions the system must be able to perform. They are categorized based on different functionalities of the system.</w:t>
      </w:r>
    </w:p>
    <w:p w14:paraId="14044F2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3.2.1 User Registration and Authentication</w:t>
      </w:r>
    </w:p>
    <w:p w14:paraId="045D4EC2"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w:t>
      </w:r>
      <w:r w:rsidRPr="00654179">
        <w:rPr>
          <w:rFonts w:ascii="Times New Roman" w:hAnsi="Times New Roman" w:cs="Times New Roman"/>
          <w:sz w:val="24"/>
          <w:szCs w:val="24"/>
        </w:rPr>
        <w:t>: The system shall allow users to create an account using their email address and a password.</w:t>
      </w:r>
    </w:p>
    <w:p w14:paraId="0AA315D0"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FR2</w:t>
      </w:r>
      <w:r w:rsidRPr="00654179">
        <w:rPr>
          <w:rFonts w:ascii="Times New Roman" w:hAnsi="Times New Roman" w:cs="Times New Roman"/>
          <w:sz w:val="24"/>
          <w:szCs w:val="24"/>
        </w:rPr>
        <w:t>: The system shall allow users to log in using their registered email address and password.</w:t>
      </w:r>
    </w:p>
    <w:p w14:paraId="2D887BEB"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FR3</w:t>
      </w:r>
      <w:r w:rsidRPr="00654179">
        <w:rPr>
          <w:rFonts w:ascii="Times New Roman" w:hAnsi="Times New Roman" w:cs="Times New Roman"/>
          <w:sz w:val="24"/>
          <w:szCs w:val="24"/>
        </w:rPr>
        <w:t>: The system shall provide a password recovery option through email.</w:t>
      </w:r>
    </w:p>
    <w:p w14:paraId="6806B8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3.2.2 Event and Venue Management</w:t>
      </w:r>
    </w:p>
    <w:p w14:paraId="64DDB6BD"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FR4</w:t>
      </w:r>
      <w:r w:rsidRPr="00654179">
        <w:rPr>
          <w:rFonts w:ascii="Times New Roman" w:hAnsi="Times New Roman" w:cs="Times New Roman"/>
          <w:sz w:val="24"/>
          <w:szCs w:val="24"/>
        </w:rPr>
        <w:t>: The system shall allow administrators to create, modify, and delete events.</w:t>
      </w:r>
    </w:p>
    <w:p w14:paraId="28B850A5"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FR5</w:t>
      </w:r>
      <w:r w:rsidRPr="00654179">
        <w:rPr>
          <w:rFonts w:ascii="Times New Roman" w:hAnsi="Times New Roman" w:cs="Times New Roman"/>
          <w:sz w:val="24"/>
          <w:szCs w:val="24"/>
        </w:rPr>
        <w:t>: The system shall allow administrators to specify event details such as date, time, venue, and pricing.</w:t>
      </w:r>
    </w:p>
    <w:p w14:paraId="41FA9791"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FR6</w:t>
      </w:r>
      <w:r w:rsidRPr="00654179">
        <w:rPr>
          <w:rFonts w:ascii="Times New Roman" w:hAnsi="Times New Roman" w:cs="Times New Roman"/>
          <w:sz w:val="24"/>
          <w:szCs w:val="24"/>
        </w:rPr>
        <w:t>: The system shall allow administrators to manage venue details, including seat maps and capacity.</w:t>
      </w:r>
    </w:p>
    <w:p w14:paraId="4595766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3.2.3 Interactive Seat Browsing and Selection</w:t>
      </w:r>
    </w:p>
    <w:p w14:paraId="11EC60BB"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FR7</w:t>
      </w:r>
      <w:r w:rsidRPr="00654179">
        <w:rPr>
          <w:rFonts w:ascii="Times New Roman" w:hAnsi="Times New Roman" w:cs="Times New Roman"/>
          <w:sz w:val="24"/>
          <w:szCs w:val="24"/>
        </w:rPr>
        <w:t>: The system shall display an interactive seat map for each event.</w:t>
      </w:r>
    </w:p>
    <w:p w14:paraId="34479D7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FR8</w:t>
      </w:r>
      <w:r w:rsidRPr="00654179">
        <w:rPr>
          <w:rFonts w:ascii="Times New Roman" w:hAnsi="Times New Roman" w:cs="Times New Roman"/>
          <w:sz w:val="24"/>
          <w:szCs w:val="24"/>
        </w:rPr>
        <w:t>: The system shall allow users to select available seats from the seat map.</w:t>
      </w:r>
    </w:p>
    <w:p w14:paraId="3A705BD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FR9</w:t>
      </w:r>
      <w:r w:rsidRPr="00654179">
        <w:rPr>
          <w:rFonts w:ascii="Times New Roman" w:hAnsi="Times New Roman" w:cs="Times New Roman"/>
          <w:sz w:val="24"/>
          <w:szCs w:val="24"/>
        </w:rPr>
        <w:t>: The system shall update the seat map in real-time to reflect current availability.</w:t>
      </w:r>
    </w:p>
    <w:p w14:paraId="037FDB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3.2.4 Reservation and Booking</w:t>
      </w:r>
    </w:p>
    <w:p w14:paraId="5B112D9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FR10</w:t>
      </w:r>
      <w:r w:rsidRPr="00654179">
        <w:rPr>
          <w:rFonts w:ascii="Times New Roman" w:hAnsi="Times New Roman" w:cs="Times New Roman"/>
          <w:sz w:val="24"/>
          <w:szCs w:val="24"/>
        </w:rPr>
        <w:t>: The system shall guide users through the booking process, including seat selection and payment details.</w:t>
      </w:r>
    </w:p>
    <w:p w14:paraId="3D0F3A5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FR11</w:t>
      </w:r>
      <w:r w:rsidRPr="00654179">
        <w:rPr>
          <w:rFonts w:ascii="Times New Roman" w:hAnsi="Times New Roman" w:cs="Times New Roman"/>
          <w:sz w:val="24"/>
          <w:szCs w:val="24"/>
        </w:rPr>
        <w:t>: The system shall process payments securely through integrated payment gateways.</w:t>
      </w:r>
    </w:p>
    <w:p w14:paraId="0C3E342A"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FR12</w:t>
      </w:r>
      <w:r w:rsidRPr="00654179">
        <w:rPr>
          <w:rFonts w:ascii="Times New Roman" w:hAnsi="Times New Roman" w:cs="Times New Roman"/>
          <w:sz w:val="24"/>
          <w:szCs w:val="24"/>
        </w:rPr>
        <w:t>: The system shall send booking confirmation to users via email and/or SMS.</w:t>
      </w:r>
    </w:p>
    <w:p w14:paraId="4963DBD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3.2.5 Booking Management</w:t>
      </w:r>
    </w:p>
    <w:p w14:paraId="16F5A3DF" w14:textId="77777777" w:rsidR="00384A5B" w:rsidRPr="00654179"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FR13</w:t>
      </w:r>
      <w:r w:rsidRPr="00654179">
        <w:rPr>
          <w:rFonts w:ascii="Times New Roman" w:hAnsi="Times New Roman" w:cs="Times New Roman"/>
          <w:sz w:val="24"/>
          <w:szCs w:val="24"/>
        </w:rPr>
        <w:t>: The system shall allow users to view their booking history.</w:t>
      </w:r>
    </w:p>
    <w:p w14:paraId="689C508A" w14:textId="77777777" w:rsidR="00384A5B"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FR14</w:t>
      </w:r>
      <w:r w:rsidRPr="00654179">
        <w:rPr>
          <w:rFonts w:ascii="Times New Roman" w:hAnsi="Times New Roman" w:cs="Times New Roman"/>
          <w:sz w:val="24"/>
          <w:szCs w:val="24"/>
        </w:rPr>
        <w:t>: The system shall allow users to modify or cancel their reservations before a specified cut-off time.</w:t>
      </w:r>
    </w:p>
    <w:p w14:paraId="014DDA88"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05A4991F"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022B177"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4FCAB69E"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3.2.6 Administrative Tools</w:t>
      </w:r>
    </w:p>
    <w:p w14:paraId="2ECCA83C"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FR15</w:t>
      </w:r>
      <w:r w:rsidRPr="00654179">
        <w:rPr>
          <w:rFonts w:ascii="Times New Roman" w:hAnsi="Times New Roman" w:cs="Times New Roman"/>
          <w:sz w:val="24"/>
          <w:szCs w:val="24"/>
        </w:rPr>
        <w:t>: The system shall provide a dashboard for administrators to monitor system status and activities.</w:t>
      </w:r>
    </w:p>
    <w:p w14:paraId="7C5EE1A8"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FR16</w:t>
      </w:r>
      <w:r w:rsidRPr="00654179">
        <w:rPr>
          <w:rFonts w:ascii="Times New Roman" w:hAnsi="Times New Roman" w:cs="Times New Roman"/>
          <w:sz w:val="24"/>
          <w:szCs w:val="24"/>
        </w:rPr>
        <w:t>: The system shall generate reports on bookings, revenue, and system performance.</w:t>
      </w:r>
    </w:p>
    <w:p w14:paraId="5F03DE6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3.3 Non-functional Requirements</w:t>
      </w:r>
    </w:p>
    <w:p w14:paraId="3277A5FA" w14:textId="77777777" w:rsidR="00384A5B" w:rsidRPr="00654179" w:rsidRDefault="00384A5B" w:rsidP="004F12A6">
      <w:pPr>
        <w:pStyle w:val="NormalWeb"/>
        <w:spacing w:line="360" w:lineRule="auto"/>
        <w:jc w:val="both"/>
      </w:pPr>
      <w:r w:rsidRPr="00654179">
        <w:t>The non-functional requirements specify the quality attributes of the system, such as performance, security, and usability.</w:t>
      </w:r>
    </w:p>
    <w:p w14:paraId="33274721"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3.3.1 Performance Requirements</w:t>
      </w:r>
    </w:p>
    <w:p w14:paraId="04E098A1"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w:t>
      </w:r>
      <w:r w:rsidRPr="00654179">
        <w:rPr>
          <w:rFonts w:ascii="Times New Roman" w:hAnsi="Times New Roman" w:cs="Times New Roman"/>
          <w:sz w:val="24"/>
          <w:szCs w:val="24"/>
        </w:rPr>
        <w:t>: The system shall handle up to 10,000 concurrent users without performance degradation.</w:t>
      </w:r>
    </w:p>
    <w:p w14:paraId="374C1196"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NFR2</w:t>
      </w:r>
      <w:r w:rsidRPr="00654179">
        <w:rPr>
          <w:rFonts w:ascii="Times New Roman" w:hAnsi="Times New Roman" w:cs="Times New Roman"/>
          <w:sz w:val="24"/>
          <w:szCs w:val="24"/>
        </w:rPr>
        <w:t>: The system shall process transactions within 2 seconds under normal load conditions.</w:t>
      </w:r>
    </w:p>
    <w:p w14:paraId="7C4B6AB3"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3.3.2 Security Requirements</w:t>
      </w:r>
    </w:p>
    <w:p w14:paraId="7449529B"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NFR3</w:t>
      </w:r>
      <w:r w:rsidRPr="00654179">
        <w:rPr>
          <w:rFonts w:ascii="Times New Roman" w:hAnsi="Times New Roman" w:cs="Times New Roman"/>
          <w:sz w:val="24"/>
          <w:szCs w:val="24"/>
        </w:rPr>
        <w:t>: The system shall comply with GDPR for data protection.</w:t>
      </w:r>
    </w:p>
    <w:p w14:paraId="3BF2EEA2"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NFR4</w:t>
      </w:r>
      <w:r w:rsidRPr="00654179">
        <w:rPr>
          <w:rFonts w:ascii="Times New Roman" w:hAnsi="Times New Roman" w:cs="Times New Roman"/>
          <w:sz w:val="24"/>
          <w:szCs w:val="24"/>
        </w:rPr>
        <w:t>: The system shall implement SSL/TLS for all data transmissions to ensure secure communication.</w:t>
      </w:r>
    </w:p>
    <w:p w14:paraId="71B98D19"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NFR5</w:t>
      </w:r>
      <w:r w:rsidRPr="00654179">
        <w:rPr>
          <w:rFonts w:ascii="Times New Roman" w:hAnsi="Times New Roman" w:cs="Times New Roman"/>
          <w:sz w:val="24"/>
          <w:szCs w:val="24"/>
        </w:rPr>
        <w:t>: The system shall perform regular security audits and vulnerability assessments.</w:t>
      </w:r>
    </w:p>
    <w:p w14:paraId="7666E686"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3.3.3 Reliability Requirements</w:t>
      </w:r>
    </w:p>
    <w:p w14:paraId="64A698FD"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NFR6</w:t>
      </w:r>
      <w:r w:rsidRPr="00654179">
        <w:rPr>
          <w:rFonts w:ascii="Times New Roman" w:hAnsi="Times New Roman" w:cs="Times New Roman"/>
          <w:sz w:val="24"/>
          <w:szCs w:val="24"/>
        </w:rPr>
        <w:t>: The system shall have an uptime of 99.9% excluding scheduled maintenance.</w:t>
      </w:r>
    </w:p>
    <w:p w14:paraId="66481AEB"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NFR7</w:t>
      </w:r>
      <w:r w:rsidRPr="00654179">
        <w:rPr>
          <w:rFonts w:ascii="Times New Roman" w:hAnsi="Times New Roman" w:cs="Times New Roman"/>
          <w:sz w:val="24"/>
          <w:szCs w:val="24"/>
        </w:rPr>
        <w:t>: The system shall provide failover mechanisms to ensure continuous availability.</w:t>
      </w:r>
    </w:p>
    <w:p w14:paraId="773D909F"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3.3.4 Availability Requirements</w:t>
      </w:r>
    </w:p>
    <w:p w14:paraId="0FE20925"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NFR8</w:t>
      </w:r>
      <w:r w:rsidRPr="00654179">
        <w:rPr>
          <w:rFonts w:ascii="Times New Roman" w:hAnsi="Times New Roman" w:cs="Times New Roman"/>
          <w:sz w:val="24"/>
          <w:szCs w:val="24"/>
        </w:rPr>
        <w:t>: The system shall be available 24/7, except during scheduled maintenance windows.</w:t>
      </w:r>
    </w:p>
    <w:p w14:paraId="6D857AC6"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NFR9</w:t>
      </w:r>
      <w:r w:rsidRPr="00654179">
        <w:rPr>
          <w:rFonts w:ascii="Times New Roman" w:hAnsi="Times New Roman" w:cs="Times New Roman"/>
          <w:sz w:val="24"/>
          <w:szCs w:val="24"/>
        </w:rPr>
        <w:t>: The system shall provide real-time updates on seat availability.</w:t>
      </w:r>
    </w:p>
    <w:p w14:paraId="34C3EFD2"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3.3.5 Maintainability Requirements</w:t>
      </w:r>
    </w:p>
    <w:p w14:paraId="5BD428B9" w14:textId="77777777" w:rsidR="00384A5B" w:rsidRPr="00654179"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NFR10</w:t>
      </w:r>
      <w:r w:rsidRPr="00654179">
        <w:rPr>
          <w:rFonts w:ascii="Times New Roman" w:hAnsi="Times New Roman" w:cs="Times New Roman"/>
          <w:sz w:val="24"/>
          <w:szCs w:val="24"/>
        </w:rPr>
        <w:t>: The system shall use modular architecture to facilitate easy updates and maintenance.</w:t>
      </w:r>
    </w:p>
    <w:p w14:paraId="752B2E73" w14:textId="77777777" w:rsidR="00384A5B"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NFR11</w:t>
      </w:r>
      <w:r w:rsidRPr="00654179">
        <w:rPr>
          <w:rFonts w:ascii="Times New Roman" w:hAnsi="Times New Roman" w:cs="Times New Roman"/>
          <w:sz w:val="24"/>
          <w:szCs w:val="24"/>
        </w:rPr>
        <w:t>: The system shall provide comprehensive documentation for administrators and developers.</w:t>
      </w:r>
    </w:p>
    <w:p w14:paraId="664C0BF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F859B40"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14A1EB8A"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3.3.6 Portability Requirements</w:t>
      </w:r>
    </w:p>
    <w:p w14:paraId="22D5C70E"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NFR12</w:t>
      </w:r>
      <w:r w:rsidRPr="00654179">
        <w:rPr>
          <w:rFonts w:ascii="Times New Roman" w:hAnsi="Times New Roman" w:cs="Times New Roman"/>
          <w:sz w:val="24"/>
          <w:szCs w:val="24"/>
        </w:rPr>
        <w:t>: The system shall be accessible via major web browsers (Chrome, Firefox, Safari, Edge) and on mobile devices (iOS and Android).</w:t>
      </w:r>
    </w:p>
    <w:p w14:paraId="7E422738"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NFR13</w:t>
      </w:r>
      <w:r w:rsidRPr="00654179">
        <w:rPr>
          <w:rFonts w:ascii="Times New Roman" w:hAnsi="Times New Roman" w:cs="Times New Roman"/>
          <w:sz w:val="24"/>
          <w:szCs w:val="24"/>
        </w:rPr>
        <w:t>: The system shall support easy deployment on different cloud platforms (AWS, Azure, Google Cloud).</w:t>
      </w:r>
    </w:p>
    <w:p w14:paraId="0C4EC80A" w14:textId="77777777" w:rsidR="009A7497" w:rsidRPr="009A7497" w:rsidRDefault="009A7497" w:rsidP="004F12A6">
      <w:pPr>
        <w:pStyle w:val="Heading3"/>
        <w:spacing w:line="360" w:lineRule="auto"/>
        <w:jc w:val="both"/>
        <w:rPr>
          <w:sz w:val="28"/>
          <w:szCs w:val="28"/>
        </w:rPr>
      </w:pPr>
      <w:r w:rsidRPr="009A7497">
        <w:rPr>
          <w:sz w:val="28"/>
          <w:szCs w:val="28"/>
        </w:rPr>
        <w:t>4. Appendices</w:t>
      </w:r>
    </w:p>
    <w:p w14:paraId="455CD27E" w14:textId="77777777" w:rsidR="009A7497" w:rsidRPr="009A7497" w:rsidRDefault="009A7497" w:rsidP="004F12A6">
      <w:pPr>
        <w:pStyle w:val="NormalWeb"/>
        <w:spacing w:line="360" w:lineRule="auto"/>
        <w:jc w:val="both"/>
      </w:pPr>
      <w:r w:rsidRPr="009A7497">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A. Glossary</w:t>
      </w:r>
    </w:p>
    <w:p w14:paraId="55C2B06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API (Application Programming Interface)</w:t>
      </w:r>
      <w:r w:rsidRPr="009A7497">
        <w:rPr>
          <w:rFonts w:ascii="Times New Roman" w:hAnsi="Times New Roman" w:cs="Times New Roman"/>
          <w:sz w:val="24"/>
          <w:szCs w:val="24"/>
        </w:rPr>
        <w:t>: A set of rules and protocols for building and interacting with software applications.</w:t>
      </w:r>
    </w:p>
    <w:p w14:paraId="28F75BD5"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Authentication</w:t>
      </w:r>
      <w:r w:rsidRPr="009A7497">
        <w:rPr>
          <w:rFonts w:ascii="Times New Roman" w:hAnsi="Times New Roman" w:cs="Times New Roman"/>
          <w:sz w:val="24"/>
          <w:szCs w:val="24"/>
        </w:rPr>
        <w:t>: The process of verifying the identity of a user or system.</w:t>
      </w:r>
    </w:p>
    <w:p w14:paraId="348AB52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Authorization</w:t>
      </w:r>
      <w:r w:rsidRPr="009A7497">
        <w:rPr>
          <w:rFonts w:ascii="Times New Roman" w:hAnsi="Times New Roman" w:cs="Times New Roman"/>
          <w:sz w:val="24"/>
          <w:szCs w:val="24"/>
        </w:rPr>
        <w:t>: The process of determining what actions an authenticated user or system can perform.</w:t>
      </w:r>
    </w:p>
    <w:p w14:paraId="48534FB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CRUD (Create, Read, Update, Delete)</w:t>
      </w:r>
      <w:r w:rsidRPr="009A7497">
        <w:rPr>
          <w:rFonts w:ascii="Times New Roman" w:hAnsi="Times New Roman" w:cs="Times New Roman"/>
          <w:sz w:val="24"/>
          <w:szCs w:val="24"/>
        </w:rPr>
        <w:t>: Basic operations for managing data in a database.</w:t>
      </w:r>
    </w:p>
    <w:p w14:paraId="3F24DC3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GDPR (General Data Protection Regulation)</w:t>
      </w:r>
      <w:r w:rsidRPr="009A7497">
        <w:rPr>
          <w:rFonts w:ascii="Times New Roman" w:hAnsi="Times New Roman" w:cs="Times New Roman"/>
          <w:sz w:val="24"/>
          <w:szCs w:val="24"/>
        </w:rPr>
        <w:t>: European Union regulation on data protection and privacy.</w:t>
      </w:r>
    </w:p>
    <w:p w14:paraId="04211C8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GUI (Graphical User Interface)</w:t>
      </w:r>
      <w:r w:rsidRPr="009A7497">
        <w:rPr>
          <w:rFonts w:ascii="Times New Roman" w:hAnsi="Times New Roman" w:cs="Times New Roman"/>
          <w:sz w:val="24"/>
          <w:szCs w:val="24"/>
        </w:rPr>
        <w:t>: A visual way of interacting with a computer using items such as windows, icons, and menus.</w:t>
      </w:r>
    </w:p>
    <w:p w14:paraId="0550F64A"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HTTPS (Hypertext Transfer Protocol Secure)</w:t>
      </w:r>
      <w:r w:rsidRPr="009A7497">
        <w:rPr>
          <w:rFonts w:ascii="Times New Roman" w:hAnsi="Times New Roman" w:cs="Times New Roman"/>
          <w:sz w:val="24"/>
          <w:szCs w:val="24"/>
        </w:rPr>
        <w:t>: An extension of HTTP for secure communication over a computer network.</w:t>
      </w:r>
    </w:p>
    <w:p w14:paraId="0E0516A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PCI DSS (Payment Card Industry Data Security Standard)</w:t>
      </w:r>
      <w:r w:rsidRPr="009A7497">
        <w:rPr>
          <w:rFonts w:ascii="Times New Roman" w:hAnsi="Times New Roman" w:cs="Times New Roman"/>
          <w:sz w:val="24"/>
          <w:szCs w:val="24"/>
        </w:rPr>
        <w:t>: A set of security standards designed to ensure that all companies that accept, process, store, or transmit credit card information maintain a secure environment.</w:t>
      </w:r>
    </w:p>
    <w:p w14:paraId="7443C19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Seat Map</w:t>
      </w:r>
      <w:r w:rsidRPr="009A7497">
        <w:rPr>
          <w:rFonts w:ascii="Times New Roman" w:hAnsi="Times New Roman" w:cs="Times New Roman"/>
          <w:sz w:val="24"/>
          <w:szCs w:val="24"/>
        </w:rPr>
        <w:t>: A graphical representation of the seating arrangement in a venue.</w:t>
      </w:r>
    </w:p>
    <w:p w14:paraId="66678AE9"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SSL (Secure Sockets Layer)</w:t>
      </w:r>
      <w:r w:rsidRPr="009A7497">
        <w:rPr>
          <w:rFonts w:ascii="Times New Roman" w:hAnsi="Times New Roman" w:cs="Times New Roman"/>
          <w:sz w:val="24"/>
          <w:szCs w:val="24"/>
        </w:rPr>
        <w:t>: A standard security technology for establishing an encrypted link between a server and a client.</w:t>
      </w:r>
    </w:p>
    <w:p w14:paraId="2D48F59F"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TLS (Transport Layer Security)</w:t>
      </w:r>
      <w:r w:rsidRPr="009A7497">
        <w:rPr>
          <w:rFonts w:ascii="Times New Roman" w:hAnsi="Times New Roman" w:cs="Times New Roman"/>
          <w:sz w:val="24"/>
          <w:szCs w:val="24"/>
        </w:rPr>
        <w:t>: A cryptographic protocol designed to provide communications security over a computer network.</w:t>
      </w:r>
    </w:p>
    <w:p w14:paraId="63039A9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lastRenderedPageBreak/>
        <w:t>UAT (User Acceptance Testing)</w:t>
      </w:r>
      <w:r w:rsidRPr="009A7497">
        <w:rPr>
          <w:rFonts w:ascii="Times New Roman" w:hAnsi="Times New Roman" w:cs="Times New Roman"/>
          <w:sz w:val="24"/>
          <w:szCs w:val="24"/>
        </w:rPr>
        <w:t>: A phase of software development in which the software is tested in the real world by the intended audience.</w:t>
      </w:r>
    </w:p>
    <w:p w14:paraId="1C4E9E26"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B. Index</w:t>
      </w:r>
    </w:p>
    <w:p w14:paraId="0F15E4FC"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w:t>
      </w:r>
    </w:p>
    <w:p w14:paraId="55FE4E7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Authentication (3.2.1)</w:t>
      </w:r>
    </w:p>
    <w:p w14:paraId="181530E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Authorization (3.2.1)</w:t>
      </w:r>
    </w:p>
    <w:p w14:paraId="0001E9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B</w:t>
      </w:r>
    </w:p>
    <w:p w14:paraId="6469CC0B"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Booking Management (3.2.5)</w:t>
      </w:r>
    </w:p>
    <w:p w14:paraId="49C5AB9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w:t>
      </w:r>
    </w:p>
    <w:p w14:paraId="3F53E51E"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CRUD (A. Glossary)</w:t>
      </w:r>
    </w:p>
    <w:p w14:paraId="10898B0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Customer Interface (3.1.1)</w:t>
      </w:r>
    </w:p>
    <w:p w14:paraId="07A6C723"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D</w:t>
      </w:r>
    </w:p>
    <w:p w14:paraId="2432436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Dashboard (3.2.6)</w:t>
      </w:r>
    </w:p>
    <w:p w14:paraId="3750E7BD"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E</w:t>
      </w:r>
    </w:p>
    <w:p w14:paraId="35D71A46"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Event Management (3.2.2)</w:t>
      </w:r>
    </w:p>
    <w:p w14:paraId="1817B66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F</w:t>
      </w:r>
    </w:p>
    <w:p w14:paraId="60BCCE5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Functional Requirements (3.2)</w:t>
      </w:r>
    </w:p>
    <w:p w14:paraId="4644489A"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w:t>
      </w:r>
    </w:p>
    <w:p w14:paraId="44A21ED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GDPR (3.3.2)</w:t>
      </w:r>
    </w:p>
    <w:p w14:paraId="1A86620C"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GUI (3.1.1)</w:t>
      </w:r>
    </w:p>
    <w:p w14:paraId="306C1976"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w:t>
      </w:r>
    </w:p>
    <w:p w14:paraId="3E19991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HTTPS (3.3.2)</w:t>
      </w:r>
    </w:p>
    <w:p w14:paraId="7711C27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I</w:t>
      </w:r>
    </w:p>
    <w:p w14:paraId="7F5D5BC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Interactive Seat Map (3.2.3)</w:t>
      </w:r>
    </w:p>
    <w:p w14:paraId="3B964BA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N</w:t>
      </w:r>
    </w:p>
    <w:p w14:paraId="0FE0998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Non-functional Requirements (3.3)</w:t>
      </w:r>
    </w:p>
    <w:p w14:paraId="366EF72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w:t>
      </w:r>
    </w:p>
    <w:p w14:paraId="5A0BAF7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PCI DSS (3.3.2)</w:t>
      </w:r>
    </w:p>
    <w:p w14:paraId="0D563E9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Payment Processing (3.2.4)</w:t>
      </w:r>
    </w:p>
    <w:p w14:paraId="40AC1E1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R</w:t>
      </w:r>
    </w:p>
    <w:p w14:paraId="260A4BA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References (4.C)</w:t>
      </w:r>
    </w:p>
    <w:p w14:paraId="7404A7C5"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Reports (3.2.6)</w:t>
      </w:r>
    </w:p>
    <w:p w14:paraId="71A51E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w:t>
      </w:r>
    </w:p>
    <w:p w14:paraId="669246A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Seat Map (A. Glossary)</w:t>
      </w:r>
    </w:p>
    <w:p w14:paraId="14ADC532" w14:textId="77777777" w:rsid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Security Requirements (3.3.2)</w:t>
      </w:r>
    </w:p>
    <w:p w14:paraId="2A2EBD24"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72D60B"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U</w:t>
      </w:r>
    </w:p>
    <w:p w14:paraId="758A5DC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Interface (3.1.1)</w:t>
      </w:r>
    </w:p>
    <w:p w14:paraId="583B9552"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Management (3.2.6)</w:t>
      </w:r>
    </w:p>
    <w:p w14:paraId="00DC4D5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UAT (A. Glossary)</w:t>
      </w:r>
    </w:p>
    <w:p w14:paraId="1E8F1729"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C. References</w:t>
      </w:r>
    </w:p>
    <w:p w14:paraId="7278479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ISO/IEC 27001:2013 - Information Security Management Standards</w:t>
      </w:r>
    </w:p>
    <w:p w14:paraId="0B5FBDC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ISO/IEC 27001:2013</w:t>
      </w:r>
    </w:p>
    <w:p w14:paraId="72FFF020"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International standard for managing information security, providing guidelines for implementing and maintaining an effective ISMS.</w:t>
      </w:r>
    </w:p>
    <w:p w14:paraId="5FABF95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PCI DSS - Payment Card Industry Data Security Standard</w:t>
      </w:r>
    </w:p>
    <w:p w14:paraId="6389EA1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PCI DSS</w:t>
      </w:r>
    </w:p>
    <w:p w14:paraId="3CE6E3A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Security standard for organizations handling branded credit cards from major card schemes, providing a framework for secure payment processing.</w:t>
      </w:r>
    </w:p>
    <w:p w14:paraId="00B943D6"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GDPR - General Data Protection Regulation</w:t>
      </w:r>
    </w:p>
    <w:p w14:paraId="5E6C100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2" w:tgtFrame="_new" w:history="1">
        <w:r w:rsidRPr="009A7497">
          <w:rPr>
            <w:rStyle w:val="Hyperlink"/>
            <w:rFonts w:ascii="Times New Roman" w:hAnsi="Times New Roman" w:cs="Times New Roman"/>
            <w:color w:val="auto"/>
            <w:sz w:val="24"/>
            <w:szCs w:val="24"/>
          </w:rPr>
          <w:t>GDPR</w:t>
        </w:r>
      </w:hyperlink>
    </w:p>
    <w:p w14:paraId="72AED718"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Regulation in EU law on data protection and privacy for individuals within the European Union, addressing the transfer of personal data outside the EU and EEA areas.</w:t>
      </w:r>
    </w:p>
    <w:p w14:paraId="387EAC21"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IEEE Std 830-1998 - IEEE Recommended Practice for Software Requirements Specifications</w:t>
      </w:r>
    </w:p>
    <w:p w14:paraId="6E9E43E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3" w:tgtFrame="_new" w:history="1">
        <w:r w:rsidRPr="009A7497">
          <w:rPr>
            <w:rStyle w:val="Hyperlink"/>
            <w:rFonts w:ascii="Times New Roman" w:hAnsi="Times New Roman" w:cs="Times New Roman"/>
            <w:color w:val="auto"/>
            <w:sz w:val="24"/>
            <w:szCs w:val="24"/>
          </w:rPr>
          <w:t>IEEE Std 830-1998</w:t>
        </w:r>
      </w:hyperlink>
    </w:p>
    <w:p w14:paraId="48A0E86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Provides recommended practices for writing software requirements specifications, defining content and qualities of a good SRS document.</w:t>
      </w:r>
    </w:p>
    <w:p w14:paraId="6000F42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W3C Web Content Accessibility Guidelines (WCAG) 2.1</w:t>
      </w:r>
    </w:p>
    <w:p w14:paraId="1FA3B7F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4" w:tgtFrame="_new" w:history="1">
        <w:r w:rsidRPr="009A7497">
          <w:rPr>
            <w:rStyle w:val="Hyperlink"/>
            <w:rFonts w:ascii="Times New Roman" w:hAnsi="Times New Roman" w:cs="Times New Roman"/>
            <w:color w:val="auto"/>
            <w:sz w:val="24"/>
            <w:szCs w:val="24"/>
          </w:rPr>
          <w:t>WCAG 2.1</w:t>
        </w:r>
      </w:hyperlink>
    </w:p>
    <w:p w14:paraId="66D4535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Guidelines for making web content more accessible to people with disabilities, covering web content, web applications, and web tools.</w:t>
      </w:r>
    </w:p>
    <w:p w14:paraId="7A8F2D8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RESTful Web Services: Design and Development</w:t>
      </w:r>
    </w:p>
    <w:p w14:paraId="61D2F2A7"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Leonard Richardson, Sam Ruby</w:t>
      </w:r>
    </w:p>
    <w:p w14:paraId="74B3E3A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34328372"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978-0596529260</w:t>
      </w:r>
    </w:p>
    <w:p w14:paraId="10E9825C" w14:textId="77777777" w:rsid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covering the principles and practices of designing RESTful web services.</w:t>
      </w:r>
    </w:p>
    <w:p w14:paraId="44FBA53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4EF28E1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78D84410"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3AC402"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JavaScript: The Good Parts</w:t>
      </w:r>
    </w:p>
    <w:p w14:paraId="0E7E7099"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Douglas Crockford</w:t>
      </w:r>
    </w:p>
    <w:p w14:paraId="23B2585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0BF3519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978-0596517748</w:t>
      </w:r>
    </w:p>
    <w:p w14:paraId="108D640C"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exploring the core features of JavaScript and providing best practices for using the language effectively.</w:t>
      </w:r>
    </w:p>
    <w:p w14:paraId="1B43EC9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The Mythical Man-Month: Essays on Software Engineering</w:t>
      </w:r>
    </w:p>
    <w:p w14:paraId="17D71FB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Frederick P. Brooks Jr.</w:t>
      </w:r>
    </w:p>
    <w:p w14:paraId="32E95DD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Addison-Wesley</w:t>
      </w:r>
    </w:p>
    <w:p w14:paraId="3DC0F1B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978-0201835953</w:t>
      </w:r>
    </w:p>
    <w:p w14:paraId="2E04FA2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Collection of essays on software engineering, including the challenges of project management and team coordination.</w:t>
      </w:r>
    </w:p>
    <w:p w14:paraId="0FFE794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Agile Software Development: Principles, Patterns, and Practices</w:t>
      </w:r>
    </w:p>
    <w:p w14:paraId="307E4B1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Robert C. Martin</w:t>
      </w:r>
    </w:p>
    <w:p w14:paraId="7814809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Prentice Hall</w:t>
      </w:r>
    </w:p>
    <w:p w14:paraId="4595C74B"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978-0135974445</w:t>
      </w:r>
    </w:p>
    <w:p w14:paraId="1E0B692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Comprehensive guide to agile development methodologies and practices.</w:t>
      </w:r>
    </w:p>
    <w:p w14:paraId="64592658" w14:textId="77777777" w:rsidR="00FA2C4C" w:rsidRDefault="00FA2C4C" w:rsidP="004F12A6">
      <w:pPr>
        <w:spacing w:line="360" w:lineRule="auto"/>
        <w:jc w:val="both"/>
        <w:rPr>
          <w:rFonts w:ascii="Times New Roman" w:hAnsi="Times New Roman" w:cs="Times New Roman"/>
        </w:rPr>
      </w:pPr>
    </w:p>
    <w:p w14:paraId="7CD13990" w14:textId="77777777" w:rsidR="00C12577" w:rsidRDefault="00C12577" w:rsidP="004F12A6">
      <w:pPr>
        <w:spacing w:line="360" w:lineRule="auto"/>
        <w:jc w:val="both"/>
        <w:rPr>
          <w:rFonts w:ascii="Times New Roman" w:hAnsi="Times New Roman" w:cs="Times New Roman"/>
        </w:rPr>
      </w:pPr>
    </w:p>
    <w:p w14:paraId="162008D8" w14:textId="77777777" w:rsidR="00C12577" w:rsidRDefault="00C12577" w:rsidP="004F12A6">
      <w:pPr>
        <w:spacing w:line="360" w:lineRule="auto"/>
        <w:jc w:val="both"/>
        <w:rPr>
          <w:rFonts w:ascii="Times New Roman" w:hAnsi="Times New Roman" w:cs="Times New Roman"/>
        </w:rPr>
      </w:pPr>
    </w:p>
    <w:p w14:paraId="2ADF16AA" w14:textId="77777777" w:rsidR="00C12577" w:rsidRDefault="00C12577" w:rsidP="004F12A6">
      <w:pPr>
        <w:spacing w:line="360" w:lineRule="auto"/>
        <w:jc w:val="both"/>
        <w:rPr>
          <w:rFonts w:ascii="Times New Roman" w:hAnsi="Times New Roman" w:cs="Times New Roman"/>
        </w:rPr>
      </w:pPr>
    </w:p>
    <w:p w14:paraId="6A923CC0" w14:textId="77777777" w:rsidR="00C12577" w:rsidRDefault="00C12577" w:rsidP="004F12A6">
      <w:pPr>
        <w:spacing w:line="360" w:lineRule="auto"/>
        <w:jc w:val="both"/>
        <w:rPr>
          <w:rFonts w:ascii="Times New Roman" w:hAnsi="Times New Roman" w:cs="Times New Roman"/>
        </w:rPr>
      </w:pPr>
    </w:p>
    <w:p w14:paraId="0F88DF8E" w14:textId="77777777" w:rsidR="00C12577" w:rsidRDefault="00C12577" w:rsidP="004F12A6">
      <w:pPr>
        <w:spacing w:line="360" w:lineRule="auto"/>
        <w:jc w:val="both"/>
        <w:rPr>
          <w:rFonts w:ascii="Times New Roman" w:hAnsi="Times New Roman" w:cs="Times New Roman"/>
        </w:rPr>
      </w:pPr>
    </w:p>
    <w:p w14:paraId="2216D9BC" w14:textId="77777777" w:rsidR="00C12577" w:rsidRDefault="00C12577" w:rsidP="004F12A6">
      <w:pPr>
        <w:spacing w:line="360" w:lineRule="auto"/>
        <w:jc w:val="both"/>
        <w:rPr>
          <w:rFonts w:ascii="Times New Roman" w:hAnsi="Times New Roman" w:cs="Times New Roman"/>
        </w:rPr>
      </w:pPr>
    </w:p>
    <w:p w14:paraId="1847C7CC" w14:textId="77777777" w:rsidR="00C12577" w:rsidRDefault="00C12577" w:rsidP="004F12A6">
      <w:pPr>
        <w:spacing w:line="360" w:lineRule="auto"/>
        <w:jc w:val="both"/>
        <w:rPr>
          <w:rFonts w:ascii="Times New Roman" w:hAnsi="Times New Roman" w:cs="Times New Roman"/>
        </w:rPr>
      </w:pPr>
    </w:p>
    <w:p w14:paraId="6D347E1A" w14:textId="77777777" w:rsidR="00C12577" w:rsidRDefault="00C12577" w:rsidP="004F12A6">
      <w:pPr>
        <w:spacing w:line="360" w:lineRule="auto"/>
        <w:jc w:val="both"/>
        <w:rPr>
          <w:rFonts w:ascii="Times New Roman" w:hAnsi="Times New Roman" w:cs="Times New Roman"/>
        </w:rPr>
      </w:pPr>
    </w:p>
    <w:p w14:paraId="71368BA3" w14:textId="77777777" w:rsidR="00C12577" w:rsidRDefault="00C12577" w:rsidP="004F12A6">
      <w:pPr>
        <w:spacing w:line="360" w:lineRule="auto"/>
        <w:jc w:val="both"/>
        <w:rPr>
          <w:rFonts w:ascii="Times New Roman" w:hAnsi="Times New Roman" w:cs="Times New Roman"/>
        </w:rPr>
      </w:pPr>
    </w:p>
    <w:p w14:paraId="5FBAE034" w14:textId="77777777" w:rsidR="00C12577" w:rsidRDefault="00C12577" w:rsidP="004F12A6">
      <w:pPr>
        <w:spacing w:line="360" w:lineRule="auto"/>
        <w:jc w:val="both"/>
        <w:rPr>
          <w:rFonts w:ascii="Times New Roman" w:hAnsi="Times New Roman" w:cs="Times New Roman"/>
        </w:rPr>
      </w:pPr>
    </w:p>
    <w:p w14:paraId="47E5B462" w14:textId="77777777" w:rsidR="00C12577" w:rsidRDefault="00C12577" w:rsidP="004F12A6">
      <w:pPr>
        <w:spacing w:line="360" w:lineRule="auto"/>
        <w:jc w:val="both"/>
        <w:rPr>
          <w:rFonts w:ascii="Times New Roman" w:hAnsi="Times New Roman" w:cs="Times New Roman"/>
        </w:rPr>
      </w:pPr>
    </w:p>
    <w:p w14:paraId="0E96D711" w14:textId="77777777" w:rsidR="00C12577" w:rsidRDefault="00C12577" w:rsidP="004F12A6">
      <w:pPr>
        <w:spacing w:line="360" w:lineRule="auto"/>
        <w:jc w:val="both"/>
        <w:rPr>
          <w:rFonts w:ascii="Times New Roman" w:hAnsi="Times New Roman" w:cs="Times New Roman"/>
        </w:rPr>
      </w:pPr>
    </w:p>
    <w:p w14:paraId="119072E0" w14:textId="77777777" w:rsidR="00C12577" w:rsidRDefault="00C12577" w:rsidP="00C12577">
      <w:pPr>
        <w:pStyle w:val="Title"/>
        <w:jc w:val="center"/>
        <w:rPr>
          <w:rFonts w:ascii="Times New Roman" w:hAnsi="Times New Roman" w:cs="Times New Roman"/>
          <w:b/>
          <w:bCs/>
          <w:sz w:val="32"/>
          <w:szCs w:val="32"/>
        </w:rPr>
      </w:pPr>
      <w:bookmarkStart w:id="0" w:name="_Hlk169818990"/>
    </w:p>
    <w:p w14:paraId="101B75D3" w14:textId="543BB4B5" w:rsidR="00C12577" w:rsidRDefault="00C12577" w:rsidP="00C12577">
      <w:pPr>
        <w:pStyle w:val="Title"/>
        <w:jc w:val="center"/>
        <w:rPr>
          <w:rFonts w:ascii="Times New Roman" w:hAnsi="Times New Roman" w:cs="Times New Roman"/>
          <w:b/>
          <w:bCs/>
          <w:sz w:val="32"/>
          <w:szCs w:val="32"/>
        </w:rPr>
      </w:pPr>
      <w:r w:rsidRPr="00517D3B">
        <w:rPr>
          <w:rFonts w:ascii="Times New Roman" w:hAnsi="Times New Roman" w:cs="Times New Roman"/>
          <w:b/>
          <w:bCs/>
          <w:sz w:val="32"/>
          <w:szCs w:val="32"/>
        </w:rPr>
        <w:t>Design classes</w:t>
      </w:r>
    </w:p>
    <w:p w14:paraId="0883C917" w14:textId="77777777" w:rsidR="00C12577" w:rsidRDefault="00C12577" w:rsidP="00C12577">
      <w:pPr>
        <w:jc w:val="both"/>
      </w:pPr>
    </w:p>
    <w:p w14:paraId="42C63BFD" w14:textId="77777777" w:rsidR="00C12577" w:rsidRDefault="00C12577" w:rsidP="00C12577">
      <w:pPr>
        <w:spacing w:line="360" w:lineRule="auto"/>
        <w:jc w:val="both"/>
        <w:rPr>
          <w:rFonts w:ascii="Times New Roman" w:hAnsi="Times New Roman" w:cs="Times New Roman"/>
          <w:sz w:val="24"/>
          <w:szCs w:val="24"/>
        </w:rPr>
      </w:pPr>
      <w:r w:rsidRPr="00517D3B">
        <w:rPr>
          <w:rFonts w:ascii="Times New Roman" w:hAnsi="Times New Roman" w:cs="Times New Roman"/>
          <w:sz w:val="24"/>
          <w:szCs w:val="24"/>
        </w:rPr>
        <w:t>The analysis model defines a set of analysis classes (chapter 10). Each of these classes describes some element of the problem domain, focusing on aspects of the problem that are user visible. The level of abstraction of an analysis class is relatively high</w:t>
      </w:r>
      <w:r>
        <w:rPr>
          <w:rFonts w:ascii="Times New Roman" w:hAnsi="Times New Roman" w:cs="Times New Roman"/>
          <w:sz w:val="24"/>
          <w:szCs w:val="24"/>
        </w:rPr>
        <w:t>.</w:t>
      </w:r>
    </w:p>
    <w:p w14:paraId="49F8416F" w14:textId="77777777" w:rsidR="00C12577" w:rsidRPr="00517D3B" w:rsidRDefault="00C12577" w:rsidP="00C1257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17D3B">
        <w:rPr>
          <w:rFonts w:ascii="Times New Roman" w:hAnsi="Times New Roman" w:cs="Times New Roman"/>
          <w:sz w:val="24"/>
          <w:szCs w:val="24"/>
        </w:rPr>
        <w:t>s the design model evolves, you will defi ne a set of design classes that refi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53F32813" w14:textId="77777777" w:rsidR="00C12577" w:rsidRDefault="00C12577" w:rsidP="00C12577">
      <w:pPr>
        <w:pStyle w:val="NormalWeb"/>
        <w:numPr>
          <w:ilvl w:val="0"/>
          <w:numId w:val="36"/>
        </w:numPr>
        <w:spacing w:line="360" w:lineRule="auto"/>
        <w:jc w:val="both"/>
      </w:pPr>
      <w:r>
        <w:rPr>
          <w:rStyle w:val="Strong"/>
        </w:rPr>
        <w:t>User interface classes</w:t>
      </w:r>
      <w:r>
        <w:t>: these classes define abstractions necessary for human-computer interaction (</w:t>
      </w:r>
      <w:proofErr w:type="spellStart"/>
      <w:r>
        <w:t>hci</w:t>
      </w:r>
      <w:proofErr w:type="spellEnd"/>
      <w:r>
        <w:t xml:space="preserve">). They often implement the </w:t>
      </w:r>
      <w:proofErr w:type="spellStart"/>
      <w:r>
        <w:t>hci</w:t>
      </w:r>
      <w:proofErr w:type="spellEnd"/>
      <w:r>
        <w:t xml:space="preserve"> using metaphors and manage how users interact with the system.</w:t>
      </w:r>
    </w:p>
    <w:p w14:paraId="32553832" w14:textId="77777777" w:rsidR="00C12577" w:rsidRDefault="00C12577" w:rsidP="00C12577">
      <w:pPr>
        <w:pStyle w:val="NormalWeb"/>
        <w:numPr>
          <w:ilvl w:val="0"/>
          <w:numId w:val="36"/>
        </w:numPr>
        <w:spacing w:line="360" w:lineRule="auto"/>
        <w:jc w:val="both"/>
      </w:pPr>
      <w:r>
        <w:rPr>
          <w:rStyle w:val="Strong"/>
        </w:rPr>
        <w:t>Business domain classes</w:t>
      </w:r>
      <w:r>
        <w:t>: these classes refine the analysis classes related to elements of the business domain. They identify attributes and services (methods) needed to implement specific business functionalities.</w:t>
      </w:r>
    </w:p>
    <w:p w14:paraId="0A59A119" w14:textId="77777777" w:rsidR="00C12577" w:rsidRDefault="00C12577" w:rsidP="00C12577">
      <w:pPr>
        <w:pStyle w:val="NormalWeb"/>
        <w:numPr>
          <w:ilvl w:val="0"/>
          <w:numId w:val="36"/>
        </w:numPr>
        <w:spacing w:line="360" w:lineRule="auto"/>
        <w:jc w:val="both"/>
      </w:pPr>
      <w:r>
        <w:rPr>
          <w:rStyle w:val="Strong"/>
        </w:rPr>
        <w:t>Process classes</w:t>
      </w:r>
      <w:r>
        <w:t>: these classes implement lower-level business abstractions that manage the behaviour and interactions between business domain classes. They are crucial for the operational flow and logic of the application.</w:t>
      </w:r>
    </w:p>
    <w:p w14:paraId="2B85E1C6" w14:textId="77777777" w:rsidR="00C12577" w:rsidRDefault="00C12577" w:rsidP="00C12577">
      <w:pPr>
        <w:pStyle w:val="NormalWeb"/>
        <w:numPr>
          <w:ilvl w:val="0"/>
          <w:numId w:val="36"/>
        </w:numPr>
        <w:spacing w:line="360" w:lineRule="auto"/>
        <w:jc w:val="both"/>
      </w:pPr>
      <w:r>
        <w:rPr>
          <w:rStyle w:val="Strong"/>
        </w:rPr>
        <w:t>Persistent classes</w:t>
      </w:r>
      <w:r>
        <w:t>: these classes represent data stores such as databases. They manage data persistence beyond the execution of the software and encapsulate the logic for storing and retrieving data.</w:t>
      </w:r>
    </w:p>
    <w:p w14:paraId="4A332A6B" w14:textId="77777777" w:rsidR="00C12577" w:rsidRDefault="00C12577" w:rsidP="00C12577">
      <w:pPr>
        <w:pStyle w:val="NormalWeb"/>
        <w:numPr>
          <w:ilvl w:val="0"/>
          <w:numId w:val="36"/>
        </w:numPr>
        <w:spacing w:line="360" w:lineRule="auto"/>
        <w:jc w:val="both"/>
      </w:pPr>
      <w:r>
        <w:rPr>
          <w:rStyle w:val="Strong"/>
        </w:rPr>
        <w:t>System classes</w:t>
      </w:r>
      <w: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27EF1B45" w14:textId="77777777" w:rsidR="00C12577" w:rsidRDefault="00C12577" w:rsidP="00C12577">
      <w:pPr>
        <w:pStyle w:val="NormalWeb"/>
        <w:spacing w:line="360" w:lineRule="auto"/>
        <w:jc w:val="both"/>
      </w:pPr>
      <w: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1AF5FC16" w14:textId="77777777" w:rsidR="00C12577" w:rsidRDefault="00C12577" w:rsidP="00C12577">
      <w:pPr>
        <w:pStyle w:val="NormalWeb"/>
        <w:spacing w:line="360" w:lineRule="auto"/>
        <w:jc w:val="both"/>
      </w:pPr>
    </w:p>
    <w:p w14:paraId="69D49F8C" w14:textId="77777777" w:rsidR="00C12577" w:rsidRDefault="00C12577" w:rsidP="00C12577">
      <w:pPr>
        <w:pStyle w:val="NormalWeb"/>
        <w:spacing w:line="360" w:lineRule="auto"/>
        <w:jc w:val="both"/>
      </w:pPr>
    </w:p>
    <w:p w14:paraId="1CF9A99C" w14:textId="77777777" w:rsidR="00C12577" w:rsidRDefault="00C12577" w:rsidP="00C12577">
      <w:pPr>
        <w:pStyle w:val="NormalWeb"/>
        <w:spacing w:line="360" w:lineRule="auto"/>
        <w:jc w:val="both"/>
      </w:pPr>
    </w:p>
    <w:p w14:paraId="30EC80CB" w14:textId="77777777" w:rsidR="00C12577" w:rsidRDefault="00C12577" w:rsidP="00C12577">
      <w:pPr>
        <w:pStyle w:val="NormalWeb"/>
        <w:spacing w:line="360" w:lineRule="auto"/>
        <w:jc w:val="both"/>
      </w:pPr>
    </w:p>
    <w:p w14:paraId="7C15AB48" w14:textId="77777777" w:rsidR="00C12577" w:rsidRDefault="00C12577" w:rsidP="00C12577">
      <w:pPr>
        <w:pStyle w:val="NormalWeb"/>
        <w:spacing w:line="360" w:lineRule="auto"/>
        <w:jc w:val="both"/>
      </w:pPr>
    </w:p>
    <w:p w14:paraId="6658EA8E" w14:textId="77777777" w:rsidR="00C12577" w:rsidRDefault="00C12577" w:rsidP="00C12577">
      <w:pPr>
        <w:pStyle w:val="NormalWeb"/>
        <w:spacing w:line="360" w:lineRule="auto"/>
        <w:jc w:val="both"/>
      </w:pPr>
    </w:p>
    <w:p w14:paraId="7C2B3E19" w14:textId="77777777" w:rsidR="00C12577" w:rsidRPr="008655AB" w:rsidRDefault="00C12577" w:rsidP="00C12577">
      <w:pPr>
        <w:spacing w:line="360" w:lineRule="auto"/>
        <w:jc w:val="both"/>
        <w:rPr>
          <w:rFonts w:ascii="Times New Roman" w:hAnsi="Times New Roman" w:cs="Times New Roman"/>
          <w:b/>
          <w:bCs/>
          <w:sz w:val="28"/>
          <w:szCs w:val="28"/>
        </w:rPr>
      </w:pPr>
      <w:r w:rsidRPr="008655AB">
        <w:rPr>
          <w:rFonts w:ascii="Times New Roman" w:hAnsi="Times New Roman" w:cs="Times New Roman"/>
          <w:b/>
          <w:bCs/>
          <w:sz w:val="28"/>
          <w:szCs w:val="28"/>
        </w:rPr>
        <w:t>Example related to a hypothetical software application for managing a library:</w:t>
      </w:r>
    </w:p>
    <w:p w14:paraId="21FA303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User Interface Classes</w:t>
      </w:r>
      <w:r w:rsidRPr="008655AB">
        <w:rPr>
          <w:rFonts w:ascii="Times New Roman" w:eastAsia="Times New Roman" w:hAnsi="Times New Roman" w:cs="Times New Roman"/>
          <w:kern w:val="0"/>
          <w:sz w:val="28"/>
          <w:szCs w:val="28"/>
          <w:lang w:eastAsia="en-IN"/>
          <w14:ligatures w14:val="none"/>
        </w:rPr>
        <w:t>:</w:t>
      </w:r>
    </w:p>
    <w:p w14:paraId="161917AF"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Library UI,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p>
    <w:p w14:paraId="5BAE5CA7"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define how users interact with the library management system. For instance, </w:t>
      </w:r>
      <w:proofErr w:type="spellStart"/>
      <w:r w:rsidRPr="008655AB">
        <w:rPr>
          <w:rFonts w:ascii="Times New Roman" w:eastAsia="Times New Roman" w:hAnsi="Times New Roman" w:cs="Times New Roman"/>
          <w:kern w:val="0"/>
          <w:sz w:val="28"/>
          <w:szCs w:val="28"/>
          <w:lang w:eastAsia="en-IN"/>
          <w14:ligatures w14:val="none"/>
        </w:rPr>
        <w:t>LibraryUI</w:t>
      </w:r>
      <w:proofErr w:type="spellEnd"/>
      <w:r w:rsidRPr="008655AB">
        <w:rPr>
          <w:rFonts w:ascii="Times New Roman" w:eastAsia="Times New Roman" w:hAnsi="Times New Roman" w:cs="Times New Roman"/>
          <w:kern w:val="0"/>
          <w:sz w:val="28"/>
          <w:szCs w:val="28"/>
          <w:lang w:eastAsia="en-IN"/>
          <w14:ligatures w14:val="none"/>
        </w:rPr>
        <w:t xml:space="preserve"> might handle overall navigation and display of different modules like book search, member management, and borrowing processes.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could manage the interface for searching books by title, author, or category.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r w:rsidRPr="008655AB">
        <w:rPr>
          <w:rFonts w:ascii="Times New Roman" w:eastAsia="Times New Roman" w:hAnsi="Times New Roman" w:cs="Times New Roman"/>
          <w:kern w:val="0"/>
          <w:sz w:val="28"/>
          <w:szCs w:val="28"/>
          <w:lang w:eastAsia="en-IN"/>
          <w14:ligatures w14:val="none"/>
        </w:rPr>
        <w:t xml:space="preserve"> might handle adding, editing, and deleting library members.</w:t>
      </w:r>
    </w:p>
    <w:p w14:paraId="4B2568D4"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Business Domain Classes</w:t>
      </w:r>
      <w:r w:rsidRPr="008655AB">
        <w:rPr>
          <w:rFonts w:ascii="Times New Roman" w:eastAsia="Times New Roman" w:hAnsi="Times New Roman" w:cs="Times New Roman"/>
          <w:kern w:val="0"/>
          <w:sz w:val="28"/>
          <w:szCs w:val="28"/>
          <w:lang w:eastAsia="en-IN"/>
          <w14:ligatures w14:val="none"/>
        </w:rPr>
        <w:t>:</w:t>
      </w:r>
    </w:p>
    <w:p w14:paraId="75337803"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Book, Member, Loan,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p>
    <w:p w14:paraId="528FF39D"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represent core entities and concepts within the library domain. For example, Book class would encapsulate attributes like title, author, ISBN, etc., and methods for managing books such as borrowing and returning. Member class would store member details like name, address, and methods for managing memberships. Loan class could handle loan transactions between members and books.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r w:rsidRPr="008655AB">
        <w:rPr>
          <w:rFonts w:ascii="Times New Roman" w:eastAsia="Times New Roman" w:hAnsi="Times New Roman" w:cs="Times New Roman"/>
          <w:kern w:val="0"/>
          <w:sz w:val="28"/>
          <w:szCs w:val="28"/>
          <w:lang w:eastAsia="en-IN"/>
          <w14:ligatures w14:val="none"/>
        </w:rPr>
        <w:t xml:space="preserve"> might encapsulate the information related to a member's library card.</w:t>
      </w:r>
    </w:p>
    <w:p w14:paraId="7781B6D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Process Classes</w:t>
      </w:r>
      <w:r w:rsidRPr="008655AB">
        <w:rPr>
          <w:rFonts w:ascii="Times New Roman" w:eastAsia="Times New Roman" w:hAnsi="Times New Roman" w:cs="Times New Roman"/>
          <w:kern w:val="0"/>
          <w:sz w:val="28"/>
          <w:szCs w:val="28"/>
          <w:lang w:eastAsia="en-IN"/>
          <w14:ligatures w14:val="none"/>
        </w:rPr>
        <w:t>:</w:t>
      </w:r>
    </w:p>
    <w:p w14:paraId="4650F42E" w14:textId="77777777" w:rsidR="00C12577" w:rsidRPr="008655AB"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p>
    <w:p w14:paraId="2AB47608" w14:textId="77777777" w:rsidR="00C12577"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implement the business logic and workflows of the library system.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could manage the process of borrowing and returning books, ensuring availability and due dates.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might handle book reservations and notifications to members when reserved books become available.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r w:rsidRPr="008655AB">
        <w:rPr>
          <w:rFonts w:ascii="Times New Roman" w:eastAsia="Times New Roman" w:hAnsi="Times New Roman" w:cs="Times New Roman"/>
          <w:kern w:val="0"/>
          <w:sz w:val="28"/>
          <w:szCs w:val="28"/>
          <w:lang w:eastAsia="en-IN"/>
          <w14:ligatures w14:val="none"/>
        </w:rPr>
        <w:t xml:space="preserve"> could handle sending email or SMS notifications to members regarding due dates or overdue items.</w:t>
      </w:r>
    </w:p>
    <w:p w14:paraId="6820EB45"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51EE922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Persistent Classes</w:t>
      </w:r>
      <w:r w:rsidRPr="008655AB">
        <w:rPr>
          <w:rFonts w:ascii="Times New Roman" w:eastAsia="Times New Roman" w:hAnsi="Times New Roman" w:cs="Times New Roman"/>
          <w:kern w:val="0"/>
          <w:sz w:val="28"/>
          <w:szCs w:val="28"/>
          <w:lang w:eastAsia="en-IN"/>
          <w14:ligatures w14:val="none"/>
        </w:rPr>
        <w:t>:</w:t>
      </w:r>
    </w:p>
    <w:p w14:paraId="4869C513"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p>
    <w:p w14:paraId="1CBA3AC1"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interact with the data storage mechanisms (e.g., databases) to persist and retrieve data.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would handle CRUD (Create, Read, Update, Delete) operations for books in the database.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would manage member data persistence.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r w:rsidRPr="008655AB">
        <w:rPr>
          <w:rFonts w:ascii="Times New Roman" w:eastAsia="Times New Roman" w:hAnsi="Times New Roman" w:cs="Times New Roman"/>
          <w:kern w:val="0"/>
          <w:sz w:val="28"/>
          <w:szCs w:val="28"/>
          <w:lang w:eastAsia="en-IN"/>
          <w14:ligatures w14:val="none"/>
        </w:rPr>
        <w:t xml:space="preserve"> could handle storing loan records and their state (active, returned, overdue).</w:t>
      </w:r>
    </w:p>
    <w:p w14:paraId="2F6CB13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System Classes</w:t>
      </w:r>
      <w:r w:rsidRPr="008655AB">
        <w:rPr>
          <w:rFonts w:ascii="Times New Roman" w:eastAsia="Times New Roman" w:hAnsi="Times New Roman" w:cs="Times New Roman"/>
          <w:kern w:val="0"/>
          <w:sz w:val="28"/>
          <w:szCs w:val="28"/>
          <w:lang w:eastAsia="en-IN"/>
          <w14:ligatures w14:val="none"/>
        </w:rPr>
        <w:t>:</w:t>
      </w:r>
    </w:p>
    <w:p w14:paraId="77D7602C"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p>
    <w:p w14:paraId="1C9165FB"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provide system-level functionalities and integrations.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manages sending emails for notifications.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encapsulates database connection and transaction management.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r w:rsidRPr="008655AB">
        <w:rPr>
          <w:rFonts w:ascii="Times New Roman" w:eastAsia="Times New Roman" w:hAnsi="Times New Roman" w:cs="Times New Roman"/>
          <w:kern w:val="0"/>
          <w:sz w:val="28"/>
          <w:szCs w:val="28"/>
          <w:lang w:eastAsia="en-IN"/>
          <w14:ligatures w14:val="none"/>
        </w:rPr>
        <w:t xml:space="preserve"> handles authentication and authorization within the system, ensuring secure access to sensitive operations like borrowing books or managing member accounts.</w:t>
      </w:r>
    </w:p>
    <w:bookmarkEnd w:id="0"/>
    <w:p w14:paraId="11021A8A" w14:textId="77777777" w:rsidR="00C12577" w:rsidRPr="008655AB" w:rsidRDefault="00C12577" w:rsidP="00C12577">
      <w:pPr>
        <w:jc w:val="both"/>
        <w:rPr>
          <w:rFonts w:ascii="Times New Roman" w:hAnsi="Times New Roman" w:cs="Times New Roman"/>
          <w:b/>
          <w:bCs/>
          <w:sz w:val="28"/>
          <w:szCs w:val="28"/>
        </w:rPr>
      </w:pPr>
    </w:p>
    <w:p w14:paraId="6FEE0AE9" w14:textId="77777777" w:rsidR="00C12577" w:rsidRPr="00384A5B" w:rsidRDefault="00C12577" w:rsidP="004F12A6">
      <w:pPr>
        <w:spacing w:line="360" w:lineRule="auto"/>
        <w:jc w:val="both"/>
        <w:rPr>
          <w:rFonts w:ascii="Times New Roman" w:hAnsi="Times New Roman" w:cs="Times New Roman"/>
        </w:rPr>
      </w:pPr>
    </w:p>
    <w:sectPr w:rsidR="00C12577" w:rsidRPr="00384A5B" w:rsidSect="00A837C5">
      <w:headerReference w:type="even" r:id="rId15"/>
      <w:headerReference w:type="default" r:id="rId16"/>
      <w:footerReference w:type="even" r:id="rId17"/>
      <w:footerReference w:type="default" r:id="rId18"/>
      <w:headerReference w:type="first" r:id="rId19"/>
      <w:footerReference w:type="first" r:id="rId20"/>
      <w:pgSz w:w="11906" w:h="16838"/>
      <w:pgMar w:top="567" w:right="567" w:bottom="567" w:left="85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4FE8C" w14:textId="77777777" w:rsidR="00EE1EBA" w:rsidRDefault="00EE1EBA" w:rsidP="00553278">
      <w:pPr>
        <w:spacing w:after="0" w:line="240" w:lineRule="auto"/>
      </w:pPr>
      <w:r>
        <w:separator/>
      </w:r>
    </w:p>
  </w:endnote>
  <w:endnote w:type="continuationSeparator" w:id="0">
    <w:p w14:paraId="7F34D02C" w14:textId="77777777" w:rsidR="00EE1EBA" w:rsidRDefault="00EE1EBA"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2588F" w14:textId="77777777" w:rsidR="007B3FD5" w:rsidRDefault="007B3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0045194"/>
      <w:docPartObj>
        <w:docPartGallery w:val="Page Numbers (Bottom of Page)"/>
        <w:docPartUnique/>
      </w:docPartObj>
    </w:sdtPr>
    <w:sdtEndPr>
      <w:rPr>
        <w:noProof/>
      </w:rPr>
    </w:sdtEndPr>
    <w:sdtContent>
      <w:p w14:paraId="28EB72CB" w14:textId="4413FD01" w:rsidR="00A837C5" w:rsidRPr="00A837C5" w:rsidRDefault="00A837C5">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DDF198" wp14:editId="53DC17F0">
                  <wp:simplePos x="0" y="0"/>
                  <wp:positionH relativeFrom="column">
                    <wp:posOffset>-37465</wp:posOffset>
                  </wp:positionH>
                  <wp:positionV relativeFrom="paragraph">
                    <wp:posOffset>-1270</wp:posOffset>
                  </wp:positionV>
                  <wp:extent cx="6835140" cy="0"/>
                  <wp:effectExtent l="0" t="0" r="0" b="0"/>
                  <wp:wrapNone/>
                  <wp:docPr id="691251151" name="Straight Connector 3"/>
                  <wp:cNvGraphicFramePr/>
                  <a:graphic xmlns:a="http://schemas.openxmlformats.org/drawingml/2006/main">
                    <a:graphicData uri="http://schemas.microsoft.com/office/word/2010/wordprocessingShape">
                      <wps:wsp>
                        <wps:cNvCnPr/>
                        <wps:spPr>
                          <a:xfrm>
                            <a:off x="0" y="0"/>
                            <a:ext cx="6835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AA0A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pt" to="5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" strokecolor="black [3200]" strokeweight="1pt">
                  <v:stroke joinstyle="miter"/>
                </v:line>
              </w:pict>
            </mc:Fallback>
          </mc:AlternateContent>
        </w:r>
        <w:r w:rsidRPr="00A837C5">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837C5">
          <w:rPr>
            <w:rFonts w:ascii="Times New Roman" w:hAnsi="Times New Roman" w:cs="Times New Roman"/>
            <w:sz w:val="24"/>
            <w:szCs w:val="24"/>
          </w:rPr>
          <w:t xml:space="preserve"> </w:t>
        </w:r>
        <w:proofErr w:type="spellStart"/>
        <w:r w:rsidRPr="00A837C5">
          <w:rPr>
            <w:rFonts w:ascii="Times New Roman" w:hAnsi="Times New Roman" w:cs="Times New Roman"/>
            <w:sz w:val="24"/>
            <w:szCs w:val="24"/>
          </w:rPr>
          <w:t>Dr.</w:t>
        </w:r>
        <w:proofErr w:type="spellEnd"/>
        <w:r w:rsidRPr="00A837C5">
          <w:rPr>
            <w:rFonts w:ascii="Times New Roman" w:hAnsi="Times New Roman" w:cs="Times New Roman"/>
            <w:sz w:val="24"/>
            <w:szCs w:val="24"/>
          </w:rPr>
          <w:t xml:space="preserve"> A.I.T</w:t>
        </w:r>
      </w:p>
    </w:sdtContent>
  </w:sdt>
  <w:p w14:paraId="74A3F8F4" w14:textId="77777777" w:rsidR="00553278" w:rsidRPr="00A837C5" w:rsidRDefault="00553278">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143FB" w14:textId="77777777" w:rsidR="007B3FD5" w:rsidRDefault="007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04CB2" w14:textId="77777777" w:rsidR="00EE1EBA" w:rsidRDefault="00EE1EBA" w:rsidP="00553278">
      <w:pPr>
        <w:spacing w:after="0" w:line="240" w:lineRule="auto"/>
      </w:pPr>
      <w:r>
        <w:separator/>
      </w:r>
    </w:p>
  </w:footnote>
  <w:footnote w:type="continuationSeparator" w:id="0">
    <w:p w14:paraId="3BE314E6" w14:textId="77777777" w:rsidR="00EE1EBA" w:rsidRDefault="00EE1EBA"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2F393" w14:textId="77777777" w:rsidR="007B3FD5" w:rsidRDefault="007B3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58356"/>
      <w:docPartObj>
        <w:docPartGallery w:val="Page Numbers (Top of Page)"/>
        <w:docPartUnique/>
      </w:docPartObj>
    </w:sdtPr>
    <w:sdtEndPr>
      <w:rPr>
        <w:rFonts w:ascii="Times New Roman" w:hAnsi="Times New Roman" w:cs="Times New Roman"/>
        <w:noProof/>
        <w:sz w:val="24"/>
        <w:szCs w:val="24"/>
      </w:rPr>
    </w:sdtEndPr>
    <w:sdtContent>
      <w:p w14:paraId="2F9FBAB0" w14:textId="3121D181" w:rsidR="00553278" w:rsidRPr="00553278" w:rsidRDefault="00A837C5" w:rsidP="00C12577">
        <w:pPr>
          <w:pStyle w:val="Title"/>
          <w:jc w:val="both"/>
          <w:rPr>
            <w:rFonts w:ascii="Times New Roman" w:hAnsi="Times New Roman" w:cs="Times New Roman"/>
            <w:sz w:val="24"/>
            <w:szCs w:val="24"/>
          </w:rPr>
        </w:pPr>
        <w:r w:rsidRPr="00C1257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EE1950" wp14:editId="0ED65E76">
                  <wp:simplePos x="0" y="0"/>
                  <wp:positionH relativeFrom="column">
                    <wp:posOffset>-136525</wp:posOffset>
                  </wp:positionH>
                  <wp:positionV relativeFrom="paragraph">
                    <wp:posOffset>180975</wp:posOffset>
                  </wp:positionV>
                  <wp:extent cx="6934200" cy="15240"/>
                  <wp:effectExtent l="0" t="0" r="19050" b="22860"/>
                  <wp:wrapNone/>
                  <wp:docPr id="1736710085" name="Straight Connector 2"/>
                  <wp:cNvGraphicFramePr/>
                  <a:graphic xmlns:a="http://schemas.openxmlformats.org/drawingml/2006/main">
                    <a:graphicData uri="http://schemas.microsoft.com/office/word/2010/wordprocessingShape">
                      <wps:wsp>
                        <wps:cNvCnPr/>
                        <wps:spPr>
                          <a:xfrm>
                            <a:off x="0" y="0"/>
                            <a:ext cx="69342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974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25pt" to="535.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" strokecolor="black [3200]" strokeweight="1.5pt">
                  <v:stroke joinstyle="miter"/>
                </v:line>
              </w:pict>
            </mc:Fallback>
          </mc:AlternateContent>
        </w:r>
        <w:r w:rsidR="00C12577" w:rsidRPr="00C12577">
          <w:rPr>
            <w:rFonts w:ascii="Times New Roman" w:hAnsi="Times New Roman" w:cs="Times New Roman"/>
            <w:sz w:val="24"/>
            <w:szCs w:val="24"/>
          </w:rPr>
          <w:t xml:space="preserve"> Design class</w:t>
        </w:r>
        <w:r w:rsidR="00C12577">
          <w:rPr>
            <w:rFonts w:ascii="Times New Roman" w:hAnsi="Times New Roman" w:cs="Times New Roman"/>
            <w:sz w:val="24"/>
            <w:szCs w:val="24"/>
          </w:rPr>
          <w:t xml:space="preserve">                                                                                                                                                                       </w:t>
        </w:r>
        <w:r w:rsidR="00B318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837C5">
          <w:rPr>
            <w:rFonts w:ascii="Times New Roman" w:hAnsi="Times New Roman" w:cs="Times New Roman"/>
            <w:sz w:val="24"/>
            <w:szCs w:val="24"/>
          </w:rPr>
          <w:fldChar w:fldCharType="begin"/>
        </w:r>
        <w:r w:rsidRPr="00A837C5">
          <w:rPr>
            <w:rFonts w:ascii="Times New Roman" w:hAnsi="Times New Roman" w:cs="Times New Roman"/>
            <w:sz w:val="24"/>
            <w:szCs w:val="24"/>
          </w:rPr>
          <w:instrText xml:space="preserve"> PAGE   \* MERGEFORMAT </w:instrText>
        </w:r>
        <w:r w:rsidRPr="00A837C5">
          <w:rPr>
            <w:rFonts w:ascii="Times New Roman" w:hAnsi="Times New Roman" w:cs="Times New Roman"/>
            <w:sz w:val="24"/>
            <w:szCs w:val="24"/>
          </w:rPr>
          <w:fldChar w:fldCharType="separate"/>
        </w:r>
        <w:r w:rsidRPr="00A837C5">
          <w:rPr>
            <w:rFonts w:ascii="Times New Roman" w:hAnsi="Times New Roman" w:cs="Times New Roman"/>
            <w:noProof/>
            <w:sz w:val="24"/>
            <w:szCs w:val="24"/>
          </w:rPr>
          <w:t>2</w:t>
        </w:r>
        <w:r w:rsidRPr="00A837C5">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FA710" w14:textId="77777777" w:rsidR="007B3FD5" w:rsidRDefault="007B3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07F"/>
    <w:multiLevelType w:val="multilevel"/>
    <w:tmpl w:val="4EC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666"/>
    <w:multiLevelType w:val="multilevel"/>
    <w:tmpl w:val="67B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3EFE"/>
    <w:multiLevelType w:val="multilevel"/>
    <w:tmpl w:val="9C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1BB9"/>
    <w:multiLevelType w:val="multilevel"/>
    <w:tmpl w:val="953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743EE"/>
    <w:multiLevelType w:val="multilevel"/>
    <w:tmpl w:val="8A0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7"/>
  </w:num>
  <w:num w:numId="2" w16cid:durableId="464323830">
    <w:abstractNumId w:val="15"/>
  </w:num>
  <w:num w:numId="3" w16cid:durableId="1636450868">
    <w:abstractNumId w:val="11"/>
  </w:num>
  <w:num w:numId="4" w16cid:durableId="234752572">
    <w:abstractNumId w:val="6"/>
  </w:num>
  <w:num w:numId="5" w16cid:durableId="2146044930">
    <w:abstractNumId w:val="2"/>
  </w:num>
  <w:num w:numId="6" w16cid:durableId="360592173">
    <w:abstractNumId w:val="31"/>
  </w:num>
  <w:num w:numId="7" w16cid:durableId="103574646">
    <w:abstractNumId w:val="39"/>
  </w:num>
  <w:num w:numId="8" w16cid:durableId="1471053203">
    <w:abstractNumId w:val="25"/>
  </w:num>
  <w:num w:numId="9" w16cid:durableId="198595080">
    <w:abstractNumId w:val="29"/>
  </w:num>
  <w:num w:numId="10" w16cid:durableId="590628221">
    <w:abstractNumId w:val="23"/>
  </w:num>
  <w:num w:numId="11" w16cid:durableId="752437404">
    <w:abstractNumId w:val="3"/>
  </w:num>
  <w:num w:numId="12" w16cid:durableId="697779370">
    <w:abstractNumId w:val="36"/>
  </w:num>
  <w:num w:numId="13" w16cid:durableId="1216702001">
    <w:abstractNumId w:val="34"/>
  </w:num>
  <w:num w:numId="14" w16cid:durableId="1254246258">
    <w:abstractNumId w:val="16"/>
  </w:num>
  <w:num w:numId="15" w16cid:durableId="1052802096">
    <w:abstractNumId w:val="13"/>
  </w:num>
  <w:num w:numId="16" w16cid:durableId="1190534786">
    <w:abstractNumId w:val="5"/>
  </w:num>
  <w:num w:numId="17" w16cid:durableId="1670326491">
    <w:abstractNumId w:val="1"/>
  </w:num>
  <w:num w:numId="18" w16cid:durableId="1210410680">
    <w:abstractNumId w:val="17"/>
  </w:num>
  <w:num w:numId="19" w16cid:durableId="2082218935">
    <w:abstractNumId w:val="32"/>
  </w:num>
  <w:num w:numId="20" w16cid:durableId="1205829034">
    <w:abstractNumId w:val="26"/>
  </w:num>
  <w:num w:numId="21" w16cid:durableId="290675812">
    <w:abstractNumId w:val="18"/>
  </w:num>
  <w:num w:numId="22" w16cid:durableId="1086610860">
    <w:abstractNumId w:val="19"/>
  </w:num>
  <w:num w:numId="23" w16cid:durableId="570308261">
    <w:abstractNumId w:val="27"/>
  </w:num>
  <w:num w:numId="24" w16cid:durableId="1825585456">
    <w:abstractNumId w:val="12"/>
  </w:num>
  <w:num w:numId="25" w16cid:durableId="239022766">
    <w:abstractNumId w:val="20"/>
  </w:num>
  <w:num w:numId="26" w16cid:durableId="1285649593">
    <w:abstractNumId w:val="38"/>
  </w:num>
  <w:num w:numId="27" w16cid:durableId="640888592">
    <w:abstractNumId w:val="21"/>
  </w:num>
  <w:num w:numId="28" w16cid:durableId="1004741607">
    <w:abstractNumId w:val="22"/>
  </w:num>
  <w:num w:numId="29" w16cid:durableId="1814442997">
    <w:abstractNumId w:val="9"/>
  </w:num>
  <w:num w:numId="30" w16cid:durableId="1402292872">
    <w:abstractNumId w:val="0"/>
  </w:num>
  <w:num w:numId="31" w16cid:durableId="565341803">
    <w:abstractNumId w:val="8"/>
  </w:num>
  <w:num w:numId="32" w16cid:durableId="24605309">
    <w:abstractNumId w:val="28"/>
  </w:num>
  <w:num w:numId="33" w16cid:durableId="1023090493">
    <w:abstractNumId w:val="24"/>
  </w:num>
  <w:num w:numId="34" w16cid:durableId="1506481983">
    <w:abstractNumId w:val="10"/>
  </w:num>
  <w:num w:numId="35" w16cid:durableId="1581980472">
    <w:abstractNumId w:val="40"/>
  </w:num>
  <w:num w:numId="36" w16cid:durableId="354698846">
    <w:abstractNumId w:val="35"/>
  </w:num>
  <w:num w:numId="37" w16cid:durableId="357514384">
    <w:abstractNumId w:val="33"/>
  </w:num>
  <w:num w:numId="38" w16cid:durableId="225921565">
    <w:abstractNumId w:val="14"/>
  </w:num>
  <w:num w:numId="39" w16cid:durableId="264728165">
    <w:abstractNumId w:val="4"/>
  </w:num>
  <w:num w:numId="40" w16cid:durableId="1828128765">
    <w:abstractNumId w:val="30"/>
  </w:num>
  <w:num w:numId="41" w16cid:durableId="93389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0A0CBA"/>
    <w:rsid w:val="001A7249"/>
    <w:rsid w:val="003167C4"/>
    <w:rsid w:val="003445B6"/>
    <w:rsid w:val="00384A5B"/>
    <w:rsid w:val="004E4F0F"/>
    <w:rsid w:val="004F12A6"/>
    <w:rsid w:val="00553278"/>
    <w:rsid w:val="005A7236"/>
    <w:rsid w:val="00654179"/>
    <w:rsid w:val="007B3FD5"/>
    <w:rsid w:val="00837E8F"/>
    <w:rsid w:val="008C0640"/>
    <w:rsid w:val="009A7497"/>
    <w:rsid w:val="00A837C5"/>
    <w:rsid w:val="00B31801"/>
    <w:rsid w:val="00BD1A89"/>
    <w:rsid w:val="00C12577"/>
    <w:rsid w:val="00CE4D6F"/>
    <w:rsid w:val="00D15F09"/>
    <w:rsid w:val="00E226AA"/>
    <w:rsid w:val="00E9523C"/>
    <w:rsid w:val="00EE1EBA"/>
    <w:rsid w:val="00EE66DB"/>
    <w:rsid w:val="00F01E29"/>
    <w:rsid w:val="00F32E56"/>
    <w:rsid w:val="00FA2C4C"/>
    <w:rsid w:val="00FF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semiHidden/>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hyperlink" Target="https://standards.ieee.org/standard/830-1998.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org/TR/WCAG2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 Id="rId14" Type="http://schemas.openxmlformats.org/officeDocument/2006/relationships/hyperlink" Target="https://www.w3.org/TR/WCAG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21</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17</cp:revision>
  <dcterms:created xsi:type="dcterms:W3CDTF">2024-06-20T14:30:00Z</dcterms:created>
  <dcterms:modified xsi:type="dcterms:W3CDTF">2024-06-21T06:43:00Z</dcterms:modified>
</cp:coreProperties>
</file>