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D2" w:rsidRDefault="000A566F" w:rsidP="000A566F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TEST DE LOGICIEL</w:t>
      </w:r>
    </w:p>
    <w:p w:rsidR="000A566F" w:rsidRPr="000924D4" w:rsidRDefault="00885388" w:rsidP="000A56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4D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924D4" w:rsidRDefault="000924D4" w:rsidP="000924D4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924D4">
        <w:rPr>
          <w:rFonts w:ascii="Times New Roman" w:hAnsi="Times New Roman" w:cs="Times New Roman"/>
          <w:b/>
          <w:sz w:val="24"/>
          <w:szCs w:val="24"/>
        </w:rPr>
        <w:t>Cout des fautes :</w:t>
      </w:r>
    </w:p>
    <w:p w:rsidR="001F21DE" w:rsidRPr="001F21DE" w:rsidRDefault="001F21DE" w:rsidP="001F21DE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1F21DE">
        <w:rPr>
          <w:rFonts w:ascii="Times New Roman" w:hAnsi="Times New Roman" w:cs="Times New Roman"/>
          <w:sz w:val="24"/>
          <w:szCs w:val="24"/>
        </w:rPr>
        <w:t xml:space="preserve">D’après la terminologie de l’IEEE (norme 729) la </w:t>
      </w:r>
      <w:r w:rsidRPr="001F21DE">
        <w:rPr>
          <w:rFonts w:ascii="Times New Roman" w:hAnsi="Times New Roman" w:cs="Times New Roman"/>
          <w:i/>
          <w:iCs/>
          <w:sz w:val="24"/>
          <w:szCs w:val="24"/>
        </w:rPr>
        <w:t xml:space="preserve">faute </w:t>
      </w:r>
      <w:r w:rsidRPr="001F21DE">
        <w:rPr>
          <w:rFonts w:ascii="Times New Roman" w:hAnsi="Times New Roman" w:cs="Times New Roman"/>
          <w:sz w:val="24"/>
          <w:szCs w:val="24"/>
        </w:rPr>
        <w:t xml:space="preserve">est à l’origine de </w:t>
      </w:r>
      <w:r w:rsidRPr="001F21DE">
        <w:rPr>
          <w:rFonts w:ascii="Times New Roman" w:hAnsi="Times New Roman" w:cs="Times New Roman"/>
          <w:i/>
          <w:iCs/>
          <w:sz w:val="24"/>
          <w:szCs w:val="24"/>
        </w:rPr>
        <w:t xml:space="preserve">l’erreur </w:t>
      </w:r>
      <w:r w:rsidRPr="001F21DE">
        <w:rPr>
          <w:rFonts w:ascii="Times New Roman" w:hAnsi="Times New Roman" w:cs="Times New Roman"/>
          <w:sz w:val="24"/>
          <w:szCs w:val="24"/>
        </w:rPr>
        <w:t>qui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1DE">
        <w:rPr>
          <w:rFonts w:ascii="Times New Roman" w:hAnsi="Times New Roman" w:cs="Times New Roman"/>
          <w:sz w:val="24"/>
          <w:szCs w:val="24"/>
        </w:rPr>
        <w:t xml:space="preserve">Manifeste par des </w:t>
      </w:r>
      <w:r w:rsidRPr="001F21DE">
        <w:rPr>
          <w:rFonts w:ascii="Times New Roman" w:hAnsi="Times New Roman" w:cs="Times New Roman"/>
          <w:i/>
          <w:iCs/>
          <w:sz w:val="24"/>
          <w:szCs w:val="24"/>
        </w:rPr>
        <w:t xml:space="preserve">anomalies </w:t>
      </w:r>
      <w:r w:rsidRPr="001F21DE">
        <w:rPr>
          <w:rFonts w:ascii="Times New Roman" w:hAnsi="Times New Roman" w:cs="Times New Roman"/>
          <w:sz w:val="24"/>
          <w:szCs w:val="24"/>
        </w:rPr>
        <w:t xml:space="preserve">dans le logiciel qui peuvent causer des </w:t>
      </w:r>
      <w:r w:rsidRPr="001F21DE">
        <w:rPr>
          <w:rFonts w:ascii="Times New Roman" w:hAnsi="Times New Roman" w:cs="Times New Roman"/>
          <w:i/>
          <w:iCs/>
          <w:sz w:val="24"/>
          <w:szCs w:val="24"/>
        </w:rPr>
        <w:t xml:space="preserve">pannes </w:t>
      </w:r>
      <w:r w:rsidRPr="001F21DE">
        <w:rPr>
          <w:rFonts w:ascii="Times New Roman" w:hAnsi="Times New Roman" w:cs="Times New Roman"/>
          <w:sz w:val="24"/>
          <w:szCs w:val="24"/>
        </w:rPr>
        <w:t>:</w:t>
      </w:r>
    </w:p>
    <w:p w:rsidR="00DE4126" w:rsidRPr="000924D4" w:rsidRDefault="00DE4126" w:rsidP="00DE4126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Faute </w:t>
      </w:r>
      <w:r>
        <w:rPr>
          <w:rFonts w:ascii="Symbol" w:hAnsi="Symbol" w:cs="Symbol"/>
          <w:sz w:val="24"/>
          <w:szCs w:val="24"/>
        </w:rPr>
        <w:t>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 xml:space="preserve">erreur </w:t>
      </w:r>
      <w:r>
        <w:rPr>
          <w:rFonts w:ascii="Symbol" w:hAnsi="Symbol" w:cs="Symbol"/>
          <w:sz w:val="24"/>
          <w:szCs w:val="24"/>
        </w:rPr>
        <w:t>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 xml:space="preserve">anomalie </w:t>
      </w:r>
      <w:r>
        <w:rPr>
          <w:rFonts w:ascii="Symbol" w:hAnsi="Symbol" w:cs="Symbol"/>
          <w:sz w:val="24"/>
          <w:szCs w:val="24"/>
        </w:rPr>
        <w:t>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Arial" w:hAnsi="Arial" w:cs="Arial"/>
          <w:sz w:val="24"/>
          <w:szCs w:val="24"/>
        </w:rPr>
        <w:t>panne</w:t>
      </w:r>
    </w:p>
    <w:p w:rsidR="000924D4" w:rsidRPr="000924D4" w:rsidRDefault="000924D4" w:rsidP="000924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ind w:left="567" w:hanging="207"/>
        <w:rPr>
          <w:rFonts w:ascii="Times New Roman" w:hAnsi="Times New Roman" w:cs="Times New Roman"/>
          <w:sz w:val="24"/>
          <w:szCs w:val="24"/>
        </w:rPr>
      </w:pPr>
      <w:r w:rsidRPr="000924D4">
        <w:rPr>
          <w:rFonts w:ascii="Times New Roman" w:hAnsi="Times New Roman" w:cs="Times New Roman"/>
          <w:sz w:val="24"/>
          <w:szCs w:val="24"/>
        </w:rPr>
        <w:t>Couts économiques : 64 milliards $/an rien qu’aux US (2002)</w:t>
      </w:r>
    </w:p>
    <w:p w:rsidR="000924D4" w:rsidRPr="000924D4" w:rsidRDefault="000924D4" w:rsidP="000924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ind w:left="567" w:hanging="207"/>
        <w:rPr>
          <w:rFonts w:ascii="Times New Roman" w:hAnsi="Times New Roman" w:cs="Times New Roman"/>
          <w:sz w:val="24"/>
          <w:szCs w:val="24"/>
        </w:rPr>
      </w:pPr>
      <w:r w:rsidRPr="000924D4">
        <w:rPr>
          <w:rFonts w:ascii="Times New Roman" w:hAnsi="Times New Roman" w:cs="Times New Roman"/>
          <w:sz w:val="24"/>
          <w:szCs w:val="24"/>
        </w:rPr>
        <w:t>Couts humains, environnementaux, etc.</w:t>
      </w:r>
    </w:p>
    <w:p w:rsidR="000924D4" w:rsidRPr="000924D4" w:rsidRDefault="000924D4" w:rsidP="000924D4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924D4">
        <w:rPr>
          <w:rFonts w:ascii="Times New Roman" w:hAnsi="Times New Roman" w:cs="Times New Roman"/>
          <w:b/>
          <w:sz w:val="24"/>
          <w:szCs w:val="24"/>
        </w:rPr>
        <w:t>Nécessite d’assurer la qualité des logiciels</w:t>
      </w:r>
    </w:p>
    <w:p w:rsidR="000924D4" w:rsidRPr="000924D4" w:rsidRDefault="000924D4" w:rsidP="000924D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0924D4">
        <w:rPr>
          <w:rFonts w:ascii="Times New Roman" w:hAnsi="Times New Roman" w:cs="Times New Roman"/>
          <w:sz w:val="24"/>
          <w:szCs w:val="24"/>
        </w:rPr>
        <w:t>omain</w:t>
      </w:r>
      <w:r>
        <w:rPr>
          <w:rFonts w:ascii="Times New Roman" w:hAnsi="Times New Roman" w:cs="Times New Roman"/>
          <w:sz w:val="24"/>
          <w:szCs w:val="24"/>
        </w:rPr>
        <w:t>es critiques :</w:t>
      </w:r>
      <w:r w:rsidRPr="000924D4">
        <w:rPr>
          <w:rFonts w:ascii="Times New Roman" w:hAnsi="Times New Roman" w:cs="Times New Roman"/>
          <w:sz w:val="24"/>
          <w:szCs w:val="24"/>
        </w:rPr>
        <w:t xml:space="preserve"> atteindre une très haute qualité imposée par </w:t>
      </w: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Pr="000924D4">
        <w:rPr>
          <w:rFonts w:ascii="Times New Roman" w:hAnsi="Times New Roman" w:cs="Times New Roman"/>
          <w:sz w:val="24"/>
          <w:szCs w:val="24"/>
        </w:rPr>
        <w:t>lois/normes/assurances/... (ex : DO-178B pour aviation)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24D4" w:rsidRPr="000924D4" w:rsidRDefault="000924D4" w:rsidP="000924D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  <w:ind w:left="567" w:hanging="207"/>
        <w:rPr>
          <w:rFonts w:ascii="Times New Roman" w:hAnsi="Times New Roman" w:cs="Times New Roman"/>
          <w:sz w:val="24"/>
          <w:szCs w:val="24"/>
        </w:rPr>
      </w:pPr>
      <w:r w:rsidRPr="000924D4">
        <w:rPr>
          <w:rFonts w:ascii="Times New Roman" w:hAnsi="Times New Roman" w:cs="Times New Roman"/>
          <w:sz w:val="24"/>
          <w:szCs w:val="24"/>
        </w:rPr>
        <w:t>autres domaines : atteindre le rapport qualité/prix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24D4" w:rsidRPr="000924D4" w:rsidRDefault="000924D4" w:rsidP="000924D4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924D4">
        <w:rPr>
          <w:rFonts w:ascii="Times New Roman" w:hAnsi="Times New Roman" w:cs="Times New Roman"/>
          <w:b/>
          <w:sz w:val="24"/>
          <w:szCs w:val="24"/>
        </w:rPr>
        <w:t>Validation et Vérification (V &amp; V)</w:t>
      </w:r>
    </w:p>
    <w:p w:rsidR="000924D4" w:rsidRPr="00D67DC5" w:rsidRDefault="000924D4" w:rsidP="00D67DC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D67DC5">
        <w:rPr>
          <w:rFonts w:ascii="Times New Roman" w:hAnsi="Times New Roman" w:cs="Times New Roman"/>
          <w:sz w:val="24"/>
          <w:szCs w:val="24"/>
        </w:rPr>
        <w:t>Vérification : est-ce que le logiciel fonctionne correctement ?</w:t>
      </w:r>
    </w:p>
    <w:p w:rsidR="000924D4" w:rsidRDefault="000924D4" w:rsidP="00D67DC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D67DC5">
        <w:rPr>
          <w:rFonts w:ascii="Times New Roman" w:hAnsi="Times New Roman" w:cs="Times New Roman"/>
          <w:sz w:val="24"/>
          <w:szCs w:val="24"/>
        </w:rPr>
        <w:t>Validation : est-ce que le logiciel fait ce que le client veut ?</w:t>
      </w:r>
    </w:p>
    <w:p w:rsidR="00776DF6" w:rsidRPr="00776DF6" w:rsidRDefault="00776DF6" w:rsidP="00776DF6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76DF6">
        <w:rPr>
          <w:rFonts w:ascii="Times New Roman" w:hAnsi="Times New Roman" w:cs="Times New Roman"/>
          <w:b/>
          <w:sz w:val="24"/>
          <w:szCs w:val="24"/>
        </w:rPr>
        <w:t>Méthodes de Validation et Vérification (V &amp; V)</w:t>
      </w:r>
    </w:p>
    <w:p w:rsidR="00776DF6" w:rsidRPr="00776DF6" w:rsidRDefault="00776DF6" w:rsidP="00776DF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776DF6">
        <w:rPr>
          <w:rFonts w:ascii="Times New Roman" w:hAnsi="Times New Roman" w:cs="Times New Roman"/>
          <w:sz w:val="24"/>
          <w:szCs w:val="24"/>
        </w:rPr>
        <w:t>Test statique : Review de code, de spécifications, de documents de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6DF6" w:rsidRPr="00776DF6" w:rsidRDefault="00776DF6" w:rsidP="00776DF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776DF6">
        <w:rPr>
          <w:rFonts w:ascii="Times New Roman" w:hAnsi="Times New Roman" w:cs="Times New Roman"/>
          <w:sz w:val="24"/>
          <w:szCs w:val="24"/>
        </w:rPr>
        <w:t>Test dynamique : Exécuter le code pour s’assurer d’un fonctionnement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6DF6" w:rsidRPr="00776DF6" w:rsidRDefault="00776DF6" w:rsidP="00776DF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776DF6">
        <w:rPr>
          <w:rFonts w:ascii="Times New Roman" w:hAnsi="Times New Roman" w:cs="Times New Roman"/>
          <w:sz w:val="24"/>
          <w:szCs w:val="24"/>
        </w:rPr>
        <w:t>Vérification symbolique : Run-time checking, Execution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DF6">
        <w:rPr>
          <w:rFonts w:ascii="Times New Roman" w:hAnsi="Times New Roman" w:cs="Times New Roman"/>
          <w:sz w:val="24"/>
          <w:szCs w:val="24"/>
        </w:rPr>
        <w:t>symbolique, …</w:t>
      </w:r>
    </w:p>
    <w:p w:rsidR="00776DF6" w:rsidRPr="00776DF6" w:rsidRDefault="00776DF6" w:rsidP="00776DF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776DF6">
        <w:rPr>
          <w:rFonts w:ascii="Times New Roman" w:hAnsi="Times New Roman" w:cs="Times New Roman"/>
          <w:sz w:val="24"/>
          <w:szCs w:val="24"/>
        </w:rPr>
        <w:t>Vérification formelle : Preuve ou model-checking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DF6">
        <w:rPr>
          <w:rFonts w:ascii="Times New Roman" w:hAnsi="Times New Roman" w:cs="Times New Roman"/>
          <w:sz w:val="24"/>
          <w:szCs w:val="24"/>
        </w:rPr>
        <w:t>d’un modèle formel, raffinement et génération de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6DF6" w:rsidRPr="00776DF6" w:rsidRDefault="00776DF6" w:rsidP="00776DF6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76DF6">
        <w:rPr>
          <w:rFonts w:ascii="Times New Roman" w:hAnsi="Times New Roman" w:cs="Times New Roman"/>
          <w:sz w:val="24"/>
          <w:szCs w:val="24"/>
        </w:rPr>
        <w:t>Actuellement, le test dynamique est la méthode la plus diffusée et représente jusqu’à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6DF6">
        <w:rPr>
          <w:rFonts w:ascii="Times New Roman" w:hAnsi="Times New Roman" w:cs="Times New Roman"/>
          <w:sz w:val="24"/>
          <w:szCs w:val="24"/>
        </w:rPr>
        <w:t>60 % de l’effort complet de développement d’un produit logiciel</w:t>
      </w:r>
      <w:r w:rsidR="00DE4126">
        <w:rPr>
          <w:rFonts w:ascii="Times New Roman" w:hAnsi="Times New Roman" w:cs="Times New Roman"/>
          <w:sz w:val="24"/>
          <w:szCs w:val="24"/>
        </w:rPr>
        <w:t>.</w:t>
      </w:r>
    </w:p>
    <w:p w:rsidR="00776DF6" w:rsidRPr="00776DF6" w:rsidRDefault="00776DF6" w:rsidP="00776DF6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76DF6">
        <w:rPr>
          <w:rFonts w:ascii="Times New Roman" w:hAnsi="Times New Roman" w:cs="Times New Roman"/>
          <w:b/>
          <w:sz w:val="24"/>
          <w:szCs w:val="24"/>
        </w:rPr>
        <w:t>Définitions du test</w:t>
      </w:r>
    </w:p>
    <w:p w:rsidR="00776DF6" w:rsidRPr="00042E45" w:rsidRDefault="00776DF6" w:rsidP="00042E4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42E45">
        <w:rPr>
          <w:rFonts w:ascii="Times New Roman" w:hAnsi="Times New Roman" w:cs="Times New Roman"/>
          <w:sz w:val="24"/>
          <w:szCs w:val="24"/>
        </w:rPr>
        <w:t>«Le test est l’exécution ou l’évaluation d’un système ou d’un composant par des moyens automatiques ou manuels, pour vérifier qu’il répond à</w:t>
      </w:r>
      <w:r w:rsidR="00002631" w:rsidRPr="00042E45">
        <w:rPr>
          <w:rFonts w:ascii="Times New Roman" w:hAnsi="Times New Roman" w:cs="Times New Roman"/>
          <w:sz w:val="24"/>
          <w:szCs w:val="24"/>
        </w:rPr>
        <w:t xml:space="preserve"> </w:t>
      </w:r>
      <w:r w:rsidRPr="00042E45">
        <w:rPr>
          <w:rFonts w:ascii="Times New Roman" w:hAnsi="Times New Roman" w:cs="Times New Roman"/>
          <w:sz w:val="24"/>
          <w:szCs w:val="24"/>
        </w:rPr>
        <w:t>ses spécifications ou identifier les différences entre les résultats attendus et les résultats obtenus »-IEEE (Standard Glossary</w:t>
      </w:r>
      <w:r w:rsidR="00002631" w:rsidRPr="00042E45">
        <w:rPr>
          <w:rFonts w:ascii="Times New Roman" w:hAnsi="Times New Roman" w:cs="Times New Roman"/>
          <w:sz w:val="24"/>
          <w:szCs w:val="24"/>
        </w:rPr>
        <w:t xml:space="preserve"> </w:t>
      </w:r>
      <w:r w:rsidRPr="00042E45">
        <w:rPr>
          <w:rFonts w:ascii="Times New Roman" w:hAnsi="Times New Roman" w:cs="Times New Roman"/>
          <w:sz w:val="24"/>
          <w:szCs w:val="24"/>
        </w:rPr>
        <w:t>of Software Engineering Terminology)</w:t>
      </w:r>
      <w:r w:rsidR="00002631" w:rsidRPr="00042E45">
        <w:rPr>
          <w:rFonts w:ascii="Times New Roman" w:hAnsi="Times New Roman" w:cs="Times New Roman"/>
          <w:sz w:val="24"/>
          <w:szCs w:val="24"/>
        </w:rPr>
        <w:t>.</w:t>
      </w:r>
    </w:p>
    <w:p w:rsidR="00885388" w:rsidRPr="00042E45" w:rsidRDefault="00776DF6" w:rsidP="00042E45">
      <w:pPr>
        <w:pStyle w:val="Paragraphedeliste"/>
        <w:numPr>
          <w:ilvl w:val="0"/>
          <w:numId w:val="6"/>
        </w:numPr>
        <w:spacing w:before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2E45">
        <w:rPr>
          <w:rFonts w:ascii="Times New Roman" w:hAnsi="Times New Roman" w:cs="Times New Roman"/>
          <w:sz w:val="24"/>
          <w:szCs w:val="24"/>
        </w:rPr>
        <w:t>«Tester, c’est exécuter le programme dans l’intention d’y trouver des anomalies ou des défauts »-G. Myers (The Art of Software testing</w:t>
      </w:r>
      <w:r w:rsidR="00002631" w:rsidRPr="00042E45">
        <w:rPr>
          <w:rFonts w:ascii="Times New Roman" w:hAnsi="Times New Roman" w:cs="Times New Roman"/>
          <w:sz w:val="24"/>
          <w:szCs w:val="24"/>
        </w:rPr>
        <w:t>).</w:t>
      </w:r>
    </w:p>
    <w:p w:rsidR="004A2A10" w:rsidRPr="004A2A10" w:rsidRDefault="004A2A10" w:rsidP="004A2A1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A10">
        <w:rPr>
          <w:rFonts w:ascii="Times New Roman" w:hAnsi="Times New Roman" w:cs="Times New Roman"/>
          <w:color w:val="000000"/>
          <w:sz w:val="24"/>
          <w:szCs w:val="24"/>
        </w:rPr>
        <w:t>Tester c’est réaliser l’exécution du programme</w:t>
      </w:r>
    </w:p>
    <w:p w:rsidR="004A2A10" w:rsidRPr="004A2A10" w:rsidRDefault="004A2A10" w:rsidP="004A2A1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A10">
        <w:rPr>
          <w:rFonts w:ascii="Times New Roman" w:hAnsi="Times New Roman" w:cs="Times New Roman"/>
          <w:color w:val="000000"/>
          <w:sz w:val="24"/>
          <w:szCs w:val="24"/>
        </w:rPr>
        <w:t>Notion d’Oracle : résultats attendus d’une exécution du logiciel</w:t>
      </w:r>
    </w:p>
    <w:p w:rsidR="004A2A10" w:rsidRPr="004A2A10" w:rsidRDefault="004A2A10" w:rsidP="004A2A1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A10">
        <w:rPr>
          <w:rFonts w:ascii="Times New Roman" w:hAnsi="Times New Roman" w:cs="Times New Roman"/>
          <w:color w:val="000000"/>
          <w:sz w:val="24"/>
          <w:szCs w:val="24"/>
        </w:rPr>
        <w:t>Coût du test : 30 % à60 % du coût de développement total</w:t>
      </w:r>
    </w:p>
    <w:p w:rsidR="004A2A10" w:rsidRPr="00DE4126" w:rsidRDefault="00DE4126" w:rsidP="00DE4126">
      <w:pPr>
        <w:spacing w:before="0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126">
        <w:rPr>
          <w:rFonts w:ascii="Times New Roman" w:hAnsi="Times New Roman" w:cs="Times New Roman"/>
          <w:b/>
          <w:bCs/>
          <w:sz w:val="24"/>
          <w:szCs w:val="24"/>
        </w:rPr>
        <w:t>Les tests ou vérifications dynamiques :</w:t>
      </w:r>
    </w:p>
    <w:p w:rsidR="008151A3" w:rsidRPr="008151A3" w:rsidRDefault="008151A3" w:rsidP="008151A3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151A3">
        <w:rPr>
          <w:rFonts w:ascii="Times New Roman" w:hAnsi="Times New Roman" w:cs="Times New Roman"/>
          <w:sz w:val="24"/>
          <w:szCs w:val="24"/>
        </w:rPr>
        <w:t>Il existe deux approches complémentaires de la vérification :</w:t>
      </w:r>
    </w:p>
    <w:p w:rsidR="008151A3" w:rsidRPr="008151A3" w:rsidRDefault="008151A3" w:rsidP="008151A3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1A3">
        <w:rPr>
          <w:rFonts w:ascii="Times New Roman" w:hAnsi="Times New Roman" w:cs="Times New Roman"/>
          <w:i/>
          <w:iCs/>
          <w:sz w:val="24"/>
          <w:szCs w:val="24"/>
        </w:rPr>
        <w:t xml:space="preserve">expérimenter </w:t>
      </w:r>
      <w:r w:rsidRPr="008151A3">
        <w:rPr>
          <w:rFonts w:ascii="Times New Roman" w:hAnsi="Times New Roman" w:cs="Times New Roman"/>
          <w:sz w:val="24"/>
          <w:szCs w:val="24"/>
        </w:rPr>
        <w:t xml:space="preserve">le comportement de l’application (la </w:t>
      </w:r>
      <w:r w:rsidRPr="008151A3">
        <w:rPr>
          <w:rFonts w:ascii="Times New Roman" w:hAnsi="Times New Roman" w:cs="Times New Roman"/>
          <w:i/>
          <w:iCs/>
          <w:sz w:val="24"/>
          <w:szCs w:val="24"/>
        </w:rPr>
        <w:t>tester</w:t>
      </w:r>
      <w:r w:rsidRPr="008151A3">
        <w:rPr>
          <w:rFonts w:ascii="Times New Roman" w:hAnsi="Times New Roman" w:cs="Times New Roman"/>
          <w:sz w:val="24"/>
          <w:szCs w:val="24"/>
        </w:rPr>
        <w:t>) avec un ensemble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1A3">
        <w:rPr>
          <w:rFonts w:ascii="Times New Roman" w:hAnsi="Times New Roman" w:cs="Times New Roman"/>
          <w:sz w:val="24"/>
          <w:szCs w:val="24"/>
        </w:rPr>
        <w:t xml:space="preserve">bien choisi de données; on parle aussi de vérification </w:t>
      </w:r>
      <w:r w:rsidRPr="008151A3">
        <w:rPr>
          <w:rFonts w:ascii="Times New Roman" w:hAnsi="Times New Roman" w:cs="Times New Roman"/>
          <w:i/>
          <w:iCs/>
          <w:sz w:val="24"/>
          <w:szCs w:val="24"/>
        </w:rPr>
        <w:t>dynamique</w:t>
      </w:r>
      <w:r w:rsidR="006D3FD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F6497" w:rsidRPr="00DF6497" w:rsidRDefault="008151A3" w:rsidP="00DF6497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51A3">
        <w:rPr>
          <w:rFonts w:ascii="Times New Roman" w:hAnsi="Times New Roman" w:cs="Times New Roman"/>
          <w:i/>
          <w:iCs/>
          <w:sz w:val="24"/>
          <w:szCs w:val="24"/>
        </w:rPr>
        <w:t>analyser les propriétés du système</w:t>
      </w:r>
      <w:r w:rsidRPr="008151A3">
        <w:rPr>
          <w:rFonts w:ascii="Times New Roman" w:hAnsi="Times New Roman" w:cs="Times New Roman"/>
          <w:sz w:val="24"/>
          <w:szCs w:val="24"/>
        </w:rPr>
        <w:t>, sans exécution ; on parle aussi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1A3">
        <w:rPr>
          <w:rFonts w:ascii="Times New Roman" w:hAnsi="Times New Roman" w:cs="Times New Roman"/>
          <w:sz w:val="24"/>
          <w:szCs w:val="24"/>
        </w:rPr>
        <w:t xml:space="preserve">vérification </w:t>
      </w:r>
      <w:r w:rsidRPr="008151A3">
        <w:rPr>
          <w:rFonts w:ascii="Times New Roman" w:hAnsi="Times New Roman" w:cs="Times New Roman"/>
          <w:i/>
          <w:iCs/>
          <w:sz w:val="24"/>
          <w:szCs w:val="24"/>
        </w:rPr>
        <w:t>statique</w:t>
      </w:r>
      <w:r w:rsidR="006D3FD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F6497" w:rsidRP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tests</w:t>
      </w:r>
      <w:r w:rsidRPr="00DF6497">
        <w:rPr>
          <w:rFonts w:ascii="Times New Roman" w:hAnsi="Times New Roman" w:cs="Times New Roman"/>
          <w:sz w:val="24"/>
          <w:szCs w:val="24"/>
        </w:rPr>
        <w:t xml:space="preserve"> se font à partir de jeux de tests (jeux d’essais). Le jeu de tests est sélectionné. Le programme est exécuté avec le jeu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tests. Les résultats obtenus sont comparés aux résultats attendus d’après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spécifications du problème.</w:t>
      </w:r>
    </w:p>
    <w:p w:rsidR="00DF6497" w:rsidRP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 xml:space="preserve">Les tests ont pour but de mettre en évidence les erreurs. Les tests peuvent </w:t>
      </w:r>
      <w:r w:rsidRPr="00DF6497">
        <w:rPr>
          <w:rFonts w:ascii="Times New Roman" w:hAnsi="Times New Roman" w:cs="Times New Roman"/>
          <w:i/>
          <w:iCs/>
          <w:sz w:val="24"/>
          <w:szCs w:val="24"/>
        </w:rPr>
        <w:t>prouver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i/>
          <w:iCs/>
          <w:sz w:val="24"/>
          <w:szCs w:val="24"/>
        </w:rPr>
        <w:t>la présence d’erreurs mais ne peuvent pas prouver leur absence</w:t>
      </w:r>
      <w:r w:rsidRPr="00DF6497">
        <w:rPr>
          <w:rFonts w:ascii="Times New Roman" w:hAnsi="Times New Roman" w:cs="Times New Roman"/>
          <w:sz w:val="24"/>
          <w:szCs w:val="24"/>
        </w:rPr>
        <w:t>.</w:t>
      </w:r>
    </w:p>
    <w:p w:rsidR="00DF6497" w:rsidRP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497">
        <w:rPr>
          <w:rFonts w:ascii="Times New Roman" w:hAnsi="Times New Roman" w:cs="Times New Roman"/>
          <w:b/>
          <w:bCs/>
          <w:sz w:val="24"/>
          <w:szCs w:val="24"/>
        </w:rPr>
        <w:t>La construction des jeux de tests</w:t>
      </w:r>
    </w:p>
    <w:p w:rsidR="00DF6497" w:rsidRP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lastRenderedPageBreak/>
        <w:t>On distingue l’approche aléatoire, l’approche fonctionnelle ou ‘boîte noire’ et</w:t>
      </w:r>
      <w:r w:rsidR="000A0301"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l’approche structurelle ou ‘boîte blanche’.</w:t>
      </w:r>
    </w:p>
    <w:p w:rsidR="00DF6497" w:rsidRPr="000A0301" w:rsidRDefault="00DF6497" w:rsidP="000A0301">
      <w:pPr>
        <w:autoSpaceDE w:val="0"/>
        <w:autoSpaceDN w:val="0"/>
        <w:adjustRightInd w:val="0"/>
        <w:spacing w:before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A0301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0A0301">
        <w:rPr>
          <w:rFonts w:ascii="Times New Roman" w:hAnsi="Times New Roman" w:cs="Times New Roman"/>
          <w:b/>
          <w:i/>
          <w:iCs/>
          <w:sz w:val="24"/>
          <w:szCs w:val="24"/>
        </w:rPr>
        <w:t>L’approche aléatoire</w:t>
      </w:r>
    </w:p>
    <w:p w:rsidR="00DF6497" w:rsidRP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 xml:space="preserve">Le jeu de tests est sélectionné </w:t>
      </w:r>
      <w:r w:rsidRPr="00DF6497">
        <w:rPr>
          <w:rFonts w:ascii="Times New Roman" w:hAnsi="Times New Roman" w:cs="Times New Roman"/>
          <w:i/>
          <w:iCs/>
          <w:sz w:val="24"/>
          <w:szCs w:val="24"/>
        </w:rPr>
        <w:t xml:space="preserve">au hasard sur le domaine de définition des entrées </w:t>
      </w:r>
      <w:r w:rsidRPr="00DF6497">
        <w:rPr>
          <w:rFonts w:ascii="Times New Roman" w:hAnsi="Times New Roman" w:cs="Times New Roman"/>
          <w:sz w:val="24"/>
          <w:szCs w:val="24"/>
        </w:rPr>
        <w:t>du</w:t>
      </w:r>
      <w:r w:rsidR="000A0301"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programme. Le domaine de définition des entrées du programme est déterminé à</w:t>
      </w:r>
      <w:r w:rsidR="000A0301"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 xml:space="preserve">l’aide des </w:t>
      </w:r>
      <w:r w:rsidRPr="00DF6497">
        <w:rPr>
          <w:rFonts w:ascii="Times New Roman" w:hAnsi="Times New Roman" w:cs="Times New Roman"/>
          <w:i/>
          <w:iCs/>
          <w:sz w:val="24"/>
          <w:szCs w:val="24"/>
        </w:rPr>
        <w:t xml:space="preserve">interfaces </w:t>
      </w:r>
      <w:r w:rsidRPr="00DF6497">
        <w:rPr>
          <w:rFonts w:ascii="Times New Roman" w:hAnsi="Times New Roman" w:cs="Times New Roman"/>
          <w:sz w:val="24"/>
          <w:szCs w:val="24"/>
        </w:rPr>
        <w:t>de la spécification ou du programme.</w:t>
      </w:r>
    </w:p>
    <w:p w:rsidR="00DF6497" w:rsidRP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Cette méthode ne garantit pas une bonne couverture de l’ensemble des entrées du</w:t>
      </w:r>
      <w:r w:rsidR="000A0301">
        <w:rPr>
          <w:rFonts w:ascii="Times New Roman" w:hAnsi="Times New Roman" w:cs="Times New Roman"/>
          <w:sz w:val="24"/>
          <w:szCs w:val="24"/>
        </w:rPr>
        <w:t xml:space="preserve"> programme. </w:t>
      </w:r>
      <w:r w:rsidRPr="00DF6497">
        <w:rPr>
          <w:rFonts w:ascii="Times New Roman" w:hAnsi="Times New Roman" w:cs="Times New Roman"/>
          <w:sz w:val="24"/>
          <w:szCs w:val="24"/>
        </w:rPr>
        <w:t>En particulier, elle peut ne pas prendre en compte certains cas limites</w:t>
      </w:r>
      <w:r w:rsidR="000A0301">
        <w:rPr>
          <w:rFonts w:ascii="Times New Roman" w:hAnsi="Times New Roman" w:cs="Times New Roman"/>
          <w:sz w:val="24"/>
          <w:szCs w:val="24"/>
        </w:rPr>
        <w:t xml:space="preserve"> ou exceptionnels. Cette </w:t>
      </w:r>
      <w:r w:rsidRPr="00DF6497">
        <w:rPr>
          <w:rFonts w:ascii="Times New Roman" w:hAnsi="Times New Roman" w:cs="Times New Roman"/>
          <w:sz w:val="24"/>
          <w:szCs w:val="24"/>
        </w:rPr>
        <w:t xml:space="preserve">méthode a donc une </w:t>
      </w:r>
      <w:r w:rsidRPr="00DF6497">
        <w:rPr>
          <w:rFonts w:ascii="Times New Roman" w:hAnsi="Times New Roman" w:cs="Times New Roman"/>
          <w:i/>
          <w:iCs/>
          <w:sz w:val="24"/>
          <w:szCs w:val="24"/>
        </w:rPr>
        <w:t>efficacité très variable</w:t>
      </w:r>
      <w:r w:rsidRPr="00DF6497">
        <w:rPr>
          <w:rFonts w:ascii="Times New Roman" w:hAnsi="Times New Roman" w:cs="Times New Roman"/>
          <w:sz w:val="24"/>
          <w:szCs w:val="24"/>
        </w:rPr>
        <w:t>.</w:t>
      </w:r>
    </w:p>
    <w:p w:rsidR="00DF6497" w:rsidRPr="000A0301" w:rsidRDefault="00DF6497" w:rsidP="000A0301">
      <w:pPr>
        <w:autoSpaceDE w:val="0"/>
        <w:autoSpaceDN w:val="0"/>
        <w:adjustRightInd w:val="0"/>
        <w:spacing w:before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A0301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0A0301">
        <w:rPr>
          <w:rFonts w:ascii="Times New Roman" w:hAnsi="Times New Roman" w:cs="Times New Roman"/>
          <w:b/>
          <w:i/>
          <w:iCs/>
          <w:sz w:val="24"/>
          <w:szCs w:val="24"/>
        </w:rPr>
        <w:t>L’approche fonctionnelle ou boîte noire :</w:t>
      </w:r>
    </w:p>
    <w:p w:rsidR="00DF6497" w:rsidRP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On considère seulement la spécification de ce que doit faire le programme, sans</w:t>
      </w:r>
      <w:r w:rsidR="000A0301"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considérer sa structure interne.</w:t>
      </w:r>
    </w:p>
    <w:p w:rsidR="00DF6497" w:rsidRDefault="00DF6497" w:rsidP="00DF6497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F6497">
        <w:rPr>
          <w:rFonts w:ascii="Times New Roman" w:hAnsi="Times New Roman" w:cs="Times New Roman"/>
          <w:sz w:val="24"/>
          <w:szCs w:val="24"/>
        </w:rPr>
        <w:t>On peut vérifier chaque fonctionnalité décrite dans la spécification.</w:t>
      </w:r>
      <w:r w:rsidR="000E76F2"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On s’appuie principalement sur les données et les résultats. Le danger est l’explosion</w:t>
      </w:r>
      <w:r w:rsidR="000A0301"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combinatoire qu’entraîne un grand nombre d’entrées du programme.</w:t>
      </w:r>
      <w:r w:rsidR="000E76F2">
        <w:rPr>
          <w:rFonts w:ascii="Times New Roman" w:hAnsi="Times New Roman" w:cs="Times New Roman"/>
          <w:sz w:val="24"/>
          <w:szCs w:val="24"/>
        </w:rPr>
        <w:t xml:space="preserve"> </w:t>
      </w:r>
      <w:r w:rsidRPr="00DF6497">
        <w:rPr>
          <w:rFonts w:ascii="Times New Roman" w:hAnsi="Times New Roman" w:cs="Times New Roman"/>
          <w:sz w:val="24"/>
          <w:szCs w:val="24"/>
        </w:rPr>
        <w:t>Par contre, on peut écrire ces tests très tôt, dès qu'on connaît la spécification.</w:t>
      </w:r>
    </w:p>
    <w:p w:rsidR="0010611A" w:rsidRPr="000E76F2" w:rsidRDefault="0010611A" w:rsidP="000E76F2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E76F2">
        <w:rPr>
          <w:rFonts w:ascii="Times New Roman" w:hAnsi="Times New Roman" w:cs="Times New Roman"/>
          <w:sz w:val="24"/>
          <w:szCs w:val="24"/>
        </w:rPr>
        <w:t>Test boîte noire [black box testing]</w:t>
      </w:r>
      <w:r w:rsidR="000E76F2">
        <w:rPr>
          <w:rFonts w:ascii="Times New Roman" w:hAnsi="Times New Roman" w:cs="Times New Roman"/>
          <w:sz w:val="24"/>
          <w:szCs w:val="24"/>
        </w:rPr>
        <w:t> :</w:t>
      </w:r>
    </w:p>
    <w:p w:rsidR="0010611A" w:rsidRPr="000E76F2" w:rsidRDefault="0010611A" w:rsidP="000E76F2">
      <w:pPr>
        <w:autoSpaceDE w:val="0"/>
        <w:autoSpaceDN w:val="0"/>
        <w:adjustRightInd w:val="0"/>
        <w:spacing w:before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6F2">
        <w:rPr>
          <w:rFonts w:ascii="Times New Roman" w:hAnsi="Times New Roman" w:cs="Times New Roman"/>
          <w:sz w:val="24"/>
          <w:szCs w:val="24"/>
        </w:rPr>
        <w:t>– évaluation de l'extérieur (sans regarder le code),</w:t>
      </w:r>
      <w:r w:rsidR="000E76F2">
        <w:rPr>
          <w:rFonts w:ascii="Times New Roman" w:hAnsi="Times New Roman" w:cs="Times New Roman"/>
          <w:sz w:val="24"/>
          <w:szCs w:val="24"/>
        </w:rPr>
        <w:t xml:space="preserve"> </w:t>
      </w:r>
      <w:r w:rsidRPr="000E76F2">
        <w:rPr>
          <w:rFonts w:ascii="Times New Roman" w:hAnsi="Times New Roman" w:cs="Times New Roman"/>
          <w:sz w:val="24"/>
          <w:szCs w:val="24"/>
        </w:rPr>
        <w:t>uniquement en fonction des entrées et des sorties</w:t>
      </w:r>
      <w:r w:rsidR="000E76F2">
        <w:rPr>
          <w:rFonts w:ascii="Times New Roman" w:hAnsi="Times New Roman" w:cs="Times New Roman"/>
          <w:sz w:val="24"/>
          <w:szCs w:val="24"/>
        </w:rPr>
        <w:t>.</w:t>
      </w:r>
    </w:p>
    <w:p w:rsidR="0010611A" w:rsidRDefault="0010611A" w:rsidP="000E76F2">
      <w:pPr>
        <w:autoSpaceDE w:val="0"/>
        <w:autoSpaceDN w:val="0"/>
        <w:adjustRightInd w:val="0"/>
        <w:spacing w:before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76F2">
        <w:rPr>
          <w:rFonts w:ascii="Times New Roman" w:hAnsi="Times New Roman" w:cs="Times New Roman"/>
          <w:sz w:val="24"/>
          <w:szCs w:val="24"/>
        </w:rPr>
        <w:t>– sur le logiciel ou un de ses composants</w:t>
      </w:r>
      <w:r w:rsidR="000E76F2">
        <w:rPr>
          <w:rFonts w:ascii="Times New Roman" w:hAnsi="Times New Roman" w:cs="Times New Roman"/>
          <w:sz w:val="24"/>
          <w:szCs w:val="24"/>
        </w:rPr>
        <w:t>.</w:t>
      </w:r>
    </w:p>
    <w:p w:rsidR="000A0D96" w:rsidRPr="000A0D96" w:rsidRDefault="000A0D96" w:rsidP="000A0D96">
      <w:pPr>
        <w:autoSpaceDE w:val="0"/>
        <w:autoSpaceDN w:val="0"/>
        <w:adjustRightInd w:val="0"/>
        <w:spacing w:before="0" w:line="240" w:lineRule="auto"/>
        <w:ind w:firstLine="708"/>
        <w:rPr>
          <w:rFonts w:ascii="Arial" w:hAnsi="Arial" w:cs="Arial"/>
          <w:b/>
          <w:i/>
          <w:iCs/>
          <w:sz w:val="24"/>
          <w:szCs w:val="24"/>
        </w:rPr>
      </w:pPr>
      <w:r w:rsidRPr="000A0D96">
        <w:rPr>
          <w:rFonts w:ascii="Arial" w:hAnsi="Arial" w:cs="Arial"/>
          <w:b/>
          <w:sz w:val="24"/>
          <w:szCs w:val="24"/>
        </w:rPr>
        <w:t xml:space="preserve">c) </w:t>
      </w:r>
      <w:r w:rsidRPr="000A0D96">
        <w:rPr>
          <w:rFonts w:ascii="Arial" w:hAnsi="Arial" w:cs="Arial"/>
          <w:b/>
          <w:i/>
          <w:iCs/>
          <w:sz w:val="24"/>
          <w:szCs w:val="24"/>
        </w:rPr>
        <w:t>L’approche structurelle ou boîte blanche :</w:t>
      </w:r>
    </w:p>
    <w:p w:rsidR="000A0D96" w:rsidRPr="000A0D96" w:rsidRDefault="000A0D96" w:rsidP="000A0D96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A0D96">
        <w:rPr>
          <w:rFonts w:ascii="Times New Roman" w:hAnsi="Times New Roman" w:cs="Times New Roman"/>
          <w:sz w:val="24"/>
          <w:szCs w:val="24"/>
        </w:rPr>
        <w:t xml:space="preserve">Dans l’approche par </w:t>
      </w:r>
      <w:r w:rsidRPr="000A0D96">
        <w:rPr>
          <w:rFonts w:ascii="Times New Roman" w:hAnsi="Times New Roman" w:cs="Times New Roman"/>
          <w:i/>
          <w:iCs/>
          <w:sz w:val="24"/>
          <w:szCs w:val="24"/>
        </w:rPr>
        <w:t xml:space="preserve">boîte blanche </w:t>
      </w:r>
      <w:r w:rsidRPr="000A0D96">
        <w:rPr>
          <w:rFonts w:ascii="Times New Roman" w:hAnsi="Times New Roman" w:cs="Times New Roman"/>
          <w:sz w:val="24"/>
          <w:szCs w:val="24"/>
        </w:rPr>
        <w:t>on tient compte de la structure interne du module.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D96">
        <w:rPr>
          <w:rFonts w:ascii="Times New Roman" w:hAnsi="Times New Roman" w:cs="Times New Roman"/>
          <w:sz w:val="24"/>
          <w:szCs w:val="24"/>
        </w:rPr>
        <w:t>On peut s’appuyer sur différents critères pour conduire le test comme :</w:t>
      </w:r>
    </w:p>
    <w:p w:rsidR="000A0D96" w:rsidRPr="000A0D96" w:rsidRDefault="000A0D96" w:rsidP="000A0D96">
      <w:pPr>
        <w:autoSpaceDE w:val="0"/>
        <w:autoSpaceDN w:val="0"/>
        <w:adjustRightInd w:val="0"/>
        <w:spacing w:before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0D96">
        <w:rPr>
          <w:rFonts w:ascii="Times New Roman" w:hAnsi="Times New Roman" w:cs="Times New Roman"/>
          <w:sz w:val="24"/>
          <w:szCs w:val="24"/>
        </w:rPr>
        <w:t xml:space="preserve">c1) Le </w:t>
      </w:r>
      <w:r w:rsidRPr="000A0D96">
        <w:rPr>
          <w:rFonts w:ascii="Times New Roman" w:hAnsi="Times New Roman" w:cs="Times New Roman"/>
          <w:i/>
          <w:iCs/>
          <w:sz w:val="24"/>
          <w:szCs w:val="24"/>
        </w:rPr>
        <w:t xml:space="preserve">critère de couverture des instructions </w:t>
      </w:r>
      <w:r w:rsidRPr="000A0D96">
        <w:rPr>
          <w:rFonts w:ascii="Times New Roman" w:hAnsi="Times New Roman" w:cs="Times New Roman"/>
          <w:sz w:val="24"/>
          <w:szCs w:val="24"/>
        </w:rPr>
        <w:t>: le jeu d’essai doit assurer que toute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D96">
        <w:rPr>
          <w:rFonts w:ascii="Times New Roman" w:hAnsi="Times New Roman" w:cs="Times New Roman"/>
          <w:sz w:val="24"/>
          <w:szCs w:val="24"/>
        </w:rPr>
        <w:t>instruction élémentaire est exécutée au moins une fois.</w:t>
      </w:r>
    </w:p>
    <w:p w:rsidR="000A0D96" w:rsidRPr="000A0D96" w:rsidRDefault="000A0D96" w:rsidP="000A0D96">
      <w:pPr>
        <w:autoSpaceDE w:val="0"/>
        <w:autoSpaceDN w:val="0"/>
        <w:adjustRightInd w:val="0"/>
        <w:spacing w:before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0D96">
        <w:rPr>
          <w:rFonts w:ascii="Times New Roman" w:hAnsi="Times New Roman" w:cs="Times New Roman"/>
          <w:sz w:val="24"/>
          <w:szCs w:val="24"/>
        </w:rPr>
        <w:t xml:space="preserve">c2) Le </w:t>
      </w:r>
      <w:r w:rsidRPr="000A0D96">
        <w:rPr>
          <w:rFonts w:ascii="Times New Roman" w:hAnsi="Times New Roman" w:cs="Times New Roman"/>
          <w:i/>
          <w:iCs/>
          <w:sz w:val="24"/>
          <w:szCs w:val="24"/>
        </w:rPr>
        <w:t>critère de couverture des arcs du graphe de contrôle</w:t>
      </w:r>
      <w:r w:rsidRPr="000A0D96">
        <w:rPr>
          <w:rFonts w:ascii="Times New Roman" w:hAnsi="Times New Roman" w:cs="Times New Roman"/>
          <w:sz w:val="24"/>
          <w:szCs w:val="24"/>
        </w:rPr>
        <w:t>; le graphe de contrôle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D96">
        <w:rPr>
          <w:rFonts w:ascii="Times New Roman" w:hAnsi="Times New Roman" w:cs="Times New Roman"/>
          <w:sz w:val="24"/>
          <w:szCs w:val="24"/>
        </w:rPr>
        <w:t>est un graphe qui résume les structures de contrôle d’</w:t>
      </w:r>
      <w:r w:rsidR="0036286E">
        <w:rPr>
          <w:rFonts w:ascii="Times New Roman" w:hAnsi="Times New Roman" w:cs="Times New Roman"/>
          <w:sz w:val="24"/>
          <w:szCs w:val="24"/>
        </w:rPr>
        <w:t>un programme.</w:t>
      </w:r>
    </w:p>
    <w:p w:rsidR="0010611A" w:rsidRPr="000A0D96" w:rsidRDefault="0010611A" w:rsidP="0010611A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A0D96">
        <w:rPr>
          <w:rFonts w:ascii="Times New Roman" w:hAnsi="Times New Roman" w:cs="Times New Roman"/>
          <w:sz w:val="24"/>
          <w:szCs w:val="24"/>
          <w:lang w:val="en-US"/>
        </w:rPr>
        <w:t>Test boîte blanche [white/glass box testing]</w:t>
      </w:r>
      <w:r w:rsidR="000A0D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611A" w:rsidRPr="000A0D96" w:rsidRDefault="0010611A" w:rsidP="000A0D96">
      <w:pPr>
        <w:autoSpaceDE w:val="0"/>
        <w:autoSpaceDN w:val="0"/>
        <w:adjustRightInd w:val="0"/>
        <w:spacing w:before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A0D96">
        <w:rPr>
          <w:rFonts w:ascii="Times New Roman" w:hAnsi="Times New Roman" w:cs="Times New Roman"/>
          <w:sz w:val="24"/>
          <w:szCs w:val="24"/>
        </w:rPr>
        <w:t xml:space="preserve">– exploite le code (→ besoin </w:t>
      </w:r>
      <w:r w:rsidR="00366495" w:rsidRPr="000A0D96">
        <w:rPr>
          <w:rFonts w:ascii="Times New Roman" w:hAnsi="Times New Roman" w:cs="Times New Roman"/>
          <w:sz w:val="24"/>
          <w:szCs w:val="24"/>
        </w:rPr>
        <w:t>de la</w:t>
      </w:r>
      <w:r w:rsidRPr="000A0D96">
        <w:rPr>
          <w:rFonts w:ascii="Times New Roman" w:hAnsi="Times New Roman" w:cs="Times New Roman"/>
          <w:sz w:val="24"/>
          <w:szCs w:val="24"/>
        </w:rPr>
        <w:t xml:space="preserve"> source/de l'architecture)</w:t>
      </w:r>
    </w:p>
    <w:p w:rsidR="0010611A" w:rsidRPr="000A0D96" w:rsidRDefault="0010611A" w:rsidP="000A0D96">
      <w:pPr>
        <w:autoSpaceDE w:val="0"/>
        <w:autoSpaceDN w:val="0"/>
        <w:adjustRightInd w:val="0"/>
        <w:spacing w:before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0D96">
        <w:rPr>
          <w:rFonts w:ascii="Times New Roman" w:hAnsi="Times New Roman" w:cs="Times New Roman"/>
          <w:sz w:val="24"/>
          <w:szCs w:val="24"/>
        </w:rPr>
        <w:t>– tests de portions de code : bloc, branche, etc.</w:t>
      </w:r>
    </w:p>
    <w:p w:rsidR="0010611A" w:rsidRPr="008647C5" w:rsidRDefault="00EE5A2D" w:rsidP="00EE5A2D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47C5">
        <w:rPr>
          <w:rFonts w:ascii="Times New Roman" w:hAnsi="Times New Roman" w:cs="Times New Roman"/>
          <w:b/>
          <w:sz w:val="24"/>
          <w:szCs w:val="24"/>
        </w:rPr>
        <w:t>Remarque : Mise</w:t>
      </w:r>
      <w:r w:rsidR="0010611A" w:rsidRPr="008647C5">
        <w:rPr>
          <w:rFonts w:ascii="Times New Roman" w:hAnsi="Times New Roman" w:cs="Times New Roman"/>
          <w:b/>
          <w:sz w:val="24"/>
          <w:szCs w:val="24"/>
        </w:rPr>
        <w:t xml:space="preserve"> au point</w:t>
      </w:r>
    </w:p>
    <w:p w:rsidR="0010611A" w:rsidRPr="00EE5A2D" w:rsidRDefault="0010611A" w:rsidP="00EE5A2D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E5A2D">
        <w:rPr>
          <w:rFonts w:ascii="Times New Roman" w:hAnsi="Times New Roman" w:cs="Times New Roman"/>
          <w:sz w:val="24"/>
          <w:szCs w:val="24"/>
        </w:rPr>
        <w:t>Si un test échoue</w:t>
      </w:r>
      <w:r w:rsidR="00EE5A2D">
        <w:rPr>
          <w:rFonts w:ascii="Times New Roman" w:hAnsi="Times New Roman" w:cs="Times New Roman"/>
          <w:sz w:val="24"/>
          <w:szCs w:val="24"/>
        </w:rPr>
        <w:t> :</w:t>
      </w:r>
    </w:p>
    <w:p w:rsidR="0010611A" w:rsidRPr="00EE5A2D" w:rsidRDefault="0010611A" w:rsidP="00EE5A2D">
      <w:pPr>
        <w:autoSpaceDE w:val="0"/>
        <w:autoSpaceDN w:val="0"/>
        <w:adjustRightInd w:val="0"/>
        <w:spacing w:before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E5A2D">
        <w:rPr>
          <w:rFonts w:ascii="Times New Roman" w:hAnsi="Times New Roman" w:cs="Times New Roman"/>
          <w:sz w:val="24"/>
          <w:szCs w:val="24"/>
        </w:rPr>
        <w:t xml:space="preserve">– créer un </w:t>
      </w:r>
      <w:r w:rsidRPr="00EE5A2D">
        <w:rPr>
          <w:rFonts w:ascii="Times New Roman" w:hAnsi="Times New Roman" w:cs="Times New Roman"/>
          <w:i/>
          <w:iCs/>
          <w:sz w:val="24"/>
          <w:szCs w:val="24"/>
        </w:rPr>
        <w:t>rapport d</w:t>
      </w:r>
      <w:r w:rsidRPr="00EE5A2D">
        <w:rPr>
          <w:rFonts w:ascii="Times New Roman" w:hAnsi="Times New Roman" w:cs="Times New Roman"/>
          <w:sz w:val="24"/>
          <w:szCs w:val="24"/>
        </w:rPr>
        <w:t>’</w:t>
      </w:r>
      <w:r w:rsidRPr="00EE5A2D">
        <w:rPr>
          <w:rFonts w:ascii="Times New Roman" w:hAnsi="Times New Roman" w:cs="Times New Roman"/>
          <w:i/>
          <w:iCs/>
          <w:sz w:val="24"/>
          <w:szCs w:val="24"/>
        </w:rPr>
        <w:t>anomalie</w:t>
      </w:r>
    </w:p>
    <w:p w:rsidR="0010611A" w:rsidRPr="00EE5A2D" w:rsidRDefault="0010611A" w:rsidP="00EE5A2D">
      <w:pPr>
        <w:autoSpaceDE w:val="0"/>
        <w:autoSpaceDN w:val="0"/>
        <w:adjustRightInd w:val="0"/>
        <w:spacing w:before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5A2D">
        <w:rPr>
          <w:rFonts w:ascii="Times New Roman" w:hAnsi="Times New Roman" w:cs="Times New Roman"/>
          <w:sz w:val="24"/>
          <w:szCs w:val="24"/>
        </w:rPr>
        <w:t xml:space="preserve">– selon le niveau du test, revoir la phase d’analyse, </w:t>
      </w:r>
      <w:r w:rsidR="00EE5A2D" w:rsidRPr="00EE5A2D">
        <w:rPr>
          <w:rFonts w:ascii="Times New Roman" w:hAnsi="Times New Roman" w:cs="Times New Roman"/>
          <w:sz w:val="24"/>
          <w:szCs w:val="24"/>
        </w:rPr>
        <w:t>de conception</w:t>
      </w:r>
      <w:r w:rsidRPr="00EE5A2D">
        <w:rPr>
          <w:rFonts w:ascii="Times New Roman" w:hAnsi="Times New Roman" w:cs="Times New Roman"/>
          <w:sz w:val="24"/>
          <w:szCs w:val="24"/>
        </w:rPr>
        <w:t xml:space="preserve"> ou de codage</w:t>
      </w:r>
    </w:p>
    <w:p w:rsidR="0010611A" w:rsidRDefault="0010611A" w:rsidP="00EE5A2D">
      <w:pPr>
        <w:autoSpaceDE w:val="0"/>
        <w:autoSpaceDN w:val="0"/>
        <w:adjustRightInd w:val="0"/>
        <w:spacing w:before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5A2D">
        <w:rPr>
          <w:rFonts w:ascii="Times New Roman" w:hAnsi="Times New Roman" w:cs="Times New Roman"/>
          <w:sz w:val="24"/>
          <w:szCs w:val="24"/>
        </w:rPr>
        <w:t>– générer les nouvelles versions de documents</w:t>
      </w:r>
      <w:r w:rsidR="008647C5">
        <w:rPr>
          <w:rFonts w:ascii="Times New Roman" w:hAnsi="Times New Roman" w:cs="Times New Roman"/>
          <w:sz w:val="24"/>
          <w:szCs w:val="24"/>
        </w:rPr>
        <w:t>.</w:t>
      </w:r>
    </w:p>
    <w:p w:rsidR="008647C5" w:rsidRDefault="00366495" w:rsidP="00366495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La structures de contrôle se présente sous la forme d'un graphe dit graphe de flot. On représente les instructions comme cela :</w:t>
      </w:r>
    </w:p>
    <w:p w:rsidR="00366495" w:rsidRDefault="00366495" w:rsidP="00366495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0720" cy="222064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B9" w:rsidRPr="00C91BB9" w:rsidRDefault="00C91BB9" w:rsidP="00C91BB9">
      <w:pPr>
        <w:autoSpaceDE w:val="0"/>
        <w:autoSpaceDN w:val="0"/>
        <w:adjustRightInd w:val="0"/>
        <w:spacing w:before="0" w:line="240" w:lineRule="auto"/>
        <w:ind w:firstLine="0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C91BB9">
        <w:rPr>
          <w:rFonts w:ascii="TimesNewRomanPSMT" w:hAnsi="TimesNewRomanPSMT" w:cs="TimesNewRomanPSMT"/>
          <w:b/>
          <w:color w:val="000000"/>
          <w:sz w:val="28"/>
          <w:szCs w:val="28"/>
        </w:rPr>
        <w:lastRenderedPageBreak/>
        <w:t>Mesure de complexité de Mac Cabr :</w:t>
      </w:r>
    </w:p>
    <w:p w:rsidR="00C91BB9" w:rsidRDefault="00C91BB9" w:rsidP="00C91BB9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Cette mesure donne le nombre de chemins minimaux. Elle est donnée par la formule suivante qui correspond au nombre de régions du graphe de flot :</w:t>
      </w:r>
    </w:p>
    <w:p w:rsidR="00C91BB9" w:rsidRDefault="00C91BB9" w:rsidP="00C91BB9">
      <w:pPr>
        <w:autoSpaceDE w:val="0"/>
        <w:autoSpaceDN w:val="0"/>
        <w:adjustRightInd w:val="0"/>
        <w:spacing w:before="0" w:line="240" w:lineRule="auto"/>
        <w:ind w:firstLine="708"/>
        <w:jc w:val="center"/>
        <w:rPr>
          <w:rFonts w:ascii="TimesNewRomanPS-ItalicMT" w:hAnsi="TimesNewRomanPS-ItalicMT" w:cs="TimesNewRomanPS-ItalicMT"/>
          <w:i/>
          <w:iCs/>
          <w:color w:val="0000FF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Nb.Arcs – Nb.Noeuds + 2 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Pr="00C91BB9">
        <w:rPr>
          <w:rFonts w:ascii="TimesNewRomanPS-ItalicMT" w:hAnsi="TimesNewRomanPS-ItalicMT" w:cs="TimesNewRomanPS-ItalicMT"/>
          <w:i/>
          <w:iCs/>
          <w:sz w:val="24"/>
          <w:szCs w:val="24"/>
        </w:rPr>
        <w:t>Nombre cyclomatique</w:t>
      </w:r>
    </w:p>
    <w:p w:rsidR="00C91BB9" w:rsidRPr="003A5E41" w:rsidRDefault="00C91BB9" w:rsidP="00C91BB9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5E41">
        <w:rPr>
          <w:rFonts w:ascii="Times New Roman" w:hAnsi="Times New Roman" w:cs="Times New Roman"/>
          <w:color w:val="000000"/>
          <w:sz w:val="24"/>
          <w:szCs w:val="24"/>
        </w:rPr>
        <w:t>Exemple</w:t>
      </w:r>
      <w:r w:rsidR="003A5E41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3A5E41">
        <w:rPr>
          <w:rFonts w:ascii="Times New Roman" w:hAnsi="Times New Roman" w:cs="Times New Roman"/>
          <w:color w:val="000000"/>
          <w:sz w:val="24"/>
          <w:szCs w:val="24"/>
        </w:rPr>
        <w:t xml:space="preserve"> : Supposons un programme représenté par l'organigramme suivant:</w:t>
      </w:r>
    </w:p>
    <w:p w:rsidR="00C91BB9" w:rsidRDefault="00C91BB9" w:rsidP="00C91BB9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1549" cy="1963972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B9" w:rsidRDefault="00D5007A" w:rsidP="00D5007A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On en déduit le graphe de flot suivant :</w:t>
      </w:r>
    </w:p>
    <w:p w:rsidR="00D5007A" w:rsidRDefault="00D5007A" w:rsidP="00D5007A">
      <w:pPr>
        <w:autoSpaceDE w:val="0"/>
        <w:autoSpaceDN w:val="0"/>
        <w:adjustRightInd w:val="0"/>
        <w:spacing w:before="0" w:line="240" w:lineRule="auto"/>
        <w:ind w:firstLine="0"/>
        <w:jc w:val="righ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fr-FR"/>
        </w:rPr>
        <w:drawing>
          <wp:inline distT="0" distB="0" distL="0" distR="0">
            <wp:extent cx="5761549" cy="1900361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7A" w:rsidRDefault="00CC04F8" w:rsidP="00CC04F8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Donc le nombre cyclomatique est : Nb.Arcs – Nb.Noeuds + 2 = 13 – 11 + 2 =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4</w:t>
      </w:r>
    </w:p>
    <w:p w:rsidR="00D41E94" w:rsidRDefault="00D41E94" w:rsidP="00D41E94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Pour vérifier, on regarde les chemins minimaux (un test par chemin pour tester toutes les possibilités du programme) :</w:t>
      </w:r>
    </w:p>
    <w:p w:rsidR="00D41E94" w:rsidRDefault="00D41E94" w:rsidP="00D41E94">
      <w:pPr>
        <w:autoSpaceDE w:val="0"/>
        <w:autoSpaceDN w:val="0"/>
        <w:adjustRightInd w:val="0"/>
        <w:spacing w:before="0" w:line="240" w:lineRule="auto"/>
        <w:ind w:firstLine="141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1. 1.11</w:t>
      </w:r>
    </w:p>
    <w:p w:rsidR="00D41E94" w:rsidRDefault="00D41E94" w:rsidP="00D41E94">
      <w:pPr>
        <w:autoSpaceDE w:val="0"/>
        <w:autoSpaceDN w:val="0"/>
        <w:adjustRightInd w:val="0"/>
        <w:spacing w:before="0" w:line="240" w:lineRule="auto"/>
        <w:ind w:firstLine="141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2. 1.2.3.4.5.10.1.11</w:t>
      </w:r>
    </w:p>
    <w:p w:rsidR="00D41E94" w:rsidRDefault="00D41E94" w:rsidP="00D41E94">
      <w:pPr>
        <w:autoSpaceDE w:val="0"/>
        <w:autoSpaceDN w:val="0"/>
        <w:adjustRightInd w:val="0"/>
        <w:spacing w:before="0" w:line="240" w:lineRule="auto"/>
        <w:ind w:firstLine="1418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3. 1.2.3.6.7.9.10.1.11</w:t>
      </w:r>
    </w:p>
    <w:p w:rsidR="00D41E94" w:rsidRDefault="00D41E94" w:rsidP="00D41E94">
      <w:pPr>
        <w:autoSpaceDE w:val="0"/>
        <w:autoSpaceDN w:val="0"/>
        <w:adjustRightInd w:val="0"/>
        <w:spacing w:before="0" w:line="240" w:lineRule="auto"/>
        <w:ind w:firstLine="1418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4. 1.2.3.6.8.9.10.1.11</w:t>
      </w:r>
    </w:p>
    <w:p w:rsidR="00D5007A" w:rsidRDefault="003A5E41" w:rsidP="003A5E41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A5E41">
        <w:rPr>
          <w:rFonts w:ascii="Times New Roman" w:hAnsi="Times New Roman" w:cs="Times New Roman"/>
          <w:sz w:val="24"/>
          <w:szCs w:val="24"/>
        </w:rPr>
        <w:t>Exemple 2 : soit l’algorithme d’Euclide qui calcule le pgcd de 2 nombres (plus grand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E41">
        <w:rPr>
          <w:rFonts w:ascii="Times New Roman" w:hAnsi="Times New Roman" w:cs="Times New Roman"/>
          <w:sz w:val="24"/>
          <w:szCs w:val="24"/>
        </w:rPr>
        <w:t>commun diviseur) et son graphe de contrôle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7039" w:rsidRPr="004D7039" w:rsidRDefault="001B4849" w:rsidP="004D7039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2424430</wp:posOffset>
            </wp:positionH>
            <wp:positionV relativeFrom="paragraph">
              <wp:posOffset>90170</wp:posOffset>
            </wp:positionV>
            <wp:extent cx="3361055" cy="2273935"/>
            <wp:effectExtent l="171450" t="133350" r="353695" b="297815"/>
            <wp:wrapThrough wrapText="bothSides">
              <wp:wrapPolygon edited="0">
                <wp:start x="1347" y="-1267"/>
                <wp:lineTo x="367" y="-1086"/>
                <wp:lineTo x="-1102" y="543"/>
                <wp:lineTo x="-979" y="22619"/>
                <wp:lineTo x="245" y="24429"/>
                <wp:lineTo x="735" y="24429"/>
                <wp:lineTo x="22037" y="24429"/>
                <wp:lineTo x="22526" y="24429"/>
                <wp:lineTo x="23751" y="22619"/>
                <wp:lineTo x="23628" y="21896"/>
                <wp:lineTo x="23751" y="19181"/>
                <wp:lineTo x="23751" y="1629"/>
                <wp:lineTo x="23873" y="724"/>
                <wp:lineTo x="22404" y="-1086"/>
                <wp:lineTo x="21425" y="-1267"/>
                <wp:lineTo x="1347" y="-1267"/>
              </wp:wrapPolygon>
            </wp:wrapThrough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273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7039"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sz w:val="24"/>
          <w:szCs w:val="24"/>
          <w:lang w:val="en-US"/>
        </w:rPr>
        <w:t>read(x) ; read(y) ;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while </w:t>
      </w:r>
      <w:r w:rsidRPr="004D703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 </w:t>
      </w:r>
      <w:r w:rsidRPr="004D7039">
        <w:rPr>
          <w:rFonts w:ascii="Times New Roman" w:hAnsi="Times New Roman" w:cs="Times New Roman"/>
          <w:sz w:val="24"/>
          <w:szCs w:val="24"/>
          <w:lang w:val="en-US"/>
        </w:rPr>
        <w:t xml:space="preserve">(x = y) ) </w:t>
      </w: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4D7039">
        <w:rPr>
          <w:rFonts w:ascii="Times New Roman" w:hAnsi="Times New Roman" w:cs="Times New Roman"/>
          <w:sz w:val="24"/>
          <w:szCs w:val="24"/>
          <w:lang w:val="en-US"/>
        </w:rPr>
        <w:t xml:space="preserve">x &gt; y </w:t>
      </w: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sz w:val="24"/>
          <w:szCs w:val="24"/>
          <w:lang w:val="en-US"/>
        </w:rPr>
        <w:t>x := x - y ;</w:t>
      </w:r>
      <w:r w:rsidR="00A92D73" w:rsidRPr="00A92D73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sz w:val="24"/>
          <w:szCs w:val="24"/>
          <w:lang w:val="en-US"/>
        </w:rPr>
        <w:t>y := y - x ;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end if </w:t>
      </w:r>
      <w:r w:rsidRPr="004D70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end loop </w:t>
      </w:r>
      <w:r w:rsidRPr="004D70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D7039" w:rsidRPr="004D7039" w:rsidRDefault="004D7039" w:rsidP="004D7039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7039">
        <w:rPr>
          <w:rFonts w:ascii="Times New Roman" w:hAnsi="Times New Roman" w:cs="Times New Roman"/>
          <w:sz w:val="24"/>
          <w:szCs w:val="24"/>
          <w:lang w:val="en-US"/>
        </w:rPr>
        <w:t>pgcd := x ;</w:t>
      </w:r>
    </w:p>
    <w:p w:rsidR="003A5E41" w:rsidRDefault="004D7039" w:rsidP="004D7039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D7039" w:rsidRDefault="004D7039" w:rsidP="00A92D73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967DCB" w:rsidRDefault="00967DCB" w:rsidP="00A92D73">
      <w:pPr>
        <w:autoSpaceDE w:val="0"/>
        <w:autoSpaceDN w:val="0"/>
        <w:adjustRightInd w:val="0"/>
        <w:spacing w:before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6438A1" w:rsidRPr="006438A1" w:rsidRDefault="006438A1" w:rsidP="006438A1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6438A1">
        <w:rPr>
          <w:rFonts w:ascii="Times New Roman" w:hAnsi="Times New Roman" w:cs="Times New Roman"/>
          <w:sz w:val="24"/>
          <w:szCs w:val="24"/>
        </w:rPr>
        <w:lastRenderedPageBreak/>
        <w:t xml:space="preserve">La </w:t>
      </w:r>
      <w:r w:rsidRPr="006438A1">
        <w:rPr>
          <w:rFonts w:ascii="Times New Roman" w:hAnsi="Times New Roman" w:cs="Times New Roman"/>
          <w:i/>
          <w:iCs/>
          <w:sz w:val="24"/>
          <w:szCs w:val="24"/>
        </w:rPr>
        <w:t xml:space="preserve">complexité cyclomatique </w:t>
      </w:r>
      <w:r w:rsidRPr="006438A1">
        <w:rPr>
          <w:rFonts w:ascii="Times New Roman" w:hAnsi="Times New Roman" w:cs="Times New Roman"/>
          <w:sz w:val="24"/>
          <w:szCs w:val="24"/>
        </w:rPr>
        <w:t>C vaut A – N + 2, où A est le nombre d’arcs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8A1">
        <w:rPr>
          <w:rFonts w:ascii="Times New Roman" w:hAnsi="Times New Roman" w:cs="Times New Roman"/>
          <w:sz w:val="24"/>
          <w:szCs w:val="24"/>
        </w:rPr>
        <w:t>et N est le nombre de noeuds ; c’est une mesure de la complexité d’un programme 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8A1">
        <w:rPr>
          <w:rFonts w:ascii="Times New Roman" w:hAnsi="Times New Roman" w:cs="Times New Roman"/>
          <w:sz w:val="24"/>
          <w:szCs w:val="24"/>
        </w:rPr>
        <w:t xml:space="preserve">on peut prouver que C est aussi </w:t>
      </w:r>
      <w:r w:rsidRPr="006438A1">
        <w:rPr>
          <w:rFonts w:ascii="Times New Roman" w:hAnsi="Times New Roman" w:cs="Times New Roman"/>
          <w:i/>
          <w:iCs/>
          <w:sz w:val="24"/>
          <w:szCs w:val="24"/>
        </w:rPr>
        <w:t>la borne supérieure du nombre de tests à effectuer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8A1">
        <w:rPr>
          <w:rFonts w:ascii="Times New Roman" w:hAnsi="Times New Roman" w:cs="Times New Roman"/>
          <w:i/>
          <w:iCs/>
          <w:sz w:val="24"/>
          <w:szCs w:val="24"/>
        </w:rPr>
        <w:t>pour que tous les arcs soient couverts au moins une fois</w:t>
      </w:r>
      <w:r w:rsidRPr="006438A1">
        <w:rPr>
          <w:rFonts w:ascii="Times New Roman" w:hAnsi="Times New Roman" w:cs="Times New Roman"/>
          <w:sz w:val="24"/>
          <w:szCs w:val="24"/>
        </w:rPr>
        <w:t>.</w:t>
      </w:r>
    </w:p>
    <w:p w:rsidR="00967DCB" w:rsidRPr="006438A1" w:rsidRDefault="006438A1" w:rsidP="006438A1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6438A1">
        <w:rPr>
          <w:rFonts w:ascii="Times New Roman" w:hAnsi="Times New Roman" w:cs="Times New Roman"/>
          <w:sz w:val="24"/>
          <w:szCs w:val="24"/>
        </w:rPr>
        <w:t xml:space="preserve">Dans l’exemple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438A1">
        <w:rPr>
          <w:rFonts w:ascii="Times New Roman" w:hAnsi="Times New Roman" w:cs="Times New Roman"/>
          <w:sz w:val="24"/>
          <w:szCs w:val="24"/>
        </w:rPr>
        <w:t>, C = 11 – 10 + 2 = 3 ; c’est aussi la taille de notre jeu de tests.</w:t>
      </w:r>
    </w:p>
    <w:p w:rsidR="00967DCB" w:rsidRDefault="00B00525" w:rsidP="00B00525">
      <w:pPr>
        <w:autoSpaceDE w:val="0"/>
        <w:autoSpaceDN w:val="0"/>
        <w:adjustRightInd w:val="0"/>
        <w:spacing w:before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 3 : soit le programme suivant :</w:t>
      </w: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2649220</wp:posOffset>
            </wp:positionH>
            <wp:positionV relativeFrom="paragraph">
              <wp:posOffset>131445</wp:posOffset>
            </wp:positionV>
            <wp:extent cx="1586865" cy="1669415"/>
            <wp:effectExtent l="19050" t="0" r="0" b="0"/>
            <wp:wrapNone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00525" w:rsidRPr="00B00525" w:rsidRDefault="00B00525" w:rsidP="00B00525">
      <w:p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05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B00525">
        <w:rPr>
          <w:rFonts w:ascii="Times New Roman" w:hAnsi="Times New Roman" w:cs="Times New Roman"/>
          <w:sz w:val="24"/>
          <w:szCs w:val="24"/>
          <w:lang w:val="en-US"/>
        </w:rPr>
        <w:t xml:space="preserve">x &lt; 0 </w:t>
      </w:r>
      <w:r w:rsidRPr="00B0052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then</w:t>
      </w:r>
    </w:p>
    <w:p w:rsidR="00B00525" w:rsidRPr="00B00525" w:rsidRDefault="00B00525" w:rsidP="00B00525">
      <w:p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525">
        <w:rPr>
          <w:rFonts w:ascii="Times New Roman" w:hAnsi="Times New Roman" w:cs="Times New Roman"/>
          <w:sz w:val="24"/>
          <w:szCs w:val="24"/>
          <w:lang w:val="en-US"/>
        </w:rPr>
        <w:t xml:space="preserve">x := -x ; </w:t>
      </w:r>
    </w:p>
    <w:p w:rsidR="00B00525" w:rsidRPr="00B00525" w:rsidRDefault="00B00525" w:rsidP="00B00525">
      <w:p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05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end if </w:t>
      </w:r>
      <w:r w:rsidRPr="00B005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:= x ;</w:t>
      </w: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0525" w:rsidRDefault="00B00525" w:rsidP="00B00525">
      <w:pPr>
        <w:autoSpaceDE w:val="0"/>
        <w:autoSpaceDN w:val="0"/>
        <w:adjustRightInd w:val="0"/>
        <w:spacing w:before="0" w:line="240" w:lineRule="auto"/>
        <w:ind w:left="1416" w:firstLine="0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B00525">
        <w:rPr>
          <w:rFonts w:ascii="Arial" w:hAnsi="Arial" w:cs="Arial"/>
          <w:b/>
          <w:i/>
          <w:iCs/>
          <w:sz w:val="20"/>
          <w:szCs w:val="20"/>
        </w:rPr>
        <w:t>Graphe de contrôle d’un si sans else</w:t>
      </w:r>
    </w:p>
    <w:p w:rsidR="009A7E38" w:rsidRDefault="009A7E38" w:rsidP="009A7E38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A7E38">
        <w:rPr>
          <w:rFonts w:ascii="Times New Roman" w:hAnsi="Times New Roman" w:cs="Times New Roman"/>
          <w:sz w:val="24"/>
          <w:szCs w:val="24"/>
        </w:rPr>
        <w:t xml:space="preserve">Dans l’exemple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A7E38">
        <w:rPr>
          <w:rFonts w:ascii="Times New Roman" w:hAnsi="Times New Roman" w:cs="Times New Roman"/>
          <w:sz w:val="24"/>
          <w:szCs w:val="24"/>
        </w:rPr>
        <w:t>, C = 5 – 5 + 2 = 2 ; c’est aussi la taille nécessaire pour couvrir tous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38">
        <w:rPr>
          <w:rFonts w:ascii="Times New Roman" w:hAnsi="Times New Roman" w:cs="Times New Roman"/>
          <w:sz w:val="24"/>
          <w:szCs w:val="24"/>
        </w:rPr>
        <w:t>les arcs.</w:t>
      </w:r>
    </w:p>
    <w:p w:rsidR="00E0448F" w:rsidRPr="009A7E38" w:rsidRDefault="00E0448F" w:rsidP="009A7E38">
      <w:pPr>
        <w:autoSpaceDE w:val="0"/>
        <w:autoSpaceDN w:val="0"/>
        <w:adjustRightInd w:val="0"/>
        <w:spacing w:before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00525" w:rsidRPr="009A7E38" w:rsidRDefault="00B00525" w:rsidP="00B00525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525" w:rsidRPr="003A5E41" w:rsidRDefault="00B00525" w:rsidP="00B00525">
      <w:pPr>
        <w:autoSpaceDE w:val="0"/>
        <w:autoSpaceDN w:val="0"/>
        <w:adjustRightInd w:val="0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00525" w:rsidRPr="003A5E41" w:rsidSect="00821F3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D64" w:rsidRDefault="00B85D64" w:rsidP="00DF6497">
      <w:pPr>
        <w:spacing w:before="0" w:line="240" w:lineRule="auto"/>
      </w:pPr>
      <w:r>
        <w:separator/>
      </w:r>
    </w:p>
  </w:endnote>
  <w:endnote w:type="continuationSeparator" w:id="1">
    <w:p w:rsidR="00B85D64" w:rsidRDefault="00B85D64" w:rsidP="00DF649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AB0" w:rsidRDefault="00C56AB0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S.Baqqali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B74E1" w:rsidRPr="00EB74E1">
        <w:rPr>
          <w:rFonts w:asciiTheme="majorHAnsi" w:hAnsiTheme="majorHAnsi"/>
          <w:noProof/>
        </w:rPr>
        <w:t>3</w:t>
      </w:r>
    </w:fldSimple>
  </w:p>
  <w:p w:rsidR="00DF6497" w:rsidRDefault="00DF649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D64" w:rsidRDefault="00B85D64" w:rsidP="00DF6497">
      <w:pPr>
        <w:spacing w:before="0" w:line="240" w:lineRule="auto"/>
      </w:pPr>
      <w:r>
        <w:separator/>
      </w:r>
    </w:p>
  </w:footnote>
  <w:footnote w:type="continuationSeparator" w:id="1">
    <w:p w:rsidR="00B85D64" w:rsidRDefault="00B85D64" w:rsidP="00DF649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AB0" w:rsidRPr="00C56AB0" w:rsidRDefault="00C56AB0">
    <w:pPr>
      <w:pStyle w:val="En-tte"/>
      <w:rPr>
        <w:rFonts w:ascii="Times New Roman" w:hAnsi="Times New Roman" w:cs="Times New Roman"/>
        <w:b/>
      </w:rPr>
    </w:pPr>
    <w:r w:rsidRPr="00C56AB0">
      <w:rPr>
        <w:rFonts w:ascii="Times New Roman" w:hAnsi="Times New Roman" w:cs="Times New Roman"/>
        <w:b/>
      </w:rPr>
      <w:t>M12</w:t>
    </w:r>
    <w:r w:rsidRPr="00C56AB0">
      <w:rPr>
        <w:rFonts w:ascii="Times New Roman" w:hAnsi="Times New Roman" w:cs="Times New Roman"/>
        <w:b/>
      </w:rPr>
      <w:tab/>
      <w:t>Assurance qualité, test et maintenance</w:t>
    </w:r>
  </w:p>
  <w:p w:rsidR="00C56AB0" w:rsidRDefault="00C56AB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5858"/>
    <w:multiLevelType w:val="hybridMultilevel"/>
    <w:tmpl w:val="24DED9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92EB8"/>
    <w:multiLevelType w:val="hybridMultilevel"/>
    <w:tmpl w:val="19C26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5AD0"/>
    <w:multiLevelType w:val="hybridMultilevel"/>
    <w:tmpl w:val="1C7052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31B4A"/>
    <w:multiLevelType w:val="hybridMultilevel"/>
    <w:tmpl w:val="515A6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325DC"/>
    <w:multiLevelType w:val="hybridMultilevel"/>
    <w:tmpl w:val="6DE2116C"/>
    <w:lvl w:ilvl="0" w:tplc="32147F9E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C7977"/>
    <w:multiLevelType w:val="hybridMultilevel"/>
    <w:tmpl w:val="0AB643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C5499"/>
    <w:multiLevelType w:val="hybridMultilevel"/>
    <w:tmpl w:val="618458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F0C90"/>
    <w:multiLevelType w:val="hybridMultilevel"/>
    <w:tmpl w:val="2B5E30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13CD2"/>
    <w:rsid w:val="00002631"/>
    <w:rsid w:val="00042E45"/>
    <w:rsid w:val="000924D4"/>
    <w:rsid w:val="000A0301"/>
    <w:rsid w:val="000A0D96"/>
    <w:rsid w:val="000A566F"/>
    <w:rsid w:val="000C1537"/>
    <w:rsid w:val="000E76F2"/>
    <w:rsid w:val="0010611A"/>
    <w:rsid w:val="001630D8"/>
    <w:rsid w:val="00197924"/>
    <w:rsid w:val="001B4849"/>
    <w:rsid w:val="001F21DE"/>
    <w:rsid w:val="002A1BFC"/>
    <w:rsid w:val="0036286E"/>
    <w:rsid w:val="00366495"/>
    <w:rsid w:val="003A5E41"/>
    <w:rsid w:val="004A2A10"/>
    <w:rsid w:val="004D7039"/>
    <w:rsid w:val="006438A1"/>
    <w:rsid w:val="006A0DF0"/>
    <w:rsid w:val="006D3FD4"/>
    <w:rsid w:val="007424EC"/>
    <w:rsid w:val="00776DF6"/>
    <w:rsid w:val="00813CD2"/>
    <w:rsid w:val="008151A3"/>
    <w:rsid w:val="00821F32"/>
    <w:rsid w:val="008647C5"/>
    <w:rsid w:val="00885388"/>
    <w:rsid w:val="00904A56"/>
    <w:rsid w:val="00954A27"/>
    <w:rsid w:val="00967DCB"/>
    <w:rsid w:val="009A7E38"/>
    <w:rsid w:val="00A92D73"/>
    <w:rsid w:val="00AA5A35"/>
    <w:rsid w:val="00AA61DB"/>
    <w:rsid w:val="00AC0925"/>
    <w:rsid w:val="00B00525"/>
    <w:rsid w:val="00B85D64"/>
    <w:rsid w:val="00C56AB0"/>
    <w:rsid w:val="00C91BB9"/>
    <w:rsid w:val="00CC04F8"/>
    <w:rsid w:val="00D36BFF"/>
    <w:rsid w:val="00D41E94"/>
    <w:rsid w:val="00D5007A"/>
    <w:rsid w:val="00D67DC5"/>
    <w:rsid w:val="00DE4126"/>
    <w:rsid w:val="00DF6497"/>
    <w:rsid w:val="00E0448F"/>
    <w:rsid w:val="00E435C5"/>
    <w:rsid w:val="00E86A37"/>
    <w:rsid w:val="00EB74E1"/>
    <w:rsid w:val="00EE5A2D"/>
    <w:rsid w:val="00F6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80"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24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649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497"/>
  </w:style>
  <w:style w:type="paragraph" w:styleId="Pieddepage">
    <w:name w:val="footer"/>
    <w:basedOn w:val="Normal"/>
    <w:link w:val="PieddepageCar"/>
    <w:uiPriority w:val="99"/>
    <w:unhideWhenUsed/>
    <w:rsid w:val="00DF6497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497"/>
  </w:style>
  <w:style w:type="paragraph" w:styleId="Textedebulles">
    <w:name w:val="Balloon Text"/>
    <w:basedOn w:val="Normal"/>
    <w:link w:val="TextedebullesCar"/>
    <w:uiPriority w:val="99"/>
    <w:semiHidden/>
    <w:unhideWhenUsed/>
    <w:rsid w:val="003664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4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43</cp:revision>
  <cp:lastPrinted>2013-02-03T16:43:00Z</cp:lastPrinted>
  <dcterms:created xsi:type="dcterms:W3CDTF">2013-02-02T19:24:00Z</dcterms:created>
  <dcterms:modified xsi:type="dcterms:W3CDTF">2013-02-03T22:46:00Z</dcterms:modified>
</cp:coreProperties>
</file>