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이력 결측치 탐색 및 데이터 통합 기반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상호작용형 이력서 자동 생성 — 동작 예시</w:t>
      </w:r>
    </w:p>
    <w:p>
      <w:pPr>
        <w:pBdr>
          <w:bottom w:val="single" w:color="CCCCCC" w:sz="6" w:space="6"/>
        </w:pBdr>
        <w:spacing w:after="32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합성 데이터셋 SynRes-KR · 샘플 R00304 (디자인)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초기 이력서 데이터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사용자 입력을 공통 이력서 데이터 형식으로 변환한 결과입니다. 붉은 표시는 시스템이 탐색한 결측 항목입니다.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안유나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영상 디자이너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user1027@example.com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2008-03 ~ 2012-02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소로대학교 영상디자인학과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3.71)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2013-02 ~ 2015-12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품질산업진흥공단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(공공기관)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UI/UX 디자이너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F&amp;B 상세페이지 제작  (2015-02~2015-07)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이미지 제작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클릭률(CTR) 8%p 개선, 화면 이탈률 19%p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브랜드 아이덴티티 리브랜딩  (2013-06~2014-07)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로고 및 컬러 시스템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클릭률(CTR) 12%p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2015년 ~ 2017년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아토웍스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(대기업)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디자인 시스템 컴포넌트 정비  (2016-03~2016-08)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2017-10 ~ 2018-05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㈜온새파트너스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프로덕트 디자이너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교육 앱 UI 전면 리뉴얼  (2017-11~2018-05)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와이어프레임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콘텐츠 조회수 95% 개선, 화면 이탈률 19%p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2018년 ~ 2021년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㈜그리드웍스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영상 디자이너 과장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디자인 시스템 컴포넌트 정비  (2020-11~2021-07)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개발팀 협업 가이드 작성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클릭률(CTR) 12%p 개선, 사용성 테스트 과업 성공률 30%p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교육 앱 UI 전면 리뉴얼  (2020-05~2021-01)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와이어프레임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사용성 테스트 과업 성공률 9%p 개선, 클릭률(CTR) 4%p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디자인 시스템 컴포넌트 정비  (2019-12~2020-07)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개발팀 협업 가이드 작성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클릭률(CTR) 11%p 개선, 콘텐츠 조회수 107%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2021-12 ~ 2024-05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메타다이나믹스㈜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F&amp;B 프로모션 영상 제작  (2023-11~2024-05)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2024-07 ~ 2026-09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링크테크㈜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브랜드 디자이너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F&amp;B 프로모션 영상 제작  (2025-07~2025-12)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모션그래픽 제작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사용성 테스트 과업 성공률 5%p 개선, 디자인 산출 소요 시간 26%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2010-06 ~ 2010-09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[인턴] 스타트업 인턴십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〔역할 미기재〕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정규 인턴십 수료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Blender, Zeplin, Premiere Pro, Figma, After Effects, Sketch, Illustrator, Photoshop, Adobe XD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GTQ 1급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결측 탐색 결과 및 질의 프롬프트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총 8건의 이력 결측치가 탐색되었습니다.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260"/>
        <w:gridCol w:w="1200"/>
      </w:tblGrid>
      <w:tr>
        <w:trPr>
          <w:tblHeader/>
        </w:trPr>
        <w:tc>
          <w:tcPr>
            <w:tcW w:type="dxa" w:w="7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결측 유형</w:t>
            </w:r>
          </w:p>
        </w:tc>
        <w:tc>
          <w:tcPr>
            <w:tcW w:type="dxa" w:w="426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12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 → C3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C5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 / C2-P1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C5 / C5-P1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대외활동 상세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E1 — 스타트업 인턴십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정보 불완전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정보 불완전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질의 프롬프트 · 사용자 답변 · 파싱 결과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Q는 시스템이 생성한 질의, A는 사용자가 대화형 인터페이스에 입력한 답변, 추출은 답변 파싱부가 이력 항목별 필드로 분해한 결과입니다.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→ C3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가족 간병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가족 간병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브랜드 디자이너로 일했습니다, 소속은 고객지원팀였고요, 직급은 주임이었습니다.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브랜드 디자이너   |   부서: 고객지원팀   |   직급: 주임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C5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영상 디자이너로 일했습니다, 소속은 고객지원팀였고요, 직급은 사원이었습니다.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영상 디자이너   |   부서: 고객지원팀   |   직급: 사원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역할,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/ C2-P1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컴포넌트 정의 맡았습니다. 클릭률(CTR) 6%p 개선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컴포넌트 정의   |   정량 성과: 클릭률(CTR) 6%p 개선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결과, 담당 역할,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C5 / C5-P1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A5.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모션그래픽 제작 맡았습니다. 클릭률(CTR) 11%p 개선, 콘텐츠 조회수 53% 개선 했습니다. 최종적으로는 정상 오픈 및 운영 이관 완료됐어요.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모션그래픽 제작   |   정량 성과: 클릭률(CTR) 11%p 개선   |   정량 성과: 콘텐츠 조회수 53% 개선   |   수행 결과: 정상 오픈 및 운영 이관 완료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Q6.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활동에서 맡은 역할을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E1 — 스타트업 인턴십  ·  대외활동 상세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A6.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인턴으로 참여했습니다.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활동 역할: 인턴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Q7.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경력의 정확한 시작 연월과 종료 연월을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 ·  기간 정보 불완전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A7.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정확히는 2015-12부터 2017-04까지입니다.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시작일: 2015-12   |   종료일: 2017-04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Q8.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경력의 정확한 시작 연월과 종료 연월을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 ·  기간 정보 불완전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A8.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정확히는 2018-11부터 2021-10까지입니다.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시작일: 2018-11   |   종료일: 2021-10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보완 후 최종 이력서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질의 프롬프트에 대한 사용자 답변을 병합하여 결측이 해소된 상태입니다.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안유나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영상 디자이너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user1027@example.com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2008-03 ~ 2012-02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소로대학교 영상디자인학과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3.71)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2013-02 ~ 2015-12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품질산업진흥공단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(공공기관)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UI/UX 디자이너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F&amp;B 상세페이지 제작  (2015-02~2015-07)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이미지 제작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클릭률(CTR) 8%p 개선, 화면 이탈률 19%p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브랜드 아이덴티티 리브랜딩  (2013-06~2014-07)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로고 및 컬러 시스템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클릭률(CTR) 12%p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2015-12 ~ 2017-04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아토웍스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(대기업)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브랜드 디자이너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디자인 시스템 컴포넌트 정비  (2016-03~2016-08)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컴포넌트 정의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클릭률(CTR) 6%p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2017-10 ~ 2018-05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㈜온새파트너스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프로덕트 디자이너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교육 앱 UI 전면 리뉴얼  (2017-11~2018-05)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와이어프레임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콘텐츠 조회수 95% 개선, 화면 이탈률 19%p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2018-11 ~ 2021-10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㈜그리드웍스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영상 디자이너 과장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디자인 시스템 컴포넌트 정비  (2020-11~2021-07)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개발팀 협업 가이드 작성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클릭률(CTR) 12%p 개선, 사용성 테스트 과업 성공률 30%p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교육 앱 UI 전면 리뉴얼  (2020-05~2021-01)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와이어프레임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사용성 테스트 과업 성공률 9%p 개선, 클릭률(CTR) 4%p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디자인 시스템 컴포넌트 정비  (2019-12~2020-07)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개발팀 협업 가이드 작성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클릭률(CTR) 11%p 개선, 콘텐츠 조회수 107%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2021-12 ~ 2024-05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메타다이나믹스㈜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영상 디자이너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F&amp;B 프로모션 영상 제작  (2023-11~2024-05)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모션그래픽 제작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클릭률(CTR) 11%p 개선, 콘텐츠 조회수 53%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2024-07 ~ 2026-09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링크테크㈜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브랜드 디자이너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F&amp;B 프로모션 영상 제작  (2025-07~2025-12)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모션그래픽 제작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사용성 테스트 과업 성공률 5%p 개선, 디자인 산출 소요 시간 26%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2010-06 ~ 2010-09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[인턴] 스타트업 인턴십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인턴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정규 인턴십 수료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Blender, Zeplin, Premiere Pro, Figma, After Effects, Sketch, Illustrator, Photoshop, Adobe XD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GTQ 1급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2026-09-09T10:41:30.670Z</dcterms:created>
  <dcterms:modified xsi:type="dcterms:W3CDTF">2026-09-09T10:41:30.670Z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