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맑은 고딕" w:cs="맑은 고딕" w:eastAsia="맑은 고딕" w:hAnsi="맑은 고딕"/>
          <w:color w:val="666666"/>
          <w:sz w:val="22"/>
          <w:szCs w:val="22"/>
        </w:rPr>
        <w:t xml:space="preserve">이력 결측치 탐색 및 데이터 통합 기반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상호작용형 이력서 자동 생성 — 동작 예시</w:t>
      </w:r>
    </w:p>
    <w:p>
      <w:pPr>
        <w:pBdr>
          <w:bottom w:val="single" w:color="CCCCCC" w:sz="6" w:space="6"/>
        </w:pBdr>
        <w:spacing w:after="32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합성 데이터셋 SynRes-KR · 샘플 R00001 (개발)</w:t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Ⅰ. 초기 이력서 데이터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사용자 입력을 공통 이력서 데이터 형식으로 변환한 결과입니다. 붉은 표시는 시스템이 탐색한 결측 항목입니다.</w:t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조준서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웹 개발자 지원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user6107@example.com  |  010-0000-0000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학력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2016-03 ~ 2019-02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청람고등학교 컴퓨터전자과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(고졸, 학점 2.95)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경력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2019-05 ~ 2021-04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한국품질연구원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(공공기관)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프론트엔드 개발자 사원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부동산 모바일 앱 신규 개발  (2019-05~2019-10)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앱 클라이언트 개발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서버 비용 31% 절감</w:t>
      </w:r>
    </w:p>
    <w:p>
      <w:pPr>
        <w:spacing w:after="6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〔수행 결과 미기재〕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레거시 시스템 마이크로서비스 전환  (2020-05~2020-09)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API 게이트웨이 구축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〔정량 성과 미기재〕</w:t>
      </w:r>
    </w:p>
    <w:p>
      <w:pPr>
        <w:spacing w:after="6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〔수행 결과 미기재〕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사내 관리자 페이지 구축  (2020-10~2021-03)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관리자 기능 개발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테스트 커버리지 19%p 개선, API 응답 속도 57% 절감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고객사 최종 검수 통과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2021-08 ~ 2022-06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메타네트웍스㈜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(스타트업)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〔직무 미기재〕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레거시 시스템 마이크로서비스 전환  (2021-09~2022-02)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배포 파이프라인 구성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테스트 커버리지 19%p 개선, 동시 접속 처리량 3배 증가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사내 표준 프로세스로 채택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2022-06 ~ 2023-04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아토랩스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(중소기업)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풀스택 개발자 대리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교육 모바일 앱 신규 개발  (2022-06~2023-02)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앱 클라이언트 개발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동시 접속 처리량 4배 증가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전사 확대 적용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2023-04 ~ 2025-03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물류산업진흥공단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(공공기관)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〔직무 미기재〕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사내 관리자 페이지 구축  (2024-10~2025-02)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〔담당 역할 미기재〕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〔정량 성과 미기재〕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정상 오픈 및 운영 이관 완료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핀테크 웹 프론트엔드 리뉴얼  (2023-05~2023-09)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〔담당 역할 미기재〕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장애 발생 건수 22건 감소, API 응답 속도 39% 절감</w:t>
      </w:r>
    </w:p>
    <w:p>
      <w:pPr>
        <w:spacing w:after="6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〔수행 결과 미기재〕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2025년 ~ 2026년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㈜온새파트너스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(중소기업)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〔직무 미기재〕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레거시 시스템 마이크로서비스 전환  (2025-11~2026-06)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〔담당 역할 미기재〕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〔정량 성과 미기재〕</w:t>
      </w:r>
    </w:p>
    <w:p>
      <w:pPr>
        <w:spacing w:after="6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〔수행 결과 미기재〕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사내 관리자 페이지 구축  (2025-11~2026-04)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관리자 기능 개발</w:t>
      </w:r>
    </w:p>
    <w:p>
      <w:pPr>
        <w:spacing w:after="2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〔정량 성과 미기재〕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사내 표준 프로세스로 채택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대외활동</w:t>
      </w:r>
    </w:p>
    <w:p>
      <w:pPr>
        <w:spacing w:after="30" w:before="6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2016-12 ~ 2018-11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[동아리] 교내 금융 동아리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 부원</w:t>
      </w:r>
    </w:p>
    <w:p>
      <w:pPr>
        <w:spacing w:after="30"/>
        <w:ind w:left="5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성과  </w:t>
      </w:r>
      <w:r>
        <w:rPr>
          <w:rFonts w:ascii="맑은 고딕" w:cs="맑은 고딕" w:eastAsia="맑은 고딕" w:hAnsi="맑은 고딕"/>
          <w:b/>
          <w:bCs/>
          <w:color w:val="B03A2E"/>
          <w:sz w:val="20"/>
          <w:szCs w:val="20"/>
        </w:rPr>
        <w:t xml:space="preserve">〔활동 성과 미기재〕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어학 · 기술 · 자격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어학   HSK 3급, OPIc AL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기술   Docker, AWS, GraphQL, Django, TypeScript, Jenkins, Spring Boot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자격   정보처리기사, 리눅스마스터 2급</w:t>
      </w:r>
    </w:p>
    <w:p>
      <w:pPr>
        <w:pStyle w:val="Heading1"/>
        <w:pageBreakBefore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Ⅱ. 결측 탐색 결과 및 질의 프롬프트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총 12건의 이력 결측치가 탐색되었습니다.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4260"/>
        <w:gridCol w:w="1200"/>
      </w:tblGrid>
      <w:tr>
        <w:trPr>
          <w:tblHeader/>
        </w:trPr>
        <w:tc>
          <w:tcPr>
            <w:tcW w:type="dxa" w:w="700"/>
            <w:shd w:fill="E8EDF5" w:val="clear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2100"/>
            <w:shd w:fill="E8EDF5" w:val="clear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결측 유형</w:t>
            </w:r>
          </w:p>
        </w:tc>
        <w:tc>
          <w:tcPr>
            <w:tcW w:type="dxa" w:w="4260"/>
            <w:shd w:fill="E8EDF5" w:val="clear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1200"/>
            <w:shd w:fill="E8EDF5" w:val="clear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우선순위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기간적 공백기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C1 → C2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높음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직무 정보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C2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높음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직무 정보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C4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높음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직무 정보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C5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높음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C1 / C1-P1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C1 / C1-P2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C4 / C4-P1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C4 / C4-P2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C5 / C5-P1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C5 / C5-P2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대외활동 상세 누락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E1 — 교내 금융 동아리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낮음</w:t>
            </w:r>
          </w:p>
        </w:tc>
      </w:tr>
      <w:tr>
        <w:tc>
          <w:tcPr>
            <w:tcW w:type="dxa" w:w="7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 정보 불완전</w:t>
            </w:r>
          </w:p>
        </w:tc>
        <w:tc>
          <w:tcPr>
            <w:tcW w:type="dxa" w:w="426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C5</w:t>
            </w:r>
          </w:p>
        </w:tc>
        <w:tc>
          <w:tcPr>
            <w:tcW w:type="dxa" w:w="1200"/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보통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질의 프롬프트 · 사용자 답변 · 파싱 결과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Q는 시스템이 생성한 질의, A는 사용자가 대화형 인터페이스에 입력한 답변, 추출은 답변 파싱부가 이력 항목별 필드로 분해한 결과입니다.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공백 기간에 수행한 학업, 근무, 프로젝트 또는 기타 활동을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C1 → C2  ·  기간적 공백기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A1.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그 기간에는 개인 프로젝트 및 포트폴리오 제작 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공백기 활동: 개인 프로젝트 및 포트폴리오 제작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재직 기간에 수행한 직무명과 담당 업무를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C2  ·  직무 정보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A2.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서버 개발자로 일했습니다, 소속은 개발본부였고요, 직급은 사원이었습니다.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직무: 서버 개발자   |   부서: 개발본부   |   직급: 사원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재직 기간에 수행한 직무명과 담당 업무를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C4  ·  직무 정보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A3.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백엔드 개발자로 일했습니다, 소속은 고객지원팀였고요, 직급은 대리이었습니다.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직무: 백엔드 개발자   |   부서: 고객지원팀   |   직급: 대리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Q4.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재직 기간에 수행한 직무명과 담당 업무를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C5  ·  직무 정보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A4.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서버 개발자로 일했습니다, 소속은 사업부였고요, 직급은 사원이었습니다.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직무: 서버 개발자   |   부서: 사업부   |   직급: 사원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Q5.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수행 결과를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C1 / C1-P1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A5.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최종적으로는 정상 오픈 및 운영 이관 완료됐어요.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수행 결과: 정상 오픈 및 운영 이관 완료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Q6.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정량 성과, 수행 결과를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C1 / C1-P2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A6.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API 응답 속도 44% 절감, 동시 접속 처리량 2배 증가 했습니다. 최종적으로는 정상 오픈 및 운영 이관 완료됐어요.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정량 성과: API 응답 속도 44% 절감   |   정량 성과: 동시 접속 처리량 2배 증가   |   수행 결과: 정상 오픈 및 운영 이관 완료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Q7.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담당 역할, 정량 성과를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C4 / C4-P1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A7.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제가 권한 체계 설계 맡았습니다. 서버 비용 42% 절감 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담당 역할: 권한 체계 설계   |   정량 성과: 서버 비용 42% 절감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Q8.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담당 역할, 수행 결과를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C4 / C4-P2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A8.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제가 상태관리 리팩터링 맡았습니다. 최종적으로는 목표 지표 달성 후 정식 배포됐어요.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담당 역할: 상태관리 리팩터링   |   수행 결과: 목표 지표 달성 후 정식 배포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Q9.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정량 성과, 수행 결과, 담당 역할을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C5 / C5-P1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A9.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제가 서비스 분리 설계 맡았습니다. 서버 비용 39% 절감 했습니다. 최종적으로는 고객사 최종 검수 통과됐어요.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담당 역할: 서비스 분리 설계   |   정량 성과: 서버 비용 39% 절감   |   수행 결과: 고객사 최종 검수 통과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Q10.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프로젝트의 정량 성과를 입력해 주세요. 가능하면 수치를 함께 적어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C5 / C5-P2  ·  성과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A10.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배포 소요 시간 60% 절감, 동시 접속 처리량 6배 증가 했습니다.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정량 성과: 배포 소요 시간 60% 절감   |   정량 성과: 동시 접속 처리량 6배 증가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Q11.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활동에서 맡은 성과를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E1 — 교내 금융 동아리  ·  대외활동 상세 누락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A11.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결과는 운영진 활동였습니다.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활동 성과: 운영진 활동</w:t>
      </w:r>
    </w:p>
    <w:p>
      <w:pPr>
        <w:spacing w:after="20" w:before="16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Q12.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해당 경력의 정확한 시작 연월과 종료 연월을 입력해 주세요.</w:t>
      </w:r>
    </w:p>
    <w:p>
      <w:pPr>
        <w:spacing w:after="50" w:before="0"/>
        <w:ind w:left="360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대상  C5  ·  기간 정보 불완전</w:t>
      </w:r>
    </w:p>
    <w:p>
      <w:pPr>
        <w:spacing w:after="30" w:before="0"/>
        <w:ind w:left="360"/>
      </w:pPr>
      <w:r>
        <w:rPr>
          <w:rFonts w:ascii="맑은 고딕" w:cs="맑은 고딕" w:eastAsia="맑은 고딕" w:hAnsi="맑은 고딕"/>
          <w:b/>
          <w:bCs/>
          <w:color w:val="1E7A4C"/>
          <w:sz w:val="20"/>
          <w:szCs w:val="20"/>
        </w:rPr>
        <w:t xml:space="preserve">A12. </w:t>
      </w:r>
      <w:r>
        <w:rPr>
          <w:rFonts w:ascii="맑은 고딕" w:cs="맑은 고딕" w:eastAsia="맑은 고딕" w:hAnsi="맑은 고딕"/>
          <w:i/>
          <w:iCs/>
          <w:sz w:val="20"/>
          <w:szCs w:val="20"/>
        </w:rPr>
        <w:t xml:space="preserve">정확히는 2025-03부터 2026-09까지입니다.</w:t>
      </w:r>
    </w:p>
    <w:p>
      <w:pPr>
        <w:spacing w:after="40" w:before="0"/>
        <w:ind w:left="360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추출  시작일: 2025-03   |   종료일: 2026-09</w:t>
      </w:r>
    </w:p>
    <w:p>
      <w:pPr>
        <w:pStyle w:val="Heading1"/>
        <w:pageBreakBefore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Ⅲ. 보완 후 최종 이력서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질의 프롬프트에 대한 사용자 답변을 병합하여 결측이 해소된 상태입니다.</w:t>
      </w:r>
    </w:p>
    <w:p>
      <w:pPr>
        <w:spacing w:after="40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조준서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웹 개발자 지원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user6107@example.com  |  010-0000-0000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학력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2016-03 ~ 2019-02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청람고등학교 컴퓨터전자과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(고졸, 학점 2.95)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경력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2019-05 ~ 2021-04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한국품질연구원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(공공기관)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프론트엔드 개발자 사원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부동산 모바일 앱 신규 개발  (2019-05~2019-10)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앱 클라이언트 개발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서버 비용 31% 절감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정상 오픈 및 운영 이관 완료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레거시 시스템 마이크로서비스 전환  (2020-05~2020-09)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API 게이트웨이 구축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API 응답 속도 44% 절감, 동시 접속 처리량 2배 증가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정상 오픈 및 운영 이관 완료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사내 관리자 페이지 구축  (2020-10~2021-03)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관리자 기능 개발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테스트 커버리지 19%p 개선, API 응답 속도 57% 절감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고객사 최종 검수 통과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2021-08 ~ 2022-06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메타네트웍스㈜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(스타트업)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서버 개발자 사원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레거시 시스템 마이크로서비스 전환  (2021-09~2022-02)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배포 파이프라인 구성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테스트 커버리지 19%p 개선, 동시 접속 처리량 3배 증가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사내 표준 프로세스로 채택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2022-06 ~ 2023-04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아토랩스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(중소기업)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풀스택 개발자 대리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교육 모바일 앱 신규 개발  (2022-06~2023-02)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앱 클라이언트 개발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동시 접속 처리량 4배 증가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전사 확대 적용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2023-04 ~ 2025-03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물류산업진흥공단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(공공기관)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백엔드 개발자 대리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사내 관리자 페이지 구축  (2024-10~2025-02)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권한 체계 설계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서버 비용 42% 절감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정상 오픈 및 운영 이관 완료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핀테크 웹 프론트엔드 리뉴얼  (2023-05~2023-09)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상태관리 리팩터링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장애 발생 건수 22건 감소, API 응답 속도 39% 절감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목표 지표 달성 후 정식 배포</w:t>
      </w:r>
    </w:p>
    <w:p>
      <w:pPr>
        <w:spacing w:after="40" w:before="1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2025-03 ~ 2026-09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㈜온새파트너스</w:t>
      </w: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  (중소기업)</w:t>
      </w:r>
      <w:r>
        <w:rPr>
          <w:rFonts w:ascii="맑은 고딕" w:cs="맑은 고딕" w:eastAsia="맑은 고딕" w:hAnsi="맑은 고딕"/>
          <w:sz w:val="20"/>
          <w:szCs w:val="20"/>
        </w:rPr>
        <w:t xml:space="preserve">  서버 개발자 사원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레거시 시스템 마이크로서비스 전환  (2025-11~2026-06)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서비스 분리 설계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서버 비용 39% 절감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고객사 최종 검수 통과</w:t>
      </w:r>
    </w:p>
    <w:p>
      <w:pPr>
        <w:spacing w:after="3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▪ 사내 관리자 페이지 구축  (2025-11~2026-04)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담당  관리자 기능 개발</w:t>
      </w:r>
    </w:p>
    <w:p>
      <w:pPr>
        <w:spacing w:after="2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배포 소요 시간 60% 절감, 동시 접속 처리량 6배 증가</w:t>
      </w:r>
    </w:p>
    <w:p>
      <w:pPr>
        <w:spacing w:after="60" w:before="0"/>
        <w:ind w:left="5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결과  사내 표준 프로세스로 채택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대외활동</w:t>
      </w:r>
    </w:p>
    <w:p>
      <w:pPr>
        <w:spacing w:after="30" w:before="6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2016-12 ~ 2018-11  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[동아리] 교내 금융 동아리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 부원</w:t>
      </w:r>
    </w:p>
    <w:p>
      <w:pPr>
        <w:spacing w:after="30" w:before="0"/>
        <w:ind w:left="560"/>
      </w:pPr>
      <w:r>
        <w:rPr>
          <w:rFonts w:ascii="맑은 고딕" w:cs="맑은 고딕" w:eastAsia="맑은 고딕" w:hAnsi="맑은 고딕"/>
          <w:color w:val="1E7A4C"/>
          <w:sz w:val="20"/>
          <w:szCs w:val="20"/>
        </w:rPr>
        <w:t xml:space="preserve">성과  운영진 활동</w:t>
      </w:r>
    </w:p>
    <w:p>
      <w:pPr>
        <w:pBdr>
          <w:bottom w:val="single" w:color="1F3864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어학 · 기술 · 자격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어학   HSK 3급, OPIc AL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기술   Docker, AWS, GraphQL, Django, TypeScript, Jenkins, Spring Boot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자격   정보처리기사, 리눅스마스터 2급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2026-09-08T11:43:54.319Z</dcterms:created>
  <dcterms:modified xsi:type="dcterms:W3CDTF">2026-09-08T11:43:54.320Z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