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PharmaLocate_Documentation_v13_1" w:id="1"/>
      <w:r>
        <w:rPr>
          <w:color w:val="000000"/>
          <w:sz w:val="32"/>
          <w:szCs w:val="32"/>
          <w:rtl w:val="false"/>
        </w:rPr>
        <w:t xml:space="preserve">PharmaLocate — Documentation v1.3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Project:</w:t>
      </w:r>
      <w:r>
        <w:rPr>
          <w:color w:val="000000"/>
          <w:sz w:val="24"/>
          <w:szCs w:val="24"/>
          <w:rtl w:val="false"/>
        </w:rPr>
        <w:t xml:space="preserve"> Web-Based Pharmacy Inquiry System with Geofencing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Version:</w:t>
      </w:r>
      <w:r>
        <w:rPr>
          <w:color w:val="000000"/>
          <w:sz w:val="24"/>
          <w:szCs w:val="24"/>
          <w:rtl w:val="false"/>
        </w:rPr>
        <w:t xml:space="preserve"> 1.3 (continuation of v1.2)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Date:</w:t>
      </w:r>
      <w:r>
        <w:rPr>
          <w:color w:val="000000"/>
          <w:sz w:val="24"/>
          <w:szCs w:val="24"/>
          <w:rtl w:val="false"/>
        </w:rPr>
        <w:t xml:space="preserve"> August 2026</w:t>
      </w:r>
      <w:r>
        <w:rPr>
          <w:color w:val="000000"/>
          <w:sz w:val="24"/>
          <w:szCs w:val="24"/>
          <w:rtl w:val="false"/>
        </w:rPr>
        <w:t xml:space="preserve">
</w:t>
      </w:r>
      <w:r>
        <w:rPr>
          <w:b/>
          <w:bCs/>
          <w:color w:val="000000"/>
          <w:sz w:val="24"/>
          <w:szCs w:val="24"/>
          <w:rtl w:val="false"/>
        </w:rPr>
        <w:t xml:space="preserve">Status:</w:t>
      </w:r>
      <w:r>
        <w:rPr>
          <w:color w:val="000000"/>
          <w:sz w:val="24"/>
          <w:szCs w:val="24"/>
          <w:rtl w:val="false"/>
        </w:rPr>
        <w:t xml:space="preserve"> Steps 1–6 complete; Step 7 testing documentation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Prerequisite:</w:t>
      </w:r>
      <w:r>
        <w:rPr>
          <w:color w:val="000000"/>
          <w:sz w:val="24"/>
          <w:szCs w:val="24"/>
          <w:rtl w:val="false"/>
        </w:rPr>
        <w:t xml:space="preserve"> Read </w:t>
      </w:r>
      <w:hyperlink w:history="1" r:id="rId5nrr_ad6uehobmk0fi3ls">
        <w:r>
          <w:rPr>
            <w:color w:val="0000FF"/>
            <w:sz w:val="24"/>
            <w:szCs w:val="24"/>
            <w:u w:val="single"/>
            <w:rtl w:val="false"/>
          </w:rPr>
          <w:t xml:space="preserve">Documentation_v1.2.md</w:t>
        </w:r>
      </w:hyperlink>
      <w:r>
        <w:rPr>
          <w:color w:val="000000"/>
          <w:sz w:val="24"/>
          <w:szCs w:val="24"/>
          <w:rtl w:val="false"/>
        </w:rPr>
        <w:t xml:space="preserve"> (Steps 5–6) and </w:t>
      </w:r>
      <w:hyperlink w:history="1" r:id="rIdrn8qyuopzv8pqa77tm5mp">
        <w:r>
          <w:rPr>
            <w:color w:val="0000FF"/>
            <w:sz w:val="24"/>
            <w:szCs w:val="24"/>
            <w:u w:val="single"/>
            <w:rtl w:val="false"/>
          </w:rPr>
          <w:t xml:space="preserve">PharmaLocate_System_Guide.md</w:t>
        </w:r>
      </w:hyperlink>
      <w:r>
        <w:rPr>
          <w:color w:val="000000"/>
          <w:sz w:val="24"/>
          <w:szCs w:val="24"/>
          <w:rtl w:val="false"/>
        </w:rPr>
        <w:t xml:space="preserve"> (team overview).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Table_of_contents_2" w:id="1"/>
      <w:r>
        <w:rPr>
          <w:color w:val="000000"/>
          <w:sz w:val="28"/>
          <w:szCs w:val="28"/>
          <w:rtl w:val="false"/>
        </w:rPr>
        <w:t xml:space="preserve">Table of contents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kvibfjfp8jstybtnqooe6">
        <w:r>
          <w:rPr>
            <w:color w:val="0000FF"/>
            <w:sz w:val="24"/>
            <w:szCs w:val="24"/>
            <w:u w:val="single"/>
            <w:rtl w:val="false"/>
          </w:rPr>
          <w:t xml:space="preserve">Step 7 overview — Testing &amp; evaluation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x2yb3nvsmw1swtlaoowic">
        <w:r>
          <w:rPr>
            <w:color w:val="0000FF"/>
            <w:sz w:val="24"/>
            <w:szCs w:val="24"/>
            <w:u w:val="single"/>
            <w:rtl w:val="false"/>
          </w:rPr>
          <w:t xml:space="preserve">ISO/IEC 25010 quality model mapping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svhqdeykgcbirz3pm-agg">
        <w:r>
          <w:rPr>
            <w:color w:val="0000FF"/>
            <w:sz w:val="24"/>
            <w:szCs w:val="24"/>
            <w:u w:val="single"/>
            <w:rtl w:val="false"/>
          </w:rPr>
          <w:t xml:space="preserve">Test environment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rghrsv3yzjhropafsivb">
        <w:r>
          <w:rPr>
            <w:color w:val="0000FF"/>
            <w:sz w:val="24"/>
            <w:szCs w:val="24"/>
            <w:u w:val="single"/>
            <w:rtl w:val="false"/>
          </w:rPr>
          <w:t xml:space="preserve">Black-box test cases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lkaskgx-gfm3rktlifaq9">
        <w:r>
          <w:rPr>
            <w:color w:val="0000FF"/>
            <w:sz w:val="24"/>
            <w:szCs w:val="24"/>
            <w:u w:val="single"/>
            <w:rtl w:val="false"/>
          </w:rPr>
          <w:t xml:space="preserve">White-box test cases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mptf-cnozbdnw6gmvmbpz">
        <w:r>
          <w:rPr>
            <w:color w:val="0000FF"/>
            <w:sz w:val="24"/>
            <w:szCs w:val="24"/>
            <w:u w:val="single"/>
            <w:rtl w:val="false"/>
          </w:rPr>
          <w:t xml:space="preserve">API test cases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zy9axk86uth7pj3ih9zg3">
        <w:r>
          <w:rPr>
            <w:color w:val="0000FF"/>
            <w:sz w:val="24"/>
            <w:szCs w:val="24"/>
            <w:u w:val="single"/>
            <w:rtl w:val="false"/>
          </w:rPr>
          <w:t xml:space="preserve">Test execution summary template</w:t>
        </w:r>
      </w:hyperlink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hyperlink w:history="1" r:id="rIdsw8fd8rdvwkogjz31bkqy">
        <w:r>
          <w:rPr>
            <w:color w:val="0000FF"/>
            <w:sz w:val="24"/>
            <w:szCs w:val="24"/>
            <w:u w:val="single"/>
            <w:rtl w:val="false"/>
          </w:rPr>
          <w:t xml:space="preserve">Evidence checklist for capstone binder</w:t>
        </w:r>
      </w:hyperlink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6_Step_7_overview_Testing_evaluation_3" w:id="1"/>
      <w:r>
        <w:rPr>
          <w:color w:val="000000"/>
          <w:sz w:val="28"/>
          <w:szCs w:val="28"/>
          <w:rtl w:val="false"/>
        </w:rPr>
        <w:t xml:space="preserve">36. Step 7 overview — Testing &amp; evaluation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Goal:</w:t>
      </w:r>
      <w:r>
        <w:rPr>
          <w:color w:val="000000"/>
          <w:sz w:val="24"/>
          <w:szCs w:val="24"/>
          <w:rtl w:val="false"/>
        </w:rPr>
        <w:t xml:space="preserve"> Document formal black-box and white-box testing aligned with </w:t>
      </w:r>
      <w:r>
        <w:rPr>
          <w:b/>
          <w:bCs/>
          <w:color w:val="000000"/>
          <w:sz w:val="24"/>
          <w:szCs w:val="24"/>
          <w:rtl w:val="false"/>
        </w:rPr>
        <w:t xml:space="preserve">ISO/IEC 25010</w:t>
      </w:r>
      <w:r>
        <w:rPr>
          <w:color w:val="000000"/>
          <w:sz w:val="24"/>
          <w:szCs w:val="24"/>
          <w:rtl w:val="false"/>
        </w:rPr>
        <w:t xml:space="preserve"> for capstone submission.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Scope:</w:t>
      </w:r>
      <w:r>
        <w:rPr>
          <w:color w:val="000000"/>
          <w:sz w:val="24"/>
          <w:szCs w:val="24"/>
          <w:rtl w:val="false"/>
        </w:rPr>
        <w:t xml:space="preserve"> All implemented features through Step 6 (customer, admin, staff, geofencing, POS, settings, export).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Out of scope for this release: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Automated PHPUnit/browser test suite (manual test cases documented instead)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Load/stress testing at production scale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Push notifications (not implemented)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Suggested sprint order: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Sprint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Task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Deliverable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plan + ISO mapping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This document Sections 36–38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Black-box cases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39 — execute + 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White-box cases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40 — code-path verification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cases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41 — DevTools or PowerShell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7.4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Summary + binder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Sections 42–43 filled in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7_ISOIEC_25010_quality_model_mapping_4" w:id="1"/>
      <w:r>
        <w:rPr>
          <w:color w:val="000000"/>
          <w:sz w:val="28"/>
          <w:szCs w:val="28"/>
          <w:rtl w:val="false"/>
        </w:rPr>
        <w:t xml:space="preserve">37. ISO/IEC 25010 quality model mapping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ISO/IEC 25010 defines product quality characteristics. The table maps each to PharmaLocate tests.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Characteristic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Sub-characteristic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How we test it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case IDs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Functional suitability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Every FR/module has ≥1 passing test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BB-01–BB-50, API-01–API-20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Expected data matches DB/API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BB-06, BB-15, BB-22, BB-35, WB-03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Appropriateness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matches role (admin/staff/customer)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BB-40–BB-42, BB-48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Performance efficiency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 behaviour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health, page load acceptable on dev PC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BB-02, API-01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Compatibility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Co-existence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Runs on Chrome/Edge; XAMPP + Laravel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Section 38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 can browse without 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BB-03, BB-04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Operability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tasks completable via sidebar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BB-20–BB-45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error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on login, cart, forms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BB-08, BB-09, BB-36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Reliability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Maturity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fallback to haversine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BB-16, WB-05, API-02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Fault tolerance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Invalid login, out-of-stock POS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BB-09, BB-37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Security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Confidentiality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Passwords hashed; token required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BB-10, BB-11, WB-01, API-15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scoped to 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BB-41, BB-42, WB-02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Maintainability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Modularity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3-file frontend + Laravel 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White-box file references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Portability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Adaptability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Documented Windows/XAMPP setup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setup_guide.md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8_Test_environment_5" w:id="1"/>
      <w:r>
        <w:rPr>
          <w:color w:val="000000"/>
          <w:sz w:val="28"/>
          <w:szCs w:val="28"/>
          <w:rtl w:val="false"/>
        </w:rPr>
        <w:t xml:space="preserve">38. Test environment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Item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Windows 10/11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Chrome or Microsoft Edge (latest)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serve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→ </w:t>
            </w:r>
            <w:hyperlink w:history="1" r:id="rIdr8kh6t1jlednxjvd26l1i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Database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MySQL via XAMPP, database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pharmalocate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8.3+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data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php artisan migrate:fresh --seed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before formal run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Optional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at 127.0.0.1:9851 (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TILE38_ENABLED=true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)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Demo accounts</w:t>
      </w:r>
      <w:r>
        <w:rPr>
          <w:color w:val="000000"/>
          <w:sz w:val="24"/>
          <w:szCs w:val="24"/>
          <w:rtl w:val="false"/>
        </w:rPr>
        <w:t xml:space="preserve"> (password: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password</w:t>
      </w:r>
      <w:r>
        <w:rPr>
          <w:color w:val="000000"/>
          <w:sz w:val="24"/>
          <w:szCs w:val="24"/>
          <w:rtl w:val="false"/>
        </w:rPr>
        <w:t xml:space="preserve">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Username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Role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Administrator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— SpaRx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magic8_staff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— Magic 8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Pre-test checklist: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MySQL running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php artisan serve from Programming4/backend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Frontend synced to backend/public/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migrate --seed completed (or known test state)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Browser cache cleared (Ctrl+F5)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39_Blackbox_test_cases_6" w:id="1"/>
      <w:r>
        <w:rPr>
          <w:color w:val="000000"/>
          <w:sz w:val="28"/>
          <w:szCs w:val="28"/>
          <w:rtl w:val="false"/>
        </w:rPr>
        <w:t xml:space="preserve">39. Black-box test cases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Legend:</w:t>
      </w:r>
      <w:r>
        <w:rPr>
          <w:color w:val="000000"/>
          <w:sz w:val="24"/>
          <w:szCs w:val="24"/>
          <w:rtl w:val="false"/>
        </w:rPr>
        <w:t xml:space="preserve"> BB = Black-box · </w:t>
      </w:r>
      <w:r>
        <w:rPr>
          <w:b/>
          <w:bCs/>
          <w:color w:val="000000"/>
          <w:sz w:val="24"/>
          <w:szCs w:val="24"/>
          <w:rtl w:val="false"/>
        </w:rPr>
        <w:t xml:space="preserve">P</w:t>
      </w:r>
      <w:r>
        <w:rPr>
          <w:color w:val="000000"/>
          <w:sz w:val="24"/>
          <w:szCs w:val="24"/>
          <w:rtl w:val="false"/>
        </w:rPr>
        <w:t xml:space="preserve"> = Pass · </w:t>
      </w:r>
      <w:r>
        <w:rPr>
          <w:b/>
          <w:bCs/>
          <w:color w:val="000000"/>
          <w:sz w:val="24"/>
          <w:szCs w:val="24"/>
          <w:rtl w:val="false"/>
        </w:rPr>
        <w:t xml:space="preserve">F</w:t>
      </w:r>
      <w:r>
        <w:rPr>
          <w:color w:val="000000"/>
          <w:sz w:val="24"/>
          <w:szCs w:val="24"/>
          <w:rtl w:val="false"/>
        </w:rPr>
        <w:t xml:space="preserve"> = Fail · </w:t>
      </w:r>
      <w:r>
        <w:rPr>
          <w:b/>
          <w:bCs/>
          <w:color w:val="000000"/>
          <w:sz w:val="24"/>
          <w:szCs w:val="24"/>
          <w:rtl w:val="false"/>
        </w:rPr>
        <w:t xml:space="preserve">N/T</w:t>
      </w:r>
      <w:r>
        <w:rPr>
          <w:color w:val="000000"/>
          <w:sz w:val="24"/>
          <w:szCs w:val="24"/>
          <w:rtl w:val="false"/>
        </w:rPr>
        <w:t xml:space="preserve"> = Not tested yet</w:t>
      </w:r>
    </w:p>
    <w:p>
      <w:pPr>
        <w:pStyle w:val="3"/>
        <w:pStyle w:val="Heading3"/>
        <w:bidi w:val="false"/>
        <w:spacing w:after="120" w:before="240"/>
      </w:pPr>
      <w:bookmarkStart w:name="_Toc__391_Customer_guest_browsing_7" w:id="1"/>
      <w:r>
        <w:rPr>
          <w:color w:val="000000"/>
          <w:sz w:val="24"/>
          <w:szCs w:val="24"/>
          <w:rtl w:val="false"/>
        </w:rPr>
        <w:t xml:space="preserve">39.1 Customer / guest — browsing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Server running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</w:t>
            </w:r>
            <w:hyperlink w:history="1" r:id="rIdl7twyjfmjyjelt2pdpgj3">
              <w:r>
                <w:rPr>
                  <w:color w:val="0000FF"/>
                  <w:sz w:val="24"/>
                  <w:szCs w:val="24"/>
                  <w:u w:val="single"/>
                  <w:rtl w:val="false"/>
                </w:rPr>
                <w:t xml:space="preserve">http://127.0.0.1:8000</w:t>
              </w:r>
            </w:hyperlink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Home/Guest view loads without error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Time behaviour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Medicines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List loads within few seconds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logged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 Medicines, Pharmacies tabs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Data visible without 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Learnability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 logged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Pharmacies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Leaflet map renders with tiles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Default location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Notice shows Tarlac zone; 2 pharmacies listed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Compare medicine stock to Admin →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view matches DB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Log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view opens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2_Authentication_8" w:id="1"/>
      <w:r>
        <w:rPr>
          <w:color w:val="000000"/>
          <w:sz w:val="24"/>
          <w:szCs w:val="24"/>
          <w:rtl w:val="false"/>
        </w:rPr>
        <w:t xml:space="preserve">39.2 Authentication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with wrong password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message; no access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BB-09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with empty fields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Validation alert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maria / password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view; token in localStorage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ph_token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DevTools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Security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Live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Login admin / password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view opens automatically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 view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Sign up new customer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Account created; can 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Logged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Logout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Returns to guest; token cleared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3_Customer_inquiries_9" w:id="1"/>
      <w:r>
        <w:rPr>
          <w:color w:val="000000"/>
          <w:sz w:val="24"/>
          <w:szCs w:val="24"/>
          <w:rtl w:val="false"/>
        </w:rPr>
        <w:t xml:space="preserve">39.3 Customer — inquiries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 logged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inquiry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Success; appears in Inquiries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maria logged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View inquiry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Only maria's inquiries shown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Guest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Submit inquiry without 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Prompt to login or blocked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4_Geofencing_map_10" w:id="1"/>
      <w:r>
        <w:rPr>
          <w:color w:val="000000"/>
          <w:sz w:val="24"/>
          <w:szCs w:val="24"/>
          <w:rtl w:val="false"/>
        </w:rPr>
        <w:t xml:space="preserve">39.4 Geofencing &amp; map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Inside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 at default coords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~0.31 km, Magic 8 ~0.81 km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Outside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Simulate far coords (DevTools) or deny GPS + manual test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Empty list + outside-zone message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pharmacy in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Map pans; popup opens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Click directions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Google Maps opens in new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5_Admin_dashboard_inquiries_11" w:id="1"/>
      <w:r>
        <w:rPr>
          <w:color w:val="000000"/>
          <w:sz w:val="24"/>
          <w:szCs w:val="24"/>
          <w:rtl w:val="false"/>
        </w:rPr>
        <w:t xml:space="preserve">39.5 Admin — dashboard &amp; inquiries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logged 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Stats cards show live numbers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Pending inquiry exists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Inquiries → Reply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replied; customer sees response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Table loads all 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stock quantity → save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Status recalculates; customer view updates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6_Admin_pharmacies_geofences_12" w:id="1"/>
      <w:r>
        <w:rPr>
          <w:color w:val="000000"/>
          <w:sz w:val="24"/>
          <w:szCs w:val="24"/>
          <w:rtl w:val="false"/>
        </w:rPr>
        <w:t xml:space="preserve">39.6 Admin — pharmacies &amp; geofences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Pharmacies → Add 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Created and listed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pharmacy coordinates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Saved; appears on customer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Geofences → Create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 saved; visible on map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Assign pharmacy to geofence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filtered inside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BB-29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Deactivate geofence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Hidden from public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/api/geofences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 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7_Admin_POS_Step_6_13" w:id="1"/>
      <w:r>
        <w:rPr>
          <w:color w:val="000000"/>
          <w:sz w:val="24"/>
          <w:szCs w:val="24"/>
          <w:rtl w:val="false"/>
        </w:rPr>
        <w:t xml:space="preserve">39.7 Admin — POS (Step 6)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→ select SpaRx → add product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Cart updates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Transaction recorded; total shown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BB-31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Check Stock + 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Quantity down; sales today 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empty cart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 to add items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Error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Add qty &gt;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Alert insufficient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8_Admin_users_settings_backup_Step_6_14" w:id="1"/>
      <w:r>
        <w:rPr>
          <w:color w:val="000000"/>
          <w:sz w:val="24"/>
          <w:szCs w:val="24"/>
          <w:rtl w:val="false"/>
        </w:rPr>
        <w:t xml:space="preserve">39.8 Admin — users, settings, backup (Step 6)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Users tab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list loads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Edit user role/pharmacy → Save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Persists after reload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Settings → change threshold → Save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Persists after reload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threshold=5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qty 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In stock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(not low)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BB-39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threshold=10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qty 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Shows </w:t>
            </w: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Low 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Backup → download inventory CSV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downloads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Completeness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Backup → full JSON export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 downloads with data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File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9_Staff_role_scoping_15" w:id="1"/>
      <w:r>
        <w:rPr>
          <w:color w:val="000000"/>
          <w:sz w:val="24"/>
          <w:szCs w:val="24"/>
          <w:rtl w:val="false"/>
        </w:rPr>
        <w:t xml:space="preserve">39.9 Staff role scoping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Dashboard, Stock, Inquiries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 data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POS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pharmacy dropdown; SpaRx products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Open Users, Settings, Backup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Admin-only notice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sparx_staff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Read-only; no create/edit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Integrity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magic8_staff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Magic 8 only; cannot see SpaRx rows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Style w:val="3"/>
        <w:pStyle w:val="Heading3"/>
        <w:bidi w:val="false"/>
        <w:spacing w:after="120" w:before="240"/>
      </w:pPr>
      <w:bookmarkStart w:name="_Toc__3910_Demo_mode_16" w:id="1"/>
      <w:r>
        <w:rPr>
          <w:color w:val="000000"/>
          <w:sz w:val="24"/>
          <w:szCs w:val="24"/>
          <w:rtl w:val="false"/>
        </w:rPr>
        <w:t xml:space="preserve">39.10 Demo mode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ISO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Preconditions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 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Evidence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Portability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No server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Double-click PharmaLocateFrontEnd.html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UI loads; demo data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BB-48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Correctness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mode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Process POS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 alert only; no DB change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Screenshot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0_Whitebox_test_cases_17" w:id="1"/>
      <w:r>
        <w:rPr>
          <w:color w:val="000000"/>
          <w:sz w:val="28"/>
          <w:szCs w:val="28"/>
          <w:rtl w:val="false"/>
        </w:rPr>
        <w:t xml:space="preserve">40. White-box test cases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White-box tests verify </w:t>
      </w:r>
      <w:r>
        <w:rPr>
          <w:b/>
          <w:bCs/>
          <w:color w:val="000000"/>
          <w:sz w:val="24"/>
          <w:szCs w:val="24"/>
          <w:rtl w:val="false"/>
        </w:rPr>
        <w:t xml:space="preserve">internal logic</w:t>
      </w:r>
      <w:r>
        <w:rPr>
          <w:color w:val="000000"/>
          <w:sz w:val="24"/>
          <w:szCs w:val="24"/>
          <w:rtl w:val="false"/>
        </w:rPr>
        <w:t xml:space="preserve"> (code paths, conditions, database rules).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Module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File / function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Test focus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Steps (developer)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AuthController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Sanctum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Password hashing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Register user; inspect DB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users.password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Bcrypt hash, not plain text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scope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EnsureStaffOrAdmin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controllers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filter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PATCH stock for other pharmacy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403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Stock status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Setting::statusForQuantity()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Threshold logic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qty 0 → out; 4 → low (t=5); 5 → available (t=5)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Correct enum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Geofence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Geofence::containsPoint()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Point in circle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Center + radius; point inside/outside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true/false correct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Pharmacy list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PharmacyController::index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Zone filter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lat/lng inside vs outside zone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Filtered IDs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fallback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PharmacyController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Tile38Service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Fallback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TILE38_ENABLED=false; request 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Haversine distances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transaction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AdminTransactionController::store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Atomic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 valid cart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transaction + items + stock decrement in one DB transaction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validation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AdminTransactionController::store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Over-sell blocked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qty &gt; stock_quantity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422 message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WB-09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guard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EnsureAdmin</w:t>
            </w:r>
            <w:r>
              <w:rPr>
                <w:color w:val="000000"/>
                <w:sz w:val="24"/>
                <w:szCs w:val="24"/>
                <w:rtl w:val="false"/>
              </w:rPr>
              <w:t xml:space="preserve"> middleware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Route protection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GET /api/admin/users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403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User safety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AdminUserController::update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Last admin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Demote only admin account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HTTP 422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Export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AdminExportController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 filter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scope=inventory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rows match pharmacy_medicine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WB-12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Audit</w:t>
            </w:r>
          </w:p>
        </w:tc>
        <w:tc>
          <w:p>
            <w:pPr>
              <w:bidi w:val="false"/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AuditLogger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 audit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After sale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Row in audit_logs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Sample WB-03 verification (PHP tinker or unit check):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php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// Expected with threshold = 5: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Setting::set('low_stock_threshold', 5);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Setting::statusForQuantity(0);  // 'out_of_stock'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Setting::statusForQuantity(4);  // 'low'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Setting::statusForQuantity(5);  // 'available'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Setting::statusForQuantity(10); // 'available'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1_API_test_cases_18" w:id="1"/>
      <w:r>
        <w:rPr>
          <w:color w:val="000000"/>
          <w:sz w:val="28"/>
          <w:szCs w:val="28"/>
          <w:rtl w:val="false"/>
        </w:rPr>
        <w:t xml:space="preserve">41. API test cases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Execute via browser, DevTools, or PowerShell. Include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Authorization: Bearer &lt;ph_token&gt;</w:t>
      </w:r>
      <w:r>
        <w:rPr>
          <w:color w:val="000000"/>
          <w:sz w:val="24"/>
          <w:szCs w:val="24"/>
          <w:rtl w:val="false"/>
        </w:rPr>
        <w:t xml:space="preserve"> for protected routes.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Method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Endpoint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Auth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Expected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Result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/api/health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"status":"ok"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/api/health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tile38 field present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/api/login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+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/api/register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 customer user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/api/availability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array of stock rows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/api/pharmacies?lat=15.487&amp;lng=120.596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2 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/api/pharmacies?lat=14.5&amp;lng=121.0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empty array (outside zone)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/api/geofences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200, active zones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API-09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/api/inquiries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 inquiries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/api/inquiries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customer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 created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/api/inquiries/{id}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replied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/api/admin/dashboard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stats object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/api/admin/pos/products?pharmacy_id=1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product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API-14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/api/admin/transactions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201 + stock decrement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API-15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token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/api/admin/users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user list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API-17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PATCH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/api/admin/settings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200 updated settings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/api/admin/export?scope=inventory&amp;format=csv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admin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CSV download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API-19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GET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token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Own pharmacy only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API-20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POST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/api/admin/pharmacies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staff token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403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Sample login (PowerShell):</w:t>
      </w:r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  <w:rtl w:val="false"/>
        </w:rPr>
        <w:t xml:space="preserve">powershell</w:t>
      </w:r>
      <w:r>
        <w:rPr>
          <w:rFonts w:ascii="Courier New" w:cs="Courier New" w:eastAsia="Courier New" w:hAnsi="Courier New"/>
          <w:sz w:val="18"/>
          <w:szCs w:val="18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$body = '{"login":"admin","password":"password"}'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$r = Invoke-RestMethod -Uri "http://127.0.0.1:8000/api/login" -Method POST -Body $body -ContentType "application/json"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$r.token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2_Test_execution_summary_template_19" w:id="1"/>
      <w:r>
        <w:rPr>
          <w:color w:val="000000"/>
          <w:sz w:val="28"/>
          <w:szCs w:val="28"/>
          <w:rtl w:val="false"/>
        </w:rPr>
        <w:t xml:space="preserve">42. Test execution summary template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Fill this after running all tests.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Metric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Value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 date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Tester(s)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Build / folder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Programming4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Browser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Seed state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fresh seed / existing data</w:t>
            </w:r>
          </w:p>
        </w:tc>
      </w:tr>
    </w:tbl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Category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Pass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Fail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N/T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Black-box (BB)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48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White-box (WB)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12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API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20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Total</w:t>
            </w:r>
          </w:p>
        </w:tc>
        <w:tc>
          <w:p>
            <w:pPr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80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Pass rate:</w:t>
      </w:r>
      <w:r>
        <w:rPr>
          <w:color w:val="000000"/>
          <w:sz w:val="24"/>
          <w:szCs w:val="24"/>
          <w:rtl w:val="false"/>
        </w:rPr>
        <w:t xml:space="preserve"> _____ %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Failed cases (if any):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ID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Summary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Severity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Fix / note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/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ISO/IEC 25010 summary statement (template):</w:t>
      </w:r>
    </w:p>
    <w:p>
      <w:pPr>
        <w:pBdr>
          <w:left w:val="single" w:color="AAAAAA" w:sz="3"/>
        </w:pBdr>
        <w:bidi w:val="false"/>
        <w:spacing w:after="240" w:before="240"/>
        <w:ind w:left="720"/>
      </w:pPr>
      <w:r>
        <w:rPr>
          <w:i/>
          <w:iCs/>
          <w:color w:val="000000"/>
          <w:sz w:val="24"/>
          <w:szCs w:val="24"/>
          <w:rtl w:val="false"/>
        </w:rPr>
        <w:t xml:space="preserve">PharmaLocate was tested against ISO/IEC 25010 characteristics with emphasis on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functional suitability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usability</w:t>
      </w:r>
      <w:r>
        <w:rPr>
          <w:i/>
          <w:iCs/>
          <w:color w:val="000000"/>
          <w:sz w:val="24"/>
          <w:szCs w:val="24"/>
          <w:rtl w:val="false"/>
        </w:rPr>
        <w:t xml:space="preserve">,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security</w:t>
      </w:r>
      <w:r>
        <w:rPr>
          <w:i/>
          <w:iCs/>
          <w:color w:val="000000"/>
          <w:sz w:val="24"/>
          <w:szCs w:val="24"/>
          <w:rtl w:val="false"/>
        </w:rPr>
        <w:t xml:space="preserve">, and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reliability</w:t>
      </w:r>
      <w:r>
        <w:rPr>
          <w:i/>
          <w:iCs/>
          <w:color w:val="000000"/>
          <w:sz w:val="24"/>
          <w:szCs w:val="24"/>
          <w:rtl w:val="false"/>
        </w:rPr>
        <w:t xml:space="preserve">. Black-box testing covered all customer, staff, and admin modules through Step 6. White-box testing verified authentication, role scoping, geofence logic, POS transactions, and settings-driven stock status.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XX</w:t>
      </w:r>
      <w:r>
        <w:rPr>
          <w:i/>
          <w:iCs/>
          <w:color w:val="000000"/>
          <w:sz w:val="24"/>
          <w:szCs w:val="24"/>
          <w:rtl w:val="false"/>
        </w:rPr>
        <w:t xml:space="preserve"> of </w:t>
      </w:r>
      <w:r>
        <w:rPr>
          <w:b/>
          <w:bCs/>
          <w:i/>
          <w:iCs/>
          <w:color w:val="000000"/>
          <w:sz w:val="24"/>
          <w:szCs w:val="24"/>
          <w:rtl w:val="false"/>
        </w:rPr>
        <w:t xml:space="preserve">80</w:t>
      </w:r>
      <w:r>
        <w:rPr>
          <w:i/>
          <w:iCs/>
          <w:color w:val="000000"/>
          <w:sz w:val="24"/>
          <w:szCs w:val="24"/>
          <w:rtl w:val="false"/>
        </w:rPr>
        <w:t xml:space="preserve"> tests passed, demonstrating that the system meets capstone functional requirements.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_43_Evidence_checklist_for_capstone_bind_20" w:id="1"/>
      <w:r>
        <w:rPr>
          <w:color w:val="000000"/>
          <w:sz w:val="28"/>
          <w:szCs w:val="28"/>
          <w:rtl w:val="false"/>
        </w:rPr>
        <w:t xml:space="preserve">43. Evidence checklist for capstone binder</w:t>
      </w:r>
      <w:bookmarkEnd w:id="1"/>
    </w:p>
    <w:p>
      <w:pPr>
        <w:pBdr>
          <w:top w:val="single" w:color="DDDDDD" w:sz="1"/>
          <w:bottom w:val="single" w:color="DDDDDD" w:sz="1"/>
          <w:left w:val="single" w:color="DDDDDD" w:sz="1"/>
          <w:right w:val="single" w:color="DDDDDD" w:sz="1"/>
        </w:pBdr>
        <w:shd w:fill="F5F5F5"/>
        <w:bidi w:val="false"/>
        <w:spacing w:after="240" w:before="240" w:line="360" w:lineRule="exact"/>
        <w:ind w:left="360"/>
        <w:jc w:val="left"/>
      </w:pP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Test environment table (Section 38) filled in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All BB test screenshots labeled (BB-01, BB-02, …)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At least one API test screenshot (health + login)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Staff scoping evidence (BB-42, BB-44)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Geofence inside/outside zone (BB-17, BB-18)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POS sale before/after stock (BB-31, BB-32)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Export file sample attached (BB-40 or BB-41)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Test execution summary (Section 42) completed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ISO 25010 mapping table (Section 37) included in chapter</w:t>
      </w:r>
      <w:r>
        <w:rPr>
          <w:rFonts w:ascii="Courier New" w:cs="Courier New" w:eastAsia="Courier New" w:hAnsi="Courier New"/>
          <w:sz w:val="20"/>
          <w:szCs w:val="20"/>
          <w:rtl w:val="false"/>
        </w:rPr>
        <w:br/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rtl w:val="false"/>
        </w:rPr>
        <w:t xml:space="preserve">[ ] White-box section references code files (Section 40)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Suggested binder order: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ISO/IEC 25010 mapping (Section 37)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Test environment (Section 38)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Black-box cases + screenshots (Section 39)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White-box cases (Section 40)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API test log (Section 41)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Summary &amp; sign-off (Section 42)</w:t>
      </w:r>
    </w:p>
    <w:p>
      <w:pPr>
        <w:pBdr>
          <w:bottom w:val="single" w:color="A6A6A6" w:sz="6" w:space="1"/>
        </w:pBdr>
        <w:spacing w:after="120" w:before="120"/>
      </w:pPr>
    </w:p>
    <w:p>
      <w:pPr>
        <w:pStyle w:val="2"/>
        <w:pStyle w:val="Heading2"/>
        <w:bidi w:val="false"/>
        <w:spacing w:after="120" w:before="240"/>
      </w:pPr>
      <w:bookmarkStart w:name="_Toc_Document_history_21" w:id="1"/>
      <w:r>
        <w:rPr>
          <w:color w:val="000000"/>
          <w:sz w:val="28"/>
          <w:szCs w:val="28"/>
          <w:rtl w:val="false"/>
        </w:rPr>
        <w:t xml:space="preserve">Document history</w:t>
      </w:r>
      <w:bookmarkEnd w:id="1"/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bidi w:val="false"/>
              <w:jc w:val="left"/>
            </w:pPr>
            <w:r>
              <w:rPr>
                <w:b/>
                <w:bCs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1.3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August 2026</w:t>
            </w:r>
          </w:p>
        </w:tc>
        <w:tc>
          <w:p>
            <w:pPr>
              <w:bidi w:val="false"/>
              <w:jc w:val="left"/>
            </w:pPr>
            <w:r>
              <w:rPr>
                <w:color w:val="000000"/>
                <w:sz w:val="24"/>
                <w:szCs w:val="24"/>
                <w:rtl w:val="false"/>
              </w:rPr>
              <w:t xml:space="preserve">Step 7: ISO/IEC 25010 test plan, 80 test cases, evidence checklist</w:t>
            </w:r>
          </w:p>
        </w:tc>
      </w:tr>
    </w:tbl>
    <w:p>
      <w:pPr>
        <w:pBdr>
          <w:bottom w:val="single" w:color="A6A6A6" w:sz="6" w:space="1"/>
        </w:pBdr>
        <w:spacing w:after="120" w:before="120"/>
      </w:pPr>
    </w:p>
    <w:p>
      <w:pPr>
        <w:bidi w:val="false"/>
        <w:spacing w:after="240" w:before="240" w:line="276"/>
        <w:jc w:val="left"/>
      </w:pPr>
      <w:r>
        <w:rPr>
          <w:i/>
          <w:iCs/>
          <w:color w:val="000000"/>
          <w:sz w:val="24"/>
          <w:szCs w:val="24"/>
          <w:rtl w:val="false"/>
        </w:rPr>
        <w:t xml:space="preserve">Continues from Documentation v1.2 — Steps 1–6 complete.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5nrr_ad6uehobmk0fi3ls" Type="http://schemas.openxmlformats.org/officeDocument/2006/relationships/hyperlink" Target="./Documentation_v1.2.md" TargetMode="External"/><Relationship Id="rIdrn8qyuopzv8pqa77tm5mp" Type="http://schemas.openxmlformats.org/officeDocument/2006/relationships/hyperlink" Target="./PharmaLocate_System_Guide.md" TargetMode="External"/><Relationship Id="rIdkvibfjfp8jstybtnqooe6" Type="http://schemas.openxmlformats.org/officeDocument/2006/relationships/hyperlink" Target="#36-step-7-overview--testing--evaluation" TargetMode="External"/><Relationship Id="rIdx2yb3nvsmw1swtlaoowic" Type="http://schemas.openxmlformats.org/officeDocument/2006/relationships/hyperlink" Target="#37-isoice-25010-quality-model-mapping" TargetMode="External"/><Relationship Id="rIdsvhqdeykgcbirz3pm-agg" Type="http://schemas.openxmlformats.org/officeDocument/2006/relationships/hyperlink" Target="#38-test-environment" TargetMode="External"/><Relationship Id="rIdlrghrsv3yzjhropafsivb" Type="http://schemas.openxmlformats.org/officeDocument/2006/relationships/hyperlink" Target="#39-black-box-test-cases" TargetMode="External"/><Relationship Id="rIdlkaskgx-gfm3rktlifaq9" Type="http://schemas.openxmlformats.org/officeDocument/2006/relationships/hyperlink" Target="#40-white-box-test-cases" TargetMode="External"/><Relationship Id="rIdmptf-cnozbdnw6gmvmbpz" Type="http://schemas.openxmlformats.org/officeDocument/2006/relationships/hyperlink" Target="#41-api-test-cases" TargetMode="External"/><Relationship Id="rIdzy9axk86uth7pj3ih9zg3" Type="http://schemas.openxmlformats.org/officeDocument/2006/relationships/hyperlink" Target="#42-test-execution-summary-template" TargetMode="External"/><Relationship Id="rIdsw8fd8rdvwkogjz31bkqy" Type="http://schemas.openxmlformats.org/officeDocument/2006/relationships/hyperlink" Target="#43-evidence-checklist-for-capstone-binder" TargetMode="External"/><Relationship Id="rIdr8kh6t1jlednxjvd26l1i" Type="http://schemas.openxmlformats.org/officeDocument/2006/relationships/hyperlink" Target="http://127.0.0.1:8000" TargetMode="External"/><Relationship Id="rIdl7twyjfmjyjelt2pdpgj3" Type="http://schemas.openxmlformats.org/officeDocument/2006/relationships/hyperlink" Target="http://127.0.0.1:8000" TargetMode="External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2026-08-04T04:58:38.808Z</dcterms:created>
  <dcterms:modified xsi:type="dcterms:W3CDTF">2026-08-04T04:58:38.809Z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