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17, 2019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Canadian High Commission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Visa and Immigration Section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George St# 11-01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Singapore 049145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Subject: Letter of financial support for Tahmina Begum and Tazul Islam Sarkar by co-signer Mallik Imtiaz Hassan (Son in law)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Dear Sir/Madam,</w:t>
      </w:r>
    </w:p>
    <w:p w:rsidR="00000000" w:rsidDel="00000000" w:rsidP="00000000" w:rsidRDefault="00000000" w:rsidRPr="00000000" w14:paraId="0000000C">
      <w:pPr>
        <w:spacing w:after="280" w:before="28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I, Mallik Imtiaz Hassan, Born on November 08, 1981, a Permanent Resident of Canada, Passport Number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BC0518074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Residing at Fredericton, NB, Canada do hereby solemnly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swear to 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following:</w:t>
        <w:br w:type="textWrapping"/>
        <w:br w:type="textWrapping"/>
        <w:t xml:space="preserve">1. That I am the spouse of Tarana Tajnin Islam, Born on December 16 1983, a Permanent Resident of   Canada, Passport Number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BQ0100579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Residing at Fredericton, NB, Canada.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That I am financially responsible for Tarana Tajnin Islam.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That I am in support of temporary Visit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Parents (Ta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zul Islam Sarkar and Tahmina Begum)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of Tarana Tajnin Islam to Canada.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That I will bear all living expenses, Medical Insurance (already bought), Food, travel and all incidental expenses during their entire stay in Canada.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That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Tazul Islam Sarkar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Born 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31 1950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Passport Number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BP0671439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and a resident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Bangladesh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is the Father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spouse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Tarana Tajnin Islam.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That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Tahmina Begum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Born 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01 1961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Passport Number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BP0671375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and a resident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Bangladesh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is the 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spouse Tarana Tajnin Islam.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That Tahmina Begum and 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ul Islam Sarkar will be visiting Canada for a period of 30 days from April 01, 2020 to April 30, 2020.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That Tahmina Begum and 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ul Islam Sarkar will return to their country of residence, Bangladesh after their visit to Canada.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That all attached documents in support of my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 financial capability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is genuine including Canada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evenue Agency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Notice of Assessments, Letter of Employment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Employment Pay Stubs.</w:t>
        <w:br w:type="textWrapping"/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That the attached marriage Certificate between me and my spouse is genuine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That the attached proof of Income indicating I exceed the low-income cut off for a total number of 4 people including our guests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 genuine.</w:t>
        <w:br w:type="textWrapping"/>
        <w:br w:type="textWrapping"/>
      </w:r>
    </w:p>
    <w:p w:rsidR="00000000" w:rsidDel="00000000" w:rsidP="00000000" w:rsidRDefault="00000000" w:rsidRPr="00000000" w14:paraId="0000000D">
      <w:pPr>
        <w:spacing w:after="280" w:before="28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 SWEAR OR AFFIRM THAT THE ABOVE AND FOREGOING REPRESENTATIONS ARE TRUE AND CORRECT TO THE BEST OF MY INFORMATION, KNOWLEDGE, AND BELIEF.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trHeight w:val="1920" w:hRule="atLeast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1083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0F">
            <w:pPr>
              <w:tabs>
                <w:tab w:val="left" w:pos="1083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pos="1083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left" w:pos="1083"/>
              </w:tabs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pos="1083"/>
              </w:tabs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______________________</w:t>
            </w:r>
          </w:p>
          <w:p w:rsidR="00000000" w:rsidDel="00000000" w:rsidP="00000000" w:rsidRDefault="00000000" w:rsidRPr="00000000" w14:paraId="00000013">
            <w:pPr>
              <w:tabs>
                <w:tab w:val="left" w:pos="1083"/>
              </w:tabs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Mallik Imtiaz Hassan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Address: 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26-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59 Abbott Court, Fredericton, NB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E3B 5V8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Canada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F251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 w:val="1"/>
    <w:rsid w:val="00AF251F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F251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Heading3Char" w:customStyle="1">
    <w:name w:val="Heading 3 Char"/>
    <w:basedOn w:val="DefaultParagraphFont"/>
    <w:link w:val="Heading3"/>
    <w:uiPriority w:val="9"/>
    <w:rsid w:val="00AF251F"/>
    <w:rPr>
      <w:rFonts w:ascii="Times New Roman" w:cs="Times New Roman" w:eastAsia="Times New Roman" w:hAnsi="Times New Roman"/>
      <w:b w:val="1"/>
      <w:bCs w:val="1"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 w:val="1"/>
    <w:unhideWhenUsed w:val="1"/>
    <w:rsid w:val="00AF251F"/>
    <w:rPr>
      <w:color w:val="0000ff"/>
      <w:u w:val="single"/>
    </w:rPr>
  </w:style>
  <w:style w:type="paragraph" w:styleId="active" w:customStyle="1">
    <w:name w:val="active"/>
    <w:basedOn w:val="Normal"/>
    <w:rsid w:val="00AF25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AF251F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CA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AF251F"/>
    <w:rPr>
      <w:rFonts w:ascii="Arial" w:cs="Arial" w:eastAsia="Times New Roman" w:hAnsi="Arial"/>
      <w:vanish w:val="1"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AF251F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  <w:lang w:eastAsia="en-CA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AF251F"/>
    <w:rPr>
      <w:rFonts w:ascii="Arial" w:cs="Arial" w:eastAsia="Times New Roman" w:hAnsi="Arial"/>
      <w:vanish w:val="1"/>
      <w:sz w:val="16"/>
      <w:szCs w:val="16"/>
      <w:lang w:eastAsia="en-CA"/>
    </w:rPr>
  </w:style>
  <w:style w:type="paragraph" w:styleId="explain" w:customStyle="1">
    <w:name w:val="explain"/>
    <w:basedOn w:val="Normal"/>
    <w:rsid w:val="00AF25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navtab" w:customStyle="1">
    <w:name w:val="navtab"/>
    <w:basedOn w:val="Normal"/>
    <w:rsid w:val="00AF25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 w:val="1"/>
    <w:rsid w:val="00AF251F"/>
    <w:rPr>
      <w:b w:val="1"/>
      <w:bCs w:val="1"/>
    </w:rPr>
  </w:style>
  <w:style w:type="paragraph" w:styleId="toplink" w:customStyle="1">
    <w:name w:val="toplink"/>
    <w:basedOn w:val="Normal"/>
    <w:rsid w:val="00AF25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character" w:styleId="uixhide" w:customStyle="1">
    <w:name w:val="uix_hide"/>
    <w:basedOn w:val="DefaultParagraphFont"/>
    <w:rsid w:val="00AF251F"/>
  </w:style>
  <w:style w:type="character" w:styleId="crust" w:customStyle="1">
    <w:name w:val="crust"/>
    <w:basedOn w:val="DefaultParagraphFont"/>
    <w:rsid w:val="00AF251F"/>
  </w:style>
  <w:style w:type="paragraph" w:styleId="muted" w:customStyle="1">
    <w:name w:val="muted"/>
    <w:basedOn w:val="Normal"/>
    <w:rsid w:val="00AF25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character" w:styleId="datetime" w:customStyle="1">
    <w:name w:val="datetime"/>
    <w:basedOn w:val="DefaultParagraphFont"/>
    <w:rsid w:val="00AF251F"/>
  </w:style>
  <w:style w:type="paragraph" w:styleId="sectionmain" w:customStyle="1">
    <w:name w:val="sectionmain"/>
    <w:basedOn w:val="Normal"/>
    <w:rsid w:val="00AF25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 w:val="1"/>
    <w:rsid w:val="00AF251F"/>
    <w:rPr>
      <w:i w:val="1"/>
      <w:iCs w:val="1"/>
    </w:rPr>
  </w:style>
  <w:style w:type="character" w:styleId="item" w:customStyle="1">
    <w:name w:val="item"/>
    <w:basedOn w:val="DefaultParagraphFont"/>
    <w:rsid w:val="00AF251F"/>
  </w:style>
  <w:style w:type="character" w:styleId="authorend" w:customStyle="1">
    <w:name w:val="authorend"/>
    <w:basedOn w:val="DefaultParagraphFont"/>
    <w:rsid w:val="00AF251F"/>
  </w:style>
  <w:style w:type="table" w:styleId="TableGrid">
    <w:name w:val="Table Grid"/>
    <w:basedOn w:val="TableNormal"/>
    <w:uiPriority w:val="39"/>
    <w:rsid w:val="008777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LpensYcz9zYYd810VpaobIB3A==">AMUW2mWuNzgDNN2OUqdl0p27jjDYXQMxUI49Tj8eIG33PXF4yZySOqc9KpUi4nnBhQ2RilpDIfDqNufQgIA/OftPhT7pr+6AfRicByIm3t8C+dPQZw7SwPvgZ2w9mYPioINtxzqmAImB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2019-10-14T22:32:00Z</dcterms:created>
  <dc:creator>Hassan, Mallik (SNB)</dc:creator>
</cp:coreProperties>
</file>