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Irrationality</w:t>
      </w:r>
      <w:r>
        <w:t xml:space="preserve"> </w:t>
      </w:r>
      <w:r>
        <w:t xml:space="preserve">of</w:t>
      </w:r>
      <w:r>
        <w:t xml:space="preserve"> </w:t>
      </w:r>
      <w:r>
        <w:t xml:space="preserve">Collatz</w:t>
      </w:r>
      <w:r>
        <w:t xml:space="preserve"> </w:t>
      </w:r>
      <w:r>
        <w:t xml:space="preserve">parity</w:t>
      </w:r>
      <w:r>
        <w:t xml:space="preserve"> </w:t>
      </w:r>
      <w:r>
        <w:t xml:space="preserve">inverses</w:t>
      </w:r>
      <w:r>
        <w:t xml:space="preserve"> </w:t>
      </w:r>
      <w:r>
        <w:t xml:space="preserve">for</w:t>
      </w:r>
      <w:r>
        <w:t xml:space="preserve"> </w:t>
      </w:r>
      <w:r>
        <w:t xml:space="preserve">block</w:t>
      </w:r>
      <w:r>
        <w:t xml:space="preserve"> </w:t>
      </w:r>
      <w:r>
        <w:t xml:space="preserve">codings</w:t>
      </w:r>
      <w:r>
        <w:t xml:space="preserve"> </w:t>
      </w:r>
      <w:r>
        <w:t xml:space="preserve">of</w:t>
      </w:r>
      <w:r>
        <w:t xml:space="preserve"> </w:t>
      </w:r>
      <w:r>
        <w:t xml:space="preserve">binary</w:t>
      </w:r>
      <w:r>
        <w:t xml:space="preserve"> </w:t>
      </w:r>
      <w:r>
        <w:t xml:space="preserve">uniform</w:t>
      </w:r>
      <w:r>
        <w:t xml:space="preserve"> </w:t>
      </w:r>
      <w:r>
        <w:t xml:space="preserve">fixed</w:t>
      </w:r>
      <w:r>
        <w:t xml:space="preserve"> </w:t>
      </w:r>
      <w:r>
        <w:t xml:space="preserve">points</w:t>
      </w:r>
    </w:p>
    <w:p>
      <w:pPr>
        <w:pStyle w:val="Author"/>
      </w:pPr>
      <w:r>
        <w:t xml:space="preserve">Lee</w:t>
      </w:r>
      <w:r>
        <w:t xml:space="preserve"> </w:t>
      </w:r>
      <w:r>
        <w:t xml:space="preserve">HaJin</w:t>
      </w:r>
    </w:p>
    <w:p>
      <w:pPr>
        <w:pStyle w:val="Date"/>
      </w:pPr>
      <w:r>
        <w:t xml:space="preserve">English</w:t>
      </w:r>
      <w:r>
        <w:t xml:space="preserve"> </w:t>
      </w:r>
      <w:r>
        <w:t xml:space="preserve">revision</w:t>
      </w:r>
      <w:r>
        <w:t xml:space="preserve"> </w:t>
      </w:r>
      <w:r>
        <w:t xml:space="preserve">v0.2,</w:t>
      </w:r>
      <w:r>
        <w:t xml:space="preserve"> </w:t>
      </w:r>
      <w:r>
        <w:t xml:space="preserve">October</w:t>
      </w:r>
      <w:r>
        <w:t xml:space="preserve"> </w:t>
      </w:r>
      <w:r>
        <w:t xml:space="preserve">6,</w:t>
      </w:r>
      <w:r>
        <w:t xml:space="preserve"> </w:t>
      </w:r>
      <w:r>
        <w:t xml:space="preserve">2026;</w:t>
      </w:r>
      <w:r>
        <w:t xml:space="preserve"> </w:t>
      </w:r>
      <w:r>
        <w:t xml:space="preserve">draft</w:t>
      </w:r>
      <w:r>
        <w:t xml:space="preserve"> </w:t>
      </w:r>
      <w:r>
        <w:t xml:space="preserve">for</w:t>
      </w:r>
      <w:r>
        <w:t xml:space="preserve"> </w:t>
      </w:r>
      <w:r>
        <w:t xml:space="preserve">author</w:t>
      </w:r>
      <w:r>
        <w:t xml:space="preserve"> </w:t>
      </w:r>
      <w:r>
        <w:t xml:space="preserve">review</w:t>
      </w:r>
    </w:p>
    <w:p>
      <w:pPr>
        <w:pStyle w:val="AbstractTitle"/>
      </w:pPr>
      <w:r>
        <w:t xml:space="preserve">Abstract</w:t>
      </w:r>
    </w:p>
    <w:p>
      <w:pPr>
        <w:pStyle w:val="Abstract"/>
      </w:pPr>
      <w:r>
        <w:t xml:space="preserve">Let</w:t>
      </w:r>
      <w:r>
        <w:t xml:space="preserve"> </w:t>
      </w:r>
      <m:oMath>
        <m:r>
          <m:t>Φ</m:t>
        </m:r>
      </m:oMath>
      <w:r>
        <w:t xml:space="preserve"> </w:t>
      </w:r>
      <w:r>
        <w:t xml:space="preserve">be</w:t>
      </w:r>
      <w:r>
        <w:t xml:space="preserve"> </w:t>
      </w:r>
      <w:r>
        <w:t xml:space="preserve">the</w:t>
      </w:r>
      <w:r>
        <w:t xml:space="preserve"> </w:t>
      </w:r>
      <w:r>
        <w:t xml:space="preserve">inverse</w:t>
      </w:r>
      <w:r>
        <w:t xml:space="preserve"> </w:t>
      </w:r>
      <w:r>
        <w:t xml:space="preserve">of</w:t>
      </w:r>
      <w:r>
        <w:t xml:space="preserve"> </w:t>
      </w:r>
      <w:r>
        <w:t xml:space="preserve">the</w:t>
      </w:r>
      <w:r>
        <w:t xml:space="preserve"> </w:t>
      </w:r>
      <w:r>
        <w:t xml:space="preserve">Collatz</w:t>
      </w:r>
      <w:r>
        <w:t xml:space="preserve"> </w:t>
      </w:r>
      <w:r>
        <w:t xml:space="preserve">(</w:t>
      </w:r>
      <m:oMath>
        <m:r>
          <m:t>3</m:t>
        </m:r>
        <m:r>
          <m:t>x</m:t>
        </m:r>
        <m:r>
          <m:rPr>
            <m:sty m:val="p"/>
          </m:rPr>
          <m:t>+</m:t>
        </m:r>
        <m:r>
          <m:t>1</m:t>
        </m:r>
      </m:oMath>
      <w:r>
        <w:t xml:space="preserve">)</w:t>
      </w:r>
      <w:r>
        <w:t xml:space="preserve"> </w:t>
      </w:r>
      <w:r>
        <w:t xml:space="preserve">parity</w:t>
      </w:r>
      <w:r>
        <w:t xml:space="preserve"> </w:t>
      </w:r>
      <w:r>
        <w:t xml:space="preserve">map,</w:t>
      </w:r>
      <w:r>
        <w:t xml:space="preserve"> </w:t>
      </w:r>
      <w:r>
        <w:t xml:space="preserve">which</w:t>
      </w:r>
      <w:r>
        <w:t xml:space="preserve"> </w:t>
      </w:r>
      <w:r>
        <w:t xml:space="preserve">sends</w:t>
      </w:r>
      <w:r>
        <w:t xml:space="preserve"> </w:t>
      </w:r>
      <w:r>
        <w:t xml:space="preserve">an</w:t>
      </w:r>
      <w:r>
        <w:t xml:space="preserve"> </w:t>
      </w:r>
      <w:r>
        <w:t xml:space="preserve">infinite</w:t>
      </w:r>
      <w:r>
        <w:t xml:space="preserve"> </w:t>
      </w:r>
      <w:r>
        <w:t xml:space="preserve">binary</w:t>
      </w:r>
      <w:r>
        <w:t xml:space="preserve"> </w:t>
      </w:r>
      <w:r>
        <w:t xml:space="preserve">word</w:t>
      </w:r>
      <w:r>
        <w:t xml:space="preserve"> </w:t>
      </w:r>
      <w:r>
        <w:t xml:space="preserve">to</w:t>
      </w:r>
      <w:r>
        <w:t xml:space="preserve"> </w:t>
      </w:r>
      <w:r>
        <w:t xml:space="preserve">the</w:t>
      </w:r>
      <w:r>
        <w:t xml:space="preserve"> </w:t>
      </w:r>
      <w:r>
        <w:t xml:space="preserve">unique</w:t>
      </w:r>
      <w:r>
        <w:t xml:space="preserve"> </w:t>
      </w:r>
      <m:oMath>
        <m:r>
          <m:t>2</m:t>
        </m:r>
      </m:oMath>
      <w:r>
        <w:t xml:space="preserve">-adic</w:t>
      </w:r>
      <w:r>
        <w:t xml:space="preserve"> </w:t>
      </w:r>
      <w:r>
        <w:t xml:space="preserve">integer</w:t>
      </w:r>
      <w:r>
        <w:t xml:space="preserve"> </w:t>
      </w:r>
      <w:r>
        <w:t xml:space="preserve">whose</w:t>
      </w:r>
      <w:r>
        <w:t xml:space="preserve"> </w:t>
      </w:r>
      <w:r>
        <w:t xml:space="preserve">shortcut</w:t>
      </w:r>
      <w:r>
        <w:t xml:space="preserve"> </w:t>
      </w:r>
      <w:r>
        <w:t xml:space="preserve">Collatz</w:t>
      </w:r>
      <w:r>
        <w:t xml:space="preserve"> </w:t>
      </w:r>
      <w:r>
        <w:t xml:space="preserve">orbit</w:t>
      </w:r>
      <w:r>
        <w:t xml:space="preserve"> </w:t>
      </w:r>
      <w:r>
        <w:t xml:space="preserve">has</w:t>
      </w:r>
      <w:r>
        <w:t xml:space="preserve"> </w:t>
      </w:r>
      <w:r>
        <w:t xml:space="preserve">that</w:t>
      </w:r>
      <w:r>
        <w:t xml:space="preserve"> </w:t>
      </w:r>
      <w:r>
        <w:t xml:space="preserve">parity</w:t>
      </w:r>
      <w:r>
        <w:t xml:space="preserve"> </w:t>
      </w:r>
      <w:r>
        <w:t xml:space="preserve">sequence.</w:t>
      </w:r>
      <w:r>
        <w:t xml:space="preserve"> </w:t>
      </w:r>
      <w:r>
        <w:t xml:space="preserve">Let</w:t>
      </w:r>
      <w:r>
        <w:t xml:space="preserve"> </w:t>
      </w:r>
      <m:oMath>
        <m:r>
          <m:t>t</m:t>
        </m:r>
        <m:r>
          <m:rPr>
            <m:sty m:val="p"/>
          </m:rPr>
          <m:t>=</m:t>
        </m:r>
        <m:r>
          <m:t>σ</m:t>
        </m:r>
        <m:d>
          <m:dPr>
            <m:begChr m:val="("/>
            <m:endChr m:val=")"/>
            <m:sepChr m:val=""/>
            <m:grow/>
          </m:dPr>
          <m:e>
            <m:r>
              <m:t>t</m:t>
            </m:r>
          </m:e>
        </m:d>
      </m:oMath>
      <w:r>
        <w:t xml:space="preserve"> </w:t>
      </w:r>
      <w:r>
        <w:t xml:space="preserve">be</w:t>
      </w:r>
      <w:r>
        <w:t xml:space="preserve"> </w:t>
      </w:r>
      <w:r>
        <w:t xml:space="preserve">a</w:t>
      </w:r>
      <w:r>
        <w:t xml:space="preserve"> </w:t>
      </w:r>
      <w:r>
        <w:t xml:space="preserve">one-sided</w:t>
      </w:r>
      <w:r>
        <w:t xml:space="preserve"> </w:t>
      </w:r>
      <w:r>
        <w:t xml:space="preserve">fixed</w:t>
      </w:r>
      <w:r>
        <w:t xml:space="preserve"> </w:t>
      </w:r>
      <w:r>
        <w:t xml:space="preserve">point</w:t>
      </w:r>
      <w:r>
        <w:t xml:space="preserve"> </w:t>
      </w:r>
      <w:r>
        <w:t xml:space="preserve">of</w:t>
      </w:r>
      <w:r>
        <w:t xml:space="preserve"> </w:t>
      </w:r>
      <w:r>
        <w:t xml:space="preserve">a</w:t>
      </w:r>
      <w:r>
        <w:t xml:space="preserve"> </w:t>
      </w:r>
      <w:r>
        <w:t xml:space="preserve">binary</w:t>
      </w:r>
      <w:r>
        <w:t xml:space="preserve"> </w:t>
      </w:r>
      <m:oMath>
        <m:r>
          <m:t>q</m:t>
        </m:r>
      </m:oMath>
      <w:r>
        <w:t xml:space="preserve">-uniform</w:t>
      </w:r>
      <w:r>
        <w:t xml:space="preserve"> </w:t>
      </w:r>
      <w:r>
        <w:t xml:space="preserve">substitution</w:t>
      </w:r>
      <w:r>
        <w:t xml:space="preserve"> </w:t>
      </w:r>
      <m:oMath>
        <m:r>
          <m:t>σ</m:t>
        </m:r>
      </m:oMath>
      <w:r>
        <w:t xml:space="preserve">,</w:t>
      </w:r>
      <w:r>
        <w:t xml:space="preserve"> </w:t>
      </w:r>
      <m:oMath>
        <m:r>
          <m:t>q</m:t>
        </m:r>
        <m:r>
          <m:rPr>
            <m:sty m:val="p"/>
          </m:rPr>
          <m:t>≥</m:t>
        </m:r>
        <m:r>
          <m:t>2</m:t>
        </m:r>
      </m:oMath>
      <w:r>
        <w:t xml:space="preserve">,</w:t>
      </w:r>
      <w:r>
        <w:t xml:space="preserve"> </w:t>
      </w:r>
      <w:r>
        <w:t xml:space="preserve">and</w:t>
      </w:r>
      <w:r>
        <w:t xml:space="preserve"> </w:t>
      </w:r>
      <w:r>
        <w:t xml:space="preserve">let</w:t>
      </w:r>
      <w:r>
        <w:t xml:space="preserve"> </w:t>
      </w:r>
      <m:oMath>
        <m:r>
          <m:t>κ</m:t>
        </m:r>
      </m:oMath>
      <w:r>
        <w:t xml:space="preserve"> </w:t>
      </w:r>
      <w:r>
        <w:t xml:space="preserve">be</w:t>
      </w:r>
      <w:r>
        <w:t xml:space="preserve"> </w:t>
      </w:r>
      <w:r>
        <w:t xml:space="preserve">the</w:t>
      </w:r>
      <w:r>
        <w:t xml:space="preserve"> </w:t>
      </w:r>
      <w:r>
        <w:t xml:space="preserve">block</w:t>
      </w:r>
      <w:r>
        <w:t xml:space="preserve"> </w:t>
      </w:r>
      <w:r>
        <w:t xml:space="preserve">coding</w:t>
      </w:r>
      <w:r>
        <w:t xml:space="preserve"> </w:t>
      </w:r>
      <m:oMath>
        <m:r>
          <m:t>0</m:t>
        </m:r>
        <m:r>
          <m:rPr>
            <m:sty m:val="p"/>
          </m:rPr>
          <m:t>↦</m:t>
        </m:r>
        <m:r>
          <m:t>U</m:t>
        </m:r>
      </m:oMath>
      <w:r>
        <w:t xml:space="preserve">,</w:t>
      </w:r>
      <w:r>
        <w:t xml:space="preserve"> </w:t>
      </w:r>
      <m:oMath>
        <m:r>
          <m:t>1</m:t>
        </m:r>
        <m:r>
          <m:rPr>
            <m:sty m:val="p"/>
          </m:rPr>
          <m:t>↦</m:t>
        </m:r>
        <m:r>
          <m:t>V</m:t>
        </m:r>
      </m:oMath>
      <w:r>
        <w:t xml:space="preserve"> </w:t>
      </w:r>
      <w:r>
        <w:t xml:space="preserve">with</w:t>
      </w:r>
      <w:r>
        <w:t xml:space="preserve"> </w:t>
      </w:r>
      <w:r>
        <w:t xml:space="preserve">nonempty</w:t>
      </w:r>
      <w:r>
        <w:t xml:space="preserve"> </w:t>
      </w:r>
      <w:r>
        <w:t xml:space="preserve">binary</w:t>
      </w:r>
      <w:r>
        <w:t xml:space="preserve"> </w:t>
      </w:r>
      <w:r>
        <w:t xml:space="preserve">words</w:t>
      </w:r>
      <w:r>
        <w:t xml:space="preserve"> </w:t>
      </w:r>
      <m:oMath>
        <m:r>
          <m:t>U</m:t>
        </m:r>
        <m:r>
          <m:rPr>
            <m:sty m:val="p"/>
          </m:rPr>
          <m:t>,</m:t>
        </m:r>
        <m:r>
          <m:t>V</m:t>
        </m:r>
      </m:oMath>
      <w:r>
        <w:t xml:space="preserve">.</w:t>
      </w:r>
      <w:r>
        <w:t xml:space="preserve"> </w:t>
      </w:r>
      <w:r>
        <w:t xml:space="preserve">We</w:t>
      </w:r>
      <w:r>
        <w:t xml:space="preserve"> </w:t>
      </w:r>
      <w:r>
        <w:t xml:space="preserve">prove</w:t>
      </w:r>
      <w:r>
        <w:t xml:space="preserve"> </w:t>
      </w:r>
      <w:r>
        <w:t xml:space="preserve">that</w:t>
      </w:r>
      <w:r>
        <w:t xml:space="preserve"> </w:t>
      </w:r>
      <m:oMath>
        <m:r>
          <m:t>Φ</m:t>
        </m:r>
        <m:d>
          <m:dPr>
            <m:begChr m:val="("/>
            <m:endChr m:val=")"/>
            <m:sepChr m:val=""/>
            <m:grow/>
          </m:dPr>
          <m:e>
            <m:r>
              <m:t>κ</m:t>
            </m:r>
            <m:d>
              <m:dPr>
                <m:begChr m:val="("/>
                <m:endChr m:val=")"/>
                <m:sepChr m:val=""/>
                <m:grow/>
              </m:dPr>
              <m:e>
                <m:r>
                  <m:t>t</m:t>
                </m:r>
              </m:e>
            </m:d>
          </m:e>
        </m:d>
      </m:oMath>
      <w:r>
        <w:t xml:space="preserve"> </w:t>
      </w:r>
      <w:r>
        <w:t xml:space="preserve">is</w:t>
      </w:r>
      <w:r>
        <w:t xml:space="preserve"> </w:t>
      </w:r>
      <w:r>
        <w:t xml:space="preserve">rational</w:t>
      </w:r>
      <w:r>
        <w:t xml:space="preserve"> </w:t>
      </w:r>
      <w:r>
        <w:t xml:space="preserve">if</w:t>
      </w:r>
      <w:r>
        <w:t xml:space="preserve"> </w:t>
      </w:r>
      <w:r>
        <w:t xml:space="preserve">and</w:t>
      </w:r>
      <w:r>
        <w:t xml:space="preserve"> </w:t>
      </w:r>
      <w:r>
        <w:t xml:space="preserve">only</w:t>
      </w:r>
      <w:r>
        <w:t xml:space="preserve"> </w:t>
      </w:r>
      <w:r>
        <w:t xml:space="preserve">if</w:t>
      </w:r>
      <w:r>
        <w:t xml:space="preserve"> </w:t>
      </w:r>
      <m:oMath>
        <m:r>
          <m:t>t</m:t>
        </m:r>
      </m:oMath>
      <w:r>
        <w:t xml:space="preserve"> </w:t>
      </w:r>
      <w:r>
        <w:t xml:space="preserve">is</w:t>
      </w:r>
      <w:r>
        <w:t xml:space="preserve"> </w:t>
      </w:r>
      <w:r>
        <w:t xml:space="preserve">ultimately</w:t>
      </w:r>
      <w:r>
        <w:t xml:space="preserve"> </w:t>
      </w:r>
      <w:r>
        <w:t xml:space="preserve">periodic</w:t>
      </w:r>
      <w:r>
        <w:t xml:space="preserve"> </w:t>
      </w:r>
      <w:r>
        <w:t xml:space="preserve">or</w:t>
      </w:r>
      <w:r>
        <w:t xml:space="preserve"> </w:t>
      </w:r>
      <m:oMath>
        <m:r>
          <m:t>U</m:t>
        </m:r>
        <m:r>
          <m:t>V</m:t>
        </m:r>
        <m:r>
          <m:rPr>
            <m:sty m:val="p"/>
          </m:rPr>
          <m:t>=</m:t>
        </m:r>
        <m:r>
          <m:t>V</m:t>
        </m:r>
        <m:r>
          <m:t>U</m:t>
        </m:r>
      </m:oMath>
      <w:r>
        <w:t xml:space="preserve">.</w:t>
      </w:r>
      <w:r>
        <w:t xml:space="preserve"> </w:t>
      </w:r>
      <w:r>
        <w:t xml:space="preserve">No</w:t>
      </w:r>
      <w:r>
        <w:t xml:space="preserve"> </w:t>
      </w:r>
      <w:r>
        <w:t xml:space="preserve">primitivity</w:t>
      </w:r>
      <w:r>
        <w:t xml:space="preserve"> </w:t>
      </w:r>
      <w:r>
        <w:t xml:space="preserve">of</w:t>
      </w:r>
      <w:r>
        <w:t xml:space="preserve"> </w:t>
      </w:r>
      <m:oMath>
        <m:r>
          <m:t>σ</m:t>
        </m:r>
      </m:oMath>
      <w:r>
        <w:t xml:space="preserve"> </w:t>
      </w:r>
      <w:r>
        <w:t xml:space="preserve">and</w:t>
      </w:r>
      <w:r>
        <w:t xml:space="preserve"> </w:t>
      </w:r>
      <w:r>
        <w:t xml:space="preserve">no</w:t>
      </w:r>
      <w:r>
        <w:t xml:space="preserve"> </w:t>
      </w:r>
      <w:r>
        <w:t xml:space="preserve">equality</w:t>
      </w:r>
      <w:r>
        <w:t xml:space="preserve"> </w:t>
      </w:r>
      <w:r>
        <w:t xml:space="preserve">of</w:t>
      </w:r>
      <w:r>
        <w:t xml:space="preserve"> </w:t>
      </w:r>
      <w:r>
        <w:t xml:space="preserve">the</w:t>
      </w:r>
      <w:r>
        <w:t xml:space="preserve"> </w:t>
      </w:r>
      <w:r>
        <w:t xml:space="preserve">lengths</w:t>
      </w:r>
      <w:r>
        <w:t xml:space="preserve"> </w:t>
      </w:r>
      <w:r>
        <w:t xml:space="preserve">or</w:t>
      </w:r>
      <w:r>
        <w:t xml:space="preserve"> </w:t>
      </w:r>
      <w:r>
        <w:t xml:space="preserve">of</w:t>
      </w:r>
      <w:r>
        <w:t xml:space="preserve"> </w:t>
      </w:r>
      <w:r>
        <w:t xml:space="preserve">the</w:t>
      </w:r>
      <w:r>
        <w:t xml:space="preserve"> </w:t>
      </w:r>
      <w:r>
        <w:t xml:space="preserve">numbers</w:t>
      </w:r>
      <w:r>
        <w:t xml:space="preserve"> </w:t>
      </w:r>
      <w:r>
        <w:t xml:space="preserve">of</w:t>
      </w:r>
      <w:r>
        <w:t xml:space="preserve"> </w:t>
      </w:r>
      <w:r>
        <w:t xml:space="preserve">ones</w:t>
      </w:r>
      <w:r>
        <w:t xml:space="preserve"> </w:t>
      </w:r>
      <w:r>
        <w:t xml:space="preserve">of</w:t>
      </w:r>
      <w:r>
        <w:t xml:space="preserve"> </w:t>
      </w:r>
      <m:oMath>
        <m:r>
          <m:t>U</m:t>
        </m:r>
      </m:oMath>
      <w:r>
        <w:t xml:space="preserve"> </w:t>
      </w:r>
      <w:r>
        <w:t xml:space="preserve">and</w:t>
      </w:r>
      <w:r>
        <w:t xml:space="preserve"> </w:t>
      </w:r>
      <m:oMath>
        <m:r>
          <m:t>V</m:t>
        </m:r>
      </m:oMath>
      <w:r>
        <w:t xml:space="preserve"> </w:t>
      </w:r>
      <w:r>
        <w:t xml:space="preserve">is</w:t>
      </w:r>
      <w:r>
        <w:t xml:space="preserve"> </w:t>
      </w:r>
      <w:r>
        <w:t xml:space="preserve">assumed.</w:t>
      </w:r>
      <w:r>
        <w:t xml:space="preserve"> </w:t>
      </w:r>
      <w:r>
        <w:t xml:space="preserve">In</w:t>
      </w:r>
      <w:r>
        <w:t xml:space="preserve"> </w:t>
      </w:r>
      <w:r>
        <w:t xml:space="preserve">particular,</w:t>
      </w:r>
      <w:r>
        <w:t xml:space="preserve"> </w:t>
      </w:r>
      <w:r>
        <w:t xml:space="preserve">no</w:t>
      </w:r>
      <w:r>
        <w:t xml:space="preserve"> </w:t>
      </w:r>
      <w:r>
        <w:t xml:space="preserve">rational</w:t>
      </w:r>
      <w:r>
        <w:t xml:space="preserve"> </w:t>
      </w:r>
      <m:oMath>
        <m:r>
          <m:t>2</m:t>
        </m:r>
      </m:oMath>
      <w:r>
        <w:t xml:space="preserve">-adic</w:t>
      </w:r>
      <w:r>
        <w:t xml:space="preserve"> </w:t>
      </w:r>
      <w:r>
        <w:t xml:space="preserve">integer,</w:t>
      </w:r>
      <w:r>
        <w:t xml:space="preserve"> </w:t>
      </w:r>
      <w:r>
        <w:t xml:space="preserve">and</w:t>
      </w:r>
      <w:r>
        <w:t xml:space="preserve"> </w:t>
      </w:r>
      <w:r>
        <w:t xml:space="preserve">hence</w:t>
      </w:r>
      <w:r>
        <w:t xml:space="preserve"> </w:t>
      </w:r>
      <w:r>
        <w:t xml:space="preserve">no</w:t>
      </w:r>
      <w:r>
        <w:t xml:space="preserve"> </w:t>
      </w:r>
      <w:r>
        <w:t xml:space="preserve">positive</w:t>
      </w:r>
      <w:r>
        <w:t xml:space="preserve"> </w:t>
      </w:r>
      <w:r>
        <w:t xml:space="preserve">integer,</w:t>
      </w:r>
      <w:r>
        <w:t xml:space="preserve"> </w:t>
      </w:r>
      <w:r>
        <w:t xml:space="preserve">has</w:t>
      </w:r>
      <w:r>
        <w:t xml:space="preserve"> </w:t>
      </w:r>
      <w:r>
        <w:t xml:space="preserve">such</w:t>
      </w:r>
      <w:r>
        <w:t xml:space="preserve"> </w:t>
      </w:r>
      <w:r>
        <w:t xml:space="preserve">a</w:t>
      </w:r>
      <w:r>
        <w:t xml:space="preserve"> </w:t>
      </w:r>
      <w:r>
        <w:t xml:space="preserve">parity</w:t>
      </w:r>
      <w:r>
        <w:t xml:space="preserve"> </w:t>
      </w:r>
      <w:r>
        <w:t xml:space="preserve">sequence</w:t>
      </w:r>
      <w:r>
        <w:t xml:space="preserve"> </w:t>
      </w:r>
      <w:r>
        <w:t xml:space="preserve">in</w:t>
      </w:r>
      <w:r>
        <w:t xml:space="preserve"> </w:t>
      </w:r>
      <w:r>
        <w:t xml:space="preserve">the</w:t>
      </w:r>
      <w:r>
        <w:t xml:space="preserve"> </w:t>
      </w:r>
      <w:r>
        <w:t xml:space="preserve">aperiodic</w:t>
      </w:r>
      <w:r>
        <w:t xml:space="preserve"> </w:t>
      </w:r>
      <w:r>
        <w:t xml:space="preserve">noncommuting</w:t>
      </w:r>
      <w:r>
        <w:t xml:space="preserve"> </w:t>
      </w:r>
      <w:r>
        <w:t xml:space="preserve">case.</w:t>
      </w:r>
      <w:r>
        <w:t xml:space="preserve"> </w:t>
      </w:r>
      <w:r>
        <w:t xml:space="preserve">The</w:t>
      </w:r>
      <w:r>
        <w:t xml:space="preserve"> </w:t>
      </w:r>
      <w:r>
        <w:t xml:space="preserve">proof</w:t>
      </w:r>
      <w:r>
        <w:t xml:space="preserve"> </w:t>
      </w:r>
      <w:r>
        <w:t xml:space="preserve">expresses</w:t>
      </w:r>
      <w:r>
        <w:t xml:space="preserve"> </w:t>
      </w:r>
      <m:oMath>
        <m:r>
          <m:t>Φ</m:t>
        </m:r>
        <m:d>
          <m:dPr>
            <m:begChr m:val="("/>
            <m:endChr m:val=")"/>
            <m:sepChr m:val=""/>
            <m:grow/>
          </m:dPr>
          <m:e>
            <m:r>
              <m:t>κ</m:t>
            </m:r>
            <m:d>
              <m:dPr>
                <m:begChr m:val="("/>
                <m:endChr m:val=")"/>
                <m:sepChr m:val=""/>
                <m:grow/>
              </m:dPr>
              <m:e>
                <m:r>
                  <m:t>t</m:t>
                </m:r>
              </m:e>
            </m:d>
          </m:e>
        </m:d>
      </m:oMath>
      <w:r>
        <w:t xml:space="preserve"> </w:t>
      </w:r>
      <w:r>
        <w:t xml:space="preserve">at</w:t>
      </w:r>
      <w:r>
        <w:t xml:space="preserve"> </w:t>
      </w:r>
      <w:r>
        <w:t xml:space="preserve">every</w:t>
      </w:r>
      <w:r>
        <w:t xml:space="preserve"> </w:t>
      </w:r>
      <w:r>
        <w:t xml:space="preserve">substitution</w:t>
      </w:r>
      <w:r>
        <w:t xml:space="preserve"> </w:t>
      </w:r>
      <w:r>
        <w:t xml:space="preserve">level</w:t>
      </w:r>
      <w:r>
        <w:t xml:space="preserve"> </w:t>
      </w:r>
      <w:r>
        <w:t xml:space="preserve">through</w:t>
      </w:r>
      <w:r>
        <w:t xml:space="preserve"> </w:t>
      </w:r>
      <w:r>
        <w:t xml:space="preserve">one</w:t>
      </w:r>
      <w:r>
        <w:t xml:space="preserve"> </w:t>
      </w:r>
      <w:r>
        <w:t xml:space="preserve">fixed</w:t>
      </w:r>
      <w:r>
        <w:t xml:space="preserve"> </w:t>
      </w:r>
      <w:r>
        <w:t xml:space="preserve">bivariate</w:t>
      </w:r>
      <w:r>
        <w:t xml:space="preserve"> </w:t>
      </w:r>
      <w:r>
        <w:t xml:space="preserve">power</w:t>
      </w:r>
      <w:r>
        <w:t xml:space="preserve"> </w:t>
      </w:r>
      <w:r>
        <w:t xml:space="preserve">series</w:t>
      </w:r>
      <w:r>
        <w:t xml:space="preserve"> </w:t>
      </w:r>
      <w:r>
        <w:t xml:space="preserve">evaluated</w:t>
      </w:r>
      <w:r>
        <w:t xml:space="preserve"> </w:t>
      </w:r>
      <w:r>
        <w:t xml:space="preserve">along</w:t>
      </w:r>
      <w:r>
        <w:t xml:space="preserve"> </w:t>
      </w:r>
      <w:r>
        <w:t xml:space="preserve">the</w:t>
      </w:r>
      <w:r>
        <w:t xml:space="preserve"> </w:t>
      </w:r>
      <w:r>
        <w:t xml:space="preserve">orbit</w:t>
      </w:r>
      <w:r>
        <w:t xml:space="preserve"> </w:t>
      </w:r>
      <w:r>
        <w:t xml:space="preserve">of</w:t>
      </w:r>
      <w:r>
        <w:t xml:space="preserve"> </w:t>
      </w:r>
      <w:r>
        <w:t xml:space="preserve">a</w:t>
      </w:r>
      <w:r>
        <w:t xml:space="preserve"> </w:t>
      </w:r>
      <w:r>
        <w:t xml:space="preserve">monomial</w:t>
      </w:r>
      <w:r>
        <w:t xml:space="preserve"> </w:t>
      </w:r>
      <w:r>
        <w:t xml:space="preserve">map,</w:t>
      </w:r>
      <w:r>
        <w:t xml:space="preserve"> </w:t>
      </w:r>
      <w:r>
        <w:t xml:space="preserve">controls</w:t>
      </w:r>
      <w:r>
        <w:t xml:space="preserve"> </w:t>
      </w:r>
      <w:r>
        <w:t xml:space="preserve">the</w:t>
      </w:r>
      <w:r>
        <w:t xml:space="preserve"> </w:t>
      </w:r>
      <w:r>
        <w:t xml:space="preserve">height</w:t>
      </w:r>
      <w:r>
        <w:t xml:space="preserve"> </w:t>
      </w:r>
      <w:r>
        <w:t xml:space="preserve">of</w:t>
      </w:r>
      <w:r>
        <w:t xml:space="preserve"> </w:t>
      </w:r>
      <w:r>
        <w:t xml:space="preserve">the</w:t>
      </w:r>
      <w:r>
        <w:t xml:space="preserve"> </w:t>
      </w:r>
      <w:r>
        <w:t xml:space="preserve">second</w:t>
      </w:r>
      <w:r>
        <w:t xml:space="preserve"> </w:t>
      </w:r>
      <w:r>
        <w:t xml:space="preserve">coordinate</w:t>
      </w:r>
      <w:r>
        <w:t xml:space="preserve"> </w:t>
      </w:r>
      <w:r>
        <w:t xml:space="preserve">by</w:t>
      </w:r>
      <w:r>
        <w:t xml:space="preserve"> </w:t>
      </w:r>
      <w:r>
        <w:t xml:space="preserve">the</w:t>
      </w:r>
      <w:r>
        <w:t xml:space="preserve"> </w:t>
      </w:r>
      <w:r>
        <w:t xml:space="preserve">subdominant</w:t>
      </w:r>
      <w:r>
        <w:t xml:space="preserve"> </w:t>
      </w:r>
      <w:r>
        <w:t xml:space="preserve">eigenvalue</w:t>
      </w:r>
      <w:r>
        <w:t xml:space="preserve"> </w:t>
      </w:r>
      <w:r>
        <w:t xml:space="preserve">of</w:t>
      </w:r>
      <w:r>
        <w:t xml:space="preserve"> </w:t>
      </w:r>
      <w:r>
        <w:t xml:space="preserve">the</w:t>
      </w:r>
      <w:r>
        <w:t xml:space="preserve"> </w:t>
      </w:r>
      <w:r>
        <w:t xml:space="preserve">substitution,</w:t>
      </w:r>
      <w:r>
        <w:t xml:space="preserve"> </w:t>
      </w:r>
      <w:r>
        <w:t xml:space="preserve">and</w:t>
      </w:r>
      <w:r>
        <w:t xml:space="preserve"> </w:t>
      </w:r>
      <w:r>
        <w:t xml:space="preserve">concludes</w:t>
      </w:r>
      <w:r>
        <w:t xml:space="preserve"> </w:t>
      </w:r>
      <w:r>
        <w:t xml:space="preserve">with</w:t>
      </w:r>
      <w:r>
        <w:t xml:space="preserve"> </w:t>
      </w:r>
      <w:r>
        <w:t xml:space="preserve">a</w:t>
      </w:r>
      <w:r>
        <w:t xml:space="preserve"> </w:t>
      </w:r>
      <w:r>
        <w:t xml:space="preserve">fixed</w:t>
      </w:r>
      <w:r>
        <w:t xml:space="preserve"> </w:t>
      </w:r>
      <w:r>
        <w:t xml:space="preserve">Padé-type</w:t>
      </w:r>
      <w:r>
        <w:t xml:space="preserve"> </w:t>
      </w:r>
      <w:r>
        <w:t xml:space="preserve">approximant,</w:t>
      </w:r>
      <w:r>
        <w:t xml:space="preserve"> </w:t>
      </w:r>
      <w:r>
        <w:t xml:space="preserve">a</w:t>
      </w:r>
      <w:r>
        <w:t xml:space="preserve"> </w:t>
      </w:r>
      <w:r>
        <w:t xml:space="preserve">separate</w:t>
      </w:r>
      <w:r>
        <w:t xml:space="preserve"> </w:t>
      </w:r>
      <w:r>
        <w:t xml:space="preserve">nonvanishing</w:t>
      </w:r>
      <w:r>
        <w:t xml:space="preserve"> </w:t>
      </w:r>
      <w:r>
        <w:t xml:space="preserve">argument</w:t>
      </w:r>
      <w:r>
        <w:t xml:space="preserve"> </w:t>
      </w:r>
      <w:r>
        <w:t xml:space="preserve">for</w:t>
      </w:r>
      <w:r>
        <w:t xml:space="preserve"> </w:t>
      </w:r>
      <w:r>
        <w:t xml:space="preserve">the</w:t>
      </w:r>
      <w:r>
        <w:t xml:space="preserve"> </w:t>
      </w:r>
      <w:r>
        <w:t xml:space="preserve">actual</w:t>
      </w:r>
      <w:r>
        <w:t xml:space="preserve"> </w:t>
      </w:r>
      <w:r>
        <w:t xml:space="preserve">evaluations,</w:t>
      </w:r>
      <w:r>
        <w:t xml:space="preserve"> </w:t>
      </w:r>
      <w:r>
        <w:t xml:space="preserve">and</w:t>
      </w:r>
      <w:r>
        <w:t xml:space="preserve"> </w:t>
      </w:r>
      <w:r>
        <w:t xml:space="preserve">the</w:t>
      </w:r>
      <w:r>
        <w:t xml:space="preserve"> </w:t>
      </w:r>
      <w:r>
        <w:t xml:space="preserve">inequality</w:t>
      </w:r>
      <w:r>
        <w:t xml:space="preserve"> </w:t>
      </w:r>
      <m:oMath>
        <m:sSup>
          <m:e>
            <m:r>
              <m:t>2</m:t>
            </m:r>
          </m:e>
          <m:sup>
            <m:r>
              <m:t>13</m:t>
            </m:r>
          </m:sup>
        </m:sSup>
        <m:r>
          <m:rPr>
            <m:sty m:val="p"/>
          </m:rPr>
          <m:t>&gt;</m:t>
        </m:r>
        <m:sSup>
          <m:e>
            <m:r>
              <m:t>3</m:t>
            </m:r>
          </m:e>
          <m:sup>
            <m:r>
              <m:t>8</m:t>
            </m:r>
          </m:sup>
        </m:sSup>
      </m:oMath>
      <w:r>
        <w:t xml:space="preserve">.</w:t>
      </w:r>
      <w:r>
        <w:t xml:space="preserve"> </w:t>
      </w:r>
      <w:r>
        <w:t xml:space="preserve">Generative</w:t>
      </w:r>
      <w:r>
        <w:t xml:space="preserve"> </w:t>
      </w:r>
      <w:r>
        <w:t xml:space="preserve">AI</w:t>
      </w:r>
      <w:r>
        <w:t xml:space="preserve"> </w:t>
      </w:r>
      <w:r>
        <w:t xml:space="preserve">was</w:t>
      </w:r>
      <w:r>
        <w:t xml:space="preserve"> </w:t>
      </w:r>
      <w:r>
        <w:t xml:space="preserve">used</w:t>
      </w:r>
      <w:r>
        <w:t xml:space="preserve"> </w:t>
      </w:r>
      <w:r>
        <w:t xml:space="preserve">in</w:t>
      </w:r>
      <w:r>
        <w:t xml:space="preserve"> </w:t>
      </w:r>
      <w:r>
        <w:t xml:space="preserve">the</w:t>
      </w:r>
      <w:r>
        <w:t xml:space="preserve"> </w:t>
      </w:r>
      <w:r>
        <w:t xml:space="preserve">research</w:t>
      </w:r>
      <w:r>
        <w:t xml:space="preserve"> </w:t>
      </w:r>
      <w:r>
        <w:t xml:space="preserve">and</w:t>
      </w:r>
      <w:r>
        <w:t xml:space="preserve"> </w:t>
      </w:r>
      <w:r>
        <w:t xml:space="preserve">manuscript</w:t>
      </w:r>
      <w:r>
        <w:t xml:space="preserve"> </w:t>
      </w:r>
      <w:r>
        <w:t xml:space="preserve">preparation;</w:t>
      </w:r>
      <w:r>
        <w:t xml:space="preserve"> </w:t>
      </w:r>
      <w:r>
        <w:t xml:space="preserve">details</w:t>
      </w:r>
      <w:r>
        <w:t xml:space="preserve"> </w:t>
      </w:r>
      <w:r>
        <w:t xml:space="preserve">are</w:t>
      </w:r>
      <w:r>
        <w:t xml:space="preserve"> </w:t>
      </w:r>
      <w:r>
        <w:t xml:space="preserve">disclosed</w:t>
      </w:r>
      <w:r>
        <w:t xml:space="preserve"> </w:t>
      </w:r>
      <w:r>
        <w:t xml:space="preserve">at</w:t>
      </w:r>
      <w:r>
        <w:t xml:space="preserve"> </w:t>
      </w:r>
      <w:r>
        <w:t xml:space="preserve">the</w:t>
      </w:r>
      <w:r>
        <w:t xml:space="preserve"> </w:t>
      </w:r>
      <w:r>
        <w:t xml:space="preserve">end</w:t>
      </w:r>
      <w:r>
        <w:t xml:space="preserve"> </w:t>
      </w:r>
      <w:r>
        <w:t xml:space="preserve">of</w:t>
      </w:r>
      <w:r>
        <w:t xml:space="preserve"> </w:t>
      </w:r>
      <w:r>
        <w:t xml:space="preserve">the</w:t>
      </w:r>
      <w:r>
        <w:t xml:space="preserve"> </w:t>
      </w:r>
      <w:r>
        <w:t xml:space="preserve">paper.</w:t>
      </w:r>
      <w:r>
        <w:t xml:space="preserve"> </w:t>
      </w:r>
      <w:r>
        <w:t xml:space="preserve">This</w:t>
      </w:r>
      <w:r>
        <w:t xml:space="preserve"> </w:t>
      </w:r>
      <w:r>
        <w:t xml:space="preserve">manuscript</w:t>
      </w:r>
      <w:r>
        <w:t xml:space="preserve"> </w:t>
      </w:r>
      <w:r>
        <w:t xml:space="preserve">is</w:t>
      </w:r>
      <w:r>
        <w:t xml:space="preserve"> </w:t>
      </w:r>
      <w:r>
        <w:t xml:space="preserve">a</w:t>
      </w:r>
      <w:r>
        <w:t xml:space="preserve"> </w:t>
      </w:r>
      <w:r>
        <w:t xml:space="preserve">draft</w:t>
      </w:r>
      <w:r>
        <w:t xml:space="preserve"> </w:t>
      </w:r>
      <w:r>
        <w:t xml:space="preserve">pending</w:t>
      </w:r>
      <w:r>
        <w:t xml:space="preserve"> </w:t>
      </w:r>
      <w:r>
        <w:t xml:space="preserve">the</w:t>
      </w:r>
      <w:r>
        <w:t xml:space="preserve"> </w:t>
      </w:r>
      <w:r>
        <w:t xml:space="preserve">author’s</w:t>
      </w:r>
      <w:r>
        <w:t xml:space="preserve"> </w:t>
      </w:r>
      <w:r>
        <w:t xml:space="preserve">final</w:t>
      </w:r>
      <w:r>
        <w:t xml:space="preserve"> </w:t>
      </w:r>
      <w:r>
        <w:t xml:space="preserve">review.</w:t>
      </w:r>
    </w:p>
    <w:bookmarkStart w:id="21" w:name="introduction"/>
    <w:p>
      <w:pPr>
        <w:pStyle w:val="Heading1"/>
      </w:pPr>
      <w:r>
        <w:t xml:space="preserve">1 Introduction</w:t>
      </w:r>
    </w:p>
    <w:p>
      <w:pPr>
        <w:pStyle w:val="FirstParagraph"/>
      </w:pPr>
      <w:r>
        <w:t xml:space="preserve">Recording the parity of each iterate of the shortcut Collatz map turns questions about integer orbits into questions about the arithmetic realizability of infinite binary words. Every infinite binary word is the parity sequence of exactly one</w:t>
      </w:r>
      <w:r>
        <w:t xml:space="preserve"> </w:t>
      </w:r>
      <m:oMath>
        <m:r>
          <m:t>2</m:t>
        </m:r>
      </m:oMath>
      <w:r>
        <w:t xml:space="preserve">-adic integer, and the map</w:t>
      </w:r>
      <w:r>
        <w:t xml:space="preserve"> </w:t>
      </w:r>
      <m:oMath>
        <m:r>
          <m:t>Φ</m:t>
        </m:r>
      </m:oMath>
      <w:r>
        <w:t xml:space="preserve"> </w:t>
      </w:r>
      <w:r>
        <w:t xml:space="preserve">from words to</w:t>
      </w:r>
      <w:r>
        <w:t xml:space="preserve"> </w:t>
      </w:r>
      <m:oMath>
        <m:r>
          <m:t>2</m:t>
        </m:r>
      </m:oMath>
      <w:r>
        <w:t xml:space="preserve">-adic integers is the inverse of the</w:t>
      </w:r>
      <w:r>
        <w:t xml:space="preserve"> </w:t>
      </w:r>
      <m:oMath>
        <m:r>
          <m:t>3</m:t>
        </m:r>
        <m:r>
          <m:t>x</m:t>
        </m:r>
        <m:r>
          <m:rPr>
            <m:sty m:val="p"/>
          </m:rPr>
          <m:t>+</m:t>
        </m:r>
        <m:r>
          <m:t>1</m:t>
        </m:r>
      </m:oMath>
      <w:r>
        <w:t xml:space="preserve"> </w:t>
      </w:r>
      <w:r>
        <w:t xml:space="preserve">conjugacy map studied by Bernstein and Lagarias [3]. Whether</w:t>
      </w:r>
      <w:r>
        <w:t xml:space="preserve"> </w:t>
      </w:r>
      <m:oMath>
        <m:r>
          <m:t>Φ</m:t>
        </m:r>
        <m:d>
          <m:dPr>
            <m:begChr m:val="("/>
            <m:endChr m:val=")"/>
            <m:sepChr m:val=""/>
            <m:grow/>
          </m:dPr>
          <m:e>
            <m:r>
              <m:t>w</m:t>
            </m:r>
          </m:e>
        </m:d>
      </m:oMath>
      <w:r>
        <w:t xml:space="preserve"> </w:t>
      </w:r>
      <w:r>
        <w:t xml:space="preserve">is rational, or a positive integer, is an additional and delicate arithmetic condition.</w:t>
      </w:r>
    </w:p>
    <w:p>
      <w:pPr>
        <w:pStyle w:val="BodyText"/>
      </w:pPr>
      <w:r>
        <w:t xml:space="preserve">This paper treats parity words obtained from fixed points of binary uniform substitutions by a two-block coding. Our main result is an exact classification of the rational cases.</w:t>
      </w:r>
    </w:p>
    <w:p>
      <w:pPr>
        <w:pStyle w:val="BodyText"/>
      </w:pPr>
      <w:r>
        <w:rPr>
          <w:bCs/>
          <w:b/>
        </w:rPr>
        <w:t xml:space="preserve">Theorem 1.1.</w:t>
      </w:r>
    </w:p>
    <w:p>
      <w:pPr>
        <w:pStyle w:val="BodyText"/>
      </w:pPr>
      <w:r>
        <w:t xml:space="preserve">Let</w:t>
      </w:r>
      <w:r>
        <w:t xml:space="preserve"> </w:t>
      </w:r>
      <m:oMath>
        <m:r>
          <m:t>q</m:t>
        </m:r>
        <m:r>
          <m:rPr>
            <m:sty m:val="p"/>
          </m:rPr>
          <m:t>≥</m:t>
        </m:r>
        <m:r>
          <m:t>2</m:t>
        </m:r>
      </m:oMath>
      <w:r>
        <w:t xml:space="preserve">, let</w:t>
      </w:r>
      <w:r>
        <w:t xml:space="preserve"> </w:t>
      </w:r>
      <m:oMath>
        <m:r>
          <m:t>σ</m:t>
        </m:r>
      </m:oMath>
      <w:r>
        <w:t xml:space="preserve"> </w:t>
      </w:r>
      <w:r>
        <w:t xml:space="preserve">be a</w:t>
      </w:r>
      <w:r>
        <w:t xml:space="preserve"> </w:t>
      </w:r>
      <m:oMath>
        <m:r>
          <m:t>q</m:t>
        </m:r>
      </m:oMath>
      <w:r>
        <w:t xml:space="preserve">-uniform substitution on</w:t>
      </w:r>
      <w:r>
        <w:t xml:space="preserve"> </w:t>
      </w:r>
      <m:oMath>
        <m:r>
          <m:rPr>
            <m:sty m:val="p"/>
          </m:rPr>
          <m:t>{</m:t>
        </m:r>
        <m:r>
          <m:t>0</m:t>
        </m:r>
        <m:r>
          <m:rPr>
            <m:sty m:val="p"/>
          </m:rPr>
          <m:t>,</m:t>
        </m:r>
        <m:r>
          <m:t>1</m:t>
        </m:r>
        <m:r>
          <m:rPr>
            <m:sty m:val="p"/>
          </m:rPr>
          <m:t>}</m:t>
        </m:r>
      </m:oMath>
      <w:r>
        <w:t xml:space="preserve"> </w:t>
      </w:r>
      <w:r>
        <w:t xml:space="preserve">with a one-sided fixed point</w:t>
      </w:r>
      <w:r>
        <w:t xml:space="preserve"> </w:t>
      </w:r>
      <m:oMath>
        <m:r>
          <m:t>t</m:t>
        </m:r>
        <m:r>
          <m:rPr>
            <m:sty m:val="p"/>
          </m:rPr>
          <m:t>=</m:t>
        </m:r>
        <m:r>
          <m:t>σ</m:t>
        </m:r>
        <m:d>
          <m:dPr>
            <m:begChr m:val="("/>
            <m:endChr m:val=")"/>
            <m:sepChr m:val=""/>
            <m:grow/>
          </m:dPr>
          <m:e>
            <m:r>
              <m:t>t</m:t>
            </m:r>
          </m:e>
        </m:d>
      </m:oMath>
      <w:r>
        <w:t xml:space="preserve">, and let</w:t>
      </w:r>
      <w:r>
        <w:t xml:space="preserve"> </w:t>
      </w:r>
      <m:oMath>
        <m:r>
          <m:t>U</m:t>
        </m:r>
        <m:r>
          <m:rPr>
            <m:sty m:val="p"/>
          </m:rPr>
          <m:t>,</m:t>
        </m:r>
        <m:r>
          <m:t>V</m:t>
        </m:r>
      </m:oMath>
      <w:r>
        <w:t xml:space="preserve"> </w:t>
      </w:r>
      <w:r>
        <w:t xml:space="preserve">be nonempty finite binary words. Define the coding</w:t>
      </w:r>
      <w:r>
        <w:t xml:space="preserve"> </w:t>
      </w:r>
      <m:oMath>
        <m:r>
          <m:t>κ</m:t>
        </m:r>
        <m:d>
          <m:dPr>
            <m:begChr m:val="("/>
            <m:endChr m:val=")"/>
            <m:sepChr m:val=""/>
            <m:grow/>
          </m:dPr>
          <m:e>
            <m:r>
              <m:t>0</m:t>
            </m:r>
          </m:e>
        </m:d>
        <m:r>
          <m:rPr>
            <m:sty m:val="p"/>
          </m:rPr>
          <m:t>=</m:t>
        </m:r>
        <m:r>
          <m:t>U</m:t>
        </m:r>
      </m:oMath>
      <w:r>
        <w:t xml:space="preserve">,</w:t>
      </w:r>
      <w:r>
        <w:t xml:space="preserve"> </w:t>
      </w:r>
      <m:oMath>
        <m:r>
          <m:t>κ</m:t>
        </m:r>
        <m:d>
          <m:dPr>
            <m:begChr m:val="("/>
            <m:endChr m:val=")"/>
            <m:sepChr m:val=""/>
            <m:grow/>
          </m:dPr>
          <m:e>
            <m:r>
              <m:t>1</m:t>
            </m:r>
          </m:e>
        </m:d>
        <m:r>
          <m:rPr>
            <m:sty m:val="p"/>
          </m:rPr>
          <m:t>=</m:t>
        </m:r>
        <m:r>
          <m:t>V</m:t>
        </m:r>
      </m:oMath>
      <w:r>
        <w:t xml:space="preserve">. Then</w:t>
      </w:r>
    </w:p>
    <w:p>
      <w:pPr>
        <w:pStyle w:val="BodyText"/>
      </w:pPr>
      <m:oMathPara>
        <m:oMathParaPr>
          <m:jc m:val="center"/>
        </m:oMathParaPr>
        <m:oMath>
          <m:r>
            <m:t>Φ</m:t>
          </m:r>
          <m:d>
            <m:dPr>
              <m:begChr m:val="("/>
              <m:endChr m:val=")"/>
              <m:sepChr m:val=""/>
              <m:grow/>
            </m:dPr>
            <m:e>
              <m:r>
                <m:t>κ</m:t>
              </m:r>
              <m:d>
                <m:dPr>
                  <m:begChr m:val="("/>
                  <m:endChr m:val=")"/>
                  <m:sepChr m:val=""/>
                  <m:grow/>
                </m:dPr>
                <m:e>
                  <m:r>
                    <m:t>t</m:t>
                  </m:r>
                </m:e>
              </m:d>
            </m:e>
          </m:d>
          <m:r>
            <m:rPr>
              <m:sty m:val="p"/>
            </m:rPr>
            <m:t>∈</m:t>
          </m:r>
          <m:r>
            <m:rPr>
              <m:sty m:val="p"/>
              <m:scr m:val="double-struck"/>
            </m:rPr>
            <m:t>Q</m:t>
          </m:r>
          <m:r>
            <m:rPr>
              <m:sty m:val="p"/>
            </m:rPr>
            <m:t>⇔</m:t>
          </m:r>
          <m:r>
            <m:t>t</m:t>
          </m:r>
          <m:r>
            <m:rPr>
              <m:nor/>
              <m:sty m:val="p"/>
            </m:rPr>
            <m:t> is ultimately periodic or </m:t>
          </m:r>
          <m:r>
            <m:t>U</m:t>
          </m:r>
          <m:r>
            <m:t>V</m:t>
          </m:r>
          <m:r>
            <m:rPr>
              <m:sty m:val="p"/>
            </m:rPr>
            <m:t>=</m:t>
          </m:r>
          <m:r>
            <m:t>V</m:t>
          </m:r>
          <m:r>
            <m:t>U</m:t>
          </m:r>
          <m:r>
            <m:rPr>
              <m:sty m:val="p"/>
            </m:rPr>
            <m:t>.</m:t>
          </m:r>
        </m:oMath>
      </m:oMathPara>
    </w:p>
    <w:p>
      <w:pPr>
        <w:pStyle w:val="FirstParagraph"/>
      </w:pPr>
      <w:r>
        <w:t xml:space="preserve">Primitivity of</w:t>
      </w:r>
      <w:r>
        <w:t xml:space="preserve"> </w:t>
      </w:r>
      <m:oMath>
        <m:r>
          <m:t>σ</m:t>
        </m:r>
      </m:oMath>
      <w:r>
        <w:t xml:space="preserve">,</w:t>
      </w:r>
      <w:r>
        <w:t xml:space="preserve"> </w:t>
      </w:r>
      <m:oMath>
        <m:d>
          <m:dPr>
            <m:begChr m:val="|"/>
            <m:endChr m:val="|"/>
            <m:sepChr m:val=""/>
            <m:grow/>
          </m:dPr>
          <m:e>
            <m:r>
              <m:t>U</m:t>
            </m:r>
          </m:e>
        </m:d>
        <m:r>
          <m:rPr>
            <m:sty m:val="p"/>
          </m:rPr>
          <m:t>=</m:t>
        </m:r>
        <m:d>
          <m:dPr>
            <m:begChr m:val="|"/>
            <m:endChr m:val="|"/>
            <m:sepChr m:val=""/>
            <m:grow/>
          </m:dPr>
          <m:e>
            <m:r>
              <m:t>V</m:t>
            </m:r>
          </m:e>
        </m:d>
      </m:oMath>
      <w:r>
        <w:t xml:space="preserve">, and equality of the numbers of ones in</w:t>
      </w:r>
      <w:r>
        <w:t xml:space="preserve"> </w:t>
      </w:r>
      <m:oMath>
        <m:r>
          <m:t>U</m:t>
        </m:r>
      </m:oMath>
      <w:r>
        <w:t xml:space="preserve"> </w:t>
      </w:r>
      <w:r>
        <w:t xml:space="preserve">and</w:t>
      </w:r>
      <w:r>
        <w:t xml:space="preserve"> </w:t>
      </w:r>
      <m:oMath>
        <m:r>
          <m:t>V</m:t>
        </m:r>
      </m:oMath>
      <w:r>
        <w:t xml:space="preserve"> </w:t>
      </w:r>
      <w:r>
        <w:t xml:space="preserve">are not assumed.</w:t>
      </w:r>
    </w:p>
    <w:p>
      <w:pPr>
        <w:pStyle w:val="BodyText"/>
      </w:pPr>
      <w:r>
        <w:rPr>
          <w:bCs/>
          <w:b/>
        </w:rPr>
        <w:t xml:space="preserve">Corollary 1.2.</w:t>
      </w:r>
    </w:p>
    <w:p>
      <w:pPr>
        <w:pStyle w:val="BodyText"/>
      </w:pPr>
      <w:r>
        <w:t xml:space="preserve">If</w:t>
      </w:r>
      <w:r>
        <w:t xml:space="preserve"> </w:t>
      </w:r>
      <m:oMath>
        <m:r>
          <m:t>t</m:t>
        </m:r>
      </m:oMath>
      <w:r>
        <w:t xml:space="preserve"> </w:t>
      </w:r>
      <w:r>
        <w:t xml:space="preserve">is not ultimately periodic and</w:t>
      </w:r>
      <w:r>
        <w:t xml:space="preserve"> </w:t>
      </w:r>
      <m:oMath>
        <m:r>
          <m:t>U</m:t>
        </m:r>
        <m:r>
          <m:t>V</m:t>
        </m:r>
        <m:r>
          <m:rPr>
            <m:sty m:val="p"/>
          </m:rPr>
          <m:t>≠</m:t>
        </m:r>
        <m:r>
          <m:t>V</m:t>
        </m:r>
        <m:r>
          <m:t>U</m:t>
        </m:r>
      </m:oMath>
      <w:r>
        <w:t xml:space="preserve">, then no</w:t>
      </w:r>
      <w:r>
        <w:t xml:space="preserve"> </w:t>
      </w:r>
      <m:oMath>
        <m:r>
          <m:t>x</m:t>
        </m:r>
        <m:r>
          <m:rPr>
            <m:sty m:val="p"/>
          </m:rPr>
          <m:t>∈</m:t>
        </m:r>
        <m:r>
          <m:rPr>
            <m:sty m:val="p"/>
            <m:scr m:val="double-struck"/>
          </m:rPr>
          <m:t>Q</m:t>
        </m:r>
        <m:r>
          <m:rPr>
            <m:sty m:val="p"/>
          </m:rPr>
          <m:t>∩</m:t>
        </m:r>
        <m:sSub>
          <m:e>
            <m:r>
              <m:rPr>
                <m:sty m:val="p"/>
                <m:scr m:val="double-struck"/>
              </m:rPr>
              <m:t>Z</m:t>
            </m:r>
          </m:e>
          <m:sub>
            <m:r>
              <m:t>2</m:t>
            </m:r>
          </m:sub>
        </m:sSub>
      </m:oMath>
      <w:r>
        <w:t xml:space="preserve"> </w:t>
      </w:r>
      <w:r>
        <w:t xml:space="preserve">has parity sequence</w:t>
      </w:r>
      <w:r>
        <w:t xml:space="preserve"> </w:t>
      </w:r>
      <m:oMath>
        <m:r>
          <m:t>κ</m:t>
        </m:r>
        <m:d>
          <m:dPr>
            <m:begChr m:val="("/>
            <m:endChr m:val=")"/>
            <m:sepChr m:val=""/>
            <m:grow/>
          </m:dPr>
          <m:e>
            <m:r>
              <m:t>t</m:t>
            </m:r>
          </m:e>
        </m:d>
      </m:oMath>
      <w:r>
        <w:t xml:space="preserve">; in particular no positive integer does. The same holds after deleting or prepending any finite parity prefix.</w:t>
      </w:r>
    </w:p>
    <w:p>
      <w:pPr>
        <w:pStyle w:val="BodyText"/>
      </w:pPr>
      <w:r>
        <w:t xml:space="preserve">The theorem concerns a binary control alphabet and uniform substitutions only. It does not assert transcendence throughout the family, it does not exclude arbitrary automatic parity sequences, and it says nothing about the Collatz conjecture itself: there is no reason for an integer orbit to have a parity sequence of the form considered here.</w:t>
      </w:r>
    </w:p>
    <w:bookmarkStart w:id="20" w:name="X1c29565877c26020c89046dd27507d38d54c26a"/>
    <w:p>
      <w:pPr>
        <w:pStyle w:val="Heading2"/>
      </w:pPr>
      <w:r>
        <w:t xml:space="preserve">1.1 Relation to Mahler’s method and to previous work</w:t>
      </w:r>
    </w:p>
    <w:p>
      <w:pPr>
        <w:pStyle w:val="FirstParagraph"/>
      </w:pPr>
      <w:r>
        <w:t xml:space="preserve">The series used in the proof satisfies a linear Mahler-type functional equation in two variables (Proposition 4.2), and the evaluation points form an orbit of the associated monomial map. The natural general tool is therefore Mahler’s method in several variables, as developed by Loxton and van der Poorten [6]. Their main theorem [6 , Theorem 1], an equality of transcendence degrees at admissible algebraic points, is stated for complex evaluation points and for transformation matrices that are</w:t>
      </w:r>
      <w:r>
        <w:t xml:space="preserve"> </w:t>
      </w:r>
      <w:r>
        <w:rPr>
          <w:iCs/>
          <w:i/>
        </w:rPr>
        <w:t xml:space="preserve">regular</w:t>
      </w:r>
      <w:r>
        <w:t xml:space="preserve">: nonnegative integer entries, nonsingular, a positive eigenvector for the spectral radius, and no eigenvalue that is a root of unity [6 , §2]. In our setting the transformation matrix is</w:t>
      </w:r>
      <w:r>
        <w:t xml:space="preserve"> </w:t>
      </w:r>
      <m:oMath>
        <m:d>
          <m:dPr>
            <m:begChr m:val="("/>
            <m:endChr m:val=")"/>
            <m:sepChr m:val=""/>
            <m:grow/>
          </m:dPr>
          <m:e>
            <m:m>
              <m:mPr>
                <m:baseJc m:val="center"/>
                <m:plcHide m:val="on"/>
                <m:mcs>
                  <m:mc>
                    <m:mcPr>
                      <m:mcJc m:val="center"/>
                      <m:count m:val="1"/>
                    </m:mcPr>
                  </m:mc>
                  <m:mc>
                    <m:mcPr>
                      <m:mcJc m:val="center"/>
                      <m:count m:val="1"/>
                    </m:mcPr>
                  </m:mc>
                </m:mcs>
              </m:mPr>
              <m:mr>
                <m:e>
                  <m:r>
                    <m:t>q</m:t>
                  </m:r>
                </m:e>
                <m:e>
                  <m:sSub>
                    <m:e>
                      <m:r>
                        <m:t>a</m:t>
                      </m:r>
                    </m:e>
                    <m:sub>
                      <m:r>
                        <m:t>0</m:t>
                      </m:r>
                    </m:sub>
                  </m:sSub>
                </m:e>
              </m:mr>
              <m:mr>
                <m:e>
                  <m:r>
                    <m:t>0</m:t>
                  </m:r>
                </m:e>
                <m:e>
                  <m:r>
                    <m:t>δ</m:t>
                  </m:r>
                </m:e>
              </m:mr>
            </m:m>
          </m:e>
        </m:d>
      </m:oMath>
      <w:r>
        <w:t xml:space="preserve"> </w:t>
      </w:r>
      <w:r>
        <w:t xml:space="preserve">with</w:t>
      </w:r>
      <w:r>
        <w:t xml:space="preserve"> </w:t>
      </w:r>
      <m:oMath>
        <m:r>
          <m:t>δ</m:t>
        </m:r>
        <m:r>
          <m:rPr>
            <m:sty m:val="p"/>
          </m:rPr>
          <m:t>=</m:t>
        </m:r>
        <m:sSub>
          <m:e>
            <m:r>
              <m:t>a</m:t>
            </m:r>
          </m:e>
          <m:sub>
            <m:r>
              <m:t>1</m:t>
            </m:r>
          </m:sub>
        </m:sSub>
        <m:r>
          <m:rPr>
            <m:sty m:val="p"/>
          </m:rPr>
          <m:t>−</m:t>
        </m:r>
        <m:sSub>
          <m:e>
            <m:r>
              <m:t>a</m:t>
            </m:r>
          </m:e>
          <m:sub>
            <m:r>
              <m:t>0</m:t>
            </m:r>
          </m:sub>
        </m:sSub>
      </m:oMath>
      <w:r>
        <w:t xml:space="preserve">, where</w:t>
      </w:r>
      <w:r>
        <w:t xml:space="preserve"> </w:t>
      </w:r>
      <m:oMath>
        <m:sSub>
          <m:e>
            <m:r>
              <m:t>a</m:t>
            </m:r>
          </m:e>
          <m:sub>
            <m:r>
              <m:t>b</m:t>
            </m:r>
          </m:sub>
        </m:sSub>
      </m:oMath>
      <w:r>
        <w:t xml:space="preserve"> </w:t>
      </w:r>
      <w:r>
        <w:t xml:space="preserve">is the number of ones in</w:t>
      </w:r>
      <w:r>
        <w:t xml:space="preserve"> </w:t>
      </w:r>
      <m:oMath>
        <m:r>
          <m:t>σ</m:t>
        </m:r>
        <m:d>
          <m:dPr>
            <m:begChr m:val="("/>
            <m:endChr m:val=")"/>
            <m:sepChr m:val=""/>
            <m:grow/>
          </m:dPr>
          <m:e>
            <m:r>
              <m:t>b</m:t>
            </m:r>
          </m:e>
        </m:d>
      </m:oMath>
      <w:r>
        <w:t xml:space="preserve">. Here</w:t>
      </w:r>
      <w:r>
        <w:t xml:space="preserve"> </w:t>
      </w:r>
      <m:oMath>
        <m:r>
          <m:t>δ</m:t>
        </m:r>
      </m:oMath>
      <w:r>
        <w:t xml:space="preserve"> </w:t>
      </w:r>
      <w:r>
        <w:t xml:space="preserve">can be zero (for example for the Thue–Morse substitution),</w:t>
      </w:r>
      <w:r>
        <w:t xml:space="preserve"> </w:t>
      </w:r>
      <m:oMath>
        <m:r>
          <m:rPr>
            <m:sty m:val="p"/>
          </m:rPr>
          <m:t>±</m:t>
        </m:r>
        <m:r>
          <m:t>1</m:t>
        </m:r>
      </m:oMath>
      <w:r>
        <w:t xml:space="preserve">, or negative, and the relevant place is</w:t>
      </w:r>
      <w:r>
        <w:t xml:space="preserve"> </w:t>
      </w:r>
      <m:oMath>
        <m:r>
          <m:t>2</m:t>
        </m:r>
      </m:oMath>
      <w:r>
        <w:t xml:space="preserve">-adic. We do not claim that no version of the multivariable theory covers the whole family; we only note that the classical regularity hypotheses fail for some of its members, and we give a self-contained proof that treats all</w:t>
      </w:r>
      <w:r>
        <w:t xml:space="preserve"> </w:t>
      </w:r>
      <m:oMath>
        <m:r>
          <m:t>δ</m:t>
        </m:r>
      </m:oMath>
      <w:r>
        <w:t xml:space="preserve"> </w:t>
      </w:r>
      <w:r>
        <w:t xml:space="preserve">uniformly. Results on algebraic independence for multivariable functions generated by linear recurrences, such as Ide [5], carry their own admissibility and nonvanishing hypotheses, which we have not verified for the full family considered here.</w:t>
      </w:r>
    </w:p>
    <w:p>
      <w:pPr>
        <w:pStyle w:val="BodyText"/>
      </w:pPr>
      <w:r>
        <w:t xml:space="preserve">Padé approximation and height comparison for</w:t>
      </w:r>
      <w:r>
        <w:t xml:space="preserve"> </w:t>
      </w:r>
      <m:oMath>
        <m:r>
          <m:t>p</m:t>
        </m:r>
      </m:oMath>
      <w:r>
        <w:t xml:space="preserve">-adic values of Mahler-type series are classical; see for instance Bugeaud and Yao [4], who treat Thue–Morse related</w:t>
      </w:r>
      <w:r>
        <w:t xml:space="preserve"> </w:t>
      </w:r>
      <m:oMath>
        <m:r>
          <m:t>p</m:t>
        </m:r>
      </m:oMath>
      <w:r>
        <w:t xml:space="preserve">-adic numbers. Theorems on the complexity of</w:t>
      </w:r>
      <w:r>
        <w:t xml:space="preserve"> </w:t>
      </w:r>
      <m:oMath>
        <m:r>
          <m:t>p</m:t>
        </m:r>
      </m:oMath>
      <w:r>
        <w:t xml:space="preserve">-adic</w:t>
      </w:r>
      <w:r>
        <w:t xml:space="preserve"> </w:t>
      </w:r>
      <w:r>
        <w:rPr>
          <w:iCs/>
          <w:i/>
        </w:rPr>
        <w:t xml:space="preserve">digit</w:t>
      </w:r>
      <w:r>
        <w:t xml:space="preserve"> </w:t>
      </w:r>
      <w:r>
        <w:t xml:space="preserve">expansions, such as Adamczewski and Bugeaud [1], do not apply directly: the parity bits of the orbit are not the</w:t>
      </w:r>
      <w:r>
        <w:t xml:space="preserve"> </w:t>
      </w:r>
      <m:oMath>
        <m:r>
          <m:t>2</m:t>
        </m:r>
      </m:oMath>
      <w:r>
        <w:t xml:space="preserve">-adic digits of</w:t>
      </w:r>
      <w:r>
        <w:t xml:space="preserve"> </w:t>
      </w:r>
      <m:oMath>
        <m:r>
          <m:t>Φ</m:t>
        </m:r>
        <m:d>
          <m:dPr>
            <m:begChr m:val="("/>
            <m:endChr m:val=")"/>
            <m:sepChr m:val=""/>
            <m:grow/>
          </m:dPr>
          <m:e>
            <m:r>
              <m:t>w</m:t>
            </m:r>
          </m:e>
        </m:d>
      </m:oMath>
      <w:r>
        <w:t xml:space="preserve">, and the series (2.1) below carries denominators</w:t>
      </w:r>
      <w:r>
        <w:t xml:space="preserve"> </w:t>
      </w:r>
      <m:oMath>
        <m:sSup>
          <m:e>
            <m:r>
              <m:t>3</m:t>
            </m:r>
          </m:e>
          <m:sup>
            <m:sSub>
              <m:e>
                <m:r>
                  <m:t>S</m:t>
                </m:r>
              </m:e>
              <m:sub>
                <m:r>
                  <m:t>j</m:t>
                </m:r>
                <m:r>
                  <m:rPr>
                    <m:sty m:val="p"/>
                  </m:rPr>
                  <m:t>+</m:t>
                </m:r>
                <m:r>
                  <m:t>1</m:t>
                </m:r>
              </m:sub>
            </m:sSub>
          </m:sup>
        </m:sSup>
      </m:oMath>
      <w:r>
        <w:t xml:space="preserve"> </w:t>
      </w:r>
      <w:r>
        <w:t xml:space="preserve">that depend on the running number of ones.</w:t>
      </w:r>
    </w:p>
    <w:p>
      <w:pPr>
        <w:pStyle w:val="BodyText"/>
      </w:pPr>
      <w:r>
        <w:t xml:space="preserve">Two recent unrefereed manuscripts treat special cases. Allikvere [2] proves transcendence, a stronger conclusion than ours, for Thue–Morse controlled codings by two distinct blocks of equal length. For a Thue–Morse fixed point, regrouping according to</w:t>
      </w:r>
      <w:r>
        <w:t xml:space="preserve"> </w:t>
      </w:r>
      <m:oMath>
        <m:r>
          <m:t>0</m:t>
        </m:r>
        <m:r>
          <m:rPr>
            <m:sty m:val="p"/>
          </m:rPr>
          <m:t>↦</m:t>
        </m:r>
        <m:r>
          <m:t>01</m:t>
        </m:r>
      </m:oMath>
      <w:r>
        <w:t xml:space="preserve">,</w:t>
      </w:r>
      <w:r>
        <w:t xml:space="preserve"> </w:t>
      </w:r>
      <m:oMath>
        <m:r>
          <m:t>1</m:t>
        </m:r>
        <m:r>
          <m:rPr>
            <m:sty m:val="p"/>
          </m:rPr>
          <m:t>↦</m:t>
        </m:r>
        <m:r>
          <m:t>10</m:t>
        </m:r>
      </m:oMath>
      <w:r>
        <w:t xml:space="preserve"> </w:t>
      </w:r>
      <w:r>
        <w:t xml:space="preserve">replaces arbitrary noncommuting</w:t>
      </w:r>
      <w:r>
        <w:t xml:space="preserve"> </w:t>
      </w:r>
      <m:oMath>
        <m:r>
          <m:t>U</m:t>
        </m:r>
        <m:r>
          <m:rPr>
            <m:sty m:val="p"/>
          </m:rPr>
          <m:t>,</m:t>
        </m:r>
        <m:r>
          <m:t>V</m:t>
        </m:r>
      </m:oMath>
      <w:r>
        <w:t xml:space="preserve"> </w:t>
      </w:r>
      <w:r>
        <w:t xml:space="preserve">by the distinct equal-length blocks</w:t>
      </w:r>
      <w:r>
        <w:t xml:space="preserve"> </w:t>
      </w:r>
      <m:oMath>
        <m:r>
          <m:t>U</m:t>
        </m:r>
        <m:r>
          <m:t>V</m:t>
        </m:r>
        <m:r>
          <m:rPr>
            <m:sty m:val="p"/>
          </m:rPr>
          <m:t>,</m:t>
        </m:r>
        <m:r>
          <m:t>V</m:t>
        </m:r>
        <m:r>
          <m:t>U</m:t>
        </m:r>
      </m:oMath>
      <w:r>
        <w:t xml:space="preserve">. Thus the overlap includes unequal-length original blocks as well. Sharpe [8] excludes the parity sequence of the specific uniform substitution</w:t>
      </w:r>
      <w:r>
        <w:t xml:space="preserve"> </w:t>
      </w:r>
      <m:oMath>
        <m:r>
          <m:t>1</m:t>
        </m:r>
        <m:r>
          <m:rPr>
            <m:sty m:val="p"/>
          </m:rPr>
          <m:t>↦</m:t>
        </m:r>
        <m:r>
          <m:t>110</m:t>
        </m:r>
      </m:oMath>
      <w:r>
        <w:t xml:space="preserve">,</w:t>
      </w:r>
      <w:r>
        <w:t xml:space="preserve"> </w:t>
      </w:r>
      <m:oMath>
        <m:r>
          <m:t>0</m:t>
        </m:r>
        <m:r>
          <m:rPr>
            <m:sty m:val="p"/>
          </m:rPr>
          <m:t>↦</m:t>
        </m:r>
        <m:r>
          <m:t>011</m:t>
        </m:r>
      </m:oMath>
      <w:r>
        <w:t xml:space="preserve"> </w:t>
      </w:r>
      <w:r>
        <w:t xml:space="preserve">and its shifts. The result presented here is the exact rationality classification for the</w:t>
      </w:r>
      <w:r>
        <w:t xml:space="preserve"> </w:t>
      </w:r>
      <w:r>
        <w:rPr>
          <w:iCs/>
          <w:i/>
        </w:rPr>
        <w:t xml:space="preserve">whole</w:t>
      </w:r>
      <w:r>
        <w:t xml:space="preserve"> </w:t>
      </w:r>
      <w:r>
        <w:t xml:space="preserve">class of binary uniform fixed points and two-block codings, including nonprimitive substitutions and blocks of different lengths and different numbers of ones, with a proof that does not invoke a transcendence theorem as a black box. We have not established that this classification is new in the literature beyond the sources discussed here.</w:t>
      </w:r>
    </w:p>
    <w:bookmarkEnd w:id="20"/>
    <w:bookmarkEnd w:id="21"/>
    <w:bookmarkStart w:id="22" w:name="notation"/>
    <w:p>
      <w:pPr>
        <w:pStyle w:val="Heading1"/>
      </w:pPr>
      <w:r>
        <w:t xml:space="preserve">2 Notation</w:t>
      </w:r>
    </w:p>
    <w:p>
      <w:pPr>
        <w:pStyle w:val="FirstParagraph"/>
      </w:pPr>
      <w:r>
        <w:t xml:space="preserve">Let</w:t>
      </w:r>
      <w:r>
        <w:t xml:space="preserve"> </w:t>
      </w:r>
      <m:oMath>
        <m:sSub>
          <m:e>
            <m:r>
              <m:rPr>
                <m:sty m:val="p"/>
                <m:scr m:val="double-struck"/>
              </m:rPr>
              <m:t>N</m:t>
            </m:r>
          </m:e>
          <m:sub>
            <m:r>
              <m:t>0</m:t>
            </m:r>
          </m:sub>
        </m:sSub>
        <m:r>
          <m:rPr>
            <m:sty m:val="p"/>
          </m:rPr>
          <m:t>=</m:t>
        </m:r>
        <m:r>
          <m:rPr>
            <m:sty m:val="p"/>
          </m:rPr>
          <m:t>{</m:t>
        </m:r>
        <m:r>
          <m:t>0</m:t>
        </m:r>
        <m:r>
          <m:rPr>
            <m:sty m:val="p"/>
          </m:rPr>
          <m:t>,</m:t>
        </m:r>
        <m:r>
          <m:t>1</m:t>
        </m:r>
        <m:r>
          <m:rPr>
            <m:sty m:val="p"/>
          </m:rPr>
          <m:t>,</m:t>
        </m:r>
        <m:r>
          <m:t>2</m:t>
        </m:r>
        <m:r>
          <m:rPr>
            <m:sty m:val="p"/>
          </m:rPr>
          <m:t>,</m:t>
        </m:r>
        <m:r>
          <m:rPr>
            <m:sty m:val="p"/>
          </m:rPr>
          <m:t>…</m:t>
        </m:r>
        <m:r>
          <m:rPr>
            <m:sty m:val="p"/>
          </m:rPr>
          <m:t>}</m:t>
        </m:r>
      </m:oMath>
      <w:r>
        <w:t xml:space="preserve">. We write</w:t>
      </w:r>
      <w:r>
        <w:t xml:space="preserve"> </w:t>
      </w:r>
      <m:oMath>
        <m:sSub>
          <m:e>
            <m:r>
              <m:rPr>
                <m:sty m:val="p"/>
                <m:scr m:val="double-struck"/>
              </m:rPr>
              <m:t>Z</m:t>
            </m:r>
          </m:e>
          <m:sub>
            <m:r>
              <m:t>2</m:t>
            </m:r>
          </m:sub>
        </m:sSub>
        <m:r>
          <m:rPr>
            <m:sty m:val="p"/>
          </m:rPr>
          <m:t>,</m:t>
        </m:r>
        <m:sSub>
          <m:e>
            <m:r>
              <m:rPr>
                <m:sty m:val="p"/>
                <m:scr m:val="double-struck"/>
              </m:rPr>
              <m:t>Q</m:t>
            </m:r>
          </m:e>
          <m:sub>
            <m:r>
              <m:t>2</m:t>
            </m:r>
          </m:sub>
        </m:sSub>
      </m:oMath>
      <w:r>
        <w:t xml:space="preserve"> </w:t>
      </w:r>
      <w:r>
        <w:t xml:space="preserve">for the</w:t>
      </w:r>
      <w:r>
        <w:t xml:space="preserve"> </w:t>
      </w:r>
      <m:oMath>
        <m:r>
          <m:t>2</m:t>
        </m:r>
      </m:oMath>
      <w:r>
        <w:t xml:space="preserve">-adic integers and numbers, normalize</w:t>
      </w:r>
      <w:r>
        <w:t xml:space="preserve"> </w:t>
      </w:r>
      <m:oMath>
        <m:sSub>
          <m:e>
            <m:r>
              <m:t>v</m:t>
            </m:r>
          </m:e>
          <m:sub>
            <m:r>
              <m:t>2</m:t>
            </m:r>
          </m:sub>
        </m:sSub>
        <m:d>
          <m:dPr>
            <m:begChr m:val="("/>
            <m:endChr m:val=")"/>
            <m:sepChr m:val=""/>
            <m:grow/>
          </m:dPr>
          <m:e>
            <m:r>
              <m:t>2</m:t>
            </m:r>
          </m:e>
        </m:d>
        <m:r>
          <m:rPr>
            <m:sty m:val="p"/>
          </m:rPr>
          <m:t>=</m:t>
        </m:r>
        <m:r>
          <m:t>1</m:t>
        </m:r>
      </m:oMath>
      <w:r>
        <w:t xml:space="preserve">,</w:t>
      </w:r>
      <w:r>
        <w:t xml:space="preserve"> </w:t>
      </w:r>
      <m:oMath>
        <m:sSub>
          <m:e>
            <m:r>
              <m:t>v</m:t>
            </m:r>
          </m:e>
          <m:sub>
            <m:r>
              <m:t>2</m:t>
            </m:r>
          </m:sub>
        </m:sSub>
        <m:d>
          <m:dPr>
            <m:begChr m:val="("/>
            <m:endChr m:val=")"/>
            <m:sepChr m:val=""/>
            <m:grow/>
          </m:dPr>
          <m:e>
            <m:r>
              <m:t>0</m:t>
            </m:r>
          </m:e>
        </m:d>
        <m:r>
          <m:rPr>
            <m:sty m:val="p"/>
          </m:rPr>
          <m:t>=</m:t>
        </m:r>
        <m:r>
          <m:rPr>
            <m:sty m:val="p"/>
          </m:rPr>
          <m:t>+</m:t>
        </m:r>
        <m:r>
          <m:rPr>
            <m:sty m:val="p"/>
          </m:rPr>
          <m:t>∞</m:t>
        </m:r>
      </m:oMath>
      <w:r>
        <w:t xml:space="preserve">, and regard</w:t>
      </w:r>
      <w:r>
        <w:t xml:space="preserve"> </w:t>
      </w:r>
      <m:oMath>
        <m:r>
          <m:rPr>
            <m:sty m:val="p"/>
            <m:scr m:val="double-struck"/>
          </m:rPr>
          <m:t>Q</m:t>
        </m:r>
        <m:r>
          <m:rPr>
            <m:sty m:val="p"/>
          </m:rPr>
          <m:t>⊂</m:t>
        </m:r>
        <m:sSub>
          <m:e>
            <m:r>
              <m:rPr>
                <m:sty m:val="p"/>
                <m:scr m:val="double-struck"/>
              </m:rPr>
              <m:t>Q</m:t>
            </m:r>
          </m:e>
          <m:sub>
            <m:r>
              <m:t>2</m:t>
            </m:r>
          </m:sub>
        </m:sSub>
      </m:oMath>
      <w:r>
        <w:t xml:space="preserve">. The shortcut Collatz map on</w:t>
      </w:r>
      <w:r>
        <w:t xml:space="preserve"> </w:t>
      </w:r>
      <m:oMath>
        <m:sSub>
          <m:e>
            <m:r>
              <m:rPr>
                <m:sty m:val="p"/>
                <m:scr m:val="double-struck"/>
              </m:rPr>
              <m:t>Z</m:t>
            </m:r>
          </m:e>
          <m:sub>
            <m:r>
              <m:t>2</m:t>
            </m:r>
          </m:sub>
        </m:sSub>
      </m:oMath>
      <w:r>
        <w:t xml:space="preserve"> </w:t>
      </w:r>
      <w:r>
        <w:t xml:space="preserve">is</w:t>
      </w:r>
    </w:p>
    <w:p>
      <w:pPr>
        <w:pStyle w:val="BodyText"/>
      </w:pPr>
      <m:oMathPara>
        <m:oMathParaPr>
          <m:jc m:val="center"/>
        </m:oMathParaPr>
        <m:oMath>
          <m:r>
            <m:t>T</m:t>
          </m:r>
          <m:d>
            <m:dPr>
              <m:begChr m:val="("/>
              <m:endChr m:val=")"/>
              <m:sepChr m:val=""/>
              <m:grow/>
            </m:dPr>
            <m:e>
              <m:r>
                <m:t>x</m:t>
              </m:r>
            </m:e>
          </m:d>
          <m:r>
            <m:rPr>
              <m:sty m:val="p"/>
            </m:rPr>
            <m:t>=</m:t>
          </m:r>
          <m:d>
            <m:dPr>
              <m:begChr m:val="{"/>
              <m:endChr m:val=""/>
              <m:sepChr m:val=""/>
              <m:grow/>
            </m:dPr>
            <m:e>
              <m:m>
                <m:mPr>
                  <m:baseJc m:val="center"/>
                  <m:plcHide m:val="on"/>
                  <m:mcs>
                    <m:mc>
                      <m:mcPr>
                        <m:mcJc m:val="left"/>
                        <m:count m:val="1"/>
                      </m:mcPr>
                    </m:mc>
                    <m:mc>
                      <m:mcPr>
                        <m:mcJc m:val="left"/>
                        <m:count m:val="1"/>
                      </m:mcPr>
                    </m:mc>
                  </m:mcs>
                </m:mPr>
                <m:mr>
                  <m:e>
                    <m:r>
                      <m:t>x</m:t>
                    </m:r>
                    <m:r>
                      <m:rPr>
                        <m:sty m:val="p"/>
                      </m:rPr>
                      <m:t>/</m:t>
                    </m:r>
                    <m:r>
                      <m:t>2</m:t>
                    </m:r>
                    <m:r>
                      <m:rPr>
                        <m:sty m:val="p"/>
                      </m:rPr>
                      <m:t>,</m:t>
                    </m:r>
                  </m:e>
                  <m:e>
                    <m:r>
                      <m:t>x</m:t>
                    </m:r>
                    <m:r>
                      <m:rPr>
                        <m:sty m:val="p"/>
                      </m:rPr>
                      <m:t>≡</m:t>
                    </m:r>
                    <m:r>
                      <m:t>0</m:t>
                    </m:r>
                    <m:r>
                      <m:t> </m:t>
                    </m:r>
                    <m:r>
                      <m:rPr>
                        <m:sty m:val="p"/>
                      </m:rPr>
                      <m:t>(</m:t>
                    </m:r>
                    <m:r>
                      <m:rPr>
                        <m:sty m:val="p"/>
                      </m:rPr>
                      <m:t>mod</m:t>
                    </m:r>
                    <m:r>
                      <m:t> </m:t>
                    </m:r>
                    <m:r>
                      <m:t>2</m:t>
                    </m:r>
                    <m:r>
                      <m:rPr>
                        <m:sty m:val="p"/>
                      </m:rPr>
                      <m:t>)</m:t>
                    </m:r>
                    <m:r>
                      <m:rPr>
                        <m:sty m:val="p"/>
                      </m:rPr>
                      <m:t>,</m:t>
                    </m:r>
                  </m:e>
                </m:mr>
                <m:mr>
                  <m:e>
                    <m:d>
                      <m:dPr>
                        <m:begChr m:val="("/>
                        <m:endChr m:val=")"/>
                        <m:sepChr m:val=""/>
                        <m:grow/>
                      </m:dPr>
                      <m:e>
                        <m:r>
                          <m:t>3</m:t>
                        </m:r>
                        <m:r>
                          <m:t>x</m:t>
                        </m:r>
                        <m:r>
                          <m:rPr>
                            <m:sty m:val="p"/>
                          </m:rPr>
                          <m:t>+</m:t>
                        </m:r>
                        <m:r>
                          <m:t>1</m:t>
                        </m:r>
                      </m:e>
                    </m:d>
                    <m:r>
                      <m:rPr>
                        <m:sty m:val="p"/>
                      </m:rPr>
                      <m:t>/</m:t>
                    </m:r>
                    <m:r>
                      <m:t>2</m:t>
                    </m:r>
                    <m:r>
                      <m:rPr>
                        <m:sty m:val="p"/>
                      </m:rPr>
                      <m:t>,</m:t>
                    </m:r>
                  </m:e>
                  <m:e>
                    <m:r>
                      <m:t>x</m:t>
                    </m:r>
                    <m:r>
                      <m:rPr>
                        <m:sty m:val="p"/>
                      </m:rPr>
                      <m:t>≡</m:t>
                    </m:r>
                    <m:r>
                      <m:t>1</m:t>
                    </m:r>
                    <m:r>
                      <m:t> </m:t>
                    </m:r>
                    <m:r>
                      <m:rPr>
                        <m:sty m:val="p"/>
                      </m:rPr>
                      <m:t>(</m:t>
                    </m:r>
                    <m:r>
                      <m:rPr>
                        <m:sty m:val="p"/>
                      </m:rPr>
                      <m:t>mod</m:t>
                    </m:r>
                    <m:r>
                      <m:t> </m:t>
                    </m:r>
                    <m:r>
                      <m:t>2</m:t>
                    </m:r>
                    <m:r>
                      <m:rPr>
                        <m:sty m:val="p"/>
                      </m:rPr>
                      <m:t>)</m:t>
                    </m:r>
                    <m:r>
                      <m:rPr>
                        <m:sty m:val="p"/>
                      </m:rPr>
                      <m:t>,</m:t>
                    </m:r>
                  </m:e>
                </m:mr>
              </m:m>
            </m:e>
          </m:d>
        </m:oMath>
      </m:oMathPara>
    </w:p>
    <w:p>
      <w:pPr>
        <w:pStyle w:val="FirstParagraph"/>
      </w:pPr>
      <w:r>
        <w:t xml:space="preserve">and the parity sequence of</w:t>
      </w:r>
      <w:r>
        <w:t xml:space="preserve"> </w:t>
      </w:r>
      <m:oMath>
        <m:r>
          <m:t>x</m:t>
        </m:r>
      </m:oMath>
      <w:r>
        <w:t xml:space="preserve"> </w:t>
      </w:r>
      <w:r>
        <w:t xml:space="preserve">is</w:t>
      </w:r>
      <w:r>
        <w:t xml:space="preserve"> </w:t>
      </w:r>
      <m:oMath>
        <m:r>
          <m:t>π</m:t>
        </m:r>
        <m:sSub>
          <m:e>
            <m:d>
              <m:dPr>
                <m:begChr m:val="("/>
                <m:endChr m:val=")"/>
                <m:sepChr m:val=""/>
                <m:grow/>
              </m:dPr>
              <m:e>
                <m:r>
                  <m:t>x</m:t>
                </m:r>
              </m:e>
            </m:d>
          </m:e>
          <m:sub>
            <m:r>
              <m:t>j</m:t>
            </m:r>
          </m:sub>
        </m:sSub>
        <m:r>
          <m:rPr>
            <m:sty m:val="p"/>
          </m:rPr>
          <m:t>≡</m:t>
        </m:r>
        <m:sSup>
          <m:e>
            <m:r>
              <m:t>T</m:t>
            </m:r>
          </m:e>
          <m:sup>
            <m:r>
              <m:t>j</m:t>
            </m:r>
          </m:sup>
        </m:sSup>
        <m:d>
          <m:dPr>
            <m:begChr m:val="("/>
            <m:endChr m:val=")"/>
            <m:sepChr m:val=""/>
            <m:grow/>
          </m:dPr>
          <m:e>
            <m:r>
              <m:t>x</m:t>
            </m:r>
          </m:e>
        </m:d>
        <m:r>
          <m:t> </m:t>
        </m:r>
        <m:r>
          <m:rPr>
            <m:sty m:val="p"/>
          </m:rPr>
          <m:t>(</m:t>
        </m:r>
        <m:r>
          <m:rPr>
            <m:sty m:val="p"/>
          </m:rPr>
          <m:t>mod</m:t>
        </m:r>
        <m:r>
          <m:t> </m:t>
        </m:r>
        <m:r>
          <m:t>2</m:t>
        </m:r>
        <m:r>
          <m:rPr>
            <m:sty m:val="p"/>
          </m:rPr>
          <m:t>)</m:t>
        </m:r>
      </m:oMath>
      <w:r>
        <w:t xml:space="preserve">. For an infinite binary word</w:t>
      </w:r>
      <w:r>
        <w:t xml:space="preserve"> </w:t>
      </w:r>
      <m:oMath>
        <m:r>
          <m:t>w</m:t>
        </m:r>
        <m:r>
          <m:rPr>
            <m:sty m:val="p"/>
          </m:rPr>
          <m:t>=</m:t>
        </m:r>
        <m:sSub>
          <m:e>
            <m:r>
              <m:t>w</m:t>
            </m:r>
          </m:e>
          <m:sub>
            <m:r>
              <m:t>0</m:t>
            </m:r>
          </m:sub>
        </m:sSub>
        <m:sSub>
          <m:e>
            <m:r>
              <m:t>w</m:t>
            </m:r>
          </m:e>
          <m:sub>
            <m:r>
              <m:t>1</m:t>
            </m:r>
          </m:sub>
        </m:sSub>
        <m:r>
          <m:rPr>
            <m:sty m:val="p"/>
          </m:rPr>
          <m:t>⋯</m:t>
        </m:r>
      </m:oMath>
      <w:r>
        <w:t xml:space="preserve"> </w:t>
      </w:r>
      <w:r>
        <w:t xml:space="preserve">put</w:t>
      </w:r>
      <w:r>
        <w:t xml:space="preserve"> </w:t>
      </w:r>
      <m:oMath>
        <m:sSub>
          <m:e>
            <m:r>
              <m:t>S</m:t>
            </m:r>
          </m:e>
          <m:sub>
            <m:r>
              <m:t>j</m:t>
            </m:r>
          </m:sub>
        </m:sSub>
        <m:r>
          <m:rPr>
            <m:sty m:val="p"/>
          </m:rPr>
          <m:t>=</m:t>
        </m:r>
        <m:nary>
          <m:naryPr>
            <m:chr m:val="∑"/>
            <m:limLoc m:val="undOvr"/>
            <m:subHide m:val="off"/>
            <m:supHide m:val="on"/>
          </m:naryPr>
          <m:sub>
            <m:r>
              <m:t>i</m:t>
            </m:r>
            <m:r>
              <m:rPr>
                <m:sty m:val="p"/>
              </m:rPr>
              <m:t>&lt;</m:t>
            </m:r>
            <m:r>
              <m:t>j</m:t>
            </m:r>
          </m:sub>
          <m:sup>
            <m:r>
              <m:t>​</m:t>
            </m:r>
          </m:sup>
          <m:e>
            <m:sSub>
              <m:e>
                <m:r>
                  <m:t>w</m:t>
                </m:r>
              </m:e>
              <m:sub>
                <m:r>
                  <m:t>i</m:t>
                </m:r>
              </m:sub>
            </m:sSub>
          </m:e>
        </m:nary>
      </m:oMath>
      <w:r>
        <w:t xml:space="preserve"> </w:t>
      </w:r>
      <w:r>
        <w:t xml:space="preserve">and</w:t>
      </w:r>
    </w:p>
    <w:p>
      <w:pPr>
        <w:pStyle w:val="BodyText"/>
      </w:pPr>
      <m:oMathPara>
        <m:oMathParaPr>
          <m:jc m:val="center"/>
        </m:oMathParaPr>
        <m:oMath>
          <m:r>
            <m:t>  </m:t>
          </m:r>
          <m:r>
            <m:rPr>
              <m:nor/>
              <m:sty m:val="p"/>
            </m:rPr>
            <m:t>(2.1)</m:t>
          </m:r>
          <m:r>
            <m:t>Φ</m:t>
          </m:r>
          <m:d>
            <m:dPr>
              <m:begChr m:val="("/>
              <m:endChr m:val=")"/>
              <m:sepChr m:val=""/>
              <m:grow/>
            </m:dPr>
            <m:e>
              <m:r>
                <m:t>w</m:t>
              </m:r>
            </m:e>
          </m:d>
          <m:r>
            <m:rPr>
              <m:sty m:val="p"/>
            </m:rPr>
            <m:t>=</m:t>
          </m:r>
          <m:r>
            <m:rPr>
              <m:sty m:val="p"/>
            </m:rPr>
            <m:t>−</m:t>
          </m:r>
          <m:nary>
            <m:naryPr>
              <m:chr m:val="∑"/>
              <m:limLoc m:val="undOvr"/>
              <m:subHide m:val="off"/>
              <m:supHide m:val="on"/>
            </m:naryPr>
            <m:sub>
              <m:r>
                <m:t>j</m:t>
              </m:r>
              <m:r>
                <m:rPr>
                  <m:sty m:val="p"/>
                </m:rPr>
                <m:t>≥</m:t>
              </m:r>
              <m:r>
                <m:t>0</m:t>
              </m:r>
            </m:sub>
            <m:sup>
              <m:r>
                <m:t>​</m:t>
              </m:r>
            </m:sup>
            <m:e>
              <m:f>
                <m:fPr>
                  <m:type m:val="bar"/>
                </m:fPr>
                <m:num>
                  <m:sSub>
                    <m:e>
                      <m:r>
                        <m:t>w</m:t>
                      </m:r>
                    </m:e>
                    <m:sub>
                      <m:r>
                        <m:t>j</m:t>
                      </m:r>
                    </m:sub>
                  </m:sSub>
                  <m:r>
                    <m:t> </m:t>
                  </m:r>
                  <m:sSup>
                    <m:e>
                      <m:r>
                        <m:t>2</m:t>
                      </m:r>
                    </m:e>
                    <m:sup>
                      <m:r>
                        <m:t>j</m:t>
                      </m:r>
                    </m:sup>
                  </m:sSup>
                </m:num>
                <m:den>
                  <m:sSup>
                    <m:e>
                      <m:r>
                        <m:t>3</m:t>
                      </m:r>
                    </m:e>
                    <m:sup>
                      <m:sSub>
                        <m:e>
                          <m:r>
                            <m:t>S</m:t>
                          </m:r>
                        </m:e>
                        <m:sub>
                          <m:r>
                            <m:t>j</m:t>
                          </m:r>
                          <m:r>
                            <m:rPr>
                              <m:sty m:val="p"/>
                            </m:rPr>
                            <m:t>+</m:t>
                          </m:r>
                          <m:r>
                            <m:t>1</m:t>
                          </m:r>
                        </m:sub>
                      </m:sSub>
                    </m:sup>
                  </m:sSup>
                </m:den>
              </m:f>
            </m:e>
          </m:nary>
          <m:r>
            <m:rPr>
              <m:sty m:val="p"/>
            </m:rPr>
            <m:t>∈</m:t>
          </m:r>
          <m:sSub>
            <m:e>
              <m:r>
                <m:rPr>
                  <m:sty m:val="p"/>
                  <m:scr m:val="double-struck"/>
                </m:rPr>
                <m:t>Z</m:t>
              </m:r>
            </m:e>
            <m:sub>
              <m:r>
                <m:t>2</m:t>
              </m:r>
            </m:sub>
          </m:sSub>
          <m:r>
            <m:rPr>
              <m:sty m:val="p"/>
            </m:rPr>
            <m:t>.</m:t>
          </m:r>
        </m:oMath>
      </m:oMathPara>
    </w:p>
    <w:p>
      <w:pPr>
        <w:pStyle w:val="FirstParagraph"/>
      </w:pPr>
      <w:r>
        <w:t xml:space="preserve">The</w:t>
      </w:r>
      <w:r>
        <w:t xml:space="preserve"> </w:t>
      </w:r>
      <m:oMath>
        <m:r>
          <m:t>j</m:t>
        </m:r>
      </m:oMath>
      <w:r>
        <w:t xml:space="preserve">-th term has valuation at least</w:t>
      </w:r>
      <w:r>
        <w:t xml:space="preserve"> </w:t>
      </w:r>
      <m:oMath>
        <m:r>
          <m:t>j</m:t>
        </m:r>
      </m:oMath>
      <w:r>
        <w:t xml:space="preserve">, so the series converges. Directly from the first letter,</w:t>
      </w:r>
      <w:r>
        <w:t xml:space="preserve"> </w:t>
      </w:r>
      <m:oMath>
        <m:r>
          <m:t>Φ</m:t>
        </m:r>
        <m:d>
          <m:dPr>
            <m:begChr m:val="("/>
            <m:endChr m:val=")"/>
            <m:sepChr m:val=""/>
            <m:grow/>
          </m:dPr>
          <m:e>
            <m:r>
              <m:t>0</m:t>
            </m:r>
            <m:r>
              <m:t>v</m:t>
            </m:r>
          </m:e>
        </m:d>
        <m:r>
          <m:rPr>
            <m:sty m:val="p"/>
          </m:rPr>
          <m:t>=</m:t>
        </m:r>
        <m:r>
          <m:t>2</m:t>
        </m:r>
        <m:r>
          <m:t>Φ</m:t>
        </m:r>
        <m:d>
          <m:dPr>
            <m:begChr m:val="("/>
            <m:endChr m:val=")"/>
            <m:sepChr m:val=""/>
            <m:grow/>
          </m:dPr>
          <m:e>
            <m:r>
              <m:t>v</m:t>
            </m:r>
          </m:e>
        </m:d>
      </m:oMath>
      <w:r>
        <w:t xml:space="preserve"> </w:t>
      </w:r>
      <w:r>
        <w:t xml:space="preserve">and</w:t>
      </w:r>
      <w:r>
        <w:t xml:space="preserve"> </w:t>
      </w:r>
      <m:oMath>
        <m:r>
          <m:t>Φ</m:t>
        </m:r>
        <m:d>
          <m:dPr>
            <m:begChr m:val="("/>
            <m:endChr m:val=")"/>
            <m:sepChr m:val=""/>
            <m:grow/>
          </m:dPr>
          <m:e>
            <m:r>
              <m:t>1</m:t>
            </m:r>
            <m:r>
              <m:t>v</m:t>
            </m:r>
          </m:e>
        </m:d>
        <m:r>
          <m:rPr>
            <m:sty m:val="p"/>
          </m:rPr>
          <m:t>=</m:t>
        </m:r>
        <m:d>
          <m:dPr>
            <m:begChr m:val="("/>
            <m:endChr m:val=")"/>
            <m:sepChr m:val=""/>
            <m:grow/>
          </m:dPr>
          <m:e>
            <m:r>
              <m:t>2</m:t>
            </m:r>
            <m:r>
              <m:t>Φ</m:t>
            </m:r>
            <m:d>
              <m:dPr>
                <m:begChr m:val="("/>
                <m:endChr m:val=")"/>
                <m:sepChr m:val=""/>
                <m:grow/>
              </m:dPr>
              <m:e>
                <m:r>
                  <m:t>v</m:t>
                </m:r>
              </m:e>
            </m:d>
            <m:r>
              <m:rPr>
                <m:sty m:val="p"/>
              </m:rPr>
              <m:t>−</m:t>
            </m:r>
            <m:r>
              <m:t>1</m:t>
            </m:r>
          </m:e>
        </m:d>
        <m:r>
          <m:rPr>
            <m:sty m:val="p"/>
          </m:rPr>
          <m:t>/</m:t>
        </m:r>
        <m:r>
          <m:t>3</m:t>
        </m:r>
      </m:oMath>
      <w:r>
        <w:t xml:space="preserve">; the first is even and the second odd, and therefore</w:t>
      </w:r>
      <w:r>
        <w:t xml:space="preserve"> </w:t>
      </w:r>
      <m:oMath>
        <m:r>
          <m:t>π</m:t>
        </m:r>
        <m:d>
          <m:dPr>
            <m:begChr m:val="("/>
            <m:endChr m:val=")"/>
            <m:sepChr m:val=""/>
            <m:grow/>
          </m:dPr>
          <m:e>
            <m:r>
              <m:t>Φ</m:t>
            </m:r>
            <m:d>
              <m:dPr>
                <m:begChr m:val="("/>
                <m:endChr m:val=")"/>
                <m:sepChr m:val=""/>
                <m:grow/>
              </m:dPr>
              <m:e>
                <m:r>
                  <m:t>w</m:t>
                </m:r>
              </m:e>
            </m:d>
          </m:e>
        </m:d>
        <m:r>
          <m:rPr>
            <m:sty m:val="p"/>
          </m:rPr>
          <m:t>=</m:t>
        </m:r>
        <m:r>
          <m:t>w</m:t>
        </m:r>
      </m:oMath>
      <w:r>
        <w:t xml:space="preserve">. This is the inverse of the conjugacy map of [3].</w:t>
      </w:r>
    </w:p>
    <w:p>
      <w:pPr>
        <w:pStyle w:val="BodyText"/>
      </w:pPr>
      <w:r>
        <w:t xml:space="preserve">For a finite word</w:t>
      </w:r>
      <w:r>
        <w:t xml:space="preserve"> </w:t>
      </w:r>
      <m:oMath>
        <m:r>
          <m:t>u</m:t>
        </m:r>
      </m:oMath>
      <w:r>
        <w:t xml:space="preserve"> </w:t>
      </w:r>
      <w:r>
        <w:t xml:space="preserve">we write</w:t>
      </w:r>
      <w:r>
        <w:t xml:space="preserve"> </w:t>
      </w:r>
      <m:oMath>
        <m:r>
          <m:t>N</m:t>
        </m:r>
        <m:d>
          <m:dPr>
            <m:begChr m:val="("/>
            <m:endChr m:val=")"/>
            <m:sepChr m:val=""/>
            <m:grow/>
          </m:dPr>
          <m:e>
            <m:r>
              <m:t>u</m:t>
            </m:r>
          </m:e>
        </m:d>
      </m:oMath>
      <w:r>
        <w:t xml:space="preserve"> </w:t>
      </w:r>
      <w:r>
        <w:t xml:space="preserve">for its length and</w:t>
      </w:r>
      <w:r>
        <w:t xml:space="preserve"> </w:t>
      </w:r>
      <m:oMath>
        <m:r>
          <m:t>A</m:t>
        </m:r>
        <m:d>
          <m:dPr>
            <m:begChr m:val="("/>
            <m:endChr m:val=")"/>
            <m:sepChr m:val=""/>
            <m:grow/>
          </m:dPr>
          <m:e>
            <m:r>
              <m:t>u</m:t>
            </m:r>
          </m:e>
        </m:d>
      </m:oMath>
      <w:r>
        <w:t xml:space="preserve"> </w:t>
      </w:r>
      <w:r>
        <w:t xml:space="preserve">for its number of ones;</w:t>
      </w:r>
      <w:r>
        <w:t xml:space="preserve"> </w:t>
      </w:r>
      <m:oMath>
        <m:r>
          <m:rPr>
            <m:sty m:val="p"/>
          </m:rPr>
          <m:t>{</m:t>
        </m:r>
        <m:r>
          <m:t>0</m:t>
        </m:r>
        <m:r>
          <m:rPr>
            <m:sty m:val="p"/>
          </m:rPr>
          <m:t>,</m:t>
        </m:r>
        <m:r>
          <m:t>1</m:t>
        </m:r>
        <m:sSup>
          <m:e>
            <m:r>
              <m:rPr>
                <m:sty m:val="p"/>
              </m:rPr>
              <m:t>}</m:t>
            </m:r>
          </m:e>
          <m:sup>
            <m:r>
              <m:rPr>
                <m:sty m:val="p"/>
              </m:rPr>
              <m:t>+</m:t>
            </m:r>
          </m:sup>
        </m:sSup>
      </m:oMath>
      <w:r>
        <w:t xml:space="preserve"> </w:t>
      </w:r>
      <w:r>
        <w:t xml:space="preserve">is the set of nonempty finite binary words. A word</w:t>
      </w:r>
      <w:r>
        <w:t xml:space="preserve"> </w:t>
      </w:r>
      <m:oMath>
        <m:r>
          <m:t>t</m:t>
        </m:r>
      </m:oMath>
      <w:r>
        <w:t xml:space="preserve"> </w:t>
      </w:r>
      <w:r>
        <w:t xml:space="preserve">is</w:t>
      </w:r>
      <w:r>
        <w:t xml:space="preserve"> </w:t>
      </w:r>
      <w:r>
        <w:rPr>
          <w:iCs/>
          <w:i/>
        </w:rPr>
        <w:t xml:space="preserve">ultimately periodic</w:t>
      </w:r>
      <w:r>
        <w:t xml:space="preserve"> </w:t>
      </w:r>
      <w:r>
        <w:t xml:space="preserve">if</w:t>
      </w:r>
      <w:r>
        <w:t xml:space="preserve"> </w:t>
      </w:r>
      <m:oMath>
        <m:r>
          <m:t>t</m:t>
        </m:r>
        <m:r>
          <m:rPr>
            <m:sty m:val="p"/>
          </m:rPr>
          <m:t>=</m:t>
        </m:r>
        <m:r>
          <m:t>p</m:t>
        </m:r>
        <m:r>
          <m:t>r</m:t>
        </m:r>
        <m:r>
          <m:t>r</m:t>
        </m:r>
        <m:r>
          <m:t>r</m:t>
        </m:r>
        <m:r>
          <m:rPr>
            <m:sty m:val="p"/>
          </m:rPr>
          <m:t>⋯</m:t>
        </m:r>
      </m:oMath>
      <w:r>
        <w:t xml:space="preserve"> </w:t>
      </w:r>
      <w:r>
        <w:t xml:space="preserve">for finite words</w:t>
      </w:r>
      <w:r>
        <w:t xml:space="preserve"> </w:t>
      </w:r>
      <m:oMath>
        <m:r>
          <m:t>p</m:t>
        </m:r>
        <m:r>
          <m:rPr>
            <m:sty m:val="p"/>
          </m:rPr>
          <m:t>,</m:t>
        </m:r>
        <m:r>
          <m:t>r</m:t>
        </m:r>
      </m:oMath>
      <w:r>
        <w:t xml:space="preserve"> </w:t>
      </w:r>
      <w:r>
        <w:t xml:space="preserve">with</w:t>
      </w:r>
      <w:r>
        <w:t xml:space="preserve"> </w:t>
      </w:r>
      <m:oMath>
        <m:r>
          <m:t>r</m:t>
        </m:r>
      </m:oMath>
      <w:r>
        <w:t xml:space="preserve"> </w:t>
      </w:r>
      <w:r>
        <w:t xml:space="preserve">nonempty. A substitution</w:t>
      </w:r>
      <w:r>
        <w:t xml:space="preserve"> </w:t>
      </w:r>
      <m:oMath>
        <m:r>
          <m:t>σ</m:t>
        </m:r>
      </m:oMath>
      <w:r>
        <w:t xml:space="preserve"> </w:t>
      </w:r>
      <w:r>
        <w:t xml:space="preserve">is</w:t>
      </w:r>
      <w:r>
        <w:t xml:space="preserve"> </w:t>
      </w:r>
      <m:oMath>
        <m:r>
          <m:t>q</m:t>
        </m:r>
      </m:oMath>
      <w:r>
        <w:t xml:space="preserve">-uniform if</w:t>
      </w:r>
      <w:r>
        <w:t xml:space="preserve"> </w:t>
      </w:r>
      <m:oMath>
        <m:r>
          <m:t>N</m:t>
        </m:r>
        <m:d>
          <m:dPr>
            <m:begChr m:val="("/>
            <m:endChr m:val=")"/>
            <m:sepChr m:val=""/>
            <m:grow/>
          </m:dPr>
          <m:e>
            <m:r>
              <m:t>σ</m:t>
            </m:r>
            <m:d>
              <m:dPr>
                <m:begChr m:val="("/>
                <m:endChr m:val=")"/>
                <m:sepChr m:val=""/>
                <m:grow/>
              </m:dPr>
              <m:e>
                <m:r>
                  <m:t>0</m:t>
                </m:r>
              </m:e>
            </m:d>
          </m:e>
        </m:d>
        <m:r>
          <m:rPr>
            <m:sty m:val="p"/>
          </m:rPr>
          <m:t>=</m:t>
        </m:r>
        <m:r>
          <m:t>N</m:t>
        </m:r>
        <m:d>
          <m:dPr>
            <m:begChr m:val="("/>
            <m:endChr m:val=")"/>
            <m:sepChr m:val=""/>
            <m:grow/>
          </m:dPr>
          <m:e>
            <m:r>
              <m:t>σ</m:t>
            </m:r>
            <m:d>
              <m:dPr>
                <m:begChr m:val="("/>
                <m:endChr m:val=")"/>
                <m:sepChr m:val=""/>
                <m:grow/>
              </m:dPr>
              <m:e>
                <m:r>
                  <m:t>1</m:t>
                </m:r>
              </m:e>
            </m:d>
          </m:e>
        </m:d>
        <m:r>
          <m:rPr>
            <m:sty m:val="p"/>
          </m:rPr>
          <m:t>=</m:t>
        </m:r>
        <m:r>
          <m:t>q</m:t>
        </m:r>
      </m:oMath>
      <w:r>
        <w:t xml:space="preserve">. The height of a rational number</w:t>
      </w:r>
      <w:r>
        <w:t xml:space="preserve"> </w:t>
      </w:r>
      <m:oMath>
        <m:r>
          <m:t>a</m:t>
        </m:r>
        <m:r>
          <m:rPr>
            <m:sty m:val="p"/>
          </m:rPr>
          <m:t>/</m:t>
        </m:r>
        <m:r>
          <m:t>b</m:t>
        </m:r>
      </m:oMath>
      <w:r>
        <w:t xml:space="preserve"> </w:t>
      </w:r>
      <w:r>
        <w:t xml:space="preserve">in lowest terms with</w:t>
      </w:r>
      <w:r>
        <w:t xml:space="preserve"> </w:t>
      </w:r>
      <m:oMath>
        <m:r>
          <m:t>b</m:t>
        </m:r>
        <m:r>
          <m:rPr>
            <m:sty m:val="p"/>
          </m:rPr>
          <m:t>&gt;</m:t>
        </m:r>
        <m:r>
          <m:t>0</m:t>
        </m:r>
      </m:oMath>
      <w:r>
        <w:t xml:space="preserve"> </w:t>
      </w:r>
      <w:r>
        <w:t xml:space="preserve">is</w:t>
      </w:r>
      <w:r>
        <w:t xml:space="preserve"> </w:t>
      </w:r>
      <m:oMath>
        <m:r>
          <m:rPr>
            <m:sty m:val="p"/>
          </m:rPr>
          <m:t>H</m:t>
        </m:r>
        <m:d>
          <m:dPr>
            <m:begChr m:val="("/>
            <m:endChr m:val=")"/>
            <m:sepChr m:val=""/>
            <m:grow/>
          </m:dPr>
          <m:e>
            <m:r>
              <m:t>a</m:t>
            </m:r>
            <m:r>
              <m:rPr>
                <m:sty m:val="p"/>
              </m:rPr>
              <m:t>/</m:t>
            </m:r>
            <m:r>
              <m:t>b</m:t>
            </m:r>
          </m:e>
        </m:d>
        <m:r>
          <m:rPr>
            <m:sty m:val="p"/>
          </m:rPr>
          <m:t>=</m:t>
        </m:r>
        <m:r>
          <m:rPr>
            <m:sty m:val="p"/>
          </m:rPr>
          <m:t>max</m:t>
        </m:r>
        <m:r>
          <m:rPr>
            <m:sty m:val="p"/>
          </m:rPr>
          <m:t>{</m:t>
        </m:r>
        <m:d>
          <m:dPr>
            <m:begChr m:val="|"/>
            <m:endChr m:val="|"/>
            <m:sepChr m:val=""/>
            <m:grow/>
          </m:dPr>
          <m:e>
            <m:r>
              <m:t>a</m:t>
            </m:r>
          </m:e>
        </m:d>
        <m:r>
          <m:rPr>
            <m:sty m:val="p"/>
          </m:rPr>
          <m:t>,</m:t>
        </m:r>
        <m:r>
          <m:t>b</m:t>
        </m:r>
        <m:r>
          <m:rPr>
            <m:sty m:val="p"/>
          </m:rPr>
          <m:t>}</m:t>
        </m:r>
      </m:oMath>
      <w:r>
        <w:t xml:space="preserve">. All</w:t>
      </w:r>
      <w:r>
        <w:t xml:space="preserve"> </w:t>
      </w:r>
      <m:oMath>
        <m:r>
          <m:t>O</m:t>
        </m:r>
        <m:d>
          <m:dPr>
            <m:begChr m:val="("/>
            <m:endChr m:val=")"/>
            <m:sepChr m:val=""/>
            <m:grow/>
          </m:dPr>
          <m:e>
            <m:r>
              <m:rPr>
                <m:sty m:val="p"/>
              </m:rPr>
              <m:t>⋅</m:t>
            </m:r>
          </m:e>
        </m:d>
      </m:oMath>
      <w:r>
        <w:t xml:space="preserve"> </w:t>
      </w:r>
      <w:r>
        <w:t xml:space="preserve">and</w:t>
      </w:r>
      <w:r>
        <w:t xml:space="preserve"> </w:t>
      </w:r>
      <m:oMath>
        <m:r>
          <m:t>o</m:t>
        </m:r>
        <m:d>
          <m:dPr>
            <m:begChr m:val="("/>
            <m:endChr m:val=")"/>
            <m:sepChr m:val=""/>
            <m:grow/>
          </m:dPr>
          <m:e>
            <m:r>
              <m:rPr>
                <m:sty m:val="p"/>
              </m:rPr>
              <m:t>⋅</m:t>
            </m:r>
          </m:e>
        </m:d>
      </m:oMath>
      <w:r>
        <w:t xml:space="preserve"> </w:t>
      </w:r>
      <w:r>
        <w:t xml:space="preserve">refer to</w:t>
      </w:r>
      <w:r>
        <w:t xml:space="preserve"> </w:t>
      </w:r>
      <m:oMath>
        <m:r>
          <m:t>k</m:t>
        </m:r>
        <m:r>
          <m:rPr>
            <m:sty m:val="p"/>
          </m:rPr>
          <m:t>→</m:t>
        </m:r>
        <m:r>
          <m:rPr>
            <m:sty m:val="p"/>
          </m:rPr>
          <m:t>∞</m:t>
        </m:r>
      </m:oMath>
      <w:r>
        <w:t xml:space="preserve"> </w:t>
      </w:r>
      <w:r>
        <w:t xml:space="preserve">with</w:t>
      </w:r>
      <w:r>
        <w:t xml:space="preserve"> </w:t>
      </w:r>
      <m:oMath>
        <m:r>
          <m:t>σ</m:t>
        </m:r>
        <m:r>
          <m:rPr>
            <m:sty m:val="p"/>
          </m:rPr>
          <m:t>,</m:t>
        </m:r>
        <m:r>
          <m:t>t</m:t>
        </m:r>
        <m:r>
          <m:rPr>
            <m:sty m:val="p"/>
          </m:rPr>
          <m:t>,</m:t>
        </m:r>
        <m:r>
          <m:t>U</m:t>
        </m:r>
        <m:r>
          <m:rPr>
            <m:sty m:val="p"/>
          </m:rPr>
          <m:t>,</m:t>
        </m:r>
        <m:r>
          <m:t>V</m:t>
        </m:r>
      </m:oMath>
      <w:r>
        <w:t xml:space="preserve"> </w:t>
      </w:r>
      <w:r>
        <w:t xml:space="preserve">fixed.</w:t>
      </w:r>
    </w:p>
    <w:bookmarkEnd w:id="22"/>
    <w:bookmarkStart w:id="23" w:name="affine-structure-of-finite-blocks"/>
    <w:p>
      <w:pPr>
        <w:pStyle w:val="Heading1"/>
      </w:pPr>
      <w:r>
        <w:t xml:space="preserve">3 Affine structure of finite blocks</w:t>
      </w:r>
    </w:p>
    <w:p>
      <w:pPr>
        <w:pStyle w:val="FirstParagraph"/>
      </w:pPr>
      <w:r>
        <w:t xml:space="preserve">For a finite binary word</w:t>
      </w:r>
      <w:r>
        <w:t xml:space="preserve"> </w:t>
      </w:r>
      <m:oMath>
        <m:r>
          <m:t>u</m:t>
        </m:r>
        <m:r>
          <m:rPr>
            <m:sty m:val="p"/>
          </m:rPr>
          <m:t>=</m:t>
        </m:r>
        <m:sSub>
          <m:e>
            <m:r>
              <m:t>u</m:t>
            </m:r>
          </m:e>
          <m:sub>
            <m:r>
              <m:t>0</m:t>
            </m:r>
          </m:sub>
        </m:sSub>
        <m:r>
          <m:rPr>
            <m:sty m:val="p"/>
          </m:rPr>
          <m:t>⋯</m:t>
        </m:r>
        <m:sSub>
          <m:e>
            <m:r>
              <m:t>u</m:t>
            </m:r>
          </m:e>
          <m:sub>
            <m:r>
              <m:t>N</m:t>
            </m:r>
            <m:r>
              <m:rPr>
                <m:sty m:val="p"/>
              </m:rPr>
              <m:t>−</m:t>
            </m:r>
            <m:r>
              <m:t>1</m:t>
            </m:r>
          </m:sub>
        </m:sSub>
      </m:oMath>
      <w:r>
        <w:t xml:space="preserve"> </w:t>
      </w:r>
      <w:r>
        <w:t xml:space="preserve">define</w:t>
      </w:r>
    </w:p>
    <w:p>
      <w:pPr>
        <w:pStyle w:val="BodyText"/>
      </w:pPr>
      <m:oMathPara>
        <m:oMathParaPr>
          <m:jc m:val="center"/>
        </m:oMathParaPr>
        <m:oMath>
          <m:r>
            <m:t>  </m:t>
          </m:r>
          <m:r>
            <m:rPr>
              <m:nor/>
              <m:sty m:val="p"/>
            </m:rPr>
            <m:t>(3.1)</m:t>
          </m:r>
          <m:sSub>
            <m:e>
              <m:r>
                <m:t>B</m:t>
              </m:r>
            </m:e>
            <m:sub>
              <m:r>
                <m:t>0</m:t>
              </m:r>
            </m:sub>
          </m:sSub>
          <m:r>
            <m:rPr>
              <m:sty m:val="p"/>
            </m:rPr>
            <m:t>=</m:t>
          </m:r>
          <m:r>
            <m:t>0</m:t>
          </m:r>
          <m:r>
            <m:rPr>
              <m:sty m:val="p"/>
            </m:rPr>
            <m:t>,</m:t>
          </m:r>
          <m:r>
            <m:t>  </m:t>
          </m:r>
          <m:sSub>
            <m:e>
              <m:r>
                <m:t>B</m:t>
              </m:r>
            </m:e>
            <m:sub>
              <m:r>
                <m:t>j</m:t>
              </m:r>
              <m:r>
                <m:rPr>
                  <m:sty m:val="p"/>
                </m:rPr>
                <m:t>+</m:t>
              </m:r>
              <m:r>
                <m:t>1</m:t>
              </m:r>
            </m:sub>
          </m:sSub>
          <m:r>
            <m:rPr>
              <m:sty m:val="p"/>
            </m:rPr>
            <m:t>=</m:t>
          </m:r>
          <m:sSup>
            <m:e>
              <m:r>
                <m:t>3</m:t>
              </m:r>
            </m:e>
            <m:sup>
              <m:sSub>
                <m:e>
                  <m:r>
                    <m:t>u</m:t>
                  </m:r>
                </m:e>
                <m:sub>
                  <m:r>
                    <m:t>j</m:t>
                  </m:r>
                </m:sub>
              </m:sSub>
            </m:sup>
          </m:sSup>
          <m:sSub>
            <m:e>
              <m:r>
                <m:t>B</m:t>
              </m:r>
            </m:e>
            <m:sub>
              <m:r>
                <m:t>j</m:t>
              </m:r>
            </m:sub>
          </m:sSub>
          <m:r>
            <m:rPr>
              <m:sty m:val="p"/>
            </m:rPr>
            <m:t>+</m:t>
          </m:r>
          <m:sSub>
            <m:e>
              <m:r>
                <m:t>u</m:t>
              </m:r>
            </m:e>
            <m:sub>
              <m:r>
                <m:t>j</m:t>
              </m:r>
            </m:sub>
          </m:sSub>
          <m:sSup>
            <m:e>
              <m:r>
                <m:t>2</m:t>
              </m:r>
            </m:e>
            <m:sup>
              <m:r>
                <m:t>j</m:t>
              </m:r>
            </m:sup>
          </m:sSup>
          <m:r>
            <m:rPr>
              <m:sty m:val="p"/>
            </m:rPr>
            <m:t>,</m:t>
          </m:r>
          <m:r>
            <m:t>  </m:t>
          </m:r>
          <m:r>
            <m:t>B</m:t>
          </m:r>
          <m:d>
            <m:dPr>
              <m:begChr m:val="("/>
              <m:endChr m:val=")"/>
              <m:sepChr m:val=""/>
              <m:grow/>
            </m:dPr>
            <m:e>
              <m:r>
                <m:t>u</m:t>
              </m:r>
            </m:e>
          </m:d>
          <m:r>
            <m:rPr>
              <m:sty m:val="p"/>
            </m:rPr>
            <m:t>=</m:t>
          </m:r>
          <m:sSub>
            <m:e>
              <m:r>
                <m:t>B</m:t>
              </m:r>
            </m:e>
            <m:sub>
              <m:r>
                <m:t>N</m:t>
              </m:r>
            </m:sub>
          </m:sSub>
          <m:r>
            <m:rPr>
              <m:sty m:val="p"/>
            </m:rPr>
            <m:t>,</m:t>
          </m:r>
        </m:oMath>
      </m:oMathPara>
    </w:p>
    <w:p>
      <w:pPr>
        <w:pStyle w:val="FirstParagraph"/>
      </w:pPr>
      <w:r>
        <w:t xml:space="preserve">and</w:t>
      </w:r>
    </w:p>
    <w:p>
      <w:pPr>
        <w:pStyle w:val="BodyText"/>
      </w:pPr>
      <m:oMathPara>
        <m:oMathParaPr>
          <m:jc m:val="center"/>
        </m:oMathParaPr>
        <m:oMath>
          <m:r>
            <m:t>  </m:t>
          </m:r>
          <m:r>
            <m:rPr>
              <m:nor/>
              <m:sty m:val="p"/>
            </m:rPr>
            <m:t>(3.2)</m:t>
          </m:r>
          <m:r>
            <m:t>c</m:t>
          </m:r>
          <m:d>
            <m:dPr>
              <m:begChr m:val="("/>
              <m:endChr m:val=")"/>
              <m:sepChr m:val=""/>
              <m:grow/>
            </m:dPr>
            <m:e>
              <m:r>
                <m:t>u</m:t>
              </m:r>
            </m:e>
          </m:d>
          <m:r>
            <m:rPr>
              <m:sty m:val="p"/>
            </m:rPr>
            <m:t>=</m:t>
          </m:r>
          <m:r>
            <m:rPr>
              <m:sty m:val="p"/>
            </m:rPr>
            <m:t>−</m:t>
          </m:r>
          <m:f>
            <m:fPr>
              <m:type m:val="bar"/>
            </m:fPr>
            <m:num>
              <m:r>
                <m:t>B</m:t>
              </m:r>
              <m:d>
                <m:dPr>
                  <m:begChr m:val="("/>
                  <m:endChr m:val=")"/>
                  <m:sepChr m:val=""/>
                  <m:grow/>
                </m:dPr>
                <m:e>
                  <m:r>
                    <m:t>u</m:t>
                  </m:r>
                </m:e>
              </m:d>
            </m:num>
            <m:den>
              <m:sSup>
                <m:e>
                  <m:r>
                    <m:t>3</m:t>
                  </m:r>
                </m:e>
                <m:sup>
                  <m:r>
                    <m:t>A</m:t>
                  </m:r>
                  <m:d>
                    <m:dPr>
                      <m:begChr m:val="("/>
                      <m:endChr m:val=")"/>
                      <m:sepChr m:val=""/>
                      <m:grow/>
                    </m:dPr>
                    <m:e>
                      <m:r>
                        <m:t>u</m:t>
                      </m:r>
                    </m:e>
                  </m:d>
                </m:sup>
              </m:sSup>
            </m:den>
          </m:f>
          <m:r>
            <m:rPr>
              <m:sty m:val="p"/>
            </m:rPr>
            <m:t>,</m:t>
          </m:r>
          <m:r>
            <m:t>  </m:t>
          </m:r>
          <m:r>
            <m:t>λ</m:t>
          </m:r>
          <m:d>
            <m:dPr>
              <m:begChr m:val="("/>
              <m:endChr m:val=")"/>
              <m:sepChr m:val=""/>
              <m:grow/>
            </m:dPr>
            <m:e>
              <m:r>
                <m:t>u</m:t>
              </m:r>
            </m:e>
          </m:d>
          <m:r>
            <m:rPr>
              <m:sty m:val="p"/>
            </m:rPr>
            <m:t>=</m:t>
          </m:r>
          <m:f>
            <m:fPr>
              <m:type m:val="bar"/>
            </m:fPr>
            <m:num>
              <m:sSup>
                <m:e>
                  <m:r>
                    <m:t>2</m:t>
                  </m:r>
                </m:e>
                <m:sup>
                  <m:r>
                    <m:t>N</m:t>
                  </m:r>
                  <m:d>
                    <m:dPr>
                      <m:begChr m:val="("/>
                      <m:endChr m:val=")"/>
                      <m:sepChr m:val=""/>
                      <m:grow/>
                    </m:dPr>
                    <m:e>
                      <m:r>
                        <m:t>u</m:t>
                      </m:r>
                    </m:e>
                  </m:d>
                </m:sup>
              </m:sSup>
            </m:num>
            <m:den>
              <m:sSup>
                <m:e>
                  <m:r>
                    <m:t>3</m:t>
                  </m:r>
                </m:e>
                <m:sup>
                  <m:r>
                    <m:t>A</m:t>
                  </m:r>
                  <m:d>
                    <m:dPr>
                      <m:begChr m:val="("/>
                      <m:endChr m:val=")"/>
                      <m:sepChr m:val=""/>
                      <m:grow/>
                    </m:dPr>
                    <m:e>
                      <m:r>
                        <m:t>u</m:t>
                      </m:r>
                    </m:e>
                  </m:d>
                </m:sup>
              </m:sSup>
            </m:den>
          </m:f>
          <m:r>
            <m:rPr>
              <m:sty m:val="p"/>
            </m:rPr>
            <m:t>.</m:t>
          </m:r>
        </m:oMath>
      </m:oMathPara>
    </w:p>
    <w:p>
      <w:pPr>
        <w:pStyle w:val="FirstParagraph"/>
      </w:pPr>
      <w:r>
        <w:rPr>
          <w:bCs/>
          <w:b/>
        </w:rPr>
        <w:t xml:space="preserve">Lemma 3.1.</w:t>
      </w:r>
    </w:p>
    <w:p>
      <w:pPr>
        <w:pStyle w:val="BodyText"/>
      </w:pPr>
      <w:r>
        <w:t xml:space="preserve">For finite words</w:t>
      </w:r>
      <w:r>
        <w:t xml:space="preserve"> </w:t>
      </w:r>
      <m:oMath>
        <m:r>
          <m:t>u</m:t>
        </m:r>
        <m:r>
          <m:rPr>
            <m:sty m:val="p"/>
          </m:rPr>
          <m:t>,</m:t>
        </m:r>
        <m:r>
          <m:t>v</m:t>
        </m:r>
      </m:oMath>
      <w:r>
        <w:t xml:space="preserve"> </w:t>
      </w:r>
      <w:r>
        <w:t xml:space="preserve">and an infinite word</w:t>
      </w:r>
      <w:r>
        <w:t xml:space="preserve"> </w:t>
      </w:r>
      <m:oMath>
        <m:r>
          <m:t>w</m:t>
        </m:r>
      </m:oMath>
      <w:r>
        <w:t xml:space="preserve">,</w:t>
      </w:r>
    </w:p>
    <w:p>
      <w:pPr>
        <w:pStyle w:val="BodyText"/>
      </w:pPr>
      <m:oMathPara>
        <m:oMathParaPr>
          <m:jc m:val="center"/>
        </m:oMathParaPr>
        <m:oMath>
          <m:m>
            <m:mPr>
              <m:baseJc m:val="center"/>
              <m:plcHide m:val="on"/>
              <m:mcs>
                <m:mc>
                  <m:mcPr>
                    <m:mcJc m:val="right"/>
                    <m:count m:val="1"/>
                  </m:mcPr>
                </m:mc>
                <m:mc>
                  <m:mcPr>
                    <m:mcJc m:val="left"/>
                    <m:count m:val="1"/>
                  </m:mcPr>
                </m:mc>
              </m:mcs>
            </m:mPr>
            <m:mr>
              <m:e>
                <m:r>
                  <m:t>Φ</m:t>
                </m:r>
                <m:d>
                  <m:dPr>
                    <m:begChr m:val="("/>
                    <m:endChr m:val=")"/>
                    <m:sepChr m:val=""/>
                    <m:grow/>
                  </m:dPr>
                  <m:e>
                    <m:r>
                      <m:t>u</m:t>
                    </m:r>
                    <m:r>
                      <m:t>w</m:t>
                    </m:r>
                  </m:e>
                </m:d>
              </m:e>
              <m:e>
                <m:r>
                  <m:rPr>
                    <m:sty m:val="p"/>
                  </m:rPr>
                  <m:t>=</m:t>
                </m:r>
                <m:r>
                  <m:t>c</m:t>
                </m:r>
                <m:d>
                  <m:dPr>
                    <m:begChr m:val="("/>
                    <m:endChr m:val=")"/>
                    <m:sepChr m:val=""/>
                    <m:grow/>
                  </m:dPr>
                  <m:e>
                    <m:r>
                      <m:t>u</m:t>
                    </m:r>
                  </m:e>
                </m:d>
                <m:r>
                  <m:rPr>
                    <m:sty m:val="p"/>
                  </m:rPr>
                  <m:t>+</m:t>
                </m:r>
                <m:r>
                  <m:t>λ</m:t>
                </m:r>
                <m:d>
                  <m:dPr>
                    <m:begChr m:val="("/>
                    <m:endChr m:val=")"/>
                    <m:sepChr m:val=""/>
                    <m:grow/>
                  </m:dPr>
                  <m:e>
                    <m:r>
                      <m:t>u</m:t>
                    </m:r>
                  </m:e>
                </m:d>
                <m:r>
                  <m:t>Φ</m:t>
                </m:r>
                <m:d>
                  <m:dPr>
                    <m:begChr m:val="("/>
                    <m:endChr m:val=")"/>
                    <m:sepChr m:val=""/>
                    <m:grow/>
                  </m:dPr>
                  <m:e>
                    <m:r>
                      <m:t>w</m:t>
                    </m:r>
                  </m:e>
                </m:d>
                <m:r>
                  <m:rPr>
                    <m:sty m:val="p"/>
                  </m:rPr>
                  <m:t>,</m:t>
                </m:r>
                <m:r>
                  <m:t>  </m:t>
                </m:r>
                <m:r>
                  <m:rPr>
                    <m:nor/>
                    <m:sty m:val="p"/>
                  </m:rPr>
                  <m:t>(3.3)</m:t>
                </m:r>
              </m:e>
            </m:mr>
            <m:mr>
              <m:e>
                <m:r>
                  <m:t>c</m:t>
                </m:r>
                <m:d>
                  <m:dPr>
                    <m:begChr m:val="("/>
                    <m:endChr m:val=")"/>
                    <m:sepChr m:val=""/>
                    <m:grow/>
                  </m:dPr>
                  <m:e>
                    <m:r>
                      <m:t>u</m:t>
                    </m:r>
                    <m:r>
                      <m:t>v</m:t>
                    </m:r>
                  </m:e>
                </m:d>
              </m:e>
              <m:e>
                <m:r>
                  <m:rPr>
                    <m:sty m:val="p"/>
                  </m:rPr>
                  <m:t>=</m:t>
                </m:r>
                <m:r>
                  <m:t>c</m:t>
                </m:r>
                <m:d>
                  <m:dPr>
                    <m:begChr m:val="("/>
                    <m:endChr m:val=")"/>
                    <m:sepChr m:val=""/>
                    <m:grow/>
                  </m:dPr>
                  <m:e>
                    <m:r>
                      <m:t>u</m:t>
                    </m:r>
                  </m:e>
                </m:d>
                <m:r>
                  <m:rPr>
                    <m:sty m:val="p"/>
                  </m:rPr>
                  <m:t>+</m:t>
                </m:r>
                <m:r>
                  <m:t>λ</m:t>
                </m:r>
                <m:d>
                  <m:dPr>
                    <m:begChr m:val="("/>
                    <m:endChr m:val=")"/>
                    <m:sepChr m:val=""/>
                    <m:grow/>
                  </m:dPr>
                  <m:e>
                    <m:r>
                      <m:t>u</m:t>
                    </m:r>
                  </m:e>
                </m:d>
                <m:r>
                  <m:t>c</m:t>
                </m:r>
                <m:d>
                  <m:dPr>
                    <m:begChr m:val="("/>
                    <m:endChr m:val=")"/>
                    <m:sepChr m:val=""/>
                    <m:grow/>
                  </m:dPr>
                  <m:e>
                    <m:r>
                      <m:t>v</m:t>
                    </m:r>
                  </m:e>
                </m:d>
                <m:r>
                  <m:rPr>
                    <m:sty m:val="p"/>
                  </m:rPr>
                  <m:t>,</m:t>
                </m:r>
                <m:r>
                  <m:t>  </m:t>
                </m:r>
                <m:r>
                  <m:rPr>
                    <m:nor/>
                    <m:sty m:val="p"/>
                  </m:rPr>
                  <m:t>(3.4)</m:t>
                </m:r>
              </m:e>
            </m:mr>
            <m:mr>
              <m:e>
                <m:r>
                  <m:t>0</m:t>
                </m:r>
              </m:e>
              <m:e>
                <m:r>
                  <m:rPr>
                    <m:sty m:val="p"/>
                  </m:rPr>
                  <m:t>≤</m:t>
                </m:r>
                <m:r>
                  <m:t>B</m:t>
                </m:r>
                <m:d>
                  <m:dPr>
                    <m:begChr m:val="("/>
                    <m:endChr m:val=")"/>
                    <m:sepChr m:val=""/>
                    <m:grow/>
                  </m:dPr>
                  <m:e>
                    <m:r>
                      <m:t>u</m:t>
                    </m:r>
                  </m:e>
                </m:d>
                <m:r>
                  <m:rPr>
                    <m:sty m:val="p"/>
                  </m:rPr>
                  <m:t>≤</m:t>
                </m:r>
                <m:sSup>
                  <m:e>
                    <m:r>
                      <m:t>3</m:t>
                    </m:r>
                  </m:e>
                  <m:sup>
                    <m:r>
                      <m:t>N</m:t>
                    </m:r>
                    <m:d>
                      <m:dPr>
                        <m:begChr m:val="("/>
                        <m:endChr m:val=")"/>
                        <m:sepChr m:val=""/>
                        <m:grow/>
                      </m:dPr>
                      <m:e>
                        <m:r>
                          <m:t>u</m:t>
                        </m:r>
                      </m:e>
                    </m:d>
                  </m:sup>
                </m:sSup>
                <m:r>
                  <m:rPr>
                    <m:sty m:val="p"/>
                  </m:rPr>
                  <m:t>−</m:t>
                </m:r>
                <m:sSup>
                  <m:e>
                    <m:r>
                      <m:t>2</m:t>
                    </m:r>
                  </m:e>
                  <m:sup>
                    <m:r>
                      <m:t>N</m:t>
                    </m:r>
                    <m:d>
                      <m:dPr>
                        <m:begChr m:val="("/>
                        <m:endChr m:val=")"/>
                        <m:sepChr m:val=""/>
                        <m:grow/>
                      </m:dPr>
                      <m:e>
                        <m:r>
                          <m:t>u</m:t>
                        </m:r>
                      </m:e>
                    </m:d>
                  </m:sup>
                </m:sSup>
                <m:r>
                  <m:rPr>
                    <m:sty m:val="p"/>
                  </m:rPr>
                  <m:t>.</m:t>
                </m:r>
                <m:r>
                  <m:t>  </m:t>
                </m:r>
                <m:r>
                  <m:rPr>
                    <m:nor/>
                    <m:sty m:val="p"/>
                  </m:rPr>
                  <m:t>(3.5)</m:t>
                </m:r>
              </m:e>
            </m:mr>
          </m:m>
        </m:oMath>
      </m:oMathPara>
    </w:p>
    <w:p>
      <w:pPr>
        <w:pStyle w:val="FirstParagraph"/>
      </w:pPr>
      <w:r>
        <w:t xml:space="preserve">If</w:t>
      </w:r>
      <w:r>
        <w:t xml:space="preserve"> </w:t>
      </w:r>
      <m:oMath>
        <m:r>
          <m:t>u</m:t>
        </m:r>
        <m:r>
          <m:rPr>
            <m:sty m:val="p"/>
          </m:rPr>
          <m:t>≠</m:t>
        </m:r>
        <m:r>
          <m:t>v</m:t>
        </m:r>
      </m:oMath>
      <w:r>
        <w:t xml:space="preserve"> </w:t>
      </w:r>
      <w:r>
        <w:t xml:space="preserve">have the same length and first differ at position</w:t>
      </w:r>
      <w:r>
        <w:t xml:space="preserve"> </w:t>
      </w:r>
      <m:oMath>
        <m:r>
          <m:t>r</m:t>
        </m:r>
      </m:oMath>
      <w:r>
        <w:t xml:space="preserve">, then</w:t>
      </w:r>
      <w:r>
        <w:t xml:space="preserve"> </w:t>
      </w:r>
      <m:oMath>
        <m:sSub>
          <m:e>
            <m:r>
              <m:t>v</m:t>
            </m:r>
          </m:e>
          <m:sub>
            <m:r>
              <m:t>2</m:t>
            </m:r>
          </m:sub>
        </m:sSub>
        <m:d>
          <m:dPr>
            <m:begChr m:val="("/>
            <m:endChr m:val=")"/>
            <m:sepChr m:val=""/>
            <m:grow/>
          </m:dPr>
          <m:e>
            <m:r>
              <m:t>c</m:t>
            </m:r>
            <m:d>
              <m:dPr>
                <m:begChr m:val="("/>
                <m:endChr m:val=")"/>
                <m:sepChr m:val=""/>
                <m:grow/>
              </m:dPr>
              <m:e>
                <m:r>
                  <m:t>u</m:t>
                </m:r>
              </m:e>
            </m:d>
            <m:r>
              <m:rPr>
                <m:sty m:val="p"/>
              </m:rPr>
              <m:t>−</m:t>
            </m:r>
            <m:r>
              <m:t>c</m:t>
            </m:r>
            <m:d>
              <m:dPr>
                <m:begChr m:val="("/>
                <m:endChr m:val=")"/>
                <m:sepChr m:val=""/>
                <m:grow/>
              </m:dPr>
              <m:e>
                <m:r>
                  <m:t>v</m:t>
                </m:r>
              </m:e>
            </m:d>
          </m:e>
        </m:d>
        <m:r>
          <m:rPr>
            <m:sty m:val="p"/>
          </m:rPr>
          <m:t>=</m:t>
        </m:r>
        <m:r>
          <m:t>r</m:t>
        </m:r>
      </m:oMath>
      <w:r>
        <w:t xml:space="preserve">.</w:t>
      </w:r>
    </w:p>
    <w:p>
      <w:pPr>
        <w:pStyle w:val="BodyText"/>
      </w:pPr>
      <w:r>
        <w:rPr>
          <w:bCs/>
          <w:b/>
        </w:rPr>
        <w:t xml:space="preserve">Proof.</w:t>
      </w:r>
      <w:r>
        <w:t xml:space="preserve"> </w:t>
      </w:r>
      <w:r>
        <w:t xml:space="preserve">By induction,</w:t>
      </w:r>
      <w:r>
        <w:t xml:space="preserve"> </w:t>
      </w:r>
      <m:oMath>
        <m:sSub>
          <m:e>
            <m:r>
              <m:t>B</m:t>
            </m:r>
          </m:e>
          <m:sub>
            <m:r>
              <m:t>j</m:t>
            </m:r>
          </m:sub>
        </m:sSub>
        <m:r>
          <m:rPr>
            <m:sty m:val="p"/>
          </m:rPr>
          <m:t>=</m:t>
        </m:r>
        <m:nary>
          <m:naryPr>
            <m:chr m:val="∑"/>
            <m:limLoc m:val="undOvr"/>
            <m:subHide m:val="off"/>
            <m:supHide m:val="on"/>
          </m:naryPr>
          <m:sub>
            <m:r>
              <m:t>i</m:t>
            </m:r>
            <m:r>
              <m:rPr>
                <m:sty m:val="p"/>
              </m:rPr>
              <m:t>&lt;</m:t>
            </m:r>
            <m:r>
              <m:t>j</m:t>
            </m:r>
          </m:sub>
          <m:sup>
            <m:r>
              <m:t>​</m:t>
            </m:r>
          </m:sup>
          <m:e>
            <m:sSub>
              <m:e>
                <m:r>
                  <m:t>u</m:t>
                </m:r>
              </m:e>
              <m:sub>
                <m:r>
                  <m:t>i</m:t>
                </m:r>
              </m:sub>
            </m:sSub>
          </m:e>
        </m:nary>
        <m:sSup>
          <m:e>
            <m:r>
              <m:t>2</m:t>
            </m:r>
          </m:e>
          <m:sup>
            <m:r>
              <m:t>i</m:t>
            </m:r>
          </m:sup>
        </m:sSup>
        <m:sSup>
          <m:e>
            <m:r>
              <m:t>3</m:t>
            </m:r>
          </m:e>
          <m:sup>
            <m:sSub>
              <m:e>
                <m:r>
                  <m:t>S</m:t>
                </m:r>
              </m:e>
              <m:sub>
                <m:r>
                  <m:t>j</m:t>
                </m:r>
              </m:sub>
            </m:sSub>
            <m:r>
              <m:rPr>
                <m:sty m:val="p"/>
              </m:rPr>
              <m:t>−</m:t>
            </m:r>
            <m:sSub>
              <m:e>
                <m:r>
                  <m:t>S</m:t>
                </m:r>
              </m:e>
              <m:sub>
                <m:r>
                  <m:t>i</m:t>
                </m:r>
                <m:r>
                  <m:rPr>
                    <m:sty m:val="p"/>
                  </m:rPr>
                  <m:t>+</m:t>
                </m:r>
                <m:r>
                  <m:t>1</m:t>
                </m:r>
              </m:sub>
            </m:sSub>
          </m:sup>
        </m:sSup>
      </m:oMath>
      <w:r>
        <w:t xml:space="preserve">, so</w:t>
      </w:r>
      <w:r>
        <w:t xml:space="preserve"> </w:t>
      </w:r>
      <m:oMath>
        <m:r>
          <m:t>c</m:t>
        </m:r>
        <m:d>
          <m:dPr>
            <m:begChr m:val="("/>
            <m:endChr m:val=")"/>
            <m:sepChr m:val=""/>
            <m:grow/>
          </m:dPr>
          <m:e>
            <m:r>
              <m:t>u</m:t>
            </m:r>
          </m:e>
        </m:d>
        <m:r>
          <m:rPr>
            <m:sty m:val="p"/>
          </m:rPr>
          <m:t>=</m:t>
        </m:r>
        <m:r>
          <m:rPr>
            <m:sty m:val="p"/>
          </m:rPr>
          <m:t>−</m:t>
        </m:r>
        <m:nary>
          <m:naryPr>
            <m:chr m:val="∑"/>
            <m:limLoc m:val="undOvr"/>
            <m:subHide m:val="off"/>
            <m:supHide m:val="on"/>
          </m:naryPr>
          <m:sub>
            <m:r>
              <m:t>i</m:t>
            </m:r>
            <m:r>
              <m:rPr>
                <m:sty m:val="p"/>
              </m:rPr>
              <m:t>&lt;</m:t>
            </m:r>
            <m:r>
              <m:t>N</m:t>
            </m:r>
          </m:sub>
          <m:sup>
            <m:r>
              <m:t>​</m:t>
            </m:r>
          </m:sup>
          <m:e>
            <m:sSub>
              <m:e>
                <m:r>
                  <m:t>u</m:t>
                </m:r>
              </m:e>
              <m:sub>
                <m:r>
                  <m:t>i</m:t>
                </m:r>
              </m:sub>
            </m:sSub>
          </m:e>
        </m:nary>
        <m:sSup>
          <m:e>
            <m:r>
              <m:t>2</m:t>
            </m:r>
          </m:e>
          <m:sup>
            <m:r>
              <m:t>i</m:t>
            </m:r>
          </m:sup>
        </m:sSup>
        <m:r>
          <m:rPr>
            <m:sty m:val="p"/>
          </m:rPr>
          <m:t>/</m:t>
        </m:r>
        <m:sSup>
          <m:e>
            <m:r>
              <m:t>3</m:t>
            </m:r>
          </m:e>
          <m:sup>
            <m:sSub>
              <m:e>
                <m:r>
                  <m:t>S</m:t>
                </m:r>
              </m:e>
              <m:sub>
                <m:r>
                  <m:t>i</m:t>
                </m:r>
                <m:r>
                  <m:rPr>
                    <m:sty m:val="p"/>
                  </m:rPr>
                  <m:t>+</m:t>
                </m:r>
                <m:r>
                  <m:t>1</m:t>
                </m:r>
              </m:sub>
            </m:sSub>
          </m:sup>
        </m:sSup>
      </m:oMath>
      <w:r>
        <w:t xml:space="preserve">; splitting (2.1) into the first</w:t>
      </w:r>
      <w:r>
        <w:t xml:space="preserve"> </w:t>
      </w:r>
      <m:oMath>
        <m:r>
          <m:t>N</m:t>
        </m:r>
      </m:oMath>
      <w:r>
        <w:t xml:space="preserve"> </w:t>
      </w:r>
      <w:r>
        <w:t xml:space="preserve">terms and the tail gives (3.3), and applying it with</w:t>
      </w:r>
      <w:r>
        <w:t xml:space="preserve"> </w:t>
      </w:r>
      <m:oMath>
        <m:r>
          <m:t>w</m:t>
        </m:r>
        <m:r>
          <m:rPr>
            <m:sty m:val="p"/>
          </m:rPr>
          <m:t>=</m:t>
        </m:r>
        <m:r>
          <m:t>v</m:t>
        </m:r>
        <m:sSup>
          <m:e>
            <m:r>
              <m:t>0</m:t>
            </m:r>
          </m:e>
          <m:sup>
            <m:r>
              <m:rPr>
                <m:sty m:val="p"/>
              </m:rPr>
              <m:t>∞</m:t>
            </m:r>
          </m:sup>
        </m:sSup>
      </m:oMath>
      <w:r>
        <w:t xml:space="preserve"> </w:t>
      </w:r>
      <w:r>
        <w:t xml:space="preserve">gives (3.4). Changing a letter from</w:t>
      </w:r>
      <w:r>
        <w:t xml:space="preserve"> </w:t>
      </w:r>
      <m:oMath>
        <m:r>
          <m:t>0</m:t>
        </m:r>
      </m:oMath>
      <w:r>
        <w:t xml:space="preserve"> </w:t>
      </w:r>
      <w:r>
        <w:t xml:space="preserve">to</w:t>
      </w:r>
      <w:r>
        <w:t xml:space="preserve"> </w:t>
      </w:r>
      <m:oMath>
        <m:r>
          <m:t>1</m:t>
        </m:r>
      </m:oMath>
      <w:r>
        <w:t xml:space="preserve"> </w:t>
      </w:r>
      <w:r>
        <w:t xml:space="preserve">does not decrease</w:t>
      </w:r>
      <w:r>
        <w:t xml:space="preserve"> </w:t>
      </w:r>
      <m:oMath>
        <m:r>
          <m:t>B</m:t>
        </m:r>
      </m:oMath>
      <w:r>
        <w:t xml:space="preserve">, and the all-ones word gives</w:t>
      </w:r>
      <w:r>
        <w:t xml:space="preserve"> </w:t>
      </w:r>
      <m:oMath>
        <m:r>
          <m:t>B</m:t>
        </m:r>
        <m:r>
          <m:rPr>
            <m:sty m:val="p"/>
          </m:rPr>
          <m:t>=</m:t>
        </m:r>
        <m:sSup>
          <m:e>
            <m:r>
              <m:t>3</m:t>
            </m:r>
          </m:e>
          <m:sup>
            <m:r>
              <m:t>N</m:t>
            </m:r>
          </m:sup>
        </m:sSup>
        <m:r>
          <m:rPr>
            <m:sty m:val="p"/>
          </m:rPr>
          <m:t>−</m:t>
        </m:r>
        <m:sSup>
          <m:e>
            <m:r>
              <m:t>2</m:t>
            </m:r>
          </m:e>
          <m:sup>
            <m:r>
              <m:t>N</m:t>
            </m:r>
          </m:sup>
        </m:sSup>
      </m:oMath>
      <w:r>
        <w:t xml:space="preserve">, proving (3.5). For the last claim, remove the common prefix</w:t>
      </w:r>
      <w:r>
        <w:t xml:space="preserve"> </w:t>
      </w:r>
      <m:oMath>
        <m:r>
          <m:t>p</m:t>
        </m:r>
      </m:oMath>
      <w:r>
        <w:t xml:space="preserve"> </w:t>
      </w:r>
      <w:r>
        <w:t xml:space="preserve">of length</w:t>
      </w:r>
      <w:r>
        <w:t xml:space="preserve"> </w:t>
      </w:r>
      <m:oMath>
        <m:r>
          <m:t>r</m:t>
        </m:r>
      </m:oMath>
      <w:r>
        <w:t xml:space="preserve">: by (3.4),</w:t>
      </w:r>
      <w:r>
        <w:t xml:space="preserve"> </w:t>
      </w:r>
      <m:oMath>
        <m:r>
          <m:t>c</m:t>
        </m:r>
        <m:d>
          <m:dPr>
            <m:begChr m:val="("/>
            <m:endChr m:val=")"/>
            <m:sepChr m:val=""/>
            <m:grow/>
          </m:dPr>
          <m:e>
            <m:r>
              <m:t>u</m:t>
            </m:r>
          </m:e>
        </m:d>
        <m:r>
          <m:rPr>
            <m:sty m:val="p"/>
          </m:rPr>
          <m:t>−</m:t>
        </m:r>
        <m:r>
          <m:t>c</m:t>
        </m:r>
        <m:d>
          <m:dPr>
            <m:begChr m:val="("/>
            <m:endChr m:val=")"/>
            <m:sepChr m:val=""/>
            <m:grow/>
          </m:dPr>
          <m:e>
            <m:r>
              <m:t>v</m:t>
            </m:r>
          </m:e>
        </m:d>
        <m:r>
          <m:rPr>
            <m:sty m:val="p"/>
          </m:rPr>
          <m:t>=</m:t>
        </m:r>
        <m:r>
          <m:t>λ</m:t>
        </m:r>
        <m:d>
          <m:dPr>
            <m:begChr m:val="("/>
            <m:endChr m:val=")"/>
            <m:sepChr m:val=""/>
            <m:grow/>
          </m:dPr>
          <m:e>
            <m:r>
              <m:t>p</m:t>
            </m:r>
          </m:e>
        </m:d>
        <m:r>
          <m:t> </m:t>
        </m:r>
        <m:d>
          <m:dPr>
            <m:begChr m:val="("/>
            <m:endChr m:val=")"/>
            <m:sepChr m:val=""/>
            <m:grow/>
          </m:dPr>
          <m:e>
            <m:r>
              <m:t>c</m:t>
            </m:r>
            <m:d>
              <m:dPr>
                <m:begChr m:val="("/>
                <m:endChr m:val=")"/>
                <m:sepChr m:val=""/>
                <m:grow/>
              </m:dPr>
              <m:e>
                <m:r>
                  <m:t>u</m:t>
                </m:r>
                <m:r>
                  <m:rPr>
                    <m:sty m:val="p"/>
                  </m:rPr>
                  <m:t>′</m:t>
                </m:r>
              </m:e>
            </m:d>
            <m:r>
              <m:rPr>
                <m:sty m:val="p"/>
              </m:rPr>
              <m:t>−</m:t>
            </m:r>
            <m:r>
              <m:t>c</m:t>
            </m:r>
            <m:d>
              <m:dPr>
                <m:begChr m:val="("/>
                <m:endChr m:val=")"/>
                <m:sepChr m:val=""/>
                <m:grow/>
              </m:dPr>
              <m:e>
                <m:r>
                  <m:t>v</m:t>
                </m:r>
                <m:r>
                  <m:rPr>
                    <m:sty m:val="p"/>
                  </m:rPr>
                  <m:t>′</m:t>
                </m:r>
              </m:e>
            </m:d>
          </m:e>
        </m:d>
      </m:oMath>
      <w:r>
        <w:t xml:space="preserve"> </w:t>
      </w:r>
      <w:r>
        <w:t xml:space="preserve">with</w:t>
      </w:r>
      <w:r>
        <w:t xml:space="preserve"> </w:t>
      </w:r>
      <m:oMath>
        <m:sSub>
          <m:e>
            <m:r>
              <m:t>v</m:t>
            </m:r>
          </m:e>
          <m:sub>
            <m:r>
              <m:t>2</m:t>
            </m:r>
          </m:sub>
        </m:sSub>
        <m:d>
          <m:dPr>
            <m:begChr m:val="("/>
            <m:endChr m:val=")"/>
            <m:sepChr m:val=""/>
            <m:grow/>
          </m:dPr>
          <m:e>
            <m:r>
              <m:t>λ</m:t>
            </m:r>
            <m:d>
              <m:dPr>
                <m:begChr m:val="("/>
                <m:endChr m:val=")"/>
                <m:sepChr m:val=""/>
                <m:grow/>
              </m:dPr>
              <m:e>
                <m:r>
                  <m:t>p</m:t>
                </m:r>
              </m:e>
            </m:d>
          </m:e>
        </m:d>
        <m:r>
          <m:rPr>
            <m:sty m:val="p"/>
          </m:rPr>
          <m:t>=</m:t>
        </m:r>
        <m:r>
          <m:t>r</m:t>
        </m:r>
      </m:oMath>
      <w:r>
        <w:t xml:space="preserve">. Since</w:t>
      </w:r>
      <w:r>
        <w:t xml:space="preserve"> </w:t>
      </w:r>
      <m:oMath>
        <m:r>
          <m:t>B</m:t>
        </m:r>
      </m:oMath>
      <w:r>
        <w:t xml:space="preserve"> </w:t>
      </w:r>
      <w:r>
        <w:t xml:space="preserve">is odd for words beginning with</w:t>
      </w:r>
      <w:r>
        <w:t xml:space="preserve"> </w:t>
      </w:r>
      <m:oMath>
        <m:r>
          <m:t>1</m:t>
        </m:r>
      </m:oMath>
      <w:r>
        <w:t xml:space="preserve"> </w:t>
      </w:r>
      <w:r>
        <w:t xml:space="preserve">and even for words beginning with</w:t>
      </w:r>
      <w:r>
        <w:t xml:space="preserve"> </w:t>
      </w:r>
      <m:oMath>
        <m:r>
          <m:t>0</m:t>
        </m:r>
      </m:oMath>
      <w:r>
        <w:t xml:space="preserve">, exactly one of</w:t>
      </w:r>
      <w:r>
        <w:t xml:space="preserve"> </w:t>
      </w:r>
      <m:oMath>
        <m:r>
          <m:t>c</m:t>
        </m:r>
        <m:d>
          <m:dPr>
            <m:begChr m:val="("/>
            <m:endChr m:val=")"/>
            <m:sepChr m:val=""/>
            <m:grow/>
          </m:dPr>
          <m:e>
            <m:r>
              <m:t>u</m:t>
            </m:r>
            <m:r>
              <m:rPr>
                <m:sty m:val="p"/>
              </m:rPr>
              <m:t>′</m:t>
            </m:r>
          </m:e>
        </m:d>
        <m:r>
          <m:rPr>
            <m:sty m:val="p"/>
          </m:rPr>
          <m:t>,</m:t>
        </m:r>
        <m:r>
          <m:t>c</m:t>
        </m:r>
        <m:d>
          <m:dPr>
            <m:begChr m:val="("/>
            <m:endChr m:val=")"/>
            <m:sepChr m:val=""/>
            <m:grow/>
          </m:dPr>
          <m:e>
            <m:r>
              <m:t>v</m:t>
            </m:r>
            <m:r>
              <m:rPr>
                <m:sty m:val="p"/>
              </m:rPr>
              <m:t>′</m:t>
            </m:r>
          </m:e>
        </m:d>
      </m:oMath>
      <w:r>
        <w:t xml:space="preserve"> </w:t>
      </w:r>
      <w:r>
        <w:t xml:space="preserve">is a</w:t>
      </w:r>
      <w:r>
        <w:t xml:space="preserve"> </w:t>
      </w:r>
      <m:oMath>
        <m:r>
          <m:t>2</m:t>
        </m:r>
      </m:oMath>
      <w:r>
        <w:t xml:space="preserve">-adic unit, so</w:t>
      </w:r>
      <w:r>
        <w:t xml:space="preserve"> </w:t>
      </w:r>
      <m:oMath>
        <m:sSub>
          <m:e>
            <m:r>
              <m:t>v</m:t>
            </m:r>
          </m:e>
          <m:sub>
            <m:r>
              <m:t>2</m:t>
            </m:r>
          </m:sub>
        </m:sSub>
        <m:d>
          <m:dPr>
            <m:begChr m:val="("/>
            <m:endChr m:val=")"/>
            <m:sepChr m:val=""/>
            <m:grow/>
          </m:dPr>
          <m:e>
            <m:r>
              <m:t>c</m:t>
            </m:r>
            <m:d>
              <m:dPr>
                <m:begChr m:val="("/>
                <m:endChr m:val=")"/>
                <m:sepChr m:val=""/>
                <m:grow/>
              </m:dPr>
              <m:e>
                <m:r>
                  <m:t>u</m:t>
                </m:r>
                <m:r>
                  <m:rPr>
                    <m:sty m:val="p"/>
                  </m:rPr>
                  <m:t>′</m:t>
                </m:r>
              </m:e>
            </m:d>
            <m:r>
              <m:rPr>
                <m:sty m:val="p"/>
              </m:rPr>
              <m:t>−</m:t>
            </m:r>
            <m:r>
              <m:t>c</m:t>
            </m:r>
            <m:d>
              <m:dPr>
                <m:begChr m:val="("/>
                <m:endChr m:val=")"/>
                <m:sepChr m:val=""/>
                <m:grow/>
              </m:dPr>
              <m:e>
                <m:r>
                  <m:t>v</m:t>
                </m:r>
                <m:r>
                  <m:rPr>
                    <m:sty m:val="p"/>
                  </m:rPr>
                  <m:t>′</m:t>
                </m:r>
              </m:e>
            </m:d>
          </m:e>
        </m:d>
        <m:r>
          <m:rPr>
            <m:sty m:val="p"/>
          </m:rPr>
          <m:t>=</m:t>
        </m:r>
        <m:r>
          <m:t>0</m:t>
        </m:r>
      </m:oMath>
      <w:r>
        <w:t xml:space="preserve">.</w:t>
      </w:r>
      <w:r>
        <w:t xml:space="preserve"> </w:t>
      </w:r>
      <m:oMath>
        <m:r>
          <m:rPr>
            <m:sty m:val="p"/>
          </m:rPr>
          <m:t>▫</m:t>
        </m:r>
      </m:oMath>
    </w:p>
    <w:p>
      <w:pPr>
        <w:pStyle w:val="BodyText"/>
      </w:pPr>
      <w:r>
        <w:rPr>
          <w:bCs/>
          <w:b/>
        </w:rPr>
        <w:t xml:space="preserve">Lemma 3.2.</w:t>
      </w:r>
    </w:p>
    <w:p>
      <w:pPr>
        <w:pStyle w:val="BodyText"/>
      </w:pPr>
      <w:r>
        <w:t xml:space="preserve">For</w:t>
      </w:r>
      <w:r>
        <w:t xml:space="preserve"> </w:t>
      </w:r>
      <m:oMath>
        <m:r>
          <m:t>U</m:t>
        </m:r>
        <m:r>
          <m:rPr>
            <m:sty m:val="p"/>
          </m:rPr>
          <m:t>,</m:t>
        </m:r>
        <m:r>
          <m:t>V</m:t>
        </m:r>
        <m:r>
          <m:rPr>
            <m:sty m:val="p"/>
          </m:rPr>
          <m:t>∈</m:t>
        </m:r>
        <m:r>
          <m:rPr>
            <m:sty m:val="p"/>
          </m:rPr>
          <m:t>{</m:t>
        </m:r>
        <m:r>
          <m:t>0</m:t>
        </m:r>
        <m:r>
          <m:rPr>
            <m:sty m:val="p"/>
          </m:rPr>
          <m:t>,</m:t>
        </m:r>
        <m:r>
          <m:t>1</m:t>
        </m:r>
        <m:sSup>
          <m:e>
            <m:r>
              <m:rPr>
                <m:sty m:val="p"/>
              </m:rPr>
              <m:t>}</m:t>
            </m:r>
          </m:e>
          <m:sup>
            <m:r>
              <m:rPr>
                <m:sty m:val="p"/>
              </m:rPr>
              <m:t>+</m:t>
            </m:r>
          </m:sup>
        </m:sSup>
      </m:oMath>
      <w:r>
        <w:t xml:space="preserve">, the morphism</w:t>
      </w:r>
      <w:r>
        <w:t xml:space="preserve"> </w:t>
      </w:r>
      <m:oMath>
        <m:r>
          <m:t>0</m:t>
        </m:r>
        <m:r>
          <m:rPr>
            <m:sty m:val="p"/>
          </m:rPr>
          <m:t>↦</m:t>
        </m:r>
        <m:r>
          <m:t>U</m:t>
        </m:r>
      </m:oMath>
      <w:r>
        <w:t xml:space="preserve">,</w:t>
      </w:r>
      <w:r>
        <w:t xml:space="preserve"> </w:t>
      </w:r>
      <m:oMath>
        <m:r>
          <m:t>1</m:t>
        </m:r>
        <m:r>
          <m:rPr>
            <m:sty m:val="p"/>
          </m:rPr>
          <m:t>↦</m:t>
        </m:r>
        <m:r>
          <m:t>V</m:t>
        </m:r>
      </m:oMath>
      <w:r>
        <w:t xml:space="preserve"> </w:t>
      </w:r>
      <w:r>
        <w:t xml:space="preserve">is injective on finite words if and only if</w:t>
      </w:r>
      <w:r>
        <w:t xml:space="preserve"> </w:t>
      </w:r>
      <m:oMath>
        <m:r>
          <m:t>U</m:t>
        </m:r>
        <m:r>
          <m:t>V</m:t>
        </m:r>
        <m:r>
          <m:rPr>
            <m:sty m:val="p"/>
          </m:rPr>
          <m:t>≠</m:t>
        </m:r>
        <m:r>
          <m:t>V</m:t>
        </m:r>
        <m:r>
          <m:t>U</m:t>
        </m:r>
      </m:oMath>
      <w:r>
        <w:t xml:space="preserve">.</w:t>
      </w:r>
    </w:p>
    <w:p>
      <w:pPr>
        <w:pStyle w:val="BodyText"/>
      </w:pPr>
      <w:r>
        <w:rPr>
          <w:bCs/>
          <w:b/>
        </w:rPr>
        <w:t xml:space="preserve">Proof.</w:t>
      </w:r>
      <w:r>
        <w:t xml:space="preserve"> </w:t>
      </w:r>
      <w:r>
        <w:t xml:space="preserve">This is the classical fact that a two-element set</w:t>
      </w:r>
      <w:r>
        <w:t xml:space="preserve"> </w:t>
      </w:r>
      <m:oMath>
        <m:r>
          <m:rPr>
            <m:sty m:val="p"/>
          </m:rPr>
          <m:t>{</m:t>
        </m:r>
        <m:r>
          <m:t>U</m:t>
        </m:r>
        <m:r>
          <m:rPr>
            <m:sty m:val="p"/>
          </m:rPr>
          <m:t>,</m:t>
        </m:r>
        <m:r>
          <m:t>V</m:t>
        </m:r>
        <m:r>
          <m:rPr>
            <m:sty m:val="p"/>
          </m:rPr>
          <m:t>}</m:t>
        </m:r>
      </m:oMath>
      <w:r>
        <w:t xml:space="preserve"> </w:t>
      </w:r>
      <w:r>
        <w:t xml:space="preserve">is a code exactly when</w:t>
      </w:r>
      <w:r>
        <w:t xml:space="preserve"> </w:t>
      </w:r>
      <m:oMath>
        <m:r>
          <m:t>U</m:t>
        </m:r>
      </m:oMath>
      <w:r>
        <w:t xml:space="preserve"> </w:t>
      </w:r>
      <w:r>
        <w:t xml:space="preserve">and</w:t>
      </w:r>
      <w:r>
        <w:t xml:space="preserve"> </w:t>
      </w:r>
      <m:oMath>
        <m:r>
          <m:t>V</m:t>
        </m:r>
      </m:oMath>
      <w:r>
        <w:t xml:space="preserve"> </w:t>
      </w:r>
      <w:r>
        <w:t xml:space="preserve">do not commute; for the background on commuting words see [7 , Chapter 1]. We include the short argument: if</w:t>
      </w:r>
      <w:r>
        <w:t xml:space="preserve"> </w:t>
      </w:r>
      <m:oMath>
        <m:r>
          <m:t>U</m:t>
        </m:r>
        <m:r>
          <m:t>V</m:t>
        </m:r>
        <m:r>
          <m:rPr>
            <m:sty m:val="p"/>
          </m:rPr>
          <m:t>=</m:t>
        </m:r>
        <m:r>
          <m:t>V</m:t>
        </m:r>
        <m:r>
          <m:t>U</m:t>
        </m:r>
      </m:oMath>
      <w:r>
        <w:t xml:space="preserve"> </w:t>
      </w:r>
      <w:r>
        <w:t xml:space="preserve">the words</w:t>
      </w:r>
      <w:r>
        <w:t xml:space="preserve"> </w:t>
      </w:r>
      <m:oMath>
        <m:r>
          <m:t>01</m:t>
        </m:r>
      </m:oMath>
      <w:r>
        <w:t xml:space="preserve"> </w:t>
      </w:r>
      <w:r>
        <w:t xml:space="preserve">and</w:t>
      </w:r>
      <w:r>
        <w:t xml:space="preserve"> </w:t>
      </w:r>
      <m:oMath>
        <m:r>
          <m:t>10</m:t>
        </m:r>
      </m:oMath>
      <w:r>
        <w:t xml:space="preserve"> </w:t>
      </w:r>
      <w:r>
        <w:t xml:space="preserve">have the same image. Conversely, from a nontrivial relation between two distinct inputs remove a common first letter, so that one image starts with</w:t>
      </w:r>
      <w:r>
        <w:t xml:space="preserve"> </w:t>
      </w:r>
      <m:oMath>
        <m:r>
          <m:t>U</m:t>
        </m:r>
      </m:oMath>
      <w:r>
        <w:t xml:space="preserve"> </w:t>
      </w:r>
      <w:r>
        <w:t xml:space="preserve">and the other with</w:t>
      </w:r>
      <w:r>
        <w:t xml:space="preserve"> </w:t>
      </w:r>
      <m:oMath>
        <m:r>
          <m:t>V</m:t>
        </m:r>
      </m:oMath>
      <w:r>
        <w:t xml:space="preserve">; then one of</w:t>
      </w:r>
      <w:r>
        <w:t xml:space="preserve"> </w:t>
      </w:r>
      <m:oMath>
        <m:r>
          <m:t>U</m:t>
        </m:r>
        <m:r>
          <m:rPr>
            <m:sty m:val="p"/>
          </m:rPr>
          <m:t>,</m:t>
        </m:r>
        <m:r>
          <m:t>V</m:t>
        </m:r>
      </m:oMath>
      <w:r>
        <w:t xml:space="preserve"> </w:t>
      </w:r>
      <w:r>
        <w:t xml:space="preserve">is a prefix of the other. If</w:t>
      </w:r>
      <w:r>
        <w:t xml:space="preserve"> </w:t>
      </w:r>
      <m:oMath>
        <m:r>
          <m:t>U</m:t>
        </m:r>
        <m:r>
          <m:rPr>
            <m:sty m:val="p"/>
          </m:rPr>
          <m:t>=</m:t>
        </m:r>
        <m:r>
          <m:t>V</m:t>
        </m:r>
      </m:oMath>
      <w:r>
        <w:t xml:space="preserve"> </w:t>
      </w:r>
      <w:r>
        <w:t xml:space="preserve">they commute. Otherwise, say</w:t>
      </w:r>
      <w:r>
        <w:t xml:space="preserve"> </w:t>
      </w:r>
      <m:oMath>
        <m:r>
          <m:t>V</m:t>
        </m:r>
        <m:r>
          <m:rPr>
            <m:sty m:val="p"/>
          </m:rPr>
          <m:t>=</m:t>
        </m:r>
        <m:r>
          <m:t>U</m:t>
        </m:r>
        <m:r>
          <m:t>W</m:t>
        </m:r>
      </m:oMath>
      <w:r>
        <w:t xml:space="preserve"> </w:t>
      </w:r>
      <w:r>
        <w:t xml:space="preserve">with</w:t>
      </w:r>
      <w:r>
        <w:t xml:space="preserve"> </w:t>
      </w:r>
      <m:oMath>
        <m:r>
          <m:t>W</m:t>
        </m:r>
      </m:oMath>
      <w:r>
        <w:t xml:space="preserve"> </w:t>
      </w:r>
      <w:r>
        <w:t xml:space="preserve">nonempty; the morphism</w:t>
      </w:r>
      <w:r>
        <w:t xml:space="preserve"> </w:t>
      </w:r>
      <m:oMath>
        <m:r>
          <m:t>0</m:t>
        </m:r>
        <m:r>
          <m:rPr>
            <m:sty m:val="p"/>
          </m:rPr>
          <m:t>↦</m:t>
        </m:r>
        <m:r>
          <m:t>0</m:t>
        </m:r>
      </m:oMath>
      <w:r>
        <w:t xml:space="preserve">,</w:t>
      </w:r>
      <w:r>
        <w:t xml:space="preserve"> </w:t>
      </w:r>
      <m:oMath>
        <m:r>
          <m:t>1</m:t>
        </m:r>
        <m:r>
          <m:rPr>
            <m:sty m:val="p"/>
          </m:rPr>
          <m:t>↦</m:t>
        </m:r>
        <m:r>
          <m:t>01</m:t>
        </m:r>
      </m:oMath>
      <w:r>
        <w:t xml:space="preserve"> </w:t>
      </w:r>
      <w:r>
        <w:t xml:space="preserve">is injective (decode from the right), so the relation induces a nontrivial relation for</w:t>
      </w:r>
      <w:r>
        <w:t xml:space="preserve"> </w:t>
      </w:r>
      <m:oMath>
        <m:r>
          <m:rPr>
            <m:sty m:val="p"/>
          </m:rPr>
          <m:t>{</m:t>
        </m:r>
        <m:r>
          <m:t>U</m:t>
        </m:r>
        <m:r>
          <m:rPr>
            <m:sty m:val="p"/>
          </m:rPr>
          <m:t>,</m:t>
        </m:r>
        <m:r>
          <m:t>W</m:t>
        </m:r>
        <m:r>
          <m:rPr>
            <m:sty m:val="p"/>
          </m:rPr>
          <m:t>}</m:t>
        </m:r>
      </m:oMath>
      <w:r>
        <w:t xml:space="preserve">, and induction on</w:t>
      </w:r>
      <w:r>
        <w:t xml:space="preserve"> </w:t>
      </w:r>
      <m:oMath>
        <m:r>
          <m:t>N</m:t>
        </m:r>
        <m:d>
          <m:dPr>
            <m:begChr m:val="("/>
            <m:endChr m:val=")"/>
            <m:sepChr m:val=""/>
            <m:grow/>
          </m:dPr>
          <m:e>
            <m:r>
              <m:t>U</m:t>
            </m:r>
          </m:e>
        </m:d>
        <m:r>
          <m:rPr>
            <m:sty m:val="p"/>
          </m:rPr>
          <m:t>+</m:t>
        </m:r>
        <m:r>
          <m:t>N</m:t>
        </m:r>
        <m:d>
          <m:dPr>
            <m:begChr m:val="("/>
            <m:endChr m:val=")"/>
            <m:sepChr m:val=""/>
            <m:grow/>
          </m:dPr>
          <m:e>
            <m:r>
              <m:t>V</m:t>
            </m:r>
          </m:e>
        </m:d>
      </m:oMath>
      <w:r>
        <w:t xml:space="preserve"> </w:t>
      </w:r>
      <w:r>
        <w:t xml:space="preserve">gives</w:t>
      </w:r>
      <w:r>
        <w:t xml:space="preserve"> </w:t>
      </w:r>
      <m:oMath>
        <m:r>
          <m:t>U</m:t>
        </m:r>
        <m:r>
          <m:t>W</m:t>
        </m:r>
        <m:r>
          <m:rPr>
            <m:sty m:val="p"/>
          </m:rPr>
          <m:t>=</m:t>
        </m:r>
        <m:r>
          <m:t>W</m:t>
        </m:r>
        <m:r>
          <m:t>U</m:t>
        </m:r>
      </m:oMath>
      <w:r>
        <w:t xml:space="preserve">, hence</w:t>
      </w:r>
      <w:r>
        <w:t xml:space="preserve"> </w:t>
      </w:r>
      <m:oMath>
        <m:r>
          <m:t>U</m:t>
        </m:r>
        <m:r>
          <m:t>V</m:t>
        </m:r>
        <m:r>
          <m:rPr>
            <m:sty m:val="p"/>
          </m:rPr>
          <m:t>=</m:t>
        </m:r>
        <m:r>
          <m:t>V</m:t>
        </m:r>
        <m:r>
          <m:t>U</m:t>
        </m:r>
      </m:oMath>
      <w:r>
        <w:t xml:space="preserve">.</w:t>
      </w:r>
      <w:r>
        <w:t xml:space="preserve"> </w:t>
      </w:r>
      <m:oMath>
        <m:r>
          <m:rPr>
            <m:sty m:val="p"/>
          </m:rPr>
          <m:t>▫</m:t>
        </m:r>
      </m:oMath>
    </w:p>
    <w:p>
      <w:pPr>
        <w:pStyle w:val="BodyText"/>
      </w:pPr>
      <w:r>
        <w:t xml:space="preserve">From now on, for the difficult direction of Theorem 1.1, assume that</w:t>
      </w:r>
      <w:r>
        <w:t xml:space="preserve"> </w:t>
      </w:r>
      <m:oMath>
        <m:r>
          <m:t>t</m:t>
        </m:r>
      </m:oMath>
      <w:r>
        <w:t xml:space="preserve"> </w:t>
      </w:r>
      <w:r>
        <w:t xml:space="preserve">is not ultimately periodic and</w:t>
      </w:r>
      <w:r>
        <w:t xml:space="preserve"> </w:t>
      </w:r>
      <m:oMath>
        <m:r>
          <m:t>U</m:t>
        </m:r>
        <m:r>
          <m:t>V</m:t>
        </m:r>
        <m:r>
          <m:rPr>
            <m:sty m:val="p"/>
          </m:rPr>
          <m:t>≠</m:t>
        </m:r>
        <m:r>
          <m:t>V</m:t>
        </m:r>
        <m:r>
          <m:t>U</m:t>
        </m:r>
      </m:oMath>
      <w:r>
        <w:t xml:space="preserve">. Then</w:t>
      </w:r>
      <w:r>
        <w:t xml:space="preserve"> </w:t>
      </w:r>
      <m:oMath>
        <m:r>
          <m:t>σ</m:t>
        </m:r>
        <m:d>
          <m:dPr>
            <m:begChr m:val="("/>
            <m:endChr m:val=")"/>
            <m:sepChr m:val=""/>
            <m:grow/>
          </m:dPr>
          <m:e>
            <m:r>
              <m:t>0</m:t>
            </m:r>
          </m:e>
        </m:d>
        <m:r>
          <m:rPr>
            <m:sty m:val="p"/>
          </m:rPr>
          <m:t>≠</m:t>
        </m:r>
        <m:r>
          <m:t>σ</m:t>
        </m:r>
        <m:d>
          <m:dPr>
            <m:begChr m:val="("/>
            <m:endChr m:val=")"/>
            <m:sepChr m:val=""/>
            <m:grow/>
          </m:dPr>
          <m:e>
            <m:r>
              <m:t>1</m:t>
            </m:r>
          </m:e>
        </m:d>
      </m:oMath>
      <w:r>
        <w:t xml:space="preserve"> </w:t>
      </w:r>
      <w:r>
        <w:t xml:space="preserve">(otherwise</w:t>
      </w:r>
      <w:r>
        <w:t xml:space="preserve"> </w:t>
      </w:r>
      <m:oMath>
        <m:r>
          <m:t>t</m:t>
        </m:r>
      </m:oMath>
      <w:r>
        <w:t xml:space="preserve"> </w:t>
      </w:r>
      <w:r>
        <w:t xml:space="preserve">would be periodic), so</w:t>
      </w:r>
      <w:r>
        <w:t xml:space="preserve"> </w:t>
      </w:r>
      <m:oMath>
        <m:r>
          <m:rPr>
            <m:sty m:val="p"/>
          </m:rPr>
          <m:t>{</m:t>
        </m:r>
        <m:r>
          <m:t>σ</m:t>
        </m:r>
        <m:d>
          <m:dPr>
            <m:begChr m:val="("/>
            <m:endChr m:val=")"/>
            <m:sepChr m:val=""/>
            <m:grow/>
          </m:dPr>
          <m:e>
            <m:r>
              <m:t>0</m:t>
            </m:r>
          </m:e>
        </m:d>
        <m:r>
          <m:rPr>
            <m:sty m:val="p"/>
          </m:rPr>
          <m:t>,</m:t>
        </m:r>
        <m:r>
          <m:t>σ</m:t>
        </m:r>
        <m:d>
          <m:dPr>
            <m:begChr m:val="("/>
            <m:endChr m:val=")"/>
            <m:sepChr m:val=""/>
            <m:grow/>
          </m:dPr>
          <m:e>
            <m:r>
              <m:t>1</m:t>
            </m:r>
          </m:e>
        </m:d>
        <m:r>
          <m:rPr>
            <m:sty m:val="p"/>
          </m:rPr>
          <m:t>}</m:t>
        </m:r>
      </m:oMath>
      <w:r>
        <w:t xml:space="preserve"> </w:t>
      </w:r>
      <w:r>
        <w:t xml:space="preserve">is a uniform code and</w:t>
      </w:r>
      <w:r>
        <w:t xml:space="preserve"> </w:t>
      </w:r>
      <m:oMath>
        <m:sSup>
          <m:e>
            <m:r>
              <m:t>σ</m:t>
            </m:r>
          </m:e>
          <m:sup>
            <m:r>
              <m:t>k</m:t>
            </m:r>
          </m:sup>
        </m:sSup>
      </m:oMath>
      <w:r>
        <w:t xml:space="preserve"> </w:t>
      </w:r>
      <w:r>
        <w:t xml:space="preserve">is injective. Put</w:t>
      </w:r>
    </w:p>
    <w:p>
      <w:pPr>
        <w:pStyle w:val="BodyText"/>
      </w:pPr>
      <m:oMathPara>
        <m:oMathParaPr>
          <m:jc m:val="center"/>
        </m:oMathParaPr>
        <m:oMath>
          <m:sSub>
            <m:e>
              <m:r>
                <m:t>W</m:t>
              </m:r>
            </m:e>
            <m:sub>
              <m:r>
                <m:t>b</m:t>
              </m:r>
              <m:r>
                <m:rPr>
                  <m:sty m:val="p"/>
                </m:rPr>
                <m:t>,</m:t>
              </m:r>
              <m:r>
                <m:t>k</m:t>
              </m:r>
            </m:sub>
          </m:sSub>
          <m:r>
            <m:rPr>
              <m:sty m:val="p"/>
            </m:rPr>
            <m:t>=</m:t>
          </m:r>
          <m:r>
            <m:t>κ</m:t>
          </m:r>
          <m:d>
            <m:dPr>
              <m:begChr m:val="("/>
              <m:endChr m:val=")"/>
              <m:sepChr m:val=""/>
              <m:grow/>
            </m:dPr>
            <m:e>
              <m:sSup>
                <m:e>
                  <m:r>
                    <m:t>σ</m:t>
                  </m:r>
                </m:e>
                <m:sup>
                  <m:r>
                    <m:t>k</m:t>
                  </m:r>
                </m:sup>
              </m:sSup>
              <m:d>
                <m:dPr>
                  <m:begChr m:val="("/>
                  <m:endChr m:val=")"/>
                  <m:sepChr m:val=""/>
                  <m:grow/>
                </m:dPr>
                <m:e>
                  <m:r>
                    <m:t>b</m:t>
                  </m:r>
                </m:e>
              </m:d>
            </m:e>
          </m:d>
          <m:r>
            <m:t>  </m:t>
          </m:r>
          <m:d>
            <m:dPr>
              <m:begChr m:val="("/>
              <m:endChr m:val=")"/>
              <m:sepChr m:val=""/>
              <m:grow/>
            </m:dPr>
            <m:e>
              <m:r>
                <m:t>b</m:t>
              </m:r>
              <m:r>
                <m:rPr>
                  <m:sty m:val="p"/>
                </m:rPr>
                <m:t>∈</m:t>
              </m:r>
              <m:r>
                <m:rPr>
                  <m:sty m:val="p"/>
                </m:rPr>
                <m:t>{</m:t>
              </m:r>
              <m:r>
                <m:t>0</m:t>
              </m:r>
              <m:r>
                <m:rPr>
                  <m:sty m:val="p"/>
                </m:rPr>
                <m:t>,</m:t>
              </m:r>
              <m:r>
                <m:t>1</m:t>
              </m:r>
              <m:r>
                <m:rPr>
                  <m:sty m:val="p"/>
                </m:rPr>
                <m:t>}</m:t>
              </m:r>
              <m:r>
                <m:rPr>
                  <m:sty m:val="p"/>
                </m:rPr>
                <m:t>,</m:t>
              </m:r>
              <m:r>
                <m:t> </m:t>
              </m:r>
              <m:r>
                <m:t>k</m:t>
              </m:r>
              <m:r>
                <m:rPr>
                  <m:sty m:val="p"/>
                </m:rPr>
                <m:t>≥</m:t>
              </m:r>
              <m:r>
                <m:t>0</m:t>
              </m:r>
            </m:e>
          </m:d>
          <m:r>
            <m:rPr>
              <m:sty m:val="p"/>
            </m:rPr>
            <m:t>,</m:t>
          </m:r>
        </m:oMath>
      </m:oMathPara>
    </w:p>
    <w:p>
      <w:pPr>
        <w:pStyle w:val="FirstParagraph"/>
      </w:pPr>
      <w:r>
        <w:t xml:space="preserve">and write</w:t>
      </w:r>
      <w:r>
        <w:t xml:space="preserve"> </w:t>
      </w:r>
      <m:oMath>
        <m:sSub>
          <m:e>
            <m:r>
              <m:t>c</m:t>
            </m:r>
          </m:e>
          <m:sub>
            <m:r>
              <m:t>b</m:t>
            </m:r>
            <m:r>
              <m:rPr>
                <m:sty m:val="p"/>
              </m:rPr>
              <m:t>,</m:t>
            </m:r>
            <m:r>
              <m:t>k</m:t>
            </m:r>
          </m:sub>
        </m:sSub>
        <m:r>
          <m:rPr>
            <m:sty m:val="p"/>
          </m:rPr>
          <m:t>=</m:t>
        </m:r>
        <m:r>
          <m:t>c</m:t>
        </m:r>
        <m:d>
          <m:dPr>
            <m:begChr m:val="("/>
            <m:endChr m:val=")"/>
            <m:sepChr m:val=""/>
            <m:grow/>
          </m:dPr>
          <m:e>
            <m:sSub>
              <m:e>
                <m:r>
                  <m:t>W</m:t>
                </m:r>
              </m:e>
              <m:sub>
                <m:r>
                  <m:t>b</m:t>
                </m:r>
                <m:r>
                  <m:rPr>
                    <m:sty m:val="p"/>
                  </m:rPr>
                  <m:t>,</m:t>
                </m:r>
                <m:r>
                  <m:t>k</m:t>
                </m:r>
              </m:sub>
            </m:sSub>
          </m:e>
        </m:d>
      </m:oMath>
      <w:r>
        <w:t xml:space="preserve">,</w:t>
      </w:r>
      <w:r>
        <w:t xml:space="preserve"> </w:t>
      </w:r>
      <m:oMath>
        <m:sSub>
          <m:e>
            <m:r>
              <m:t>λ</m:t>
            </m:r>
          </m:e>
          <m:sub>
            <m:r>
              <m:t>b</m:t>
            </m:r>
            <m:r>
              <m:rPr>
                <m:sty m:val="p"/>
              </m:rPr>
              <m:t>,</m:t>
            </m:r>
            <m:r>
              <m:t>k</m:t>
            </m:r>
          </m:sub>
        </m:sSub>
        <m:r>
          <m:rPr>
            <m:sty m:val="p"/>
          </m:rPr>
          <m:t>=</m:t>
        </m:r>
        <m:r>
          <m:t>λ</m:t>
        </m:r>
        <m:d>
          <m:dPr>
            <m:begChr m:val="("/>
            <m:endChr m:val=")"/>
            <m:sepChr m:val=""/>
            <m:grow/>
          </m:dPr>
          <m:e>
            <m:sSub>
              <m:e>
                <m:r>
                  <m:t>W</m:t>
                </m:r>
              </m:e>
              <m:sub>
                <m:r>
                  <m:t>b</m:t>
                </m:r>
                <m:r>
                  <m:rPr>
                    <m:sty m:val="p"/>
                  </m:rPr>
                  <m:t>,</m:t>
                </m:r>
                <m:r>
                  <m:t>k</m:t>
                </m:r>
              </m:sub>
            </m:sSub>
          </m:e>
        </m:d>
      </m:oMath>
      <w:r>
        <w:t xml:space="preserve">, and</w:t>
      </w:r>
      <w:r>
        <w:t xml:space="preserve"> </w:t>
      </w:r>
      <m:oMath>
        <m:sSub>
          <m:e>
            <m:r>
              <m:t>N</m:t>
            </m:r>
          </m:e>
          <m:sub>
            <m:r>
              <m:t>b</m:t>
            </m:r>
            <m:r>
              <m:rPr>
                <m:sty m:val="p"/>
              </m:rPr>
              <m:t>,</m:t>
            </m:r>
            <m:r>
              <m:t>k</m:t>
            </m:r>
          </m:sub>
        </m:sSub>
        <m:r>
          <m:rPr>
            <m:sty m:val="p"/>
          </m:rPr>
          <m:t>,</m:t>
        </m:r>
        <m:sSub>
          <m:e>
            <m:r>
              <m:t>A</m:t>
            </m:r>
          </m:e>
          <m:sub>
            <m:r>
              <m:t>b</m:t>
            </m:r>
            <m:r>
              <m:rPr>
                <m:sty m:val="p"/>
              </m:rPr>
              <m:t>,</m:t>
            </m:r>
            <m:r>
              <m:t>k</m:t>
            </m:r>
          </m:sub>
        </m:sSub>
        <m:r>
          <m:rPr>
            <m:sty m:val="p"/>
          </m:rPr>
          <m:t>,</m:t>
        </m:r>
        <m:sSub>
          <m:e>
            <m:r>
              <m:t>B</m:t>
            </m:r>
          </m:e>
          <m:sub>
            <m:r>
              <m:t>b</m:t>
            </m:r>
            <m:r>
              <m:rPr>
                <m:sty m:val="p"/>
              </m:rPr>
              <m:t>,</m:t>
            </m:r>
            <m:r>
              <m:t>k</m:t>
            </m:r>
          </m:sub>
        </m:sSub>
      </m:oMath>
      <w:r>
        <w:t xml:space="preserve"> </w:t>
      </w:r>
      <w:r>
        <w:t xml:space="preserve">similarly. By Lemma 3.2 applied to the injective morphism</w:t>
      </w:r>
      <w:r>
        <w:t xml:space="preserve"> </w:t>
      </w:r>
      <m:oMath>
        <m:r>
          <m:t>κ</m:t>
        </m:r>
        <m:r>
          <m:rPr>
            <m:sty m:val="p"/>
          </m:rPr>
          <m:t>∘</m:t>
        </m:r>
        <m:sSup>
          <m:e>
            <m:r>
              <m:t>σ</m:t>
            </m:r>
          </m:e>
          <m:sup>
            <m:r>
              <m:t>k</m:t>
            </m:r>
          </m:sup>
        </m:sSup>
      </m:oMath>
      <w:r>
        <w:t xml:space="preserve">,</w:t>
      </w:r>
      <w:r>
        <w:t xml:space="preserve"> </w:t>
      </w:r>
      <m:oMath>
        <m:sSub>
          <m:e>
            <m:r>
              <m:t>W</m:t>
            </m:r>
          </m:e>
          <m:sub>
            <m:r>
              <m:t>0</m:t>
            </m:r>
            <m:r>
              <m:rPr>
                <m:sty m:val="p"/>
              </m:rPr>
              <m:t>,</m:t>
            </m:r>
            <m:r>
              <m:t>k</m:t>
            </m:r>
          </m:sub>
        </m:sSub>
        <m:sSub>
          <m:e>
            <m:r>
              <m:t>W</m:t>
            </m:r>
          </m:e>
          <m:sub>
            <m:r>
              <m:t>1</m:t>
            </m:r>
            <m:r>
              <m:rPr>
                <m:sty m:val="p"/>
              </m:rPr>
              <m:t>,</m:t>
            </m:r>
            <m:r>
              <m:t>k</m:t>
            </m:r>
          </m:sub>
        </m:sSub>
        <m:r>
          <m:rPr>
            <m:sty m:val="p"/>
          </m:rPr>
          <m:t>≠</m:t>
        </m:r>
        <m:sSub>
          <m:e>
            <m:r>
              <m:t>W</m:t>
            </m:r>
          </m:e>
          <m:sub>
            <m:r>
              <m:t>1</m:t>
            </m:r>
            <m:r>
              <m:rPr>
                <m:sty m:val="p"/>
              </m:rPr>
              <m:t>,</m:t>
            </m:r>
            <m:r>
              <m:t>k</m:t>
            </m:r>
          </m:sub>
        </m:sSub>
        <m:sSub>
          <m:e>
            <m:r>
              <m:t>W</m:t>
            </m:r>
          </m:e>
          <m:sub>
            <m:r>
              <m:t>0</m:t>
            </m:r>
            <m:r>
              <m:rPr>
                <m:sty m:val="p"/>
              </m:rPr>
              <m:t>,</m:t>
            </m:r>
            <m:r>
              <m:t>k</m:t>
            </m:r>
          </m:sub>
        </m:sSub>
      </m:oMath>
      <w:r>
        <w:t xml:space="preserve">; these two words have the same length, so by (3.4) and Lemma 3.1,</w:t>
      </w:r>
    </w:p>
    <w:p>
      <w:pPr>
        <w:pStyle w:val="BodyText"/>
      </w:pPr>
      <m:oMathPara>
        <m:oMathParaPr>
          <m:jc m:val="center"/>
        </m:oMathParaPr>
        <m:oMath>
          <m:r>
            <m:t>  </m:t>
          </m:r>
          <m:r>
            <m:rPr>
              <m:nor/>
              <m:sty m:val="p"/>
            </m:rPr>
            <m:t>(3.6)</m:t>
          </m:r>
          <m:sSub>
            <m:e>
              <m:r>
                <m:t>D</m:t>
              </m:r>
            </m:e>
            <m:sub>
              <m:r>
                <m:t>k</m:t>
              </m:r>
            </m:sub>
          </m:sSub>
          <m:box>
            <m:boxPr>
              <m:opEmu m:val="on"/>
            </m:boxPr>
            <m:e>
              <m:r>
                <m:rPr>
                  <m:sty m:val="p"/>
                </m:rPr>
                <m:t>:=</m:t>
              </m:r>
            </m:e>
          </m:box>
          <m:sSub>
            <m:e>
              <m:r>
                <m:t>c</m:t>
              </m:r>
            </m:e>
            <m:sub>
              <m:r>
                <m:t>1</m:t>
              </m:r>
              <m:r>
                <m:rPr>
                  <m:sty m:val="p"/>
                </m:rPr>
                <m:t>,</m:t>
              </m:r>
              <m:r>
                <m:t>k</m:t>
              </m:r>
            </m:sub>
          </m:sSub>
          <m:d>
            <m:dPr>
              <m:begChr m:val="("/>
              <m:endChr m:val=")"/>
              <m:sepChr m:val=""/>
              <m:grow/>
            </m:dPr>
            <m:e>
              <m:r>
                <m:t>1</m:t>
              </m:r>
              <m:r>
                <m:rPr>
                  <m:sty m:val="p"/>
                </m:rPr>
                <m:t>−</m:t>
              </m:r>
              <m:sSub>
                <m:e>
                  <m:r>
                    <m:t>λ</m:t>
                  </m:r>
                </m:e>
                <m:sub>
                  <m:r>
                    <m:t>0</m:t>
                  </m:r>
                  <m:r>
                    <m:rPr>
                      <m:sty m:val="p"/>
                    </m:rPr>
                    <m:t>,</m:t>
                  </m:r>
                  <m:r>
                    <m:t>k</m:t>
                  </m:r>
                </m:sub>
              </m:sSub>
            </m:e>
          </m:d>
          <m:r>
            <m:rPr>
              <m:sty m:val="p"/>
            </m:rPr>
            <m:t>−</m:t>
          </m:r>
          <m:sSub>
            <m:e>
              <m:r>
                <m:t>c</m:t>
              </m:r>
            </m:e>
            <m:sub>
              <m:r>
                <m:t>0</m:t>
              </m:r>
              <m:r>
                <m:rPr>
                  <m:sty m:val="p"/>
                </m:rPr>
                <m:t>,</m:t>
              </m:r>
              <m:r>
                <m:t>k</m:t>
              </m:r>
            </m:sub>
          </m:sSub>
          <m:d>
            <m:dPr>
              <m:begChr m:val="("/>
              <m:endChr m:val=")"/>
              <m:sepChr m:val=""/>
              <m:grow/>
            </m:dPr>
            <m:e>
              <m:r>
                <m:t>1</m:t>
              </m:r>
              <m:r>
                <m:rPr>
                  <m:sty m:val="p"/>
                </m:rPr>
                <m:t>−</m:t>
              </m:r>
              <m:sSub>
                <m:e>
                  <m:r>
                    <m:t>λ</m:t>
                  </m:r>
                </m:e>
                <m:sub>
                  <m:r>
                    <m:t>1</m:t>
                  </m:r>
                  <m:r>
                    <m:rPr>
                      <m:sty m:val="p"/>
                    </m:rPr>
                    <m:t>,</m:t>
                  </m:r>
                  <m:r>
                    <m:t>k</m:t>
                  </m:r>
                </m:sub>
              </m:sSub>
            </m:e>
          </m:d>
          <m:r>
            <m:rPr>
              <m:sty m:val="p"/>
            </m:rPr>
            <m:t>=</m:t>
          </m:r>
          <m:r>
            <m:t>c</m:t>
          </m:r>
          <m:d>
            <m:dPr>
              <m:begChr m:val="("/>
              <m:endChr m:val=")"/>
              <m:sepChr m:val=""/>
              <m:grow/>
            </m:dPr>
            <m:e>
              <m:sSub>
                <m:e>
                  <m:r>
                    <m:t>W</m:t>
                  </m:r>
                </m:e>
                <m:sub>
                  <m:r>
                    <m:t>1</m:t>
                  </m:r>
                  <m:r>
                    <m:rPr>
                      <m:sty m:val="p"/>
                    </m:rPr>
                    <m:t>,</m:t>
                  </m:r>
                  <m:r>
                    <m:t>k</m:t>
                  </m:r>
                </m:sub>
              </m:sSub>
              <m:sSub>
                <m:e>
                  <m:r>
                    <m:t>W</m:t>
                  </m:r>
                </m:e>
                <m:sub>
                  <m:r>
                    <m:t>0</m:t>
                  </m:r>
                  <m:r>
                    <m:rPr>
                      <m:sty m:val="p"/>
                    </m:rPr>
                    <m:t>,</m:t>
                  </m:r>
                  <m:r>
                    <m:t>k</m:t>
                  </m:r>
                </m:sub>
              </m:sSub>
            </m:e>
          </m:d>
          <m:r>
            <m:rPr>
              <m:sty m:val="p"/>
            </m:rPr>
            <m:t>−</m:t>
          </m:r>
          <m:r>
            <m:t>c</m:t>
          </m:r>
          <m:d>
            <m:dPr>
              <m:begChr m:val="("/>
              <m:endChr m:val=")"/>
              <m:sepChr m:val=""/>
              <m:grow/>
            </m:dPr>
            <m:e>
              <m:sSub>
                <m:e>
                  <m:r>
                    <m:t>W</m:t>
                  </m:r>
                </m:e>
                <m:sub>
                  <m:r>
                    <m:t>0</m:t>
                  </m:r>
                  <m:r>
                    <m:rPr>
                      <m:sty m:val="p"/>
                    </m:rPr>
                    <m:t>,</m:t>
                  </m:r>
                  <m:r>
                    <m:t>k</m:t>
                  </m:r>
                </m:sub>
              </m:sSub>
              <m:sSub>
                <m:e>
                  <m:r>
                    <m:t>W</m:t>
                  </m:r>
                </m:e>
                <m:sub>
                  <m:r>
                    <m:t>1</m:t>
                  </m:r>
                  <m:r>
                    <m:rPr>
                      <m:sty m:val="p"/>
                    </m:rPr>
                    <m:t>,</m:t>
                  </m:r>
                  <m:r>
                    <m:t>k</m:t>
                  </m:r>
                </m:sub>
              </m:sSub>
            </m:e>
          </m:d>
          <m:r>
            <m:rPr>
              <m:sty m:val="p"/>
            </m:rPr>
            <m:t>≠</m:t>
          </m:r>
          <m:r>
            <m:t>0</m:t>
          </m:r>
          <m:r>
            <m:rPr>
              <m:sty m:val="p"/>
            </m:rPr>
            <m:t>.</m:t>
          </m:r>
        </m:oMath>
      </m:oMathPara>
    </w:p>
    <w:bookmarkEnd w:id="23"/>
    <w:bookmarkStart w:id="24" w:name="two-scales-and-a-fixed-bivariate-series"/>
    <w:p>
      <w:pPr>
        <w:pStyle w:val="Heading1"/>
      </w:pPr>
      <w:r>
        <w:t xml:space="preserve">4 Two scales and a fixed bivariate series</w:t>
      </w:r>
    </w:p>
    <w:p>
      <w:pPr>
        <w:pStyle w:val="FirstParagraph"/>
      </w:pPr>
      <w:r>
        <w:t xml:space="preserve">Let</w:t>
      </w:r>
      <w:r>
        <w:t xml:space="preserve"> </w:t>
      </w:r>
      <m:oMath>
        <m:sSub>
          <m:e>
            <m:r>
              <m:t>a</m:t>
            </m:r>
          </m:e>
          <m:sub>
            <m:r>
              <m:t>b</m:t>
            </m:r>
          </m:sub>
        </m:sSub>
        <m:r>
          <m:rPr>
            <m:sty m:val="p"/>
          </m:rPr>
          <m:t>=</m:t>
        </m:r>
        <m:r>
          <m:t>A</m:t>
        </m:r>
        <m:d>
          <m:dPr>
            <m:begChr m:val="("/>
            <m:endChr m:val=")"/>
            <m:sepChr m:val=""/>
            <m:grow/>
          </m:dPr>
          <m:e>
            <m:r>
              <m:t>σ</m:t>
            </m:r>
            <m:d>
              <m:dPr>
                <m:begChr m:val="("/>
                <m:endChr m:val=")"/>
                <m:sepChr m:val=""/>
                <m:grow/>
              </m:dPr>
              <m:e>
                <m:r>
                  <m:t>b</m:t>
                </m:r>
              </m:e>
            </m:d>
          </m:e>
        </m:d>
      </m:oMath>
      <w:r>
        <w:t xml:space="preserve"> </w:t>
      </w:r>
      <w:r>
        <w:t xml:space="preserve">and</w:t>
      </w:r>
      <w:r>
        <w:t xml:space="preserve"> </w:t>
      </w:r>
      <m:oMath>
        <m:r>
          <m:t>δ</m:t>
        </m:r>
        <m:r>
          <m:rPr>
            <m:sty m:val="p"/>
          </m:rPr>
          <m:t>=</m:t>
        </m:r>
        <m:sSub>
          <m:e>
            <m:r>
              <m:t>a</m:t>
            </m:r>
          </m:e>
          <m:sub>
            <m:r>
              <m:t>1</m:t>
            </m:r>
          </m:sub>
        </m:sSub>
        <m:r>
          <m:rPr>
            <m:sty m:val="p"/>
          </m:rPr>
          <m:t>−</m:t>
        </m:r>
        <m:sSub>
          <m:e>
            <m:r>
              <m:t>a</m:t>
            </m:r>
          </m:e>
          <m:sub>
            <m:r>
              <m:t>0</m:t>
            </m:r>
          </m:sub>
        </m:sSub>
      </m:oMath>
      <w:r>
        <w:t xml:space="preserve">. If</w:t>
      </w:r>
      <w:r>
        <w:t xml:space="preserve"> </w:t>
      </w:r>
      <m:oMath>
        <m:r>
          <m:t>δ</m:t>
        </m:r>
        <m:r>
          <m:rPr>
            <m:sty m:val="p"/>
          </m:rPr>
          <m:t>=</m:t>
        </m:r>
        <m:r>
          <m:t>q</m:t>
        </m:r>
      </m:oMath>
      <w:r>
        <w:t xml:space="preserve"> </w:t>
      </w:r>
      <w:r>
        <w:t xml:space="preserve">then</w:t>
      </w:r>
      <w:r>
        <w:t xml:space="preserve"> </w:t>
      </w:r>
      <m:oMath>
        <m:r>
          <m:t>σ</m:t>
        </m:r>
        <m:d>
          <m:dPr>
            <m:begChr m:val="("/>
            <m:endChr m:val=")"/>
            <m:sepChr m:val=""/>
            <m:grow/>
          </m:dPr>
          <m:e>
            <m:r>
              <m:t>0</m:t>
            </m:r>
          </m:e>
        </m:d>
        <m:r>
          <m:rPr>
            <m:sty m:val="p"/>
          </m:rPr>
          <m:t>=</m:t>
        </m:r>
        <m:sSup>
          <m:e>
            <m:r>
              <m:t>0</m:t>
            </m:r>
          </m:e>
          <m:sup>
            <m:r>
              <m:t>q</m:t>
            </m:r>
          </m:sup>
        </m:sSup>
      </m:oMath>
      <w:r>
        <w:t xml:space="preserve">,</w:t>
      </w:r>
      <w:r>
        <w:t xml:space="preserve"> </w:t>
      </w:r>
      <m:oMath>
        <m:r>
          <m:t>σ</m:t>
        </m:r>
        <m:d>
          <m:dPr>
            <m:begChr m:val="("/>
            <m:endChr m:val=")"/>
            <m:sepChr m:val=""/>
            <m:grow/>
          </m:dPr>
          <m:e>
            <m:r>
              <m:t>1</m:t>
            </m:r>
          </m:e>
        </m:d>
        <m:r>
          <m:rPr>
            <m:sty m:val="p"/>
          </m:rPr>
          <m:t>=</m:t>
        </m:r>
        <m:sSup>
          <m:e>
            <m:r>
              <m:t>1</m:t>
            </m:r>
          </m:e>
          <m:sup>
            <m:r>
              <m:t>q</m:t>
            </m:r>
          </m:sup>
        </m:sSup>
      </m:oMath>
      <w:r>
        <w:t xml:space="preserve"> </w:t>
      </w:r>
      <w:r>
        <w:t xml:space="preserve">and every fixed point is constant; if</w:t>
      </w:r>
      <w:r>
        <w:t xml:space="preserve"> </w:t>
      </w:r>
      <m:oMath>
        <m:r>
          <m:t>δ</m:t>
        </m:r>
        <m:r>
          <m:rPr>
            <m:sty m:val="p"/>
          </m:rPr>
          <m:t>=</m:t>
        </m:r>
        <m:r>
          <m:rPr>
            <m:sty m:val="p"/>
          </m:rPr>
          <m:t>−</m:t>
        </m:r>
        <m:r>
          <m:t>q</m:t>
        </m:r>
      </m:oMath>
      <w:r>
        <w:t xml:space="preserve"> </w:t>
      </w:r>
      <w:r>
        <w:t xml:space="preserve">the first letter is exchanged and there is no fixed point. Hence, under our assumptions,</w:t>
      </w:r>
    </w:p>
    <w:p>
      <w:pPr>
        <w:pStyle w:val="BodyText"/>
      </w:pPr>
      <m:oMathPara>
        <m:oMathParaPr>
          <m:jc m:val="center"/>
        </m:oMathParaPr>
        <m:oMath>
          <m:r>
            <m:t>  </m:t>
          </m:r>
          <m:r>
            <m:rPr>
              <m:nor/>
              <m:sty m:val="p"/>
            </m:rPr>
            <m:t>(4.1)</m:t>
          </m:r>
          <m:d>
            <m:dPr>
              <m:begChr m:val="|"/>
              <m:endChr m:val="|"/>
              <m:sepChr m:val=""/>
              <m:grow/>
            </m:dPr>
            <m:e>
              <m:r>
                <m:t>δ</m:t>
              </m:r>
            </m:e>
          </m:d>
          <m:r>
            <m:rPr>
              <m:sty m:val="p"/>
            </m:rPr>
            <m:t>&lt;</m:t>
          </m:r>
          <m:r>
            <m:t>q</m:t>
          </m:r>
          <m:r>
            <m:rPr>
              <m:sty m:val="p"/>
            </m:rPr>
            <m:t>.</m:t>
          </m:r>
        </m:oMath>
      </m:oMathPara>
    </w:p>
    <w:p>
      <w:pPr>
        <w:pStyle w:val="FirstParagraph"/>
      </w:pPr>
      <w:r>
        <w:rPr>
          <w:bCs/>
          <w:b/>
        </w:rPr>
        <w:t xml:space="preserve">Lemma 4.1.</w:t>
      </w:r>
    </w:p>
    <w:p>
      <w:pPr>
        <w:pStyle w:val="BodyText"/>
      </w:pPr>
      <w:r>
        <w:t xml:space="preserve">Let</w:t>
      </w:r>
      <w:r>
        <w:t xml:space="preserve"> </w:t>
      </w:r>
      <m:oMath>
        <m:sSub>
          <m:e>
            <m:r>
              <m:t>n</m:t>
            </m:r>
          </m:e>
          <m:sub>
            <m:r>
              <m:t>0</m:t>
            </m:r>
          </m:sub>
        </m:sSub>
        <m:r>
          <m:rPr>
            <m:sty m:val="p"/>
          </m:rPr>
          <m:t>=</m:t>
        </m:r>
        <m:r>
          <m:t>N</m:t>
        </m:r>
        <m:d>
          <m:dPr>
            <m:begChr m:val="("/>
            <m:endChr m:val=")"/>
            <m:sepChr m:val=""/>
            <m:grow/>
          </m:dPr>
          <m:e>
            <m:r>
              <m:t>U</m:t>
            </m:r>
          </m:e>
        </m:d>
      </m:oMath>
      <w:r>
        <w:t xml:space="preserve">,</w:t>
      </w:r>
      <w:r>
        <w:t xml:space="preserve"> </w:t>
      </w:r>
      <m:oMath>
        <m:sSub>
          <m:e>
            <m:r>
              <m:t>n</m:t>
            </m:r>
          </m:e>
          <m:sub>
            <m:r>
              <m:t>1</m:t>
            </m:r>
          </m:sub>
        </m:sSub>
        <m:r>
          <m:rPr>
            <m:sty m:val="p"/>
          </m:rPr>
          <m:t>=</m:t>
        </m:r>
        <m:r>
          <m:t>N</m:t>
        </m:r>
        <m:d>
          <m:dPr>
            <m:begChr m:val="("/>
            <m:endChr m:val=")"/>
            <m:sepChr m:val=""/>
            <m:grow/>
          </m:dPr>
          <m:e>
            <m:r>
              <m:t>V</m:t>
            </m:r>
          </m:e>
        </m:d>
      </m:oMath>
      <w:r>
        <w:t xml:space="preserve">,</w:t>
      </w:r>
      <w:r>
        <w:t xml:space="preserve"> </w:t>
      </w:r>
      <m:oMath>
        <m:r>
          <m:t>ρ</m:t>
        </m:r>
        <m:r>
          <m:rPr>
            <m:sty m:val="p"/>
          </m:rPr>
          <m:t>=</m:t>
        </m:r>
        <m:sSub>
          <m:e>
            <m:r>
              <m:t>a</m:t>
            </m:r>
          </m:e>
          <m:sub>
            <m:r>
              <m:t>0</m:t>
            </m:r>
          </m:sub>
        </m:sSub>
        <m:r>
          <m:rPr>
            <m:sty m:val="p"/>
          </m:rPr>
          <m:t>/</m:t>
        </m:r>
        <m:d>
          <m:dPr>
            <m:begChr m:val="("/>
            <m:endChr m:val=")"/>
            <m:sepChr m:val=""/>
            <m:grow/>
          </m:dPr>
          <m:e>
            <m:r>
              <m:t>q</m:t>
            </m:r>
            <m:r>
              <m:rPr>
                <m:sty m:val="p"/>
              </m:rPr>
              <m:t>−</m:t>
            </m:r>
            <m:r>
              <m:t>δ</m:t>
            </m:r>
          </m:e>
        </m:d>
        <m:r>
          <m:rPr>
            <m:sty m:val="p"/>
          </m:rPr>
          <m:t>∈</m:t>
        </m:r>
        <m:d>
          <m:dPr>
            <m:begChr m:val="["/>
            <m:endChr m:val="]"/>
            <m:sepChr m:val=""/>
            <m:grow/>
          </m:dPr>
          <m:e>
            <m:r>
              <m:t>0</m:t>
            </m:r>
            <m:r>
              <m:rPr>
                <m:sty m:val="p"/>
              </m:rPr>
              <m:t>,</m:t>
            </m:r>
            <m:r>
              <m:t>1</m:t>
            </m:r>
          </m:e>
        </m:d>
      </m:oMath>
      <w:r>
        <w:t xml:space="preserve"> </w:t>
      </w:r>
      <w:r>
        <w:t xml:space="preserve">and</w:t>
      </w:r>
      <w:r>
        <w:t xml:space="preserve"> </w:t>
      </w:r>
      <m:oMath>
        <m:r>
          <m:t>L</m:t>
        </m:r>
        <m:r>
          <m:rPr>
            <m:sty m:val="p"/>
          </m:rPr>
          <m:t>=</m:t>
        </m:r>
        <m:d>
          <m:dPr>
            <m:begChr m:val="("/>
            <m:endChr m:val=")"/>
            <m:sepChr m:val=""/>
            <m:grow/>
          </m:dPr>
          <m:e>
            <m:r>
              <m:t>1</m:t>
            </m:r>
            <m:r>
              <m:rPr>
                <m:sty m:val="p"/>
              </m:rPr>
              <m:t>−</m:t>
            </m:r>
            <m:r>
              <m:t>ρ</m:t>
            </m:r>
          </m:e>
        </m:d>
        <m:sSub>
          <m:e>
            <m:r>
              <m:t>n</m:t>
            </m:r>
          </m:e>
          <m:sub>
            <m:r>
              <m:t>0</m:t>
            </m:r>
          </m:sub>
        </m:sSub>
        <m:r>
          <m:rPr>
            <m:sty m:val="p"/>
          </m:rPr>
          <m:t>+</m:t>
        </m:r>
        <m:r>
          <m:t>ρ</m:t>
        </m:r>
        <m:sSub>
          <m:e>
            <m:r>
              <m:t>n</m:t>
            </m:r>
          </m:e>
          <m:sub>
            <m:r>
              <m:t>1</m:t>
            </m:r>
          </m:sub>
        </m:sSub>
        <m:r>
          <m:rPr>
            <m:sty m:val="p"/>
          </m:rPr>
          <m:t>&gt;</m:t>
        </m:r>
        <m:r>
          <m:t>0</m:t>
        </m:r>
      </m:oMath>
      <w:r>
        <w:t xml:space="preserve">. For</w:t>
      </w:r>
      <w:r>
        <w:t xml:space="preserve"> </w:t>
      </w:r>
      <m:oMath>
        <m:r>
          <m:t>k</m:t>
        </m:r>
        <m:r>
          <m:rPr>
            <m:sty m:val="p"/>
          </m:rPr>
          <m:t>≥</m:t>
        </m:r>
        <m:r>
          <m:t>0</m:t>
        </m:r>
      </m:oMath>
      <w:r>
        <w:t xml:space="preserve">,</w:t>
      </w:r>
    </w:p>
    <w:p>
      <w:pPr>
        <w:pStyle w:val="BodyText"/>
      </w:pPr>
      <m:oMathPara>
        <m:oMathParaPr>
          <m:jc m:val="center"/>
        </m:oMathParaPr>
        <m:oMath>
          <m:m>
            <m:mPr>
              <m:baseJc m:val="center"/>
              <m:plcHide m:val="on"/>
              <m:mcs>
                <m:mc>
                  <m:mcPr>
                    <m:mcJc m:val="right"/>
                    <m:count m:val="1"/>
                  </m:mcPr>
                </m:mc>
                <m:mc>
                  <m:mcPr>
                    <m:mcJc m:val="left"/>
                    <m:count m:val="1"/>
                  </m:mcPr>
                </m:mc>
                <m:mc>
                  <m:mcPr>
                    <m:mcJc m:val="right"/>
                    <m:count m:val="1"/>
                  </m:mcPr>
                </m:mc>
                <m:mc>
                  <m:mcPr>
                    <m:mcJc m:val="left"/>
                    <m:count m:val="1"/>
                  </m:mcPr>
                </m:mc>
              </m:mcs>
            </m:mPr>
            <m:mr>
              <m:e>
                <m:sSub>
                  <m:e>
                    <m:r>
                      <m:t>N</m:t>
                    </m:r>
                  </m:e>
                  <m:sub>
                    <m:r>
                      <m:t>0</m:t>
                    </m:r>
                    <m:r>
                      <m:rPr>
                        <m:sty m:val="p"/>
                      </m:rPr>
                      <m:t>,</m:t>
                    </m:r>
                    <m:r>
                      <m:t>k</m:t>
                    </m:r>
                  </m:sub>
                </m:sSub>
              </m:e>
              <m:e>
                <m:r>
                  <m:rPr>
                    <m:sty m:val="p"/>
                  </m:rPr>
                  <m:t>=</m:t>
                </m:r>
                <m:r>
                  <m:t>L</m:t>
                </m:r>
                <m:sSup>
                  <m:e>
                    <m:r>
                      <m:t>q</m:t>
                    </m:r>
                  </m:e>
                  <m:sup>
                    <m:r>
                      <m:t>k</m:t>
                    </m:r>
                  </m:sup>
                </m:sSup>
                <m:r>
                  <m:rPr>
                    <m:sty m:val="p"/>
                  </m:rPr>
                  <m:t>−</m:t>
                </m:r>
                <m:r>
                  <m:t>ρ</m:t>
                </m:r>
                <m:d>
                  <m:dPr>
                    <m:begChr m:val="("/>
                    <m:endChr m:val=")"/>
                    <m:sepChr m:val=""/>
                    <m:grow/>
                  </m:dPr>
                  <m:e>
                    <m:sSub>
                      <m:e>
                        <m:r>
                          <m:t>n</m:t>
                        </m:r>
                      </m:e>
                      <m:sub>
                        <m:r>
                          <m:t>1</m:t>
                        </m:r>
                      </m:sub>
                    </m:sSub>
                    <m:r>
                      <m:rPr>
                        <m:sty m:val="p"/>
                      </m:rPr>
                      <m:t>−</m:t>
                    </m:r>
                    <m:sSub>
                      <m:e>
                        <m:r>
                          <m:t>n</m:t>
                        </m:r>
                      </m:e>
                      <m:sub>
                        <m:r>
                          <m:t>0</m:t>
                        </m:r>
                      </m:sub>
                    </m:sSub>
                  </m:e>
                </m:d>
                <m:sSup>
                  <m:e>
                    <m:r>
                      <m:t>δ</m:t>
                    </m:r>
                  </m:e>
                  <m:sup>
                    <m:r>
                      <m:t>k</m:t>
                    </m:r>
                  </m:sup>
                </m:sSup>
                <m:r>
                  <m:rPr>
                    <m:sty m:val="p"/>
                  </m:rPr>
                  <m:t>,</m:t>
                </m:r>
              </m:e>
              <m:e>
                <m:sSub>
                  <m:e>
                    <m:r>
                      <m:t>N</m:t>
                    </m:r>
                  </m:e>
                  <m:sub>
                    <m:r>
                      <m:t>1</m:t>
                    </m:r>
                    <m:r>
                      <m:rPr>
                        <m:sty m:val="p"/>
                      </m:rPr>
                      <m:t>,</m:t>
                    </m:r>
                    <m:r>
                      <m:t>k</m:t>
                    </m:r>
                  </m:sub>
                </m:sSub>
              </m:e>
              <m:e>
                <m:r>
                  <m:rPr>
                    <m:sty m:val="p"/>
                  </m:rPr>
                  <m:t>=</m:t>
                </m:r>
                <m:r>
                  <m:t>L</m:t>
                </m:r>
                <m:sSup>
                  <m:e>
                    <m:r>
                      <m:t>q</m:t>
                    </m:r>
                  </m:e>
                  <m:sup>
                    <m:r>
                      <m:t>k</m:t>
                    </m:r>
                  </m:sup>
                </m:sSup>
                <m:r>
                  <m:rPr>
                    <m:sty m:val="p"/>
                  </m:rPr>
                  <m:t>+</m:t>
                </m:r>
                <m:d>
                  <m:dPr>
                    <m:begChr m:val="("/>
                    <m:endChr m:val=")"/>
                    <m:sepChr m:val=""/>
                    <m:grow/>
                  </m:dPr>
                  <m:e>
                    <m:r>
                      <m:t>1</m:t>
                    </m:r>
                    <m:r>
                      <m:rPr>
                        <m:sty m:val="p"/>
                      </m:rPr>
                      <m:t>−</m:t>
                    </m:r>
                    <m:r>
                      <m:t>ρ</m:t>
                    </m:r>
                  </m:e>
                </m:d>
                <m:d>
                  <m:dPr>
                    <m:begChr m:val="("/>
                    <m:endChr m:val=")"/>
                    <m:sepChr m:val=""/>
                    <m:grow/>
                  </m:dPr>
                  <m:e>
                    <m:sSub>
                      <m:e>
                        <m:r>
                          <m:t>n</m:t>
                        </m:r>
                      </m:e>
                      <m:sub>
                        <m:r>
                          <m:t>1</m:t>
                        </m:r>
                      </m:sub>
                    </m:sSub>
                    <m:r>
                      <m:rPr>
                        <m:sty m:val="p"/>
                      </m:rPr>
                      <m:t>−</m:t>
                    </m:r>
                    <m:sSub>
                      <m:e>
                        <m:r>
                          <m:t>n</m:t>
                        </m:r>
                      </m:e>
                      <m:sub>
                        <m:r>
                          <m:t>0</m:t>
                        </m:r>
                      </m:sub>
                    </m:sSub>
                  </m:e>
                </m:d>
                <m:sSup>
                  <m:e>
                    <m:r>
                      <m:t>δ</m:t>
                    </m:r>
                  </m:e>
                  <m:sup>
                    <m:r>
                      <m:t>k</m:t>
                    </m:r>
                  </m:sup>
                </m:sSup>
                <m:r>
                  <m:rPr>
                    <m:sty m:val="p"/>
                  </m:rPr>
                  <m:t>,</m:t>
                </m:r>
              </m:e>
            </m:mr>
            <m:mr>
              <m:e>
                <m:sSub>
                  <m:e>
                    <m:r>
                      <m:t>A</m:t>
                    </m:r>
                  </m:e>
                  <m:sub>
                    <m:r>
                      <m:t>1</m:t>
                    </m:r>
                    <m:r>
                      <m:rPr>
                        <m:sty m:val="p"/>
                      </m:rPr>
                      <m:t>,</m:t>
                    </m:r>
                    <m:r>
                      <m:t>k</m:t>
                    </m:r>
                  </m:sub>
                </m:sSub>
                <m:r>
                  <m:rPr>
                    <m:sty m:val="p"/>
                  </m:rPr>
                  <m:t>−</m:t>
                </m:r>
                <m:sSub>
                  <m:e>
                    <m:r>
                      <m:t>A</m:t>
                    </m:r>
                  </m:e>
                  <m:sub>
                    <m:r>
                      <m:t>0</m:t>
                    </m:r>
                    <m:r>
                      <m:rPr>
                        <m:sty m:val="p"/>
                      </m:rPr>
                      <m:t>,</m:t>
                    </m:r>
                    <m:r>
                      <m:t>k</m:t>
                    </m:r>
                  </m:sub>
                </m:sSub>
              </m:e>
              <m:e>
                <m:r>
                  <m:rPr>
                    <m:sty m:val="p"/>
                  </m:rPr>
                  <m:t>=</m:t>
                </m:r>
                <m:d>
                  <m:dPr>
                    <m:begChr m:val="("/>
                    <m:endChr m:val=")"/>
                    <m:sepChr m:val=""/>
                    <m:grow/>
                  </m:dPr>
                  <m:e>
                    <m:r>
                      <m:t>A</m:t>
                    </m:r>
                    <m:d>
                      <m:dPr>
                        <m:begChr m:val="("/>
                        <m:endChr m:val=")"/>
                        <m:sepChr m:val=""/>
                        <m:grow/>
                      </m:dPr>
                      <m:e>
                        <m:r>
                          <m:t>V</m:t>
                        </m:r>
                      </m:e>
                    </m:d>
                    <m:r>
                      <m:rPr>
                        <m:sty m:val="p"/>
                      </m:rPr>
                      <m:t>−</m:t>
                    </m:r>
                    <m:r>
                      <m:t>A</m:t>
                    </m:r>
                    <m:d>
                      <m:dPr>
                        <m:begChr m:val="("/>
                        <m:endChr m:val=")"/>
                        <m:sepChr m:val=""/>
                        <m:grow/>
                      </m:dPr>
                      <m:e>
                        <m:r>
                          <m:t>U</m:t>
                        </m:r>
                      </m:e>
                    </m:d>
                  </m:e>
                </m:d>
                <m:r>
                  <m:t> </m:t>
                </m:r>
                <m:sSup>
                  <m:e>
                    <m:r>
                      <m:t>δ</m:t>
                    </m:r>
                  </m:e>
                  <m:sup>
                    <m:r>
                      <m:t>k</m:t>
                    </m:r>
                  </m:sup>
                </m:sSup>
                <m:r>
                  <m:rPr>
                    <m:sty m:val="p"/>
                  </m:rPr>
                  <m:t>.</m:t>
                </m:r>
              </m:e>
              <m:e/>
              <m:e/>
            </m:mr>
          </m:m>
        </m:oMath>
      </m:oMathPara>
    </w:p>
    <w:p>
      <w:pPr>
        <w:pStyle w:val="FirstParagraph"/>
      </w:pPr>
      <w:r>
        <w:t xml:space="preserve">In particular</w:t>
      </w:r>
      <w:r>
        <w:t xml:space="preserve"> </w:t>
      </w:r>
      <m:oMath>
        <m:sSub>
          <m:e>
            <m:r>
              <m:t>N</m:t>
            </m:r>
          </m:e>
          <m:sub>
            <m:r>
              <m:t>b</m:t>
            </m:r>
            <m:r>
              <m:rPr>
                <m:sty m:val="p"/>
              </m:rPr>
              <m:t>,</m:t>
            </m:r>
            <m:r>
              <m:t>k</m:t>
            </m:r>
          </m:sub>
        </m:sSub>
        <m:r>
          <m:rPr>
            <m:sty m:val="p"/>
          </m:rPr>
          <m:t>=</m:t>
        </m:r>
        <m:r>
          <m:t>L</m:t>
        </m:r>
        <m:sSup>
          <m:e>
            <m:r>
              <m:t>q</m:t>
            </m:r>
          </m:e>
          <m:sup>
            <m:r>
              <m:t>k</m:t>
            </m:r>
          </m:sup>
        </m:sSup>
        <m:r>
          <m:rPr>
            <m:sty m:val="p"/>
          </m:rPr>
          <m:t>+</m:t>
        </m:r>
        <m:r>
          <m:t>o</m:t>
        </m:r>
        <m:d>
          <m:dPr>
            <m:begChr m:val="("/>
            <m:endChr m:val=")"/>
            <m:sepChr m:val=""/>
            <m:grow/>
          </m:dPr>
          <m:e>
            <m:sSup>
              <m:e>
                <m:r>
                  <m:t>q</m:t>
                </m:r>
              </m:e>
              <m:sup>
                <m:r>
                  <m:t>k</m:t>
                </m:r>
              </m:sup>
            </m:sSup>
          </m:e>
        </m:d>
      </m:oMath>
      <w:r>
        <w:t xml:space="preserve"> </w:t>
      </w:r>
      <w:r>
        <w:t xml:space="preserve">for</w:t>
      </w:r>
      <w:r>
        <w:t xml:space="preserve"> </w:t>
      </w:r>
      <m:oMath>
        <m:r>
          <m:t>b</m:t>
        </m:r>
        <m:r>
          <m:rPr>
            <m:sty m:val="p"/>
          </m:rPr>
          <m:t>=</m:t>
        </m:r>
        <m:r>
          <m:t>0</m:t>
        </m:r>
        <m:r>
          <m:rPr>
            <m:sty m:val="p"/>
          </m:rPr>
          <m:t>,</m:t>
        </m:r>
        <m:r>
          <m:t>1</m:t>
        </m:r>
      </m:oMath>
      <w:r>
        <w:t xml:space="preserve">.</w:t>
      </w:r>
    </w:p>
    <w:p>
      <w:pPr>
        <w:pStyle w:val="BodyText"/>
      </w:pPr>
      <w:r>
        <w:rPr>
          <w:bCs/>
          <w:b/>
        </w:rPr>
        <w:t xml:space="preserve">Proof.</w:t>
      </w:r>
      <w:r>
        <w:t xml:space="preserve"> </w:t>
      </w:r>
      <w:r>
        <w:t xml:space="preserve">Let</w:t>
      </w:r>
      <w:r>
        <w:t xml:space="preserve"> </w:t>
      </w:r>
      <m:oMath>
        <m:sSub>
          <m:e>
            <m:r>
              <m:t>f</m:t>
            </m:r>
          </m:e>
          <m:sub>
            <m:r>
              <m:t>k</m:t>
            </m:r>
          </m:sub>
        </m:sSub>
        <m:r>
          <m:rPr>
            <m:sty m:val="p"/>
          </m:rPr>
          <m:t>=</m:t>
        </m:r>
        <m:r>
          <m:t>A</m:t>
        </m:r>
        <m:d>
          <m:dPr>
            <m:begChr m:val="("/>
            <m:endChr m:val=")"/>
            <m:sepChr m:val=""/>
            <m:grow/>
          </m:dPr>
          <m:e>
            <m:sSup>
              <m:e>
                <m:r>
                  <m:t>σ</m:t>
                </m:r>
              </m:e>
              <m:sup>
                <m:r>
                  <m:t>k</m:t>
                </m:r>
              </m:sup>
            </m:sSup>
            <m:d>
              <m:dPr>
                <m:begChr m:val="("/>
                <m:endChr m:val=")"/>
                <m:sepChr m:val=""/>
                <m:grow/>
              </m:dPr>
              <m:e>
                <m:r>
                  <m:t>0</m:t>
                </m:r>
              </m:e>
            </m:d>
          </m:e>
        </m:d>
      </m:oMath>
      <w:r>
        <w:t xml:space="preserve"> </w:t>
      </w:r>
      <w:r>
        <w:t xml:space="preserve">and</w:t>
      </w:r>
      <w:r>
        <w:t xml:space="preserve"> </w:t>
      </w:r>
      <m:oMath>
        <m:sSub>
          <m:e>
            <m:r>
              <m:t>g</m:t>
            </m:r>
          </m:e>
          <m:sub>
            <m:r>
              <m:t>k</m:t>
            </m:r>
          </m:sub>
        </m:sSub>
        <m:r>
          <m:rPr>
            <m:sty m:val="p"/>
          </m:rPr>
          <m:t>=</m:t>
        </m:r>
        <m:r>
          <m:t>A</m:t>
        </m:r>
        <m:d>
          <m:dPr>
            <m:begChr m:val="("/>
            <m:endChr m:val=")"/>
            <m:sepChr m:val=""/>
            <m:grow/>
          </m:dPr>
          <m:e>
            <m:sSup>
              <m:e>
                <m:r>
                  <m:t>σ</m:t>
                </m:r>
              </m:e>
              <m:sup>
                <m:r>
                  <m:t>k</m:t>
                </m:r>
              </m:sup>
            </m:sSup>
            <m:d>
              <m:dPr>
                <m:begChr m:val="("/>
                <m:endChr m:val=")"/>
                <m:sepChr m:val=""/>
                <m:grow/>
              </m:dPr>
              <m:e>
                <m:r>
                  <m:t>1</m:t>
                </m:r>
              </m:e>
            </m:d>
          </m:e>
        </m:d>
      </m:oMath>
      <w:r>
        <w:t xml:space="preserve">. Counting the ones produced by the zeros and ones of</w:t>
      </w:r>
      <w:r>
        <w:t xml:space="preserve"> </w:t>
      </w:r>
      <m:oMath>
        <m:sSup>
          <m:e>
            <m:r>
              <m:t>σ</m:t>
            </m:r>
          </m:e>
          <m:sup>
            <m:r>
              <m:t>k</m:t>
            </m:r>
          </m:sup>
        </m:sSup>
        <m:d>
          <m:dPr>
            <m:begChr m:val="("/>
            <m:endChr m:val=")"/>
            <m:sepChr m:val=""/>
            <m:grow/>
          </m:dPr>
          <m:e>
            <m:r>
              <m:t>b</m:t>
            </m:r>
          </m:e>
        </m:d>
      </m:oMath>
      <w:r>
        <w:t xml:space="preserve"> </w:t>
      </w:r>
      <w:r>
        <w:t xml:space="preserve">gives</w:t>
      </w:r>
      <w:r>
        <w:t xml:space="preserve"> </w:t>
      </w:r>
      <m:oMath>
        <m:sSub>
          <m:e>
            <m:r>
              <m:t>f</m:t>
            </m:r>
          </m:e>
          <m:sub>
            <m:r>
              <m:t>k</m:t>
            </m:r>
            <m:r>
              <m:rPr>
                <m:sty m:val="p"/>
              </m:rPr>
              <m:t>+</m:t>
            </m:r>
            <m:r>
              <m:t>1</m:t>
            </m:r>
          </m:sub>
        </m:sSub>
        <m:r>
          <m:rPr>
            <m:sty m:val="p"/>
          </m:rPr>
          <m:t>=</m:t>
        </m:r>
        <m:sSub>
          <m:e>
            <m:r>
              <m:t>a</m:t>
            </m:r>
          </m:e>
          <m:sub>
            <m:r>
              <m:t>0</m:t>
            </m:r>
          </m:sub>
        </m:sSub>
        <m:sSup>
          <m:e>
            <m:r>
              <m:t>q</m:t>
            </m:r>
          </m:e>
          <m:sup>
            <m:r>
              <m:t>k</m:t>
            </m:r>
          </m:sup>
        </m:sSup>
        <m:r>
          <m:rPr>
            <m:sty m:val="p"/>
          </m:rPr>
          <m:t>+</m:t>
        </m:r>
        <m:r>
          <m:t>δ</m:t>
        </m:r>
        <m:sSub>
          <m:e>
            <m:r>
              <m:t>f</m:t>
            </m:r>
          </m:e>
          <m:sub>
            <m:r>
              <m:t>k</m:t>
            </m:r>
          </m:sub>
        </m:sSub>
      </m:oMath>
      <w:r>
        <w:t xml:space="preserve"> </w:t>
      </w:r>
      <w:r>
        <w:t xml:space="preserve">and the same recursion for</w:t>
      </w:r>
      <w:r>
        <w:t xml:space="preserve"> </w:t>
      </w:r>
      <m:oMath>
        <m:sSub>
          <m:e>
            <m:r>
              <m:t>g</m:t>
            </m:r>
          </m:e>
          <m:sub>
            <m:r>
              <m:t>k</m:t>
            </m:r>
          </m:sub>
        </m:sSub>
      </m:oMath>
      <w:r>
        <w:t xml:space="preserve">, with</w:t>
      </w:r>
      <w:r>
        <w:t xml:space="preserve"> </w:t>
      </w:r>
      <m:oMath>
        <m:sSub>
          <m:e>
            <m:r>
              <m:t>f</m:t>
            </m:r>
          </m:e>
          <m:sub>
            <m:r>
              <m:t>0</m:t>
            </m:r>
          </m:sub>
        </m:sSub>
        <m:r>
          <m:rPr>
            <m:sty m:val="p"/>
          </m:rPr>
          <m:t>=</m:t>
        </m:r>
        <m:r>
          <m:t>0</m:t>
        </m:r>
      </m:oMath>
      <w:r>
        <w:t xml:space="preserve">,</w:t>
      </w:r>
      <w:r>
        <w:t xml:space="preserve"> </w:t>
      </w:r>
      <m:oMath>
        <m:sSub>
          <m:e>
            <m:r>
              <m:t>g</m:t>
            </m:r>
          </m:e>
          <m:sub>
            <m:r>
              <m:t>0</m:t>
            </m:r>
          </m:sub>
        </m:sSub>
        <m:r>
          <m:rPr>
            <m:sty m:val="p"/>
          </m:rPr>
          <m:t>=</m:t>
        </m:r>
        <m:r>
          <m:t>1</m:t>
        </m:r>
      </m:oMath>
      <w:r>
        <w:t xml:space="preserve">. Hence</w:t>
      </w:r>
      <w:r>
        <w:t xml:space="preserve"> </w:t>
      </w:r>
      <m:oMath>
        <m:sSub>
          <m:e>
            <m:r>
              <m:t>f</m:t>
            </m:r>
          </m:e>
          <m:sub>
            <m:r>
              <m:t>k</m:t>
            </m:r>
          </m:sub>
        </m:sSub>
        <m:r>
          <m:rPr>
            <m:sty m:val="p"/>
          </m:rPr>
          <m:t>=</m:t>
        </m:r>
        <m:r>
          <m:t>ρ</m:t>
        </m:r>
        <m:d>
          <m:dPr>
            <m:begChr m:val="("/>
            <m:endChr m:val=")"/>
            <m:sepChr m:val=""/>
            <m:grow/>
          </m:dPr>
          <m:e>
            <m:sSup>
              <m:e>
                <m:r>
                  <m:t>q</m:t>
                </m:r>
              </m:e>
              <m:sup>
                <m:r>
                  <m:t>k</m:t>
                </m:r>
              </m:sup>
            </m:sSup>
            <m:r>
              <m:rPr>
                <m:sty m:val="p"/>
              </m:rPr>
              <m:t>−</m:t>
            </m:r>
            <m:sSup>
              <m:e>
                <m:r>
                  <m:t>δ</m:t>
                </m:r>
              </m:e>
              <m:sup>
                <m:r>
                  <m:t>k</m:t>
                </m:r>
              </m:sup>
            </m:sSup>
          </m:e>
        </m:d>
      </m:oMath>
      <w:r>
        <w:t xml:space="preserve"> </w:t>
      </w:r>
      <w:r>
        <w:t xml:space="preserve">and</w:t>
      </w:r>
      <w:r>
        <w:t xml:space="preserve"> </w:t>
      </w:r>
      <m:oMath>
        <m:sSub>
          <m:e>
            <m:r>
              <m:t>g</m:t>
            </m:r>
          </m:e>
          <m:sub>
            <m:r>
              <m:t>k</m:t>
            </m:r>
          </m:sub>
        </m:sSub>
        <m:r>
          <m:rPr>
            <m:sty m:val="p"/>
          </m:rPr>
          <m:t>=</m:t>
        </m:r>
        <m:sSub>
          <m:e>
            <m:r>
              <m:t>f</m:t>
            </m:r>
          </m:e>
          <m:sub>
            <m:r>
              <m:t>k</m:t>
            </m:r>
          </m:sub>
        </m:sSub>
        <m:r>
          <m:rPr>
            <m:sty m:val="p"/>
          </m:rPr>
          <m:t>+</m:t>
        </m:r>
        <m:sSup>
          <m:e>
            <m:r>
              <m:t>δ</m:t>
            </m:r>
          </m:e>
          <m:sup>
            <m:r>
              <m:t>k</m:t>
            </m:r>
          </m:sup>
        </m:sSup>
      </m:oMath>
      <w:r>
        <w:t xml:space="preserve">. Replacing zeros by</w:t>
      </w:r>
      <w:r>
        <w:t xml:space="preserve"> </w:t>
      </w:r>
      <m:oMath>
        <m:r>
          <m:t>U</m:t>
        </m:r>
      </m:oMath>
      <w:r>
        <w:t xml:space="preserve"> </w:t>
      </w:r>
      <w:r>
        <w:t xml:space="preserve">and ones by</w:t>
      </w:r>
      <w:r>
        <w:t xml:space="preserve"> </w:t>
      </w:r>
      <m:oMath>
        <m:r>
          <m:t>V</m:t>
        </m:r>
      </m:oMath>
      <w:r>
        <w:t xml:space="preserve"> </w:t>
      </w:r>
      <w:r>
        <w:t xml:space="preserve">gives</w:t>
      </w:r>
      <w:r>
        <w:t xml:space="preserve"> </w:t>
      </w:r>
      <m:oMath>
        <m:sSub>
          <m:e>
            <m:r>
              <m:t>N</m:t>
            </m:r>
          </m:e>
          <m:sub>
            <m:r>
              <m:t>b</m:t>
            </m:r>
            <m:r>
              <m:rPr>
                <m:sty m:val="p"/>
              </m:rPr>
              <m:t>,</m:t>
            </m:r>
            <m:r>
              <m:t>k</m:t>
            </m:r>
          </m:sub>
        </m:sSub>
        <m:r>
          <m:rPr>
            <m:sty m:val="p"/>
          </m:rPr>
          <m:t>=</m:t>
        </m:r>
        <m:sSub>
          <m:e>
            <m:r>
              <m:t>n</m:t>
            </m:r>
          </m:e>
          <m:sub>
            <m:r>
              <m:t>0</m:t>
            </m:r>
          </m:sub>
        </m:sSub>
        <m:sSup>
          <m:e>
            <m:r>
              <m:t>q</m:t>
            </m:r>
          </m:e>
          <m:sup>
            <m:r>
              <m:t>k</m:t>
            </m:r>
          </m:sup>
        </m:sSup>
        <m:r>
          <m:rPr>
            <m:sty m:val="p"/>
          </m:rPr>
          <m:t>+</m:t>
        </m:r>
        <m:d>
          <m:dPr>
            <m:begChr m:val="("/>
            <m:endChr m:val=")"/>
            <m:sepChr m:val=""/>
            <m:grow/>
          </m:dPr>
          <m:e>
            <m:sSub>
              <m:e>
                <m:r>
                  <m:t>n</m:t>
                </m:r>
              </m:e>
              <m:sub>
                <m:r>
                  <m:t>1</m:t>
                </m:r>
              </m:sub>
            </m:sSub>
            <m:r>
              <m:rPr>
                <m:sty m:val="p"/>
              </m:rPr>
              <m:t>−</m:t>
            </m:r>
            <m:sSub>
              <m:e>
                <m:r>
                  <m:t>n</m:t>
                </m:r>
              </m:e>
              <m:sub>
                <m:r>
                  <m:t>0</m:t>
                </m:r>
              </m:sub>
            </m:sSub>
          </m:e>
        </m:d>
        <m:r>
          <m:t>A</m:t>
        </m:r>
        <m:d>
          <m:dPr>
            <m:begChr m:val="("/>
            <m:endChr m:val=")"/>
            <m:sepChr m:val=""/>
            <m:grow/>
          </m:dPr>
          <m:e>
            <m:sSup>
              <m:e>
                <m:r>
                  <m:t>σ</m:t>
                </m:r>
              </m:e>
              <m:sup>
                <m:r>
                  <m:t>k</m:t>
                </m:r>
              </m:sup>
            </m:sSup>
            <m:d>
              <m:dPr>
                <m:begChr m:val="("/>
                <m:endChr m:val=")"/>
                <m:sepChr m:val=""/>
                <m:grow/>
              </m:dPr>
              <m:e>
                <m:r>
                  <m:t>b</m:t>
                </m:r>
              </m:e>
            </m:d>
          </m:e>
        </m:d>
      </m:oMath>
      <w:r>
        <w:t xml:space="preserve"> </w:t>
      </w:r>
      <w:r>
        <w:t xml:space="preserve">and</w:t>
      </w:r>
      <w:r>
        <w:t xml:space="preserve"> </w:t>
      </w:r>
      <m:oMath>
        <m:sSub>
          <m:e>
            <m:r>
              <m:t>A</m:t>
            </m:r>
          </m:e>
          <m:sub>
            <m:r>
              <m:t>b</m:t>
            </m:r>
            <m:r>
              <m:rPr>
                <m:sty m:val="p"/>
              </m:rPr>
              <m:t>,</m:t>
            </m:r>
            <m:r>
              <m:t>k</m:t>
            </m:r>
          </m:sub>
        </m:sSub>
        <m:r>
          <m:rPr>
            <m:sty m:val="p"/>
          </m:rPr>
          <m:t>=</m:t>
        </m:r>
        <m:r>
          <m:t>A</m:t>
        </m:r>
        <m:d>
          <m:dPr>
            <m:begChr m:val="("/>
            <m:endChr m:val=")"/>
            <m:sepChr m:val=""/>
            <m:grow/>
          </m:dPr>
          <m:e>
            <m:r>
              <m:t>U</m:t>
            </m:r>
          </m:e>
        </m:d>
        <m:sSup>
          <m:e>
            <m:r>
              <m:t>q</m:t>
            </m:r>
          </m:e>
          <m:sup>
            <m:r>
              <m:t>k</m:t>
            </m:r>
          </m:sup>
        </m:sSup>
        <m:r>
          <m:rPr>
            <m:sty m:val="p"/>
          </m:rPr>
          <m:t>+</m:t>
        </m:r>
        <m:d>
          <m:dPr>
            <m:begChr m:val="("/>
            <m:endChr m:val=")"/>
            <m:sepChr m:val=""/>
            <m:grow/>
          </m:dPr>
          <m:e>
            <m:r>
              <m:t>A</m:t>
            </m:r>
            <m:d>
              <m:dPr>
                <m:begChr m:val="("/>
                <m:endChr m:val=")"/>
                <m:sepChr m:val=""/>
                <m:grow/>
              </m:dPr>
              <m:e>
                <m:r>
                  <m:t>V</m:t>
                </m:r>
              </m:e>
            </m:d>
            <m:r>
              <m:rPr>
                <m:sty m:val="p"/>
              </m:rPr>
              <m:t>−</m:t>
            </m:r>
            <m:r>
              <m:t>A</m:t>
            </m:r>
            <m:d>
              <m:dPr>
                <m:begChr m:val="("/>
                <m:endChr m:val=")"/>
                <m:sepChr m:val=""/>
                <m:grow/>
              </m:dPr>
              <m:e>
                <m:r>
                  <m:t>U</m:t>
                </m:r>
              </m:e>
            </m:d>
          </m:e>
        </m:d>
        <m:r>
          <m:t>A</m:t>
        </m:r>
        <m:d>
          <m:dPr>
            <m:begChr m:val="("/>
            <m:endChr m:val=")"/>
            <m:sepChr m:val=""/>
            <m:grow/>
          </m:dPr>
          <m:e>
            <m:sSup>
              <m:e>
                <m:r>
                  <m:t>σ</m:t>
                </m:r>
              </m:e>
              <m:sup>
                <m:r>
                  <m:t>k</m:t>
                </m:r>
              </m:sup>
            </m:sSup>
            <m:d>
              <m:dPr>
                <m:begChr m:val="("/>
                <m:endChr m:val=")"/>
                <m:sepChr m:val=""/>
                <m:grow/>
              </m:dPr>
              <m:e>
                <m:r>
                  <m:t>b</m:t>
                </m:r>
              </m:e>
            </m:d>
          </m:e>
        </m:d>
      </m:oMath>
      <w:r>
        <w:t xml:space="preserve">, which are the stated formulas. Finally</w:t>
      </w:r>
      <w:r>
        <w:t xml:space="preserve"> </w:t>
      </w:r>
      <m:oMath>
        <m:r>
          <m:t>0</m:t>
        </m:r>
        <m:r>
          <m:rPr>
            <m:sty m:val="p"/>
          </m:rPr>
          <m:t>≤</m:t>
        </m:r>
        <m:sSub>
          <m:e>
            <m:r>
              <m:t>a</m:t>
            </m:r>
          </m:e>
          <m:sub>
            <m:r>
              <m:t>0</m:t>
            </m:r>
          </m:sub>
        </m:sSub>
        <m:r>
          <m:rPr>
            <m:sty m:val="p"/>
          </m:rPr>
          <m:t>≤</m:t>
        </m:r>
        <m:r>
          <m:t>q</m:t>
        </m:r>
        <m:r>
          <m:rPr>
            <m:sty m:val="p"/>
          </m:rPr>
          <m:t>−</m:t>
        </m:r>
        <m:sSub>
          <m:e>
            <m:r>
              <m:t>a</m:t>
            </m:r>
          </m:e>
          <m:sub>
            <m:r>
              <m:t>1</m:t>
            </m:r>
          </m:sub>
        </m:sSub>
        <m:r>
          <m:rPr>
            <m:sty m:val="p"/>
          </m:rPr>
          <m:t>+</m:t>
        </m:r>
        <m:sSub>
          <m:e>
            <m:r>
              <m:t>a</m:t>
            </m:r>
          </m:e>
          <m:sub>
            <m:r>
              <m:t>0</m:t>
            </m:r>
          </m:sub>
        </m:sSub>
      </m:oMath>
      <w:r>
        <w:t xml:space="preserve"> </w:t>
      </w:r>
      <w:r>
        <w:t xml:space="preserve">gives</w:t>
      </w:r>
      <w:r>
        <w:t xml:space="preserve"> </w:t>
      </w:r>
      <m:oMath>
        <m:r>
          <m:t>0</m:t>
        </m:r>
        <m:r>
          <m:rPr>
            <m:sty m:val="p"/>
          </m:rPr>
          <m:t>≤</m:t>
        </m:r>
        <m:r>
          <m:t>ρ</m:t>
        </m:r>
        <m:r>
          <m:rPr>
            <m:sty m:val="p"/>
          </m:rPr>
          <m:t>≤</m:t>
        </m:r>
        <m:r>
          <m:t>1</m:t>
        </m:r>
      </m:oMath>
      <w:r>
        <w:t xml:space="preserve">, so</w:t>
      </w:r>
      <w:r>
        <w:t xml:space="preserve"> </w:t>
      </w:r>
      <m:oMath>
        <m:r>
          <m:t>L</m:t>
        </m:r>
        <m:r>
          <m:rPr>
            <m:sty m:val="p"/>
          </m:rPr>
          <m:t>&gt;</m:t>
        </m:r>
        <m:r>
          <m:t>0</m:t>
        </m:r>
      </m:oMath>
      <w:r>
        <w:t xml:space="preserve">, and (4.1) gives</w:t>
      </w:r>
      <w:r>
        <w:t xml:space="preserve"> </w:t>
      </w:r>
      <m:oMath>
        <m:sSup>
          <m:e>
            <m:r>
              <m:t>δ</m:t>
            </m:r>
          </m:e>
          <m:sup>
            <m:r>
              <m:t>k</m:t>
            </m:r>
          </m:sup>
        </m:sSup>
        <m:r>
          <m:rPr>
            <m:sty m:val="p"/>
          </m:rPr>
          <m:t>=</m:t>
        </m:r>
        <m:r>
          <m:t>o</m:t>
        </m:r>
        <m:d>
          <m:dPr>
            <m:begChr m:val="("/>
            <m:endChr m:val=")"/>
            <m:sepChr m:val=""/>
            <m:grow/>
          </m:dPr>
          <m:e>
            <m:sSup>
              <m:e>
                <m:r>
                  <m:t>q</m:t>
                </m:r>
              </m:e>
              <m:sup>
                <m:r>
                  <m:t>k</m:t>
                </m:r>
              </m:sup>
            </m:sSup>
          </m:e>
        </m:d>
      </m:oMath>
      <w:r>
        <w:t xml:space="preserve">.</w:t>
      </w:r>
      <w:r>
        <w:t xml:space="preserve"> </w:t>
      </w:r>
      <m:oMath>
        <m:r>
          <m:rPr>
            <m:sty m:val="p"/>
          </m:rPr>
          <m:t>▫</m:t>
        </m:r>
      </m:oMath>
    </w:p>
    <w:p>
      <w:pPr>
        <w:pStyle w:val="BodyText"/>
      </w:pPr>
      <w:r>
        <w:t xml:space="preserve">We use the convention</w:t>
      </w:r>
      <w:r>
        <w:t xml:space="preserve"> </w:t>
      </w:r>
      <m:oMath>
        <m:sSup>
          <m:e>
            <m:r>
              <m:t>δ</m:t>
            </m:r>
          </m:e>
          <m:sup>
            <m:r>
              <m:t>0</m:t>
            </m:r>
          </m:sup>
        </m:sSup>
        <m:r>
          <m:rPr>
            <m:sty m:val="p"/>
          </m:rPr>
          <m:t>=</m:t>
        </m:r>
        <m:r>
          <m:t>1</m:t>
        </m:r>
      </m:oMath>
      <w:r>
        <w:t xml:space="preserve">, including when</w:t>
      </w:r>
      <w:r>
        <w:t xml:space="preserve"> </w:t>
      </w:r>
      <m:oMath>
        <m:r>
          <m:t>δ</m:t>
        </m:r>
        <m:r>
          <m:rPr>
            <m:sty m:val="p"/>
          </m:rPr>
          <m:t>=</m:t>
        </m:r>
        <m:r>
          <m:t>0</m:t>
        </m:r>
      </m:oMath>
      <w:r>
        <w:t xml:space="preserve">. Define the evaluation points</w:t>
      </w:r>
    </w:p>
    <w:p>
      <w:pPr>
        <w:pStyle w:val="BodyText"/>
      </w:pPr>
      <m:oMathPara>
        <m:oMathParaPr>
          <m:jc m:val="center"/>
        </m:oMathParaPr>
        <m:oMath>
          <m:r>
            <m:t>  </m:t>
          </m:r>
          <m:r>
            <m:rPr>
              <m:nor/>
              <m:sty m:val="p"/>
            </m:rPr>
            <m:t>(4.2)</m:t>
          </m:r>
          <m:sSub>
            <m:e>
              <m:r>
                <m:t>z</m:t>
              </m:r>
            </m:e>
            <m:sub>
              <m:r>
                <m:t>k</m:t>
              </m:r>
            </m:sub>
          </m:sSub>
          <m:r>
            <m:rPr>
              <m:sty m:val="p"/>
            </m:rPr>
            <m:t>=</m:t>
          </m:r>
          <m:sSub>
            <m:e>
              <m:r>
                <m:t>λ</m:t>
              </m:r>
            </m:e>
            <m:sub>
              <m:r>
                <m:t>0</m:t>
              </m:r>
              <m:r>
                <m:rPr>
                  <m:sty m:val="p"/>
                </m:rPr>
                <m:t>,</m:t>
              </m:r>
              <m:r>
                <m:t>k</m:t>
              </m:r>
            </m:sub>
          </m:sSub>
          <m:r>
            <m:rPr>
              <m:sty m:val="p"/>
            </m:rPr>
            <m:t>,</m:t>
          </m:r>
          <m:r>
            <m:t>  </m:t>
          </m:r>
          <m:sSub>
            <m:e>
              <m:r>
                <m:t>y</m:t>
              </m:r>
            </m:e>
            <m:sub>
              <m:r>
                <m:t>k</m:t>
              </m:r>
            </m:sub>
          </m:sSub>
          <m:r>
            <m:rPr>
              <m:sty m:val="p"/>
            </m:rPr>
            <m:t>=</m:t>
          </m:r>
          <m:f>
            <m:fPr>
              <m:type m:val="bar"/>
            </m:fPr>
            <m:num>
              <m:sSub>
                <m:e>
                  <m:r>
                    <m:t>λ</m:t>
                  </m:r>
                </m:e>
                <m:sub>
                  <m:r>
                    <m:t>1</m:t>
                  </m:r>
                  <m:r>
                    <m:rPr>
                      <m:sty m:val="p"/>
                    </m:rPr>
                    <m:t>,</m:t>
                  </m:r>
                  <m:r>
                    <m:t>k</m:t>
                  </m:r>
                </m:sub>
              </m:sSub>
            </m:num>
            <m:den>
              <m:sSub>
                <m:e>
                  <m:r>
                    <m:t>λ</m:t>
                  </m:r>
                </m:e>
                <m:sub>
                  <m:r>
                    <m:t>0</m:t>
                  </m:r>
                  <m:r>
                    <m:rPr>
                      <m:sty m:val="p"/>
                    </m:rPr>
                    <m:t>,</m:t>
                  </m:r>
                  <m:r>
                    <m:t>k</m:t>
                  </m:r>
                </m:sub>
              </m:sSub>
            </m:den>
          </m:f>
          <m:r>
            <m:rPr>
              <m:sty m:val="p"/>
            </m:rPr>
            <m:t>=</m:t>
          </m:r>
          <m:sSup>
            <m:e>
              <m:d>
                <m:dPr>
                  <m:begChr m:val="("/>
                  <m:endChr m:val=")"/>
                  <m:sepChr m:val=""/>
                  <m:grow/>
                </m:dPr>
                <m:e>
                  <m:f>
                    <m:fPr>
                      <m:type m:val="bar"/>
                    </m:fPr>
                    <m:num>
                      <m:sSup>
                        <m:e>
                          <m:r>
                            <m:t>2</m:t>
                          </m:r>
                        </m:e>
                        <m:sup>
                          <m:sSub>
                            <m:e>
                              <m:r>
                                <m:t>n</m:t>
                              </m:r>
                            </m:e>
                            <m:sub>
                              <m:r>
                                <m:t>1</m:t>
                              </m:r>
                            </m:sub>
                          </m:sSub>
                          <m:r>
                            <m:rPr>
                              <m:sty m:val="p"/>
                            </m:rPr>
                            <m:t>−</m:t>
                          </m:r>
                          <m:sSub>
                            <m:e>
                              <m:r>
                                <m:t>n</m:t>
                              </m:r>
                            </m:e>
                            <m:sub>
                              <m:r>
                                <m:t>0</m:t>
                              </m:r>
                            </m:sub>
                          </m:sSub>
                        </m:sup>
                      </m:sSup>
                    </m:num>
                    <m:den>
                      <m:sSup>
                        <m:e>
                          <m:r>
                            <m:t>3</m:t>
                          </m:r>
                        </m:e>
                        <m:sup>
                          <m:r>
                            <m:t>A</m:t>
                          </m:r>
                          <m:d>
                            <m:dPr>
                              <m:begChr m:val="("/>
                              <m:endChr m:val=")"/>
                              <m:sepChr m:val=""/>
                              <m:grow/>
                            </m:dPr>
                            <m:e>
                              <m:r>
                                <m:t>V</m:t>
                              </m:r>
                            </m:e>
                          </m:d>
                          <m:r>
                            <m:rPr>
                              <m:sty m:val="p"/>
                            </m:rPr>
                            <m:t>−</m:t>
                          </m:r>
                          <m:r>
                            <m:t>A</m:t>
                          </m:r>
                          <m:d>
                            <m:dPr>
                              <m:begChr m:val="("/>
                              <m:endChr m:val=")"/>
                              <m:sepChr m:val=""/>
                              <m:grow/>
                            </m:dPr>
                            <m:e>
                              <m:r>
                                <m:t>U</m:t>
                              </m:r>
                            </m:e>
                          </m:d>
                        </m:sup>
                      </m:sSup>
                    </m:den>
                  </m:f>
                </m:e>
              </m:d>
            </m:e>
            <m:sup>
              <m:sSup>
                <m:e>
                  <m:r>
                    <m:t>δ</m:t>
                  </m:r>
                </m:e>
                <m:sup>
                  <m:r>
                    <m:t>k</m:t>
                  </m:r>
                </m:sup>
              </m:sSup>
            </m:sup>
          </m:sSup>
          <m:r>
            <m:rPr>
              <m:sty m:val="p"/>
            </m:rPr>
            <m:t>.</m:t>
          </m:r>
        </m:oMath>
      </m:oMathPara>
    </w:p>
    <w:p>
      <w:pPr>
        <w:pStyle w:val="FirstParagraph"/>
      </w:pPr>
      <w:r>
        <w:t xml:space="preserve">These are positive rationals;</w:t>
      </w:r>
      <w:r>
        <w:t xml:space="preserve"> </w:t>
      </w:r>
      <m:oMath>
        <m:sSub>
          <m:e>
            <m:r>
              <m:t>y</m:t>
            </m:r>
          </m:e>
          <m:sub>
            <m:r>
              <m:t>k</m:t>
            </m:r>
          </m:sub>
        </m:sSub>
      </m:oMath>
      <w:r>
        <w:t xml:space="preserve"> </w:t>
      </w:r>
      <w:r>
        <w:t xml:space="preserve">need not be a</w:t>
      </w:r>
      <w:r>
        <w:t xml:space="preserve"> </w:t>
      </w:r>
      <m:oMath>
        <m:r>
          <m:t>2</m:t>
        </m:r>
      </m:oMath>
      <w:r>
        <w:t xml:space="preserve">-adic unit. By Lemma 4.1,</w:t>
      </w:r>
    </w:p>
    <w:p>
      <w:pPr>
        <w:pStyle w:val="BodyText"/>
      </w:pPr>
      <m:oMathPara>
        <m:oMathParaPr>
          <m:jc m:val="center"/>
        </m:oMathParaPr>
        <m:oMath>
          <m:r>
            <m:t>  </m:t>
          </m:r>
          <m:r>
            <m:rPr>
              <m:nor/>
              <m:sty m:val="p"/>
            </m:rPr>
            <m:t>(4.3)</m:t>
          </m:r>
          <m:r>
            <m:rPr>
              <m:sty m:val="p"/>
            </m:rPr>
            <m:t>H</m:t>
          </m:r>
          <m:d>
            <m:dPr>
              <m:begChr m:val="("/>
              <m:endChr m:val=")"/>
              <m:sepChr m:val=""/>
              <m:grow/>
            </m:dPr>
            <m:e>
              <m:sSub>
                <m:e>
                  <m:r>
                    <m:t>z</m:t>
                  </m:r>
                </m:e>
                <m:sub>
                  <m:r>
                    <m:t>k</m:t>
                  </m:r>
                </m:sub>
              </m:sSub>
            </m:e>
          </m:d>
          <m:r>
            <m:rPr>
              <m:sty m:val="p"/>
            </m:rPr>
            <m:t>≤</m:t>
          </m:r>
          <m:sSup>
            <m:e>
              <m:r>
                <m:t>3</m:t>
              </m:r>
            </m:e>
            <m:sup>
              <m:sSub>
                <m:e>
                  <m:r>
                    <m:t>N</m:t>
                  </m:r>
                </m:e>
                <m:sub>
                  <m:r>
                    <m:t>0</m:t>
                  </m:r>
                  <m:r>
                    <m:rPr>
                      <m:sty m:val="p"/>
                    </m:rPr>
                    <m:t>,</m:t>
                  </m:r>
                  <m:r>
                    <m:t>k</m:t>
                  </m:r>
                </m:sub>
              </m:sSub>
            </m:sup>
          </m:sSup>
          <m:r>
            <m:rPr>
              <m:sty m:val="p"/>
            </m:rPr>
            <m:t>,</m:t>
          </m:r>
          <m:r>
            <m:t>  </m:t>
          </m:r>
          <m:r>
            <m:rPr>
              <m:sty m:val="p"/>
            </m:rPr>
            <m:t>log</m:t>
          </m:r>
          <m:r>
            <m:rPr>
              <m:sty m:val="p"/>
            </m:rPr>
            <m:t>H</m:t>
          </m:r>
          <m:d>
            <m:dPr>
              <m:begChr m:val="("/>
              <m:endChr m:val=")"/>
              <m:sepChr m:val=""/>
              <m:grow/>
            </m:dPr>
            <m:e>
              <m:sSub>
                <m:e>
                  <m:r>
                    <m:t>y</m:t>
                  </m:r>
                </m:e>
                <m:sub>
                  <m:r>
                    <m:t>k</m:t>
                  </m:r>
                </m:sub>
              </m:sSub>
            </m:e>
          </m:d>
          <m:r>
            <m:rPr>
              <m:sty m:val="p"/>
            </m:rPr>
            <m:t>=</m:t>
          </m:r>
          <m:r>
            <m:t>O</m:t>
          </m:r>
          <m:d>
            <m:dPr>
              <m:begChr m:val="("/>
              <m:endChr m:val=")"/>
              <m:sepChr m:val=""/>
              <m:grow/>
            </m:dPr>
            <m:e>
              <m:sSup>
                <m:e>
                  <m:d>
                    <m:dPr>
                      <m:begChr m:val="|"/>
                      <m:endChr m:val="|"/>
                      <m:sepChr m:val=""/>
                      <m:grow/>
                    </m:dPr>
                    <m:e>
                      <m:r>
                        <m:t>δ</m:t>
                      </m:r>
                    </m:e>
                  </m:d>
                </m:e>
                <m:sup>
                  <m:r>
                    <m:t>k</m:t>
                  </m:r>
                </m:sup>
              </m:sSup>
            </m:e>
          </m:d>
          <m:r>
            <m:rPr>
              <m:sty m:val="p"/>
            </m:rPr>
            <m:t>=</m:t>
          </m:r>
          <m:r>
            <m:t>o</m:t>
          </m:r>
          <m:d>
            <m:dPr>
              <m:begChr m:val="("/>
              <m:endChr m:val=")"/>
              <m:sepChr m:val=""/>
              <m:grow/>
            </m:dPr>
            <m:e>
              <m:sSup>
                <m:e>
                  <m:r>
                    <m:t>q</m:t>
                  </m:r>
                </m:e>
                <m:sup>
                  <m:r>
                    <m:t>k</m:t>
                  </m:r>
                </m:sup>
              </m:sSup>
            </m:e>
          </m:d>
          <m:r>
            <m:rPr>
              <m:sty m:val="p"/>
            </m:rPr>
            <m:t>,</m:t>
          </m:r>
          <m:r>
            <m:t>  </m:t>
          </m:r>
          <m:d>
            <m:dPr>
              <m:begChr m:val="|"/>
              <m:endChr m:val="|"/>
              <m:sepChr m:val=""/>
              <m:grow/>
            </m:dPr>
            <m:e>
              <m:sSub>
                <m:e>
                  <m:r>
                    <m:t>v</m:t>
                  </m:r>
                </m:e>
                <m:sub>
                  <m:r>
                    <m:t>2</m:t>
                  </m:r>
                </m:sub>
              </m:sSub>
              <m:d>
                <m:dPr>
                  <m:begChr m:val="("/>
                  <m:endChr m:val=")"/>
                  <m:sepChr m:val=""/>
                  <m:grow/>
                </m:dPr>
                <m:e>
                  <m:sSub>
                    <m:e>
                      <m:r>
                        <m:t>y</m:t>
                      </m:r>
                    </m:e>
                    <m:sub>
                      <m:r>
                        <m:t>k</m:t>
                      </m:r>
                    </m:sub>
                  </m:sSub>
                </m:e>
              </m:d>
            </m:e>
          </m:d>
          <m:r>
            <m:rPr>
              <m:sty m:val="p"/>
            </m:rPr>
            <m:t>=</m:t>
          </m:r>
          <m:r>
            <m:t>o</m:t>
          </m:r>
          <m:d>
            <m:dPr>
              <m:begChr m:val="("/>
              <m:endChr m:val=")"/>
              <m:sepChr m:val=""/>
              <m:grow/>
            </m:dPr>
            <m:e>
              <m:sSup>
                <m:e>
                  <m:r>
                    <m:t>q</m:t>
                  </m:r>
                </m:e>
                <m:sup>
                  <m:r>
                    <m:t>k</m:t>
                  </m:r>
                </m:sup>
              </m:sSup>
            </m:e>
          </m:d>
          <m:r>
            <m:rPr>
              <m:sty m:val="p"/>
            </m:rPr>
            <m:t>.</m:t>
          </m:r>
        </m:oMath>
      </m:oMathPara>
    </w:p>
    <w:p>
      <w:pPr>
        <w:pStyle w:val="FirstParagraph"/>
      </w:pPr>
      <w:r>
        <w:t xml:space="preserve">Let</w:t>
      </w:r>
      <w:r>
        <w:t xml:space="preserve"> </w:t>
      </w:r>
      <m:oMath>
        <m:sSub>
          <m:e>
            <m:r>
              <m:t>s</m:t>
            </m:r>
          </m:e>
          <m:sub>
            <m:r>
              <m:t>n</m:t>
            </m:r>
          </m:sub>
        </m:sSub>
        <m:r>
          <m:rPr>
            <m:sty m:val="p"/>
          </m:rPr>
          <m:t>=</m:t>
        </m:r>
        <m:nary>
          <m:naryPr>
            <m:chr m:val="∑"/>
            <m:limLoc m:val="undOvr"/>
            <m:subHide m:val="off"/>
            <m:supHide m:val="on"/>
          </m:naryPr>
          <m:sub>
            <m:r>
              <m:t>j</m:t>
            </m:r>
            <m:r>
              <m:rPr>
                <m:sty m:val="p"/>
              </m:rPr>
              <m:t>&lt;</m:t>
            </m:r>
            <m:r>
              <m:t>n</m:t>
            </m:r>
          </m:sub>
          <m:sup>
            <m:r>
              <m:t>​</m:t>
            </m:r>
          </m:sup>
          <m:e>
            <m:sSub>
              <m:e>
                <m:r>
                  <m:t>t</m:t>
                </m:r>
              </m:e>
              <m:sub>
                <m:r>
                  <m:t>j</m:t>
                </m:r>
              </m:sub>
            </m:sSub>
          </m:e>
        </m:nary>
      </m:oMath>
      <w:r>
        <w:t xml:space="preserve"> </w:t>
      </w:r>
      <w:r>
        <w:t xml:space="preserve">and define</w:t>
      </w:r>
    </w:p>
    <w:p>
      <w:pPr>
        <w:pStyle w:val="BodyText"/>
      </w:pPr>
      <m:oMathPara>
        <m:oMathParaPr>
          <m:jc m:val="center"/>
        </m:oMathParaPr>
        <m:oMath>
          <m:r>
            <m:t>  </m:t>
          </m:r>
          <m:r>
            <m:rPr>
              <m:nor/>
              <m:sty m:val="p"/>
            </m:rPr>
            <m:t>(4.4)</m:t>
          </m:r>
          <m:r>
            <m:t>F</m:t>
          </m:r>
          <m:d>
            <m:dPr>
              <m:begChr m:val="("/>
              <m:endChr m:val=")"/>
              <m:sepChr m:val=""/>
              <m:grow/>
            </m:dPr>
            <m:e>
              <m:r>
                <m:t>z</m:t>
              </m:r>
              <m:r>
                <m:rPr>
                  <m:sty m:val="p"/>
                </m:rPr>
                <m:t>,</m:t>
              </m:r>
              <m:r>
                <m:t>y</m:t>
              </m:r>
            </m:e>
          </m:d>
          <m:r>
            <m:rPr>
              <m:sty m:val="p"/>
            </m:rPr>
            <m:t>=</m:t>
          </m:r>
          <m:nary>
            <m:naryPr>
              <m:chr m:val="∑"/>
              <m:limLoc m:val="undOvr"/>
              <m:subHide m:val="off"/>
              <m:supHide m:val="on"/>
            </m:naryPr>
            <m:sub>
              <m:r>
                <m:t>n</m:t>
              </m:r>
              <m:r>
                <m:rPr>
                  <m:sty m:val="p"/>
                </m:rPr>
                <m:t>≥</m:t>
              </m:r>
              <m:r>
                <m:t>0</m:t>
              </m:r>
            </m:sub>
            <m:sup>
              <m:r>
                <m:t>​</m:t>
              </m:r>
            </m:sup>
            <m:e>
              <m:sSub>
                <m:e>
                  <m:r>
                    <m:t>t</m:t>
                  </m:r>
                </m:e>
                <m:sub>
                  <m:r>
                    <m:t>n</m:t>
                  </m:r>
                </m:sub>
              </m:sSub>
            </m:e>
          </m:nary>
          <m:r>
            <m:t> </m:t>
          </m:r>
          <m:sSup>
            <m:e>
              <m:r>
                <m:t>z</m:t>
              </m:r>
            </m:e>
            <m:sup>
              <m:r>
                <m:t>n</m:t>
              </m:r>
            </m:sup>
          </m:sSup>
          <m:sSup>
            <m:e>
              <m:r>
                <m:t>y</m:t>
              </m:r>
            </m:e>
            <m:sup>
              <m:sSub>
                <m:e>
                  <m:r>
                    <m:t>s</m:t>
                  </m:r>
                </m:e>
                <m:sub>
                  <m:r>
                    <m:t>n</m:t>
                  </m:r>
                </m:sub>
              </m:sSub>
            </m:sup>
          </m:sSup>
          <m:r>
            <m:rPr>
              <m:sty m:val="p"/>
            </m:rPr>
            <m:t>,</m:t>
          </m:r>
          <m:r>
            <m:t>  </m:t>
          </m:r>
          <m:r>
            <m:t>G</m:t>
          </m:r>
          <m:d>
            <m:dPr>
              <m:begChr m:val="("/>
              <m:endChr m:val=")"/>
              <m:sepChr m:val=""/>
              <m:grow/>
            </m:dPr>
            <m:e>
              <m:r>
                <m:t>z</m:t>
              </m:r>
              <m:r>
                <m:rPr>
                  <m:sty m:val="p"/>
                </m:rPr>
                <m:t>,</m:t>
              </m:r>
              <m:r>
                <m:t>y</m:t>
              </m:r>
            </m:e>
          </m:d>
          <m:r>
            <m:rPr>
              <m:sty m:val="p"/>
            </m:rPr>
            <m:t>=</m:t>
          </m:r>
          <m:nary>
            <m:naryPr>
              <m:chr m:val="∑"/>
              <m:limLoc m:val="undOvr"/>
              <m:subHide m:val="off"/>
              <m:supHide m:val="on"/>
            </m:naryPr>
            <m:sub>
              <m:r>
                <m:t>n</m:t>
              </m:r>
              <m:r>
                <m:rPr>
                  <m:sty m:val="p"/>
                </m:rPr>
                <m:t>≥</m:t>
              </m:r>
              <m:r>
                <m:t>0</m:t>
              </m:r>
            </m:sub>
            <m:sup>
              <m:r>
                <m:t>​</m:t>
              </m:r>
            </m:sup>
            <m:e>
              <m:sSup>
                <m:e>
                  <m:r>
                    <m:t>z</m:t>
                  </m:r>
                </m:e>
                <m:sup>
                  <m:r>
                    <m:t>n</m:t>
                  </m:r>
                </m:sup>
              </m:sSup>
            </m:e>
          </m:nary>
          <m:sSup>
            <m:e>
              <m:r>
                <m:t>y</m:t>
              </m:r>
            </m:e>
            <m:sup>
              <m:sSub>
                <m:e>
                  <m:r>
                    <m:t>s</m:t>
                  </m:r>
                </m:e>
                <m:sub>
                  <m:r>
                    <m:t>n</m:t>
                  </m:r>
                </m:sub>
              </m:sSub>
            </m:sup>
          </m:sSup>
        </m:oMath>
      </m:oMathPara>
    </w:p>
    <w:p>
      <w:pPr>
        <w:pStyle w:val="FirstParagraph"/>
      </w:pPr>
      <w:r>
        <w:t xml:space="preserve">in</w:t>
      </w:r>
      <w:r>
        <w:t xml:space="preserve"> </w:t>
      </w:r>
      <m:oMath>
        <m:r>
          <m:rPr>
            <m:sty m:val="p"/>
            <m:scr m:val="double-struck"/>
          </m:rPr>
          <m:t>Z</m:t>
        </m:r>
        <m:d>
          <m:dPr>
            <m:begChr m:val="["/>
            <m:endChr m:val="]"/>
            <m:sepChr m:val=""/>
            <m:grow/>
          </m:dPr>
          <m:e>
            <m:r>
              <m:t>y</m:t>
            </m:r>
          </m:e>
        </m:d>
        <m:d>
          <m:dPr>
            <m:begChr m:val="["/>
            <m:endChr m:val="]"/>
            <m:sepChr m:val=""/>
            <m:grow/>
          </m:dPr>
          <m:e>
            <m:d>
              <m:dPr>
                <m:begChr m:val="["/>
                <m:endChr m:val="]"/>
                <m:sepChr m:val=""/>
                <m:grow/>
              </m:dPr>
              <m:e>
                <m:r>
                  <m:t>z</m:t>
                </m:r>
              </m:e>
            </m:d>
          </m:e>
        </m:d>
      </m:oMath>
      <w:r>
        <w:t xml:space="preserve">. Comparing coefficients,</w:t>
      </w:r>
    </w:p>
    <w:p>
      <w:pPr>
        <w:pStyle w:val="BodyText"/>
      </w:pPr>
      <m:oMathPara>
        <m:oMathParaPr>
          <m:jc m:val="center"/>
        </m:oMathParaPr>
        <m:oMath>
          <m:r>
            <m:t>  </m:t>
          </m:r>
          <m:r>
            <m:rPr>
              <m:nor/>
              <m:sty m:val="p"/>
            </m:rPr>
            <m:t>(4.5)</m:t>
          </m:r>
          <m:d>
            <m:dPr>
              <m:begChr m:val="("/>
              <m:endChr m:val=")"/>
              <m:sepChr m:val=""/>
              <m:grow/>
            </m:dPr>
            <m:e>
              <m:r>
                <m:t>1</m:t>
              </m:r>
              <m:r>
                <m:rPr>
                  <m:sty m:val="p"/>
                </m:rPr>
                <m:t>−</m:t>
              </m:r>
              <m:r>
                <m:t>z</m:t>
              </m:r>
            </m:e>
          </m:d>
          <m:r>
            <m:t> </m:t>
          </m:r>
          <m:r>
            <m:t>G</m:t>
          </m:r>
          <m:d>
            <m:dPr>
              <m:begChr m:val="("/>
              <m:endChr m:val=")"/>
              <m:sepChr m:val=""/>
              <m:grow/>
            </m:dPr>
            <m:e>
              <m:r>
                <m:t>z</m:t>
              </m:r>
              <m:r>
                <m:rPr>
                  <m:sty m:val="p"/>
                </m:rPr>
                <m:t>,</m:t>
              </m:r>
              <m:r>
                <m:t>y</m:t>
              </m:r>
            </m:e>
          </m:d>
          <m:r>
            <m:rPr>
              <m:sty m:val="p"/>
            </m:rPr>
            <m:t>=</m:t>
          </m:r>
          <m:r>
            <m:t>1</m:t>
          </m:r>
          <m:r>
            <m:rPr>
              <m:sty m:val="p"/>
            </m:rPr>
            <m:t>+</m:t>
          </m:r>
          <m:r>
            <m:t>z</m:t>
          </m:r>
          <m:d>
            <m:dPr>
              <m:begChr m:val="("/>
              <m:endChr m:val=")"/>
              <m:sepChr m:val=""/>
              <m:grow/>
            </m:dPr>
            <m:e>
              <m:r>
                <m:t>y</m:t>
              </m:r>
              <m:r>
                <m:rPr>
                  <m:sty m:val="p"/>
                </m:rPr>
                <m:t>−</m:t>
              </m:r>
              <m:r>
                <m:t>1</m:t>
              </m:r>
            </m:e>
          </m:d>
          <m:r>
            <m:t> </m:t>
          </m:r>
          <m:r>
            <m:t>F</m:t>
          </m:r>
          <m:d>
            <m:dPr>
              <m:begChr m:val="("/>
              <m:endChr m:val=")"/>
              <m:sepChr m:val=""/>
              <m:grow/>
            </m:dPr>
            <m:e>
              <m:r>
                <m:t>z</m:t>
              </m:r>
              <m:r>
                <m:rPr>
                  <m:sty m:val="p"/>
                </m:rPr>
                <m:t>,</m:t>
              </m:r>
              <m:r>
                <m:t>y</m:t>
              </m:r>
            </m:e>
          </m:d>
          <m:r>
            <m:rPr>
              <m:sty m:val="p"/>
            </m:rPr>
            <m:t>.</m:t>
          </m:r>
        </m:oMath>
      </m:oMathPara>
    </w:p>
    <w:p>
      <w:pPr>
        <w:pStyle w:val="FirstParagraph"/>
      </w:pPr>
      <w:r>
        <w:t xml:space="preserve">At</w:t>
      </w:r>
      <w:r>
        <w:t xml:space="preserve"> </w:t>
      </w:r>
      <m:oMath>
        <m:d>
          <m:dPr>
            <m:begChr m:val="("/>
            <m:endChr m:val=")"/>
            <m:sepChr m:val=""/>
            <m:grow/>
          </m:dPr>
          <m:e>
            <m:sSub>
              <m:e>
                <m:r>
                  <m:t>z</m:t>
                </m:r>
              </m:e>
              <m:sub>
                <m:r>
                  <m:t>k</m:t>
                </m:r>
              </m:sub>
            </m:sSub>
            <m:r>
              <m:rPr>
                <m:sty m:val="p"/>
              </m:rPr>
              <m:t>,</m:t>
            </m:r>
            <m:sSub>
              <m:e>
                <m:r>
                  <m:t>y</m:t>
                </m:r>
              </m:e>
              <m:sub>
                <m:r>
                  <m:t>k</m:t>
                </m:r>
              </m:sub>
            </m:sSub>
          </m:e>
        </m:d>
      </m:oMath>
      <w:r>
        <w:t xml:space="preserve"> </w:t>
      </w:r>
      <w:r>
        <w:t xml:space="preserve">the</w:t>
      </w:r>
      <w:r>
        <w:t xml:space="preserve"> </w:t>
      </w:r>
      <m:oMath>
        <m:r>
          <m:t>n</m:t>
        </m:r>
      </m:oMath>
      <w:r>
        <w:t xml:space="preserve">-th term has valuation</w:t>
      </w:r>
      <w:r>
        <w:t xml:space="preserve"> </w:t>
      </w:r>
      <m:oMath>
        <m:r>
          <m:t>n</m:t>
        </m:r>
        <m:sSub>
          <m:e>
            <m:r>
              <m:t>N</m:t>
            </m:r>
          </m:e>
          <m:sub>
            <m:r>
              <m:t>0</m:t>
            </m:r>
            <m:r>
              <m:rPr>
                <m:sty m:val="p"/>
              </m:rPr>
              <m:t>,</m:t>
            </m:r>
            <m:r>
              <m:t>k</m:t>
            </m:r>
          </m:sub>
        </m:sSub>
        <m:r>
          <m:rPr>
            <m:sty m:val="p"/>
          </m:rPr>
          <m:t>+</m:t>
        </m:r>
        <m:sSub>
          <m:e>
            <m:r>
              <m:t>s</m:t>
            </m:r>
          </m:e>
          <m:sub>
            <m:r>
              <m:t>n</m:t>
            </m:r>
          </m:sub>
        </m:sSub>
        <m:d>
          <m:dPr>
            <m:begChr m:val="("/>
            <m:endChr m:val=")"/>
            <m:sepChr m:val=""/>
            <m:grow/>
          </m:dPr>
          <m:e>
            <m:sSub>
              <m:e>
                <m:r>
                  <m:t>N</m:t>
                </m:r>
              </m:e>
              <m:sub>
                <m:r>
                  <m:t>1</m:t>
                </m:r>
                <m:r>
                  <m:rPr>
                    <m:sty m:val="p"/>
                  </m:rPr>
                  <m:t>,</m:t>
                </m:r>
                <m:r>
                  <m:t>k</m:t>
                </m:r>
              </m:sub>
            </m:sSub>
            <m:r>
              <m:rPr>
                <m:sty m:val="p"/>
              </m:rPr>
              <m:t>−</m:t>
            </m:r>
            <m:sSub>
              <m:e>
                <m:r>
                  <m:t>N</m:t>
                </m:r>
              </m:e>
              <m:sub>
                <m:r>
                  <m:t>0</m:t>
                </m:r>
                <m:r>
                  <m:rPr>
                    <m:sty m:val="p"/>
                  </m:rPr>
                  <m:t>,</m:t>
                </m:r>
                <m:r>
                  <m:t>k</m:t>
                </m:r>
              </m:sub>
            </m:sSub>
          </m:e>
        </m:d>
        <m:r>
          <m:rPr>
            <m:sty m:val="p"/>
          </m:rPr>
          <m:t>≥</m:t>
        </m:r>
        <m:r>
          <m:t>n</m:t>
        </m:r>
        <m:r>
          <m:rPr>
            <m:sty m:val="p"/>
          </m:rPr>
          <m:t>min</m:t>
        </m:r>
        <m:d>
          <m:dPr>
            <m:begChr m:val="("/>
            <m:endChr m:val=")"/>
            <m:sepChr m:val=""/>
            <m:grow/>
          </m:dPr>
          <m:e>
            <m:sSub>
              <m:e>
                <m:r>
                  <m:t>N</m:t>
                </m:r>
              </m:e>
              <m:sub>
                <m:r>
                  <m:t>0</m:t>
                </m:r>
                <m:r>
                  <m:rPr>
                    <m:sty m:val="p"/>
                  </m:rPr>
                  <m:t>,</m:t>
                </m:r>
                <m:r>
                  <m:t>k</m:t>
                </m:r>
              </m:sub>
            </m:sSub>
            <m:r>
              <m:rPr>
                <m:sty m:val="p"/>
              </m:rPr>
              <m:t>,</m:t>
            </m:r>
            <m:sSub>
              <m:e>
                <m:r>
                  <m:t>N</m:t>
                </m:r>
              </m:e>
              <m:sub>
                <m:r>
                  <m:t>1</m:t>
                </m:r>
                <m:r>
                  <m:rPr>
                    <m:sty m:val="p"/>
                  </m:rPr>
                  <m:t>,</m:t>
                </m:r>
                <m:r>
                  <m:t>k</m:t>
                </m:r>
              </m:sub>
            </m:sSub>
          </m:e>
        </m:d>
      </m:oMath>
      <w:r>
        <w:t xml:space="preserve">, so both series converge in</w:t>
      </w:r>
      <w:r>
        <w:t xml:space="preserve"> </w:t>
      </w:r>
      <m:oMath>
        <m:sSub>
          <m:e>
            <m:r>
              <m:rPr>
                <m:sty m:val="p"/>
                <m:scr m:val="double-struck"/>
              </m:rPr>
              <m:t>Q</m:t>
            </m:r>
          </m:e>
          <m:sub>
            <m:r>
              <m:t>2</m:t>
            </m:r>
          </m:sub>
        </m:sSub>
      </m:oMath>
      <w:r>
        <w:t xml:space="preserve">.</w:t>
      </w:r>
    </w:p>
    <w:p>
      <w:pPr>
        <w:pStyle w:val="BodyText"/>
      </w:pPr>
      <w:r>
        <w:t xml:space="preserve">Since</w:t>
      </w:r>
      <w:r>
        <w:t xml:space="preserve"> </w:t>
      </w:r>
      <m:oMath>
        <m:r>
          <m:t>t</m:t>
        </m:r>
        <m:r>
          <m:rPr>
            <m:sty m:val="p"/>
          </m:rPr>
          <m:t>=</m:t>
        </m:r>
        <m:sSup>
          <m:e>
            <m:r>
              <m:t>σ</m:t>
            </m:r>
          </m:e>
          <m:sup>
            <m:r>
              <m:t>k</m:t>
            </m:r>
          </m:sup>
        </m:sSup>
        <m:d>
          <m:dPr>
            <m:begChr m:val="("/>
            <m:endChr m:val=")"/>
            <m:sepChr m:val=""/>
            <m:grow/>
          </m:dPr>
          <m:e>
            <m:r>
              <m:t>t</m:t>
            </m:r>
          </m:e>
        </m:d>
      </m:oMath>
      <w:r>
        <w:t xml:space="preserve">, the word</w:t>
      </w:r>
      <w:r>
        <w:t xml:space="preserve"> </w:t>
      </w:r>
      <m:oMath>
        <m:r>
          <m:t>w</m:t>
        </m:r>
        <m:r>
          <m:rPr>
            <m:sty m:val="p"/>
          </m:rPr>
          <m:t>=</m:t>
        </m:r>
        <m:r>
          <m:t>κ</m:t>
        </m:r>
        <m:d>
          <m:dPr>
            <m:begChr m:val="("/>
            <m:endChr m:val=")"/>
            <m:sepChr m:val=""/>
            <m:grow/>
          </m:dPr>
          <m:e>
            <m:r>
              <m:t>t</m:t>
            </m:r>
          </m:e>
        </m:d>
      </m:oMath>
      <w:r>
        <w:t xml:space="preserve"> </w:t>
      </w:r>
      <w:r>
        <w:t xml:space="preserve">is, for every</w:t>
      </w:r>
      <w:r>
        <w:t xml:space="preserve"> </w:t>
      </w:r>
      <m:oMath>
        <m:r>
          <m:t>k</m:t>
        </m:r>
      </m:oMath>
      <w:r>
        <w:t xml:space="preserve">, the concatenation of the blocks</w:t>
      </w:r>
      <w:r>
        <w:t xml:space="preserve"> </w:t>
      </w:r>
      <m:oMath>
        <m:sSub>
          <m:e>
            <m:r>
              <m:t>W</m:t>
            </m:r>
          </m:e>
          <m:sub>
            <m:sSub>
              <m:e>
                <m:r>
                  <m:t>t</m:t>
                </m:r>
              </m:e>
              <m:sub>
                <m:r>
                  <m:t>0</m:t>
                </m:r>
              </m:sub>
            </m:sSub>
            <m:r>
              <m:rPr>
                <m:sty m:val="p"/>
              </m:rPr>
              <m:t>,</m:t>
            </m:r>
            <m:r>
              <m:t>k</m:t>
            </m:r>
          </m:sub>
        </m:sSub>
        <m:sSub>
          <m:e>
            <m:r>
              <m:t>W</m:t>
            </m:r>
          </m:e>
          <m:sub>
            <m:sSub>
              <m:e>
                <m:r>
                  <m:t>t</m:t>
                </m:r>
              </m:e>
              <m:sub>
                <m:r>
                  <m:t>1</m:t>
                </m:r>
              </m:sub>
            </m:sSub>
            <m:r>
              <m:rPr>
                <m:sty m:val="p"/>
              </m:rPr>
              <m:t>,</m:t>
            </m:r>
            <m:r>
              <m:t>k</m:t>
            </m:r>
          </m:sub>
        </m:sSub>
        <m:sSub>
          <m:e>
            <m:r>
              <m:t>W</m:t>
            </m:r>
          </m:e>
          <m:sub>
            <m:sSub>
              <m:e>
                <m:r>
                  <m:t>t</m:t>
                </m:r>
              </m:e>
              <m:sub>
                <m:r>
                  <m:t>2</m:t>
                </m:r>
              </m:sub>
            </m:sSub>
            <m:r>
              <m:rPr>
                <m:sty m:val="p"/>
              </m:rPr>
              <m:t>,</m:t>
            </m:r>
            <m:r>
              <m:t>k</m:t>
            </m:r>
          </m:sub>
        </m:sSub>
        <m:r>
          <m:rPr>
            <m:sty m:val="p"/>
          </m:rPr>
          <m:t>⋯</m:t>
        </m:r>
      </m:oMath>
      <w:r>
        <w:t xml:space="preserve">. The slope of the prefix</w:t>
      </w:r>
      <w:r>
        <w:t xml:space="preserve"> </w:t>
      </w:r>
      <m:oMath>
        <m:sSub>
          <m:e>
            <m:r>
              <m:t>W</m:t>
            </m:r>
          </m:e>
          <m:sub>
            <m:sSub>
              <m:e>
                <m:r>
                  <m:t>t</m:t>
                </m:r>
              </m:e>
              <m:sub>
                <m:r>
                  <m:t>0</m:t>
                </m:r>
              </m:sub>
            </m:sSub>
            <m:r>
              <m:rPr>
                <m:sty m:val="p"/>
              </m:rPr>
              <m:t>,</m:t>
            </m:r>
            <m:r>
              <m:t>k</m:t>
            </m:r>
          </m:sub>
        </m:sSub>
        <m:r>
          <m:rPr>
            <m:sty m:val="p"/>
          </m:rPr>
          <m:t>⋯</m:t>
        </m:r>
        <m:sSub>
          <m:e>
            <m:r>
              <m:t>W</m:t>
            </m:r>
          </m:e>
          <m:sub>
            <m:sSub>
              <m:e>
                <m:r>
                  <m:t>t</m:t>
                </m:r>
              </m:e>
              <m:sub>
                <m:r>
                  <m:t>n</m:t>
                </m:r>
                <m:r>
                  <m:rPr>
                    <m:sty m:val="p"/>
                  </m:rPr>
                  <m:t>−</m:t>
                </m:r>
                <m:r>
                  <m:t>1</m:t>
                </m:r>
              </m:sub>
            </m:sSub>
            <m:r>
              <m:rPr>
                <m:sty m:val="p"/>
              </m:rPr>
              <m:t>,</m:t>
            </m:r>
            <m:r>
              <m:t>k</m:t>
            </m:r>
          </m:sub>
        </m:sSub>
      </m:oMath>
      <w:r>
        <w:t xml:space="preserve"> </w:t>
      </w:r>
      <w:r>
        <w:t xml:space="preserve">is</w:t>
      </w:r>
    </w:p>
    <w:p>
      <w:pPr>
        <w:pStyle w:val="BodyText"/>
      </w:pPr>
      <m:oMathPara>
        <m:oMathParaPr>
          <m:jc m:val="center"/>
        </m:oMathParaPr>
        <m:oMath>
          <m:sSubSup>
            <m:e>
              <m:r>
                <m:t>λ</m:t>
              </m:r>
            </m:e>
            <m:sub>
              <m:r>
                <m:t>0</m:t>
              </m:r>
              <m:r>
                <m:rPr>
                  <m:sty m:val="p"/>
                </m:rPr>
                <m:t>,</m:t>
              </m:r>
              <m:r>
                <m:t>k</m:t>
              </m:r>
            </m:sub>
            <m:sup>
              <m:r>
                <m:t> </m:t>
              </m:r>
              <m:r>
                <m:t>n</m:t>
              </m:r>
              <m:r>
                <m:rPr>
                  <m:sty m:val="p"/>
                </m:rPr>
                <m:t>−</m:t>
              </m:r>
              <m:sSub>
                <m:e>
                  <m:r>
                    <m:t>s</m:t>
                  </m:r>
                </m:e>
                <m:sub>
                  <m:r>
                    <m:t>n</m:t>
                  </m:r>
                </m:sub>
              </m:sSub>
            </m:sup>
          </m:sSubSup>
          <m:sSubSup>
            <m:e>
              <m:r>
                <m:t>λ</m:t>
              </m:r>
            </m:e>
            <m:sub>
              <m:r>
                <m:t>1</m:t>
              </m:r>
              <m:r>
                <m:rPr>
                  <m:sty m:val="p"/>
                </m:rPr>
                <m:t>,</m:t>
              </m:r>
              <m:r>
                <m:t>k</m:t>
              </m:r>
            </m:sub>
            <m:sup>
              <m:r>
                <m:t> </m:t>
              </m:r>
              <m:sSub>
                <m:e>
                  <m:r>
                    <m:t>s</m:t>
                  </m:r>
                </m:e>
                <m:sub>
                  <m:r>
                    <m:t>n</m:t>
                  </m:r>
                </m:sub>
              </m:sSub>
            </m:sup>
          </m:sSubSup>
          <m:r>
            <m:rPr>
              <m:sty m:val="p"/>
            </m:rPr>
            <m:t>=</m:t>
          </m:r>
          <m:sSubSup>
            <m:e>
              <m:r>
                <m:t>z</m:t>
              </m:r>
            </m:e>
            <m:sub>
              <m:r>
                <m:t>k</m:t>
              </m:r>
            </m:sub>
            <m:sup>
              <m:r>
                <m:t>n</m:t>
              </m:r>
            </m:sup>
          </m:sSubSup>
          <m:sSubSup>
            <m:e>
              <m:r>
                <m:t>y</m:t>
              </m:r>
            </m:e>
            <m:sub>
              <m:r>
                <m:t>k</m:t>
              </m:r>
            </m:sub>
            <m:sup>
              <m:sSub>
                <m:e>
                  <m:r>
                    <m:t>s</m:t>
                  </m:r>
                </m:e>
                <m:sub>
                  <m:r>
                    <m:t>n</m:t>
                  </m:r>
                </m:sub>
              </m:sSub>
            </m:sup>
          </m:sSubSup>
          <m:r>
            <m:rPr>
              <m:sty m:val="p"/>
            </m:rPr>
            <m:t>.</m:t>
          </m:r>
        </m:oMath>
      </m:oMathPara>
    </w:p>
    <w:p>
      <w:pPr>
        <w:pStyle w:val="FirstParagraph"/>
      </w:pPr>
      <w:r>
        <w:t xml:space="preserve">Thus Lemma 3.1 gives</w:t>
      </w:r>
    </w:p>
    <w:p>
      <w:pPr>
        <w:pStyle w:val="BodyText"/>
      </w:pPr>
      <m:oMathPara>
        <m:oMathParaPr>
          <m:jc m:val="center"/>
        </m:oMathParaPr>
        <m:oMath>
          <m:r>
            <m:t>ξ</m:t>
          </m:r>
          <m:box>
            <m:boxPr>
              <m:opEmu m:val="on"/>
            </m:boxPr>
            <m:e>
              <m:r>
                <m:rPr>
                  <m:sty m:val="p"/>
                </m:rPr>
                <m:t>:=</m:t>
              </m:r>
            </m:e>
          </m:box>
          <m:r>
            <m:t>Φ</m:t>
          </m:r>
          <m:d>
            <m:dPr>
              <m:begChr m:val="("/>
              <m:endChr m:val=")"/>
              <m:sepChr m:val=""/>
              <m:grow/>
            </m:dPr>
            <m:e>
              <m:r>
                <m:t>w</m:t>
              </m:r>
            </m:e>
          </m:d>
          <m:r>
            <m:rPr>
              <m:sty m:val="p"/>
            </m:rPr>
            <m:t>=</m:t>
          </m:r>
          <m:sSub>
            <m:e>
              <m:r>
                <m:t>c</m:t>
              </m:r>
            </m:e>
            <m:sub>
              <m:r>
                <m:t>0</m:t>
              </m:r>
              <m:r>
                <m:rPr>
                  <m:sty m:val="p"/>
                </m:rPr>
                <m:t>,</m:t>
              </m:r>
              <m:r>
                <m:t>k</m:t>
              </m:r>
            </m:sub>
          </m:sSub>
          <m:r>
            <m:t>G</m:t>
          </m:r>
          <m:d>
            <m:dPr>
              <m:begChr m:val="("/>
              <m:endChr m:val=")"/>
              <m:sepChr m:val=""/>
              <m:grow/>
            </m:dPr>
            <m:e>
              <m:sSub>
                <m:e>
                  <m:r>
                    <m:t>z</m:t>
                  </m:r>
                </m:e>
                <m:sub>
                  <m:r>
                    <m:t>k</m:t>
                  </m:r>
                </m:sub>
              </m:sSub>
              <m:r>
                <m:rPr>
                  <m:sty m:val="p"/>
                </m:rPr>
                <m:t>,</m:t>
              </m:r>
              <m:sSub>
                <m:e>
                  <m:r>
                    <m:t>y</m:t>
                  </m:r>
                </m:e>
                <m:sub>
                  <m:r>
                    <m:t>k</m:t>
                  </m:r>
                </m:sub>
              </m:sSub>
            </m:e>
          </m:d>
          <m:r>
            <m:rPr>
              <m:sty m:val="p"/>
            </m:rPr>
            <m:t>+</m:t>
          </m:r>
          <m:d>
            <m:dPr>
              <m:begChr m:val="("/>
              <m:endChr m:val=")"/>
              <m:sepChr m:val=""/>
              <m:grow/>
            </m:dPr>
            <m:e>
              <m:sSub>
                <m:e>
                  <m:r>
                    <m:t>c</m:t>
                  </m:r>
                </m:e>
                <m:sub>
                  <m:r>
                    <m:t>1</m:t>
                  </m:r>
                  <m:r>
                    <m:rPr>
                      <m:sty m:val="p"/>
                    </m:rPr>
                    <m:t>,</m:t>
                  </m:r>
                  <m:r>
                    <m:t>k</m:t>
                  </m:r>
                </m:sub>
              </m:sSub>
              <m:r>
                <m:rPr>
                  <m:sty m:val="p"/>
                </m:rPr>
                <m:t>−</m:t>
              </m:r>
              <m:sSub>
                <m:e>
                  <m:r>
                    <m:t>c</m:t>
                  </m:r>
                </m:e>
                <m:sub>
                  <m:r>
                    <m:t>0</m:t>
                  </m:r>
                  <m:r>
                    <m:rPr>
                      <m:sty m:val="p"/>
                    </m:rPr>
                    <m:t>,</m:t>
                  </m:r>
                  <m:r>
                    <m:t>k</m:t>
                  </m:r>
                </m:sub>
              </m:sSub>
            </m:e>
          </m:d>
          <m:r>
            <m:t>F</m:t>
          </m:r>
          <m:d>
            <m:dPr>
              <m:begChr m:val="("/>
              <m:endChr m:val=")"/>
              <m:sepChr m:val=""/>
              <m:grow/>
            </m:dPr>
            <m:e>
              <m:sSub>
                <m:e>
                  <m:r>
                    <m:t>z</m:t>
                  </m:r>
                </m:e>
                <m:sub>
                  <m:r>
                    <m:t>k</m:t>
                  </m:r>
                </m:sub>
              </m:sSub>
              <m:r>
                <m:rPr>
                  <m:sty m:val="p"/>
                </m:rPr>
                <m:t>,</m:t>
              </m:r>
              <m:sSub>
                <m:e>
                  <m:r>
                    <m:t>y</m:t>
                  </m:r>
                </m:e>
                <m:sub>
                  <m:r>
                    <m:t>k</m:t>
                  </m:r>
                </m:sub>
              </m:sSub>
            </m:e>
          </m:d>
          <m:r>
            <m:rPr>
              <m:sty m:val="p"/>
            </m:rPr>
            <m:t>.</m:t>
          </m:r>
        </m:oMath>
      </m:oMathPara>
    </w:p>
    <w:p>
      <w:pPr>
        <w:pStyle w:val="FirstParagraph"/>
      </w:pPr>
      <w:r>
        <w:t xml:space="preserve">Eliminating</w:t>
      </w:r>
      <w:r>
        <w:t xml:space="preserve"> </w:t>
      </w:r>
      <m:oMath>
        <m:r>
          <m:t>G</m:t>
        </m:r>
      </m:oMath>
      <w:r>
        <w:t xml:space="preserve"> </w:t>
      </w:r>
      <w:r>
        <w:t xml:space="preserve">with (4.5) and using</w:t>
      </w:r>
      <w:r>
        <w:t xml:space="preserve"> </w:t>
      </w:r>
      <m:oMath>
        <m:sSub>
          <m:e>
            <m:r>
              <m:t>z</m:t>
            </m:r>
          </m:e>
          <m:sub>
            <m:r>
              <m:t>k</m:t>
            </m:r>
          </m:sub>
        </m:sSub>
        <m:sSub>
          <m:e>
            <m:r>
              <m:t>y</m:t>
            </m:r>
          </m:e>
          <m:sub>
            <m:r>
              <m:t>k</m:t>
            </m:r>
          </m:sub>
        </m:sSub>
        <m:r>
          <m:rPr>
            <m:sty m:val="p"/>
          </m:rPr>
          <m:t>=</m:t>
        </m:r>
        <m:sSub>
          <m:e>
            <m:r>
              <m:t>λ</m:t>
            </m:r>
          </m:e>
          <m:sub>
            <m:r>
              <m:t>1</m:t>
            </m:r>
            <m:r>
              <m:rPr>
                <m:sty m:val="p"/>
              </m:rPr>
              <m:t>,</m:t>
            </m:r>
            <m:r>
              <m:t>k</m:t>
            </m:r>
          </m:sub>
        </m:sSub>
      </m:oMath>
      <w:r>
        <w:t xml:space="preserve">,</w:t>
      </w:r>
    </w:p>
    <w:p>
      <w:pPr>
        <w:pStyle w:val="BodyText"/>
      </w:pPr>
      <m:oMathPara>
        <m:oMathParaPr>
          <m:jc m:val="center"/>
        </m:oMathParaPr>
        <m:oMath>
          <m:r>
            <m:t>  </m:t>
          </m:r>
          <m:r>
            <m:rPr>
              <m:nor/>
              <m:sty m:val="p"/>
            </m:rPr>
            <m:t>(4.6)</m:t>
          </m:r>
          <m:r>
            <m:t>ξ</m:t>
          </m:r>
          <m:r>
            <m:rPr>
              <m:sty m:val="p"/>
            </m:rPr>
            <m:t>=</m:t>
          </m:r>
          <m:f>
            <m:fPr>
              <m:type m:val="bar"/>
            </m:fPr>
            <m:num>
              <m:sSub>
                <m:e>
                  <m:r>
                    <m:t>c</m:t>
                  </m:r>
                </m:e>
                <m:sub>
                  <m:r>
                    <m:t>0</m:t>
                  </m:r>
                  <m:r>
                    <m:rPr>
                      <m:sty m:val="p"/>
                    </m:rPr>
                    <m:t>,</m:t>
                  </m:r>
                  <m:r>
                    <m:t>k</m:t>
                  </m:r>
                </m:sub>
              </m:sSub>
              <m:r>
                <m:rPr>
                  <m:sty m:val="p"/>
                </m:rPr>
                <m:t>+</m:t>
              </m:r>
              <m:sSub>
                <m:e>
                  <m:r>
                    <m:t>D</m:t>
                  </m:r>
                </m:e>
                <m:sub>
                  <m:r>
                    <m:t>k</m:t>
                  </m:r>
                </m:sub>
              </m:sSub>
              <m:r>
                <m:t> </m:t>
              </m:r>
              <m:r>
                <m:t>F</m:t>
              </m:r>
              <m:d>
                <m:dPr>
                  <m:begChr m:val="("/>
                  <m:endChr m:val=")"/>
                  <m:sepChr m:val=""/>
                  <m:grow/>
                </m:dPr>
                <m:e>
                  <m:sSub>
                    <m:e>
                      <m:r>
                        <m:t>z</m:t>
                      </m:r>
                    </m:e>
                    <m:sub>
                      <m:r>
                        <m:t>k</m:t>
                      </m:r>
                    </m:sub>
                  </m:sSub>
                  <m:r>
                    <m:rPr>
                      <m:sty m:val="p"/>
                    </m:rPr>
                    <m:t>,</m:t>
                  </m:r>
                  <m:sSub>
                    <m:e>
                      <m:r>
                        <m:t>y</m:t>
                      </m:r>
                    </m:e>
                    <m:sub>
                      <m:r>
                        <m:t>k</m:t>
                      </m:r>
                    </m:sub>
                  </m:sSub>
                </m:e>
              </m:d>
            </m:num>
            <m:den>
              <m:r>
                <m:t>1</m:t>
              </m:r>
              <m:r>
                <m:rPr>
                  <m:sty m:val="p"/>
                </m:rPr>
                <m:t>−</m:t>
              </m:r>
              <m:sSub>
                <m:e>
                  <m:r>
                    <m:t>z</m:t>
                  </m:r>
                </m:e>
                <m:sub>
                  <m:r>
                    <m:t>k</m:t>
                  </m:r>
                </m:sub>
              </m:sSub>
            </m:den>
          </m:f>
          <m:r>
            <m:t>  </m:t>
          </m:r>
          <m:r>
            <m:rPr>
              <m:nor/>
              <m:sty m:val="p"/>
            </m:rPr>
            <m:t>for every </m:t>
          </m:r>
          <m:r>
            <m:t>k</m:t>
          </m:r>
          <m:r>
            <m:rPr>
              <m:sty m:val="p"/>
            </m:rPr>
            <m:t>≥</m:t>
          </m:r>
          <m:r>
            <m:t>0</m:t>
          </m:r>
          <m:r>
            <m:rPr>
              <m:sty m:val="p"/>
            </m:rPr>
            <m:t>.</m:t>
          </m:r>
        </m:oMath>
      </m:oMathPara>
    </w:p>
    <w:p>
      <w:pPr>
        <w:pStyle w:val="FirstParagraph"/>
      </w:pPr>
      <w:r>
        <w:t xml:space="preserve">Here</w:t>
      </w:r>
      <w:r>
        <w:t xml:space="preserve"> </w:t>
      </w:r>
      <m:oMath>
        <m:r>
          <m:t>1</m:t>
        </m:r>
        <m:r>
          <m:rPr>
            <m:sty m:val="p"/>
          </m:rPr>
          <m:t>−</m:t>
        </m:r>
        <m:sSub>
          <m:e>
            <m:r>
              <m:t>z</m:t>
            </m:r>
          </m:e>
          <m:sub>
            <m:r>
              <m:t>k</m:t>
            </m:r>
          </m:sub>
        </m:sSub>
        <m:r>
          <m:rPr>
            <m:sty m:val="p"/>
          </m:rPr>
          <m:t>≠</m:t>
        </m:r>
        <m:r>
          <m:t>0</m:t>
        </m:r>
      </m:oMath>
      <w:r>
        <w:t xml:space="preserve"> </w:t>
      </w:r>
      <w:r>
        <w:t xml:space="preserve">because</w:t>
      </w:r>
      <w:r>
        <w:t xml:space="preserve"> </w:t>
      </w:r>
      <m:oMath>
        <m:sSup>
          <m:e>
            <m:r>
              <m:t>2</m:t>
            </m:r>
          </m:e>
          <m:sup>
            <m:sSub>
              <m:e>
                <m:r>
                  <m:t>N</m:t>
                </m:r>
              </m:e>
              <m:sub>
                <m:r>
                  <m:t>0</m:t>
                </m:r>
                <m:r>
                  <m:rPr>
                    <m:sty m:val="p"/>
                  </m:rPr>
                  <m:t>,</m:t>
                </m:r>
                <m:r>
                  <m:t>k</m:t>
                </m:r>
              </m:sub>
            </m:sSub>
          </m:sup>
        </m:sSup>
        <m:r>
          <m:rPr>
            <m:sty m:val="p"/>
          </m:rPr>
          <m:t>≠</m:t>
        </m:r>
        <m:sSup>
          <m:e>
            <m:r>
              <m:t>3</m:t>
            </m:r>
          </m:e>
          <m:sup>
            <m:sSub>
              <m:e>
                <m:r>
                  <m:t>A</m:t>
                </m:r>
              </m:e>
              <m:sub>
                <m:r>
                  <m:t>0</m:t>
                </m:r>
                <m:r>
                  <m:rPr>
                    <m:sty m:val="p"/>
                  </m:rPr>
                  <m:t>,</m:t>
                </m:r>
                <m:r>
                  <m:t>k</m:t>
                </m:r>
              </m:sub>
            </m:sSub>
          </m:sup>
        </m:sSup>
      </m:oMath>
      <w:r>
        <w:t xml:space="preserve">. The left-hand side does not depend on</w:t>
      </w:r>
      <w:r>
        <w:t xml:space="preserve"> </w:t>
      </w:r>
      <m:oMath>
        <m:r>
          <m:t>k</m:t>
        </m:r>
      </m:oMath>
      <w:r>
        <w:t xml:space="preserve">.</w:t>
      </w:r>
    </w:p>
    <w:p>
      <w:pPr>
        <w:pStyle w:val="BodyText"/>
      </w:pPr>
      <w:r>
        <w:rPr>
          <w:bCs/>
          <w:b/>
        </w:rPr>
        <w:t xml:space="preserve">Proposition 4.2.</w:t>
      </w:r>
    </w:p>
    <w:p>
      <w:pPr>
        <w:pStyle w:val="BodyText"/>
      </w:pPr>
      <w:r>
        <w:t xml:space="preserve">Let</w:t>
      </w:r>
      <w:r>
        <w:t xml:space="preserve"> </w:t>
      </w:r>
      <m:oMath>
        <m:r>
          <m:t>τ</m:t>
        </m:r>
        <m:d>
          <m:dPr>
            <m:begChr m:val="("/>
            <m:endChr m:val=")"/>
            <m:sepChr m:val=""/>
            <m:grow/>
          </m:dPr>
          <m:e>
            <m:r>
              <m:t>z</m:t>
            </m:r>
            <m:r>
              <m:rPr>
                <m:sty m:val="p"/>
              </m:rPr>
              <m:t>,</m:t>
            </m:r>
            <m:r>
              <m:t>y</m:t>
            </m:r>
          </m:e>
        </m:d>
        <m:r>
          <m:rPr>
            <m:sty m:val="p"/>
          </m:rPr>
          <m:t>=</m:t>
        </m:r>
        <m:d>
          <m:dPr>
            <m:begChr m:val="("/>
            <m:endChr m:val=")"/>
            <m:sepChr m:val=""/>
            <m:grow/>
          </m:dPr>
          <m:e>
            <m:sSup>
              <m:e>
                <m:r>
                  <m:t>z</m:t>
                </m:r>
              </m:e>
              <m:sup>
                <m:r>
                  <m:t>q</m:t>
                </m:r>
              </m:sup>
            </m:sSup>
            <m:sSup>
              <m:e>
                <m:r>
                  <m:t>y</m:t>
                </m:r>
              </m:e>
              <m:sup>
                <m:sSub>
                  <m:e>
                    <m:r>
                      <m:t>a</m:t>
                    </m:r>
                  </m:e>
                  <m:sub>
                    <m:r>
                      <m:t>0</m:t>
                    </m:r>
                  </m:sub>
                </m:sSub>
              </m:sup>
            </m:sSup>
            <m:r>
              <m:rPr>
                <m:sty m:val="p"/>
              </m:rPr>
              <m:t>,</m:t>
            </m:r>
            <m:sSup>
              <m:e>
                <m:r>
                  <m:t>y</m:t>
                </m:r>
              </m:e>
              <m:sup>
                <m:r>
                  <m:t>δ</m:t>
                </m:r>
              </m:sup>
            </m:sSup>
          </m:e>
        </m:d>
      </m:oMath>
      <w:r>
        <w:t xml:space="preserve">, and for</w:t>
      </w:r>
      <w:r>
        <w:t xml:space="preserve"> </w:t>
      </w:r>
      <m:oMath>
        <m:r>
          <m:t>b</m:t>
        </m:r>
        <m:r>
          <m:rPr>
            <m:sty m:val="p"/>
          </m:rPr>
          <m:t>∈</m:t>
        </m:r>
        <m:r>
          <m:rPr>
            <m:sty m:val="p"/>
          </m:rPr>
          <m:t>{</m:t>
        </m:r>
        <m:r>
          <m:t>0</m:t>
        </m:r>
        <m:r>
          <m:rPr>
            <m:sty m:val="p"/>
          </m:rPr>
          <m:t>,</m:t>
        </m:r>
        <m:r>
          <m:t>1</m:t>
        </m:r>
        <m:r>
          <m:rPr>
            <m:sty m:val="p"/>
          </m:rPr>
          <m:t>}</m:t>
        </m:r>
      </m:oMath>
      <w:r>
        <w:t xml:space="preserve"> </w:t>
      </w:r>
      <w:r>
        <w:t xml:space="preserve">let</w:t>
      </w:r>
    </w:p>
    <w:p>
      <w:pPr>
        <w:pStyle w:val="BodyText"/>
      </w:pPr>
      <m:oMathPara>
        <m:oMathParaPr>
          <m:jc m:val="center"/>
        </m:oMathParaPr>
        <m:oMath>
          <m:sSub>
            <m:e>
              <m:r>
                <m:t>R</m:t>
              </m:r>
            </m:e>
            <m:sub>
              <m:r>
                <m:t>b</m:t>
              </m:r>
            </m:sub>
          </m:sSub>
          <m:d>
            <m:dPr>
              <m:begChr m:val="("/>
              <m:endChr m:val=")"/>
              <m:sepChr m:val=""/>
              <m:grow/>
            </m:dPr>
            <m:e>
              <m:r>
                <m:t>z</m:t>
              </m:r>
              <m:r>
                <m:rPr>
                  <m:sty m:val="p"/>
                </m:rPr>
                <m:t>,</m:t>
              </m:r>
              <m:r>
                <m:t>y</m:t>
              </m:r>
            </m:e>
          </m:d>
          <m:r>
            <m:rPr>
              <m:sty m:val="p"/>
            </m:rPr>
            <m:t>=</m:t>
          </m:r>
          <m:nary>
            <m:naryPr>
              <m:chr m:val="∑"/>
              <m:limLoc m:val="undOvr"/>
              <m:subHide m:val="off"/>
              <m:supHide m:val="on"/>
            </m:naryPr>
            <m:sub>
              <m:r>
                <m:t>i</m:t>
              </m:r>
              <m:r>
                <m:rPr>
                  <m:sty m:val="p"/>
                </m:rPr>
                <m:t>&lt;</m:t>
              </m:r>
              <m:r>
                <m:t>q</m:t>
              </m:r>
            </m:sub>
            <m:sup>
              <m:r>
                <m:t>​</m:t>
              </m:r>
            </m:sup>
            <m:e>
              <m:r>
                <m:t>σ</m:t>
              </m:r>
            </m:e>
          </m:nary>
          <m:sSub>
            <m:e>
              <m:d>
                <m:dPr>
                  <m:begChr m:val="("/>
                  <m:endChr m:val=")"/>
                  <m:sepChr m:val=""/>
                  <m:grow/>
                </m:dPr>
                <m:e>
                  <m:r>
                    <m:t>b</m:t>
                  </m:r>
                </m:e>
              </m:d>
            </m:e>
            <m:sub>
              <m:r>
                <m:t>i</m:t>
              </m:r>
            </m:sub>
          </m:sSub>
          <m:r>
            <m:t> </m:t>
          </m:r>
          <m:sSup>
            <m:e>
              <m:r>
                <m:t>z</m:t>
              </m:r>
            </m:e>
            <m:sup>
              <m:r>
                <m:t>i</m:t>
              </m:r>
            </m:sup>
          </m:sSup>
          <m:sSup>
            <m:e>
              <m:r>
                <m:t>y</m:t>
              </m:r>
            </m:e>
            <m:sup>
              <m:r>
                <m:t>A</m:t>
              </m:r>
              <m:d>
                <m:dPr>
                  <m:begChr m:val="("/>
                  <m:endChr m:val=")"/>
                  <m:sepChr m:val=""/>
                  <m:grow/>
                </m:dPr>
                <m:e>
                  <m:r>
                    <m:t>σ</m:t>
                  </m:r>
                  <m:sSub>
                    <m:e>
                      <m:d>
                        <m:dPr>
                          <m:begChr m:val="("/>
                          <m:endChr m:val=")"/>
                          <m:sepChr m:val=""/>
                          <m:grow/>
                        </m:dPr>
                        <m:e>
                          <m:r>
                            <m:t>b</m:t>
                          </m:r>
                        </m:e>
                      </m:d>
                    </m:e>
                    <m:sub>
                      <m:r>
                        <m:t>0</m:t>
                      </m:r>
                    </m:sub>
                  </m:sSub>
                  <m:r>
                    <m:rPr>
                      <m:sty m:val="p"/>
                    </m:rPr>
                    <m:t>⋯</m:t>
                  </m:r>
                  <m:r>
                    <m:t>σ</m:t>
                  </m:r>
                  <m:sSub>
                    <m:e>
                      <m:d>
                        <m:dPr>
                          <m:begChr m:val="("/>
                          <m:endChr m:val=")"/>
                          <m:sepChr m:val=""/>
                          <m:grow/>
                        </m:dPr>
                        <m:e>
                          <m:r>
                            <m:t>b</m:t>
                          </m:r>
                        </m:e>
                      </m:d>
                    </m:e>
                    <m:sub>
                      <m:r>
                        <m:t>i</m:t>
                      </m:r>
                      <m:r>
                        <m:rPr>
                          <m:sty m:val="p"/>
                        </m:rPr>
                        <m:t>−</m:t>
                      </m:r>
                      <m:r>
                        <m:t>1</m:t>
                      </m:r>
                    </m:sub>
                  </m:sSub>
                </m:e>
              </m:d>
            </m:sup>
          </m:sSup>
          <m:r>
            <m:rPr>
              <m:sty m:val="p"/>
            </m:rPr>
            <m:t>,</m:t>
          </m:r>
          <m:r>
            <m:t>  </m:t>
          </m:r>
          <m:r>
            <m:t>R</m:t>
          </m:r>
          <m:sSub>
            <m:e>
              <m:r>
                <m:rPr>
                  <m:sty m:val="p"/>
                </m:rPr>
                <m:t>′</m:t>
              </m:r>
            </m:e>
            <m:sub>
              <m:r>
                <m:t>b</m:t>
              </m:r>
            </m:sub>
          </m:sSub>
          <m:d>
            <m:dPr>
              <m:begChr m:val="("/>
              <m:endChr m:val=")"/>
              <m:sepChr m:val=""/>
              <m:grow/>
            </m:dPr>
            <m:e>
              <m:r>
                <m:t>z</m:t>
              </m:r>
              <m:r>
                <m:rPr>
                  <m:sty m:val="p"/>
                </m:rPr>
                <m:t>,</m:t>
              </m:r>
              <m:r>
                <m:t>y</m:t>
              </m:r>
            </m:e>
          </m:d>
          <m:r>
            <m:rPr>
              <m:sty m:val="p"/>
            </m:rPr>
            <m:t>=</m:t>
          </m:r>
          <m:nary>
            <m:naryPr>
              <m:chr m:val="∑"/>
              <m:limLoc m:val="undOvr"/>
              <m:subHide m:val="off"/>
              <m:supHide m:val="on"/>
            </m:naryPr>
            <m:sub>
              <m:r>
                <m:t>i</m:t>
              </m:r>
              <m:r>
                <m:rPr>
                  <m:sty m:val="p"/>
                </m:rPr>
                <m:t>&lt;</m:t>
              </m:r>
              <m:r>
                <m:t>q</m:t>
              </m:r>
            </m:sub>
            <m:sup>
              <m:r>
                <m:t>​</m:t>
              </m:r>
            </m:sup>
            <m:e>
              <m:sSup>
                <m:e>
                  <m:r>
                    <m:t>z</m:t>
                  </m:r>
                </m:e>
                <m:sup>
                  <m:r>
                    <m:t>i</m:t>
                  </m:r>
                </m:sup>
              </m:sSup>
            </m:e>
          </m:nary>
          <m:sSup>
            <m:e>
              <m:r>
                <m:t>y</m:t>
              </m:r>
            </m:e>
            <m:sup>
              <m:r>
                <m:t>A</m:t>
              </m:r>
              <m:d>
                <m:dPr>
                  <m:begChr m:val="("/>
                  <m:endChr m:val=")"/>
                  <m:sepChr m:val=""/>
                  <m:grow/>
                </m:dPr>
                <m:e>
                  <m:r>
                    <m:t>σ</m:t>
                  </m:r>
                  <m:sSub>
                    <m:e>
                      <m:d>
                        <m:dPr>
                          <m:begChr m:val="("/>
                          <m:endChr m:val=")"/>
                          <m:sepChr m:val=""/>
                          <m:grow/>
                        </m:dPr>
                        <m:e>
                          <m:r>
                            <m:t>b</m:t>
                          </m:r>
                        </m:e>
                      </m:d>
                    </m:e>
                    <m:sub>
                      <m:r>
                        <m:t>0</m:t>
                      </m:r>
                    </m:sub>
                  </m:sSub>
                  <m:r>
                    <m:rPr>
                      <m:sty m:val="p"/>
                    </m:rPr>
                    <m:t>⋯</m:t>
                  </m:r>
                  <m:r>
                    <m:t>σ</m:t>
                  </m:r>
                  <m:sSub>
                    <m:e>
                      <m:d>
                        <m:dPr>
                          <m:begChr m:val="("/>
                          <m:endChr m:val=")"/>
                          <m:sepChr m:val=""/>
                          <m:grow/>
                        </m:dPr>
                        <m:e>
                          <m:r>
                            <m:t>b</m:t>
                          </m:r>
                        </m:e>
                      </m:d>
                    </m:e>
                    <m:sub>
                      <m:r>
                        <m:t>i</m:t>
                      </m:r>
                      <m:r>
                        <m:rPr>
                          <m:sty m:val="p"/>
                        </m:rPr>
                        <m:t>−</m:t>
                      </m:r>
                      <m:r>
                        <m:t>1</m:t>
                      </m:r>
                    </m:sub>
                  </m:sSub>
                </m:e>
              </m:d>
            </m:sup>
          </m:sSup>
          <m:r>
            <m:rPr>
              <m:sty m:val="p"/>
            </m:rPr>
            <m:t>.</m:t>
          </m:r>
        </m:oMath>
      </m:oMathPara>
    </w:p>
    <w:p>
      <w:pPr>
        <w:pStyle w:val="FirstParagraph"/>
      </w:pPr>
      <w:r>
        <w:t xml:space="preserve">Then, as formal series (Laurent in</w:t>
      </w:r>
      <w:r>
        <w:t xml:space="preserve"> </w:t>
      </w:r>
      <m:oMath>
        <m:r>
          <m:t>y</m:t>
        </m:r>
      </m:oMath>
      <w:r>
        <w:t xml:space="preserve"> </w:t>
      </w:r>
      <w:r>
        <w:t xml:space="preserve">when</w:t>
      </w:r>
      <w:r>
        <w:t xml:space="preserve"> </w:t>
      </w:r>
      <m:oMath>
        <m:r>
          <m:t>δ</m:t>
        </m:r>
        <m:r>
          <m:rPr>
            <m:sty m:val="p"/>
          </m:rPr>
          <m:t>&lt;</m:t>
        </m:r>
        <m:r>
          <m:t>0</m:t>
        </m:r>
      </m:oMath>
      <w:r>
        <w:t xml:space="preserve">),</w:t>
      </w:r>
    </w:p>
    <w:p>
      <w:pPr>
        <w:pStyle w:val="BodyText"/>
      </w:pPr>
      <m:oMathPara>
        <m:oMathParaPr>
          <m:jc m:val="center"/>
        </m:oMathParaPr>
        <m:oMath>
          <m:r>
            <m:t>F</m:t>
          </m:r>
          <m:r>
            <m:rPr>
              <m:sty m:val="p"/>
            </m:rPr>
            <m:t>=</m:t>
          </m:r>
          <m:sSub>
            <m:e>
              <m:r>
                <m:t>R</m:t>
              </m:r>
            </m:e>
            <m:sub>
              <m:r>
                <m:t>0</m:t>
              </m:r>
            </m:sub>
          </m:sSub>
          <m:r>
            <m:t> </m:t>
          </m:r>
          <m:d>
            <m:dPr>
              <m:begChr m:val="("/>
              <m:endChr m:val=")"/>
              <m:sepChr m:val=""/>
              <m:grow/>
            </m:dPr>
            <m:e>
              <m:r>
                <m:t>G</m:t>
              </m:r>
              <m:r>
                <m:rPr>
                  <m:sty m:val="p"/>
                </m:rPr>
                <m:t>∘</m:t>
              </m:r>
              <m:r>
                <m:t>τ</m:t>
              </m:r>
            </m:e>
          </m:d>
          <m:r>
            <m:rPr>
              <m:sty m:val="p"/>
            </m:rPr>
            <m:t>+</m:t>
          </m:r>
          <m:d>
            <m:dPr>
              <m:begChr m:val="("/>
              <m:endChr m:val=")"/>
              <m:sepChr m:val=""/>
              <m:grow/>
            </m:dPr>
            <m:e>
              <m:sSub>
                <m:e>
                  <m:r>
                    <m:t>R</m:t>
                  </m:r>
                </m:e>
                <m:sub>
                  <m:r>
                    <m:t>1</m:t>
                  </m:r>
                </m:sub>
              </m:sSub>
              <m:r>
                <m:rPr>
                  <m:sty m:val="p"/>
                </m:rPr>
                <m:t>−</m:t>
              </m:r>
              <m:sSub>
                <m:e>
                  <m:r>
                    <m:t>R</m:t>
                  </m:r>
                </m:e>
                <m:sub>
                  <m:r>
                    <m:t>0</m:t>
                  </m:r>
                </m:sub>
              </m:sSub>
            </m:e>
          </m:d>
          <m:r>
            <m:t> </m:t>
          </m:r>
          <m:d>
            <m:dPr>
              <m:begChr m:val="("/>
              <m:endChr m:val=")"/>
              <m:sepChr m:val=""/>
              <m:grow/>
            </m:dPr>
            <m:e>
              <m:r>
                <m:t>F</m:t>
              </m:r>
              <m:r>
                <m:rPr>
                  <m:sty m:val="p"/>
                </m:rPr>
                <m:t>∘</m:t>
              </m:r>
              <m:r>
                <m:t>τ</m:t>
              </m:r>
            </m:e>
          </m:d>
          <m:r>
            <m:rPr>
              <m:sty m:val="p"/>
            </m:rPr>
            <m:t>,</m:t>
          </m:r>
          <m:r>
            <m:t>  </m:t>
          </m:r>
          <m:r>
            <m:t>G</m:t>
          </m:r>
          <m:r>
            <m:rPr>
              <m:sty m:val="p"/>
            </m:rPr>
            <m:t>=</m:t>
          </m:r>
          <m:r>
            <m:t>R</m:t>
          </m:r>
          <m:sSub>
            <m:e>
              <m:r>
                <m:rPr>
                  <m:sty m:val="p"/>
                </m:rPr>
                <m:t>′</m:t>
              </m:r>
            </m:e>
            <m:sub>
              <m:r>
                <m:t>0</m:t>
              </m:r>
            </m:sub>
          </m:sSub>
          <m:r>
            <m:t> </m:t>
          </m:r>
          <m:d>
            <m:dPr>
              <m:begChr m:val="("/>
              <m:endChr m:val=")"/>
              <m:sepChr m:val=""/>
              <m:grow/>
            </m:dPr>
            <m:e>
              <m:r>
                <m:t>G</m:t>
              </m:r>
              <m:r>
                <m:rPr>
                  <m:sty m:val="p"/>
                </m:rPr>
                <m:t>∘</m:t>
              </m:r>
              <m:r>
                <m:t>τ</m:t>
              </m:r>
            </m:e>
          </m:d>
          <m:r>
            <m:rPr>
              <m:sty m:val="p"/>
            </m:rPr>
            <m:t>+</m:t>
          </m:r>
          <m:d>
            <m:dPr>
              <m:begChr m:val="("/>
              <m:endChr m:val=")"/>
              <m:sepChr m:val=""/>
              <m:grow/>
            </m:dPr>
            <m:e>
              <m:r>
                <m:t>R</m:t>
              </m:r>
              <m:sSub>
                <m:e>
                  <m:r>
                    <m:rPr>
                      <m:sty m:val="p"/>
                    </m:rPr>
                    <m:t>′</m:t>
                  </m:r>
                </m:e>
                <m:sub>
                  <m:r>
                    <m:t>1</m:t>
                  </m:r>
                </m:sub>
              </m:sSub>
              <m:r>
                <m:rPr>
                  <m:sty m:val="p"/>
                </m:rPr>
                <m:t>−</m:t>
              </m:r>
              <m:r>
                <m:t>R</m:t>
              </m:r>
              <m:sSub>
                <m:e>
                  <m:r>
                    <m:rPr>
                      <m:sty m:val="p"/>
                    </m:rPr>
                    <m:t>′</m:t>
                  </m:r>
                </m:e>
                <m:sub>
                  <m:r>
                    <m:t>0</m:t>
                  </m:r>
                </m:sub>
              </m:sSub>
            </m:e>
          </m:d>
          <m:r>
            <m:t> </m:t>
          </m:r>
          <m:d>
            <m:dPr>
              <m:begChr m:val="("/>
              <m:endChr m:val=")"/>
              <m:sepChr m:val=""/>
              <m:grow/>
            </m:dPr>
            <m:e>
              <m:r>
                <m:t>F</m:t>
              </m:r>
              <m:r>
                <m:rPr>
                  <m:sty m:val="p"/>
                </m:rPr>
                <m:t>∘</m:t>
              </m:r>
              <m:r>
                <m:t>τ</m:t>
              </m:r>
            </m:e>
          </m:d>
          <m:r>
            <m:rPr>
              <m:sty m:val="p"/>
            </m:rPr>
            <m:t>,</m:t>
          </m:r>
        </m:oMath>
      </m:oMathPara>
    </w:p>
    <w:p>
      <w:pPr>
        <w:pStyle w:val="FirstParagraph"/>
      </w:pPr>
      <w:r>
        <w:t xml:space="preserve">and the evaluation points satisfy</w:t>
      </w:r>
      <w:r>
        <w:t xml:space="preserve"> </w:t>
      </w:r>
      <m:oMath>
        <m:d>
          <m:dPr>
            <m:begChr m:val="("/>
            <m:endChr m:val=")"/>
            <m:sepChr m:val=""/>
            <m:grow/>
          </m:dPr>
          <m:e>
            <m:sSub>
              <m:e>
                <m:r>
                  <m:t>z</m:t>
                </m:r>
              </m:e>
              <m:sub>
                <m:r>
                  <m:t>k</m:t>
                </m:r>
                <m:r>
                  <m:rPr>
                    <m:sty m:val="p"/>
                  </m:rPr>
                  <m:t>+</m:t>
                </m:r>
                <m:r>
                  <m:t>1</m:t>
                </m:r>
              </m:sub>
            </m:sSub>
            <m:r>
              <m:rPr>
                <m:sty m:val="p"/>
              </m:rPr>
              <m:t>,</m:t>
            </m:r>
            <m:sSub>
              <m:e>
                <m:r>
                  <m:t>y</m:t>
                </m:r>
              </m:e>
              <m:sub>
                <m:r>
                  <m:t>k</m:t>
                </m:r>
                <m:r>
                  <m:rPr>
                    <m:sty m:val="p"/>
                  </m:rPr>
                  <m:t>+</m:t>
                </m:r>
                <m:r>
                  <m:t>1</m:t>
                </m:r>
              </m:sub>
            </m:sSub>
          </m:e>
        </m:d>
        <m:r>
          <m:rPr>
            <m:sty m:val="p"/>
          </m:rPr>
          <m:t>=</m:t>
        </m:r>
        <m:r>
          <m:t>τ</m:t>
        </m:r>
        <m:d>
          <m:dPr>
            <m:begChr m:val="("/>
            <m:endChr m:val=")"/>
            <m:sepChr m:val=""/>
            <m:grow/>
          </m:dPr>
          <m:e>
            <m:sSub>
              <m:e>
                <m:r>
                  <m:t>z</m:t>
                </m:r>
              </m:e>
              <m:sub>
                <m:r>
                  <m:t>k</m:t>
                </m:r>
              </m:sub>
            </m:sSub>
            <m:r>
              <m:rPr>
                <m:sty m:val="p"/>
              </m:rPr>
              <m:t>,</m:t>
            </m:r>
            <m:sSub>
              <m:e>
                <m:r>
                  <m:t>y</m:t>
                </m:r>
              </m:e>
              <m:sub>
                <m:r>
                  <m:t>k</m:t>
                </m:r>
              </m:sub>
            </m:sSub>
          </m:e>
        </m:d>
      </m:oMath>
      <w:r>
        <w:t xml:space="preserve">.</w:t>
      </w:r>
    </w:p>
    <w:p>
      <w:pPr>
        <w:pStyle w:val="BodyText"/>
      </w:pPr>
      <w:r>
        <w:rPr>
          <w:bCs/>
          <w:b/>
        </w:rPr>
        <w:t xml:space="preserve">Proof.</w:t>
      </w:r>
      <w:r>
        <w:t xml:space="preserve"> </w:t>
      </w:r>
      <w:r>
        <w:t xml:space="preserve">Write</w:t>
      </w:r>
      <w:r>
        <w:t xml:space="preserve"> </w:t>
      </w:r>
      <m:oMath>
        <m:r>
          <m:t>n</m:t>
        </m:r>
        <m:r>
          <m:rPr>
            <m:sty m:val="p"/>
          </m:rPr>
          <m:t>=</m:t>
        </m:r>
        <m:r>
          <m:t>q</m:t>
        </m:r>
        <m:r>
          <m:t>m</m:t>
        </m:r>
        <m:r>
          <m:rPr>
            <m:sty m:val="p"/>
          </m:rPr>
          <m:t>+</m:t>
        </m:r>
        <m:r>
          <m:t>i</m:t>
        </m:r>
      </m:oMath>
      <w:r>
        <w:t xml:space="preserve"> </w:t>
      </w:r>
      <w:r>
        <w:t xml:space="preserve">with</w:t>
      </w:r>
      <w:r>
        <w:t xml:space="preserve"> </w:t>
      </w:r>
      <m:oMath>
        <m:r>
          <m:t>0</m:t>
        </m:r>
        <m:r>
          <m:rPr>
            <m:sty m:val="p"/>
          </m:rPr>
          <m:t>≤</m:t>
        </m:r>
        <m:r>
          <m:t>i</m:t>
        </m:r>
        <m:r>
          <m:rPr>
            <m:sty m:val="p"/>
          </m:rPr>
          <m:t>&lt;</m:t>
        </m:r>
        <m:r>
          <m:t>q</m:t>
        </m:r>
      </m:oMath>
      <w:r>
        <w:t xml:space="preserve">. Then</w:t>
      </w:r>
      <w:r>
        <w:t xml:space="preserve"> </w:t>
      </w:r>
      <m:oMath>
        <m:sSub>
          <m:e>
            <m:r>
              <m:t>t</m:t>
            </m:r>
          </m:e>
          <m:sub>
            <m:r>
              <m:t>n</m:t>
            </m:r>
          </m:sub>
        </m:sSub>
        <m:r>
          <m:rPr>
            <m:sty m:val="p"/>
          </m:rPr>
          <m:t>=</m:t>
        </m:r>
        <m:r>
          <m:t>σ</m:t>
        </m:r>
        <m:sSub>
          <m:e>
            <m:d>
              <m:dPr>
                <m:begChr m:val="("/>
                <m:endChr m:val=")"/>
                <m:sepChr m:val=""/>
                <m:grow/>
              </m:dPr>
              <m:e>
                <m:sSub>
                  <m:e>
                    <m:r>
                      <m:t>t</m:t>
                    </m:r>
                  </m:e>
                  <m:sub>
                    <m:r>
                      <m:t>m</m:t>
                    </m:r>
                  </m:sub>
                </m:sSub>
              </m:e>
            </m:d>
          </m:e>
          <m:sub>
            <m:r>
              <m:t>i</m:t>
            </m:r>
          </m:sub>
        </m:sSub>
      </m:oMath>
      <w:r>
        <w:t xml:space="preserve"> </w:t>
      </w:r>
      <w:r>
        <w:t xml:space="preserve">and</w:t>
      </w:r>
    </w:p>
    <w:p>
      <w:pPr>
        <w:pStyle w:val="BodyText"/>
      </w:pPr>
      <m:oMathPara>
        <m:oMathParaPr>
          <m:jc m:val="center"/>
        </m:oMathParaPr>
        <m:oMath>
          <m:sSub>
            <m:e>
              <m:r>
                <m:t>s</m:t>
              </m:r>
            </m:e>
            <m:sub>
              <m:r>
                <m:t>n</m:t>
              </m:r>
            </m:sub>
          </m:sSub>
          <m:r>
            <m:rPr>
              <m:sty m:val="p"/>
            </m:rPr>
            <m:t>=</m:t>
          </m:r>
          <m:sSub>
            <m:e>
              <m:r>
                <m:t>s</m:t>
              </m:r>
            </m:e>
            <m:sub>
              <m:r>
                <m:t>q</m:t>
              </m:r>
              <m:r>
                <m:t>m</m:t>
              </m:r>
            </m:sub>
          </m:sSub>
          <m:r>
            <m:rPr>
              <m:sty m:val="p"/>
            </m:rPr>
            <m:t>+</m:t>
          </m:r>
          <m:r>
            <m:t>A</m:t>
          </m:r>
          <m:d>
            <m:dPr>
              <m:begChr m:val="("/>
              <m:endChr m:val=")"/>
              <m:sepChr m:val=""/>
              <m:grow/>
            </m:dPr>
            <m:e>
              <m:r>
                <m:t>σ</m:t>
              </m:r>
              <m:sSub>
                <m:e>
                  <m:d>
                    <m:dPr>
                      <m:begChr m:val="("/>
                      <m:endChr m:val=")"/>
                      <m:sepChr m:val=""/>
                      <m:grow/>
                    </m:dPr>
                    <m:e>
                      <m:sSub>
                        <m:e>
                          <m:r>
                            <m:t>t</m:t>
                          </m:r>
                        </m:e>
                        <m:sub>
                          <m:r>
                            <m:t>m</m:t>
                          </m:r>
                        </m:sub>
                      </m:sSub>
                    </m:e>
                  </m:d>
                </m:e>
                <m:sub>
                  <m:r>
                    <m:t>0</m:t>
                  </m:r>
                </m:sub>
              </m:sSub>
              <m:r>
                <m:rPr>
                  <m:sty m:val="p"/>
                </m:rPr>
                <m:t>⋯</m:t>
              </m:r>
              <m:r>
                <m:t>σ</m:t>
              </m:r>
              <m:sSub>
                <m:e>
                  <m:d>
                    <m:dPr>
                      <m:begChr m:val="("/>
                      <m:endChr m:val=")"/>
                      <m:sepChr m:val=""/>
                      <m:grow/>
                    </m:dPr>
                    <m:e>
                      <m:sSub>
                        <m:e>
                          <m:r>
                            <m:t>t</m:t>
                          </m:r>
                        </m:e>
                        <m:sub>
                          <m:r>
                            <m:t>m</m:t>
                          </m:r>
                        </m:sub>
                      </m:sSub>
                    </m:e>
                  </m:d>
                </m:e>
                <m:sub>
                  <m:r>
                    <m:t>i</m:t>
                  </m:r>
                  <m:r>
                    <m:rPr>
                      <m:sty m:val="p"/>
                    </m:rPr>
                    <m:t>−</m:t>
                  </m:r>
                  <m:r>
                    <m:t>1</m:t>
                  </m:r>
                </m:sub>
              </m:sSub>
            </m:e>
          </m:d>
          <m:r>
            <m:rPr>
              <m:sty m:val="p"/>
            </m:rPr>
            <m:t>,</m:t>
          </m:r>
          <m:r>
            <m:t>  </m:t>
          </m:r>
          <m:sSub>
            <m:e>
              <m:r>
                <m:t>s</m:t>
              </m:r>
            </m:e>
            <m:sub>
              <m:r>
                <m:t>q</m:t>
              </m:r>
              <m:r>
                <m:t>m</m:t>
              </m:r>
            </m:sub>
          </m:sSub>
          <m:r>
            <m:rPr>
              <m:sty m:val="p"/>
            </m:rPr>
            <m:t>=</m:t>
          </m:r>
          <m:sSub>
            <m:e>
              <m:r>
                <m:t>a</m:t>
              </m:r>
            </m:e>
            <m:sub>
              <m:r>
                <m:t>0</m:t>
              </m:r>
            </m:sub>
          </m:sSub>
          <m:d>
            <m:dPr>
              <m:begChr m:val="("/>
              <m:endChr m:val=")"/>
              <m:sepChr m:val=""/>
              <m:grow/>
            </m:dPr>
            <m:e>
              <m:r>
                <m:t>m</m:t>
              </m:r>
              <m:r>
                <m:rPr>
                  <m:sty m:val="p"/>
                </m:rPr>
                <m:t>−</m:t>
              </m:r>
              <m:sSub>
                <m:e>
                  <m:r>
                    <m:t>s</m:t>
                  </m:r>
                </m:e>
                <m:sub>
                  <m:r>
                    <m:t>m</m:t>
                  </m:r>
                </m:sub>
              </m:sSub>
            </m:e>
          </m:d>
          <m:r>
            <m:rPr>
              <m:sty m:val="p"/>
            </m:rPr>
            <m:t>+</m:t>
          </m:r>
          <m:sSub>
            <m:e>
              <m:r>
                <m:t>a</m:t>
              </m:r>
            </m:e>
            <m:sub>
              <m:r>
                <m:t>1</m:t>
              </m:r>
            </m:sub>
          </m:sSub>
          <m:sSub>
            <m:e>
              <m:r>
                <m:t>s</m:t>
              </m:r>
            </m:e>
            <m:sub>
              <m:r>
                <m:t>m</m:t>
              </m:r>
            </m:sub>
          </m:sSub>
          <m:r>
            <m:rPr>
              <m:sty m:val="p"/>
            </m:rPr>
            <m:t>=</m:t>
          </m:r>
          <m:sSub>
            <m:e>
              <m:r>
                <m:t>a</m:t>
              </m:r>
            </m:e>
            <m:sub>
              <m:r>
                <m:t>0</m:t>
              </m:r>
            </m:sub>
          </m:sSub>
          <m:r>
            <m:t>m</m:t>
          </m:r>
          <m:r>
            <m:rPr>
              <m:sty m:val="p"/>
            </m:rPr>
            <m:t>+</m:t>
          </m:r>
          <m:r>
            <m:t>δ</m:t>
          </m:r>
          <m:sSub>
            <m:e>
              <m:r>
                <m:t>s</m:t>
              </m:r>
            </m:e>
            <m:sub>
              <m:r>
                <m:t>m</m:t>
              </m:r>
            </m:sub>
          </m:sSub>
          <m:r>
            <m:rPr>
              <m:sty m:val="p"/>
            </m:rPr>
            <m:t>.</m:t>
          </m:r>
        </m:oMath>
      </m:oMathPara>
    </w:p>
    <w:p>
      <w:pPr>
        <w:pStyle w:val="FirstParagraph"/>
      </w:pPr>
      <w:r>
        <w:t xml:space="preserve">Summing over</w:t>
      </w:r>
      <w:r>
        <w:t xml:space="preserve"> </w:t>
      </w:r>
      <m:oMath>
        <m:r>
          <m:t>i</m:t>
        </m:r>
      </m:oMath>
      <w:r>
        <w:t xml:space="preserve"> </w:t>
      </w:r>
      <w:r>
        <w:t xml:space="preserve">for fixed</w:t>
      </w:r>
      <w:r>
        <w:t xml:space="preserve"> </w:t>
      </w:r>
      <m:oMath>
        <m:r>
          <m:t>m</m:t>
        </m:r>
      </m:oMath>
      <w:r>
        <w:t xml:space="preserve"> </w:t>
      </w:r>
      <w:r>
        <w:t xml:space="preserve">gives the factor</w:t>
      </w:r>
      <w:r>
        <w:t xml:space="preserve"> </w:t>
      </w:r>
      <m:oMath>
        <m:sSup>
          <m:e>
            <m:d>
              <m:dPr>
                <m:begChr m:val="("/>
                <m:endChr m:val=")"/>
                <m:sepChr m:val=""/>
                <m:grow/>
              </m:dPr>
              <m:e>
                <m:sSup>
                  <m:e>
                    <m:r>
                      <m:t>z</m:t>
                    </m:r>
                  </m:e>
                  <m:sup>
                    <m:r>
                      <m:t>q</m:t>
                    </m:r>
                  </m:sup>
                </m:sSup>
                <m:sSup>
                  <m:e>
                    <m:r>
                      <m:t>y</m:t>
                    </m:r>
                  </m:e>
                  <m:sup>
                    <m:sSub>
                      <m:e>
                        <m:r>
                          <m:t>a</m:t>
                        </m:r>
                      </m:e>
                      <m:sub>
                        <m:r>
                          <m:t>0</m:t>
                        </m:r>
                      </m:sub>
                    </m:sSub>
                  </m:sup>
                </m:sSup>
              </m:e>
            </m:d>
          </m:e>
          <m:sup>
            <m:r>
              <m:t>m</m:t>
            </m:r>
          </m:sup>
        </m:sSup>
        <m:sSup>
          <m:e>
            <m:d>
              <m:dPr>
                <m:begChr m:val="("/>
                <m:endChr m:val=")"/>
                <m:sepChr m:val=""/>
                <m:grow/>
              </m:dPr>
              <m:e>
                <m:sSup>
                  <m:e>
                    <m:r>
                      <m:t>y</m:t>
                    </m:r>
                  </m:e>
                  <m:sup>
                    <m:r>
                      <m:t>δ</m:t>
                    </m:r>
                  </m:sup>
                </m:sSup>
              </m:e>
            </m:d>
          </m:e>
          <m:sup>
            <m:sSub>
              <m:e>
                <m:r>
                  <m:t>s</m:t>
                </m:r>
              </m:e>
              <m:sub>
                <m:r>
                  <m:t>m</m:t>
                </m:r>
              </m:sub>
            </m:sSub>
          </m:sup>
        </m:sSup>
        <m:sSub>
          <m:e>
            <m:r>
              <m:t>R</m:t>
            </m:r>
          </m:e>
          <m:sub>
            <m:sSub>
              <m:e>
                <m:r>
                  <m:t>t</m:t>
                </m:r>
              </m:e>
              <m:sub>
                <m:r>
                  <m:t>m</m:t>
                </m:r>
              </m:sub>
            </m:sSub>
          </m:sub>
        </m:sSub>
        <m:d>
          <m:dPr>
            <m:begChr m:val="("/>
            <m:endChr m:val=")"/>
            <m:sepChr m:val=""/>
            <m:grow/>
          </m:dPr>
          <m:e>
            <m:r>
              <m:t>z</m:t>
            </m:r>
            <m:r>
              <m:rPr>
                <m:sty m:val="p"/>
              </m:rPr>
              <m:t>,</m:t>
            </m:r>
            <m:r>
              <m:t>y</m:t>
            </m:r>
          </m:e>
        </m:d>
      </m:oMath>
      <w:r>
        <w:t xml:space="preserve">, and</w:t>
      </w:r>
      <w:r>
        <w:t xml:space="preserve"> </w:t>
      </w:r>
      <m:oMath>
        <m:sSub>
          <m:e>
            <m:r>
              <m:t>R</m:t>
            </m:r>
          </m:e>
          <m:sub>
            <m:sSub>
              <m:e>
                <m:r>
                  <m:t>t</m:t>
                </m:r>
              </m:e>
              <m:sub>
                <m:r>
                  <m:t>m</m:t>
                </m:r>
              </m:sub>
            </m:sSub>
          </m:sub>
        </m:sSub>
        <m:r>
          <m:rPr>
            <m:sty m:val="p"/>
          </m:rPr>
          <m:t>=</m:t>
        </m:r>
        <m:sSub>
          <m:e>
            <m:r>
              <m:t>R</m:t>
            </m:r>
          </m:e>
          <m:sub>
            <m:r>
              <m:t>0</m:t>
            </m:r>
          </m:sub>
        </m:sSub>
        <m:r>
          <m:rPr>
            <m:sty m:val="p"/>
          </m:rPr>
          <m:t>+</m:t>
        </m:r>
        <m:sSub>
          <m:e>
            <m:r>
              <m:t>t</m:t>
            </m:r>
          </m:e>
          <m:sub>
            <m:r>
              <m:t>m</m:t>
            </m:r>
          </m:sub>
        </m:sSub>
        <m:d>
          <m:dPr>
            <m:begChr m:val="("/>
            <m:endChr m:val=")"/>
            <m:sepChr m:val=""/>
            <m:grow/>
          </m:dPr>
          <m:e>
            <m:sSub>
              <m:e>
                <m:r>
                  <m:t>R</m:t>
                </m:r>
              </m:e>
              <m:sub>
                <m:r>
                  <m:t>1</m:t>
                </m:r>
              </m:sub>
            </m:sSub>
            <m:r>
              <m:rPr>
                <m:sty m:val="p"/>
              </m:rPr>
              <m:t>−</m:t>
            </m:r>
            <m:sSub>
              <m:e>
                <m:r>
                  <m:t>R</m:t>
                </m:r>
              </m:e>
              <m:sub>
                <m:r>
                  <m:t>0</m:t>
                </m:r>
              </m:sub>
            </m:sSub>
          </m:e>
        </m:d>
      </m:oMath>
      <w:r>
        <w:t xml:space="preserve">; the same computation without the weight</w:t>
      </w:r>
      <w:r>
        <w:t xml:space="preserve"> </w:t>
      </w:r>
      <m:oMath>
        <m:sSub>
          <m:e>
            <m:r>
              <m:t>t</m:t>
            </m:r>
          </m:e>
          <m:sub>
            <m:r>
              <m:t>n</m:t>
            </m:r>
          </m:sub>
        </m:sSub>
      </m:oMath>
      <w:r>
        <w:t xml:space="preserve"> </w:t>
      </w:r>
      <w:r>
        <w:t xml:space="preserve">gives the equation for</w:t>
      </w:r>
      <w:r>
        <w:t xml:space="preserve"> </w:t>
      </w:r>
      <m:oMath>
        <m:r>
          <m:t>G</m:t>
        </m:r>
      </m:oMath>
      <w:r>
        <w:t xml:space="preserve">. For the evaluation points,</w:t>
      </w:r>
      <w:r>
        <w:t xml:space="preserve"> </w:t>
      </w:r>
      <m:oMath>
        <m:r>
          <m:t>λ</m:t>
        </m:r>
      </m:oMath>
      <w:r>
        <w:t xml:space="preserve"> </w:t>
      </w:r>
      <w:r>
        <w:t xml:space="preserve">is multiplicative under concatenation and</w:t>
      </w:r>
      <w:r>
        <w:t xml:space="preserve"> </w:t>
      </w:r>
      <m:oMath>
        <m:r>
          <m:t>κ</m:t>
        </m:r>
        <m:sSup>
          <m:e>
            <m:r>
              <m:t>σ</m:t>
            </m:r>
          </m:e>
          <m:sup>
            <m:r>
              <m:t>k</m:t>
            </m:r>
            <m:r>
              <m:rPr>
                <m:sty m:val="p"/>
              </m:rPr>
              <m:t>+</m:t>
            </m:r>
            <m:r>
              <m:t>1</m:t>
            </m:r>
          </m:sup>
        </m:sSup>
        <m:d>
          <m:dPr>
            <m:begChr m:val="("/>
            <m:endChr m:val=")"/>
            <m:sepChr m:val=""/>
            <m:grow/>
          </m:dPr>
          <m:e>
            <m:r>
              <m:t>b</m:t>
            </m:r>
          </m:e>
        </m:d>
        <m:r>
          <m:rPr>
            <m:sty m:val="p"/>
          </m:rPr>
          <m:t>=</m:t>
        </m:r>
        <m:r>
          <m:t>κ</m:t>
        </m:r>
        <m:sSup>
          <m:e>
            <m:r>
              <m:t>σ</m:t>
            </m:r>
          </m:e>
          <m:sup>
            <m:r>
              <m:t>k</m:t>
            </m:r>
          </m:sup>
        </m:sSup>
        <m:d>
          <m:dPr>
            <m:begChr m:val="("/>
            <m:endChr m:val=")"/>
            <m:sepChr m:val=""/>
            <m:grow/>
          </m:dPr>
          <m:e>
            <m:r>
              <m:t>σ</m:t>
            </m:r>
            <m:d>
              <m:dPr>
                <m:begChr m:val="("/>
                <m:endChr m:val=")"/>
                <m:sepChr m:val=""/>
                <m:grow/>
              </m:dPr>
              <m:e>
                <m:r>
                  <m:t>b</m:t>
                </m:r>
              </m:e>
            </m:d>
          </m:e>
        </m:d>
      </m:oMath>
      <w:r>
        <w:t xml:space="preserve">, so</w:t>
      </w:r>
      <w:r>
        <w:t xml:space="preserve"> </w:t>
      </w:r>
      <m:oMath>
        <m:sSub>
          <m:e>
            <m:r>
              <m:t>λ</m:t>
            </m:r>
          </m:e>
          <m:sub>
            <m:r>
              <m:t>0</m:t>
            </m:r>
            <m:r>
              <m:rPr>
                <m:sty m:val="p"/>
              </m:rPr>
              <m:t>,</m:t>
            </m:r>
            <m:r>
              <m:t>k</m:t>
            </m:r>
            <m:r>
              <m:rPr>
                <m:sty m:val="p"/>
              </m:rPr>
              <m:t>+</m:t>
            </m:r>
            <m:r>
              <m:t>1</m:t>
            </m:r>
          </m:sub>
        </m:sSub>
        <m:r>
          <m:rPr>
            <m:sty m:val="p"/>
          </m:rPr>
          <m:t>=</m:t>
        </m:r>
        <m:sSubSup>
          <m:e>
            <m:r>
              <m:t>λ</m:t>
            </m:r>
          </m:e>
          <m:sub>
            <m:r>
              <m:t>0</m:t>
            </m:r>
            <m:r>
              <m:rPr>
                <m:sty m:val="p"/>
              </m:rPr>
              <m:t>,</m:t>
            </m:r>
            <m:r>
              <m:t>k</m:t>
            </m:r>
          </m:sub>
          <m:sup>
            <m:r>
              <m:t> </m:t>
            </m:r>
            <m:r>
              <m:t>q</m:t>
            </m:r>
            <m:r>
              <m:rPr>
                <m:sty m:val="p"/>
              </m:rPr>
              <m:t>−</m:t>
            </m:r>
            <m:sSub>
              <m:e>
                <m:r>
                  <m:t>a</m:t>
                </m:r>
              </m:e>
              <m:sub>
                <m:r>
                  <m:t>0</m:t>
                </m:r>
              </m:sub>
            </m:sSub>
          </m:sup>
        </m:sSubSup>
        <m:sSubSup>
          <m:e>
            <m:r>
              <m:t>λ</m:t>
            </m:r>
          </m:e>
          <m:sub>
            <m:r>
              <m:t>1</m:t>
            </m:r>
            <m:r>
              <m:rPr>
                <m:sty m:val="p"/>
              </m:rPr>
              <m:t>,</m:t>
            </m:r>
            <m:r>
              <m:t>k</m:t>
            </m:r>
          </m:sub>
          <m:sup>
            <m:r>
              <m:t> </m:t>
            </m:r>
            <m:sSub>
              <m:e>
                <m:r>
                  <m:t>a</m:t>
                </m:r>
              </m:e>
              <m:sub>
                <m:r>
                  <m:t>0</m:t>
                </m:r>
              </m:sub>
            </m:sSub>
          </m:sup>
        </m:sSubSup>
        <m:r>
          <m:rPr>
            <m:sty m:val="p"/>
          </m:rPr>
          <m:t>=</m:t>
        </m:r>
        <m:sSubSup>
          <m:e>
            <m:r>
              <m:t>z</m:t>
            </m:r>
          </m:e>
          <m:sub>
            <m:r>
              <m:t>k</m:t>
            </m:r>
          </m:sub>
          <m:sup>
            <m:r>
              <m:t>q</m:t>
            </m:r>
          </m:sup>
        </m:sSubSup>
        <m:sSubSup>
          <m:e>
            <m:r>
              <m:t>y</m:t>
            </m:r>
          </m:e>
          <m:sub>
            <m:r>
              <m:t>k</m:t>
            </m:r>
          </m:sub>
          <m:sup>
            <m:sSub>
              <m:e>
                <m:r>
                  <m:t>a</m:t>
                </m:r>
              </m:e>
              <m:sub>
                <m:r>
                  <m:t>0</m:t>
                </m:r>
              </m:sub>
            </m:sSub>
          </m:sup>
        </m:sSubSup>
      </m:oMath>
      <w:r>
        <w:t xml:space="preserve"> </w:t>
      </w:r>
      <w:r>
        <w:t xml:space="preserve">and</w:t>
      </w:r>
      <w:r>
        <w:t xml:space="preserve"> </w:t>
      </w:r>
      <m:oMath>
        <m:sSub>
          <m:e>
            <m:r>
              <m:t>y</m:t>
            </m:r>
          </m:e>
          <m:sub>
            <m:r>
              <m:t>k</m:t>
            </m:r>
            <m:r>
              <m:rPr>
                <m:sty m:val="p"/>
              </m:rPr>
              <m:t>+</m:t>
            </m:r>
            <m:r>
              <m:t>1</m:t>
            </m:r>
          </m:sub>
        </m:sSub>
        <m:r>
          <m:rPr>
            <m:sty m:val="p"/>
          </m:rPr>
          <m:t>=</m:t>
        </m:r>
        <m:sSup>
          <m:e>
            <m:d>
              <m:dPr>
                <m:begChr m:val="("/>
                <m:endChr m:val=")"/>
                <m:sepChr m:val=""/>
                <m:grow/>
              </m:dPr>
              <m:e>
                <m:sSub>
                  <m:e>
                    <m:r>
                      <m:t>λ</m:t>
                    </m:r>
                  </m:e>
                  <m:sub>
                    <m:r>
                      <m:t>1</m:t>
                    </m:r>
                    <m:r>
                      <m:rPr>
                        <m:sty m:val="p"/>
                      </m:rPr>
                      <m:t>,</m:t>
                    </m:r>
                    <m:r>
                      <m:t>k</m:t>
                    </m:r>
                  </m:sub>
                </m:sSub>
                <m:r>
                  <m:rPr>
                    <m:sty m:val="p"/>
                  </m:rPr>
                  <m:t>/</m:t>
                </m:r>
                <m:sSub>
                  <m:e>
                    <m:r>
                      <m:t>λ</m:t>
                    </m:r>
                  </m:e>
                  <m:sub>
                    <m:r>
                      <m:t>0</m:t>
                    </m:r>
                    <m:r>
                      <m:rPr>
                        <m:sty m:val="p"/>
                      </m:rPr>
                      <m:t>,</m:t>
                    </m:r>
                    <m:r>
                      <m:t>k</m:t>
                    </m:r>
                  </m:sub>
                </m:sSub>
              </m:e>
            </m:d>
          </m:e>
          <m:sup>
            <m:sSub>
              <m:e>
                <m:r>
                  <m:t>a</m:t>
                </m:r>
              </m:e>
              <m:sub>
                <m:r>
                  <m:t>1</m:t>
                </m:r>
              </m:sub>
            </m:sSub>
            <m:r>
              <m:rPr>
                <m:sty m:val="p"/>
              </m:rPr>
              <m:t>−</m:t>
            </m:r>
            <m:sSub>
              <m:e>
                <m:r>
                  <m:t>a</m:t>
                </m:r>
              </m:e>
              <m:sub>
                <m:r>
                  <m:t>0</m:t>
                </m:r>
              </m:sub>
            </m:sSub>
          </m:sup>
        </m:sSup>
        <m:r>
          <m:rPr>
            <m:sty m:val="p"/>
          </m:rPr>
          <m:t>=</m:t>
        </m:r>
        <m:sSubSup>
          <m:e>
            <m:r>
              <m:t>y</m:t>
            </m:r>
          </m:e>
          <m:sub>
            <m:r>
              <m:t>k</m:t>
            </m:r>
          </m:sub>
          <m:sup>
            <m:r>
              <m:t>δ</m:t>
            </m:r>
          </m:sup>
        </m:sSubSup>
      </m:oMath>
      <w:r>
        <w:t xml:space="preserve">.</w:t>
      </w:r>
      <w:r>
        <w:t xml:space="preserve"> </w:t>
      </w:r>
      <m:oMath>
        <m:r>
          <m:rPr>
            <m:sty m:val="p"/>
          </m:rPr>
          <m:t>▫</m:t>
        </m:r>
      </m:oMath>
    </w:p>
    <w:p>
      <w:pPr>
        <w:pStyle w:val="BodyText"/>
      </w:pPr>
      <w:r>
        <w:t xml:space="preserve">Thus</w:t>
      </w:r>
      <w:r>
        <w:t xml:space="preserve"> </w:t>
      </w:r>
      <m:oMath>
        <m:d>
          <m:dPr>
            <m:begChr m:val="("/>
            <m:endChr m:val=")"/>
            <m:sepChr m:val=""/>
            <m:grow/>
          </m:dPr>
          <m:e>
            <m:r>
              <m:t>F</m:t>
            </m:r>
            <m:r>
              <m:rPr>
                <m:sty m:val="p"/>
              </m:rPr>
              <m:t>,</m:t>
            </m:r>
            <m:r>
              <m:t>G</m:t>
            </m:r>
          </m:e>
        </m:d>
      </m:oMath>
      <w:r>
        <w:t xml:space="preserve"> </w:t>
      </w:r>
      <w:r>
        <w:t xml:space="preserve">is a linear Mahler system for the monomial map with matrix</w:t>
      </w:r>
      <w:r>
        <w:t xml:space="preserve"> </w:t>
      </w:r>
      <m:oMath>
        <m:d>
          <m:dPr>
            <m:begChr m:val="("/>
            <m:endChr m:val=")"/>
            <m:sepChr m:val=""/>
            <m:grow/>
          </m:dPr>
          <m:e>
            <m:m>
              <m:mPr>
                <m:baseJc m:val="center"/>
                <m:plcHide m:val="on"/>
                <m:mcs>
                  <m:mc>
                    <m:mcPr>
                      <m:mcJc m:val="center"/>
                      <m:count m:val="1"/>
                    </m:mcPr>
                  </m:mc>
                  <m:mc>
                    <m:mcPr>
                      <m:mcJc m:val="center"/>
                      <m:count m:val="1"/>
                    </m:mcPr>
                  </m:mc>
                </m:mcs>
              </m:mPr>
              <m:mr>
                <m:e>
                  <m:r>
                    <m:t>q</m:t>
                  </m:r>
                </m:e>
                <m:e>
                  <m:sSub>
                    <m:e>
                      <m:r>
                        <m:t>a</m:t>
                      </m:r>
                    </m:e>
                    <m:sub>
                      <m:r>
                        <m:t>0</m:t>
                      </m:r>
                    </m:sub>
                  </m:sSub>
                </m:e>
              </m:mr>
              <m:mr>
                <m:e>
                  <m:r>
                    <m:t>0</m:t>
                  </m:r>
                </m:e>
                <m:e>
                  <m:r>
                    <m:t>δ</m:t>
                  </m:r>
                </m:e>
              </m:mr>
            </m:m>
          </m:e>
        </m:d>
      </m:oMath>
      <w:r>
        <w:t xml:space="preserve">, and the points</w:t>
      </w:r>
      <w:r>
        <w:t xml:space="preserve"> </w:t>
      </w:r>
      <m:oMath>
        <m:d>
          <m:dPr>
            <m:begChr m:val="("/>
            <m:endChr m:val=")"/>
            <m:sepChr m:val=""/>
            <m:grow/>
          </m:dPr>
          <m:e>
            <m:sSub>
              <m:e>
                <m:r>
                  <m:t>z</m:t>
                </m:r>
              </m:e>
              <m:sub>
                <m:r>
                  <m:t>k</m:t>
                </m:r>
              </m:sub>
            </m:sSub>
            <m:r>
              <m:rPr>
                <m:sty m:val="p"/>
              </m:rPr>
              <m:t>,</m:t>
            </m:r>
            <m:sSub>
              <m:e>
                <m:r>
                  <m:t>y</m:t>
                </m:r>
              </m:e>
              <m:sub>
                <m:r>
                  <m:t>k</m:t>
                </m:r>
              </m:sub>
            </m:sSub>
          </m:e>
        </m:d>
      </m:oMath>
      <w:r>
        <w:t xml:space="preserve"> </w:t>
      </w:r>
      <w:r>
        <w:t xml:space="preserve">form one</w:t>
      </w:r>
      <w:r>
        <w:t xml:space="preserve"> </w:t>
      </w:r>
      <m:oMath>
        <m:r>
          <m:t>τ</m:t>
        </m:r>
      </m:oMath>
      <w:r>
        <w:t xml:space="preserve">-orbit. When</w:t>
      </w:r>
      <w:r>
        <w:t xml:space="preserve"> </w:t>
      </w:r>
      <m:oMath>
        <m:r>
          <m:t>δ</m:t>
        </m:r>
        <m:r>
          <m:rPr>
            <m:sty m:val="p"/>
          </m:rPr>
          <m:t>∈</m:t>
        </m:r>
        <m:r>
          <m:rPr>
            <m:sty m:val="p"/>
          </m:rPr>
          <m:t>{</m:t>
        </m:r>
        <m:r>
          <m:t>0</m:t>
        </m:r>
        <m:r>
          <m:rPr>
            <m:sty m:val="p"/>
          </m:rPr>
          <m:t>,</m:t>
        </m:r>
        <m:r>
          <m:rPr>
            <m:sty m:val="p"/>
          </m:rPr>
          <m:t>±</m:t>
        </m:r>
        <m:r>
          <m:t>1</m:t>
        </m:r>
        <m:r>
          <m:rPr>
            <m:sty m:val="p"/>
          </m:rPr>
          <m:t>}</m:t>
        </m:r>
      </m:oMath>
      <w:r>
        <w:t xml:space="preserve"> </w:t>
      </w:r>
      <w:r>
        <w:t xml:space="preserve">this matrix has an eigenvalue that is</w:t>
      </w:r>
      <w:r>
        <w:t xml:space="preserve"> </w:t>
      </w:r>
      <m:oMath>
        <m:r>
          <m:t>0</m:t>
        </m:r>
      </m:oMath>
      <w:r>
        <w:t xml:space="preserve"> </w:t>
      </w:r>
      <w:r>
        <w:t xml:space="preserve">or a root of unity, and when</w:t>
      </w:r>
      <w:r>
        <w:t xml:space="preserve"> </w:t>
      </w:r>
      <m:oMath>
        <m:r>
          <m:t>δ</m:t>
        </m:r>
        <m:r>
          <m:rPr>
            <m:sty m:val="p"/>
          </m:rPr>
          <m:t>&lt;</m:t>
        </m:r>
        <m:r>
          <m:t>0</m:t>
        </m:r>
      </m:oMath>
      <w:r>
        <w:t xml:space="preserve"> </w:t>
      </w:r>
      <w:r>
        <w:t xml:space="preserve">it has a negative entry; such cases are outside the regularity hypotheses of [6]. The argument below does not use Proposition 4.2; it uses only (4.6) and the growth rates of Lemma 4.1.</w:t>
      </w:r>
    </w:p>
    <w:bookmarkEnd w:id="24"/>
    <w:bookmarkStart w:id="25" w:name="Xb0f21b73cceab77bdbb502834bd023a994f1869"/>
    <w:p>
      <w:pPr>
        <w:pStyle w:val="Heading1"/>
      </w:pPr>
      <w:r>
        <w:t xml:space="preserve">5 Rational specializations and a fixed Padé-type approximant</w:t>
      </w:r>
    </w:p>
    <w:p>
      <w:pPr>
        <w:pStyle w:val="FirstParagraph"/>
      </w:pPr>
      <w:r>
        <w:rPr>
          <w:bCs/>
          <w:b/>
        </w:rPr>
        <w:t xml:space="preserve">Lemma 5.1.</w:t>
      </w:r>
    </w:p>
    <w:p>
      <w:pPr>
        <w:pStyle w:val="BodyText"/>
      </w:pPr>
      <w:r>
        <w:t xml:space="preserve">If</w:t>
      </w:r>
      <w:r>
        <w:t xml:space="preserve"> </w:t>
      </w:r>
      <m:oMath>
        <m:r>
          <m:t>t</m:t>
        </m:r>
      </m:oMath>
      <w:r>
        <w:t xml:space="preserve"> </w:t>
      </w:r>
      <w:r>
        <w:t xml:space="preserve">is not ultimately periodic and</w:t>
      </w:r>
      <w:r>
        <w:t xml:space="preserve"> </w:t>
      </w:r>
      <m:oMath>
        <m:r>
          <m:t>η</m:t>
        </m:r>
        <m:r>
          <m:rPr>
            <m:sty m:val="p"/>
          </m:rPr>
          <m:t>∈</m:t>
        </m:r>
        <m:r>
          <m:rPr>
            <m:sty m:val="p"/>
            <m:scr m:val="double-struck"/>
          </m:rPr>
          <m:t>Q</m:t>
        </m:r>
        <m:r>
          <m:rPr>
            <m:sty m:val="p"/>
          </m:rPr>
          <m:t>\</m:t>
        </m:r>
        <m:r>
          <m:rPr>
            <m:sty m:val="p"/>
          </m:rPr>
          <m:t>{</m:t>
        </m:r>
        <m:r>
          <m:t>0</m:t>
        </m:r>
        <m:r>
          <m:rPr>
            <m:sty m:val="p"/>
          </m:rPr>
          <m:t>}</m:t>
        </m:r>
      </m:oMath>
      <w:r>
        <w:t xml:space="preserve">, then</w:t>
      </w:r>
      <w:r>
        <w:t xml:space="preserve"> </w:t>
      </w:r>
      <m:oMath>
        <m:r>
          <m:t>F</m:t>
        </m:r>
        <m:d>
          <m:dPr>
            <m:begChr m:val="("/>
            <m:endChr m:val=")"/>
            <m:sepChr m:val=""/>
            <m:grow/>
          </m:dPr>
          <m:e>
            <m:r>
              <m:t>z</m:t>
            </m:r>
            <m:r>
              <m:rPr>
                <m:sty m:val="p"/>
              </m:rPr>
              <m:t>,</m:t>
            </m:r>
            <m:r>
              <m:t>η</m:t>
            </m:r>
          </m:e>
        </m:d>
        <m:r>
          <m:rPr>
            <m:sty m:val="p"/>
          </m:rPr>
          <m:t>∉</m:t>
        </m:r>
        <m:r>
          <m:rPr>
            <m:sty m:val="p"/>
            <m:scr m:val="double-struck"/>
          </m:rPr>
          <m:t>Q</m:t>
        </m:r>
        <m:d>
          <m:dPr>
            <m:begChr m:val="("/>
            <m:endChr m:val=")"/>
            <m:sepChr m:val=""/>
            <m:grow/>
          </m:dPr>
          <m:e>
            <m:r>
              <m:t>z</m:t>
            </m:r>
          </m:e>
        </m:d>
      </m:oMath>
      <w:r>
        <w:t xml:space="preserve">.</w:t>
      </w:r>
    </w:p>
    <w:p>
      <w:pPr>
        <w:pStyle w:val="BodyText"/>
      </w:pPr>
      <w:r>
        <w:rPr>
          <w:bCs/>
          <w:b/>
        </w:rPr>
        <w:t xml:space="preserve">Proof.</w:t>
      </w:r>
      <w:r>
        <w:t xml:space="preserve"> </w:t>
      </w:r>
      <w:r>
        <w:t xml:space="preserve">If</w:t>
      </w:r>
      <w:r>
        <w:t xml:space="preserve"> </w:t>
      </w:r>
      <m:oMath>
        <m:r>
          <m:t>η</m:t>
        </m:r>
        <m:r>
          <m:rPr>
            <m:sty m:val="p"/>
          </m:rPr>
          <m:t>=</m:t>
        </m:r>
        <m:r>
          <m:t>1</m:t>
        </m:r>
      </m:oMath>
      <w:r>
        <w:t xml:space="preserve"> </w:t>
      </w:r>
      <w:r>
        <w:t xml:space="preserve">and</w:t>
      </w:r>
      <w:r>
        <w:t xml:space="preserve"> </w:t>
      </w:r>
      <m:oMath>
        <m:r>
          <m:t>F</m:t>
        </m:r>
        <m:d>
          <m:dPr>
            <m:begChr m:val="("/>
            <m:endChr m:val=")"/>
            <m:sepChr m:val=""/>
            <m:grow/>
          </m:dPr>
          <m:e>
            <m:r>
              <m:t>z</m:t>
            </m:r>
            <m:r>
              <m:rPr>
                <m:sty m:val="p"/>
              </m:rPr>
              <m:t>,</m:t>
            </m:r>
            <m:r>
              <m:t>1</m:t>
            </m:r>
          </m:e>
        </m:d>
        <m:r>
          <m:rPr>
            <m:sty m:val="p"/>
          </m:rPr>
          <m:t>=</m:t>
        </m:r>
        <m:r>
          <m:rPr>
            <m:sty m:val="p"/>
          </m:rPr>
          <m:t>∑</m:t>
        </m:r>
        <m:sSub>
          <m:e>
            <m:r>
              <m:t>t</m:t>
            </m:r>
          </m:e>
          <m:sub>
            <m:r>
              <m:t>n</m:t>
            </m:r>
          </m:sub>
        </m:sSub>
        <m:sSup>
          <m:e>
            <m:r>
              <m:t>z</m:t>
            </m:r>
          </m:e>
          <m:sup>
            <m:r>
              <m:t>n</m:t>
            </m:r>
          </m:sup>
        </m:sSup>
      </m:oMath>
      <w:r>
        <w:t xml:space="preserve"> </w:t>
      </w:r>
      <w:r>
        <w:t xml:space="preserve">is rational, its coefficients eventually satisfy a fixed linear recurrence; since they lie in</w:t>
      </w:r>
      <w:r>
        <w:t xml:space="preserve"> </w:t>
      </w:r>
      <m:oMath>
        <m:r>
          <m:rPr>
            <m:sty m:val="p"/>
          </m:rPr>
          <m:t>{</m:t>
        </m:r>
        <m:r>
          <m:t>0</m:t>
        </m:r>
        <m:r>
          <m:rPr>
            <m:sty m:val="p"/>
          </m:rPr>
          <m:t>,</m:t>
        </m:r>
        <m:r>
          <m:t>1</m:t>
        </m:r>
        <m:r>
          <m:rPr>
            <m:sty m:val="p"/>
          </m:rPr>
          <m:t>}</m:t>
        </m:r>
      </m:oMath>
      <w:r>
        <w:t xml:space="preserve">, finitely many consecutive bits determine the next one, and</w:t>
      </w:r>
      <w:r>
        <w:t xml:space="preserve"> </w:t>
      </w:r>
      <m:oMath>
        <m:r>
          <m:t>t</m:t>
        </m:r>
      </m:oMath>
      <w:r>
        <w:t xml:space="preserve"> </w:t>
      </w:r>
      <w:r>
        <w:t xml:space="preserve">is ultimately periodic.</w:t>
      </w:r>
    </w:p>
    <w:p>
      <w:pPr>
        <w:pStyle w:val="BodyText"/>
      </w:pPr>
      <w:r>
        <w:t xml:space="preserve">Let</w:t>
      </w:r>
      <w:r>
        <w:t xml:space="preserve"> </w:t>
      </w:r>
      <m:oMath>
        <m:r>
          <m:t>η</m:t>
        </m:r>
        <m:r>
          <m:rPr>
            <m:sty m:val="p"/>
          </m:rPr>
          <m:t>≠</m:t>
        </m:r>
        <m:r>
          <m:t>1</m:t>
        </m:r>
      </m:oMath>
      <w:r>
        <w:t xml:space="preserve">. If</w:t>
      </w:r>
      <w:r>
        <w:t xml:space="preserve"> </w:t>
      </w:r>
      <m:oMath>
        <m:r>
          <m:t>F</m:t>
        </m:r>
        <m:d>
          <m:dPr>
            <m:begChr m:val="("/>
            <m:endChr m:val=")"/>
            <m:sepChr m:val=""/>
            <m:grow/>
          </m:dPr>
          <m:e>
            <m:r>
              <m:t>z</m:t>
            </m:r>
            <m:r>
              <m:rPr>
                <m:sty m:val="p"/>
              </m:rPr>
              <m:t>,</m:t>
            </m:r>
            <m:r>
              <m:t>η</m:t>
            </m:r>
          </m:e>
        </m:d>
      </m:oMath>
      <w:r>
        <w:t xml:space="preserve"> </w:t>
      </w:r>
      <w:r>
        <w:t xml:space="preserve">is rational then so is</w:t>
      </w:r>
      <w:r>
        <w:t xml:space="preserve"> </w:t>
      </w:r>
      <m:oMath>
        <m:r>
          <m:t>G</m:t>
        </m:r>
        <m:d>
          <m:dPr>
            <m:begChr m:val="("/>
            <m:endChr m:val=")"/>
            <m:sepChr m:val=""/>
            <m:grow/>
          </m:dPr>
          <m:e>
            <m:r>
              <m:t>z</m:t>
            </m:r>
            <m:r>
              <m:rPr>
                <m:sty m:val="p"/>
              </m:rPr>
              <m:t>,</m:t>
            </m:r>
            <m:r>
              <m:t>η</m:t>
            </m:r>
          </m:e>
        </m:d>
      </m:oMath>
      <w:r>
        <w:t xml:space="preserve"> </w:t>
      </w:r>
      <w:r>
        <w:t xml:space="preserve">by (4.5). Put</w:t>
      </w:r>
      <w:r>
        <w:t xml:space="preserve"> </w:t>
      </w:r>
      <m:oMath>
        <m:sSub>
          <m:e>
            <m:r>
              <m:t>g</m:t>
            </m:r>
          </m:e>
          <m:sub>
            <m:r>
              <m:t>n</m:t>
            </m:r>
          </m:sub>
        </m:sSub>
        <m:r>
          <m:rPr>
            <m:sty m:val="p"/>
          </m:rPr>
          <m:t>=</m:t>
        </m:r>
        <m:sSup>
          <m:e>
            <m:r>
              <m:t>η</m:t>
            </m:r>
          </m:e>
          <m:sup>
            <m:sSub>
              <m:e>
                <m:r>
                  <m:t>s</m:t>
                </m:r>
              </m:e>
              <m:sub>
                <m:r>
                  <m:t>n</m:t>
                </m:r>
              </m:sub>
            </m:sSub>
          </m:sup>
        </m:sSup>
        <m:r>
          <m:rPr>
            <m:sty m:val="p"/>
          </m:rPr>
          <m:t>≠</m:t>
        </m:r>
        <m:r>
          <m:t>0</m:t>
        </m:r>
      </m:oMath>
      <w:r>
        <w:t xml:space="preserve">. For some</w:t>
      </w:r>
      <w:r>
        <w:t xml:space="preserve"> </w:t>
      </w:r>
      <m:oMath>
        <m:r>
          <m:t>r</m:t>
        </m:r>
        <m:r>
          <m:rPr>
            <m:sty m:val="p"/>
          </m:rPr>
          <m:t>≥</m:t>
        </m:r>
        <m:r>
          <m:t>1</m:t>
        </m:r>
      </m:oMath>
      <w:r>
        <w:t xml:space="preserve">, rationals</w:t>
      </w:r>
      <w:r>
        <w:t xml:space="preserve"> </w:t>
      </w:r>
      <m:oMath>
        <m:sSub>
          <m:e>
            <m:r>
              <m:t>c</m:t>
            </m:r>
          </m:e>
          <m:sub>
            <m:r>
              <m:t>i</m:t>
            </m:r>
          </m:sub>
        </m:sSub>
      </m:oMath>
      <w:r>
        <w:t xml:space="preserve"> </w:t>
      </w:r>
      <w:r>
        <w:t xml:space="preserve">and all large</w:t>
      </w:r>
      <w:r>
        <w:t xml:space="preserve"> </w:t>
      </w:r>
      <m:oMath>
        <m:r>
          <m:t>n</m:t>
        </m:r>
      </m:oMath>
      <w:r>
        <w:t xml:space="preserve">,</w:t>
      </w:r>
      <w:r>
        <w:t xml:space="preserve"> </w:t>
      </w:r>
      <m:oMath>
        <m:sSub>
          <m:e>
            <m:r>
              <m:t>g</m:t>
            </m:r>
          </m:e>
          <m:sub>
            <m:r>
              <m:t>n</m:t>
            </m:r>
            <m:r>
              <m:rPr>
                <m:sty m:val="p"/>
              </m:rPr>
              <m:t>+</m:t>
            </m:r>
            <m:r>
              <m:t>r</m:t>
            </m:r>
          </m:sub>
        </m:sSub>
        <m:r>
          <m:rPr>
            <m:sty m:val="p"/>
          </m:rPr>
          <m:t>=</m:t>
        </m:r>
        <m:nary>
          <m:naryPr>
            <m:chr m:val="∑"/>
            <m:limLoc m:val="undOvr"/>
            <m:subHide m:val="off"/>
            <m:supHide m:val="on"/>
          </m:naryPr>
          <m:sub>
            <m:r>
              <m:t>i</m:t>
            </m:r>
            <m:r>
              <m:rPr>
                <m:sty m:val="p"/>
              </m:rPr>
              <m:t>&lt;</m:t>
            </m:r>
            <m:r>
              <m:t>r</m:t>
            </m:r>
          </m:sub>
          <m:sup>
            <m:r>
              <m:t>​</m:t>
            </m:r>
          </m:sup>
          <m:e>
            <m:sSub>
              <m:e>
                <m:r>
                  <m:t>c</m:t>
                </m:r>
              </m:e>
              <m:sub>
                <m:r>
                  <m:t>i</m:t>
                </m:r>
              </m:sub>
            </m:sSub>
          </m:e>
        </m:nary>
        <m:sSub>
          <m:e>
            <m:r>
              <m:t>g</m:t>
            </m:r>
          </m:e>
          <m:sub>
            <m:r>
              <m:t>n</m:t>
            </m:r>
            <m:r>
              <m:rPr>
                <m:sty m:val="p"/>
              </m:rPr>
              <m:t>+</m:t>
            </m:r>
            <m:r>
              <m:t>i</m:t>
            </m:r>
          </m:sub>
        </m:sSub>
      </m:oMath>
      <w:r>
        <w:t xml:space="preserve">. Dividing by</w:t>
      </w:r>
      <w:r>
        <w:t xml:space="preserve"> </w:t>
      </w:r>
      <m:oMath>
        <m:sSub>
          <m:e>
            <m:r>
              <m:t>g</m:t>
            </m:r>
          </m:e>
          <m:sub>
            <m:r>
              <m:t>n</m:t>
            </m:r>
          </m:sub>
        </m:sSub>
      </m:oMath>
      <w:r>
        <w:t xml:space="preserve">, the right-hand side is determined by the window</w:t>
      </w:r>
      <w:r>
        <w:t xml:space="preserve"> </w:t>
      </w:r>
      <m:oMath>
        <m:sSub>
          <m:e>
            <m:r>
              <m:t>t</m:t>
            </m:r>
          </m:e>
          <m:sub>
            <m:r>
              <m:t>n</m:t>
            </m:r>
          </m:sub>
        </m:sSub>
        <m:r>
          <m:rPr>
            <m:sty m:val="p"/>
          </m:rPr>
          <m:t>⋯</m:t>
        </m:r>
        <m:sSub>
          <m:e>
            <m:r>
              <m:t>t</m:t>
            </m:r>
          </m:e>
          <m:sub>
            <m:r>
              <m:t>n</m:t>
            </m:r>
            <m:r>
              <m:rPr>
                <m:sty m:val="p"/>
              </m:rPr>
              <m:t>+</m:t>
            </m:r>
            <m:r>
              <m:t>r</m:t>
            </m:r>
            <m:r>
              <m:rPr>
                <m:sty m:val="p"/>
              </m:rPr>
              <m:t>−</m:t>
            </m:r>
            <m:r>
              <m:t>2</m:t>
            </m:r>
          </m:sub>
        </m:sSub>
      </m:oMath>
      <w:r>
        <w:t xml:space="preserve">, which also determines</w:t>
      </w:r>
      <w:r>
        <w:t xml:space="preserve"> </w:t>
      </w:r>
      <m:oMath>
        <m:sSub>
          <m:e>
            <m:r>
              <m:t>g</m:t>
            </m:r>
          </m:e>
          <m:sub>
            <m:r>
              <m:t>n</m:t>
            </m:r>
            <m:r>
              <m:rPr>
                <m:sty m:val="p"/>
              </m:rPr>
              <m:t>+</m:t>
            </m:r>
            <m:r>
              <m:t>r</m:t>
            </m:r>
            <m:r>
              <m:rPr>
                <m:sty m:val="p"/>
              </m:rPr>
              <m:t>−</m:t>
            </m:r>
            <m:r>
              <m:t>1</m:t>
            </m:r>
          </m:sub>
        </m:sSub>
        <m:r>
          <m:rPr>
            <m:sty m:val="p"/>
          </m:rPr>
          <m:t>/</m:t>
        </m:r>
        <m:sSub>
          <m:e>
            <m:r>
              <m:t>g</m:t>
            </m:r>
          </m:e>
          <m:sub>
            <m:r>
              <m:t>n</m:t>
            </m:r>
          </m:sub>
        </m:sSub>
      </m:oMath>
      <w:r>
        <w:t xml:space="preserve">; hence it determines</w:t>
      </w:r>
      <w:r>
        <w:t xml:space="preserve"> </w:t>
      </w:r>
      <m:oMath>
        <m:sSub>
          <m:e>
            <m:r>
              <m:t>g</m:t>
            </m:r>
          </m:e>
          <m:sub>
            <m:r>
              <m:t>n</m:t>
            </m:r>
            <m:r>
              <m:rPr>
                <m:sty m:val="p"/>
              </m:rPr>
              <m:t>+</m:t>
            </m:r>
            <m:r>
              <m:t>r</m:t>
            </m:r>
          </m:sub>
        </m:sSub>
        <m:r>
          <m:rPr>
            <m:sty m:val="p"/>
          </m:rPr>
          <m:t>/</m:t>
        </m:r>
        <m:sSub>
          <m:e>
            <m:r>
              <m:t>g</m:t>
            </m:r>
          </m:e>
          <m:sub>
            <m:r>
              <m:t>n</m:t>
            </m:r>
            <m:r>
              <m:rPr>
                <m:sty m:val="p"/>
              </m:rPr>
              <m:t>+</m:t>
            </m:r>
            <m:r>
              <m:t>r</m:t>
            </m:r>
            <m:r>
              <m:rPr>
                <m:sty m:val="p"/>
              </m:rPr>
              <m:t>−</m:t>
            </m:r>
            <m:r>
              <m:t>1</m:t>
            </m:r>
          </m:sub>
        </m:sSub>
        <m:r>
          <m:rPr>
            <m:sty m:val="p"/>
          </m:rPr>
          <m:t>=</m:t>
        </m:r>
        <m:sSup>
          <m:e>
            <m:r>
              <m:t>η</m:t>
            </m:r>
          </m:e>
          <m:sup>
            <m:sSub>
              <m:e>
                <m:r>
                  <m:t>t</m:t>
                </m:r>
              </m:e>
              <m:sub>
                <m:r>
                  <m:t>n</m:t>
                </m:r>
                <m:r>
                  <m:rPr>
                    <m:sty m:val="p"/>
                  </m:rPr>
                  <m:t>+</m:t>
                </m:r>
                <m:r>
                  <m:t>r</m:t>
                </m:r>
                <m:r>
                  <m:rPr>
                    <m:sty m:val="p"/>
                  </m:rPr>
                  <m:t>−</m:t>
                </m:r>
                <m:r>
                  <m:t>1</m:t>
                </m:r>
              </m:sub>
            </m:sSub>
          </m:sup>
        </m:sSup>
      </m:oMath>
      <w:r>
        <w:t xml:space="preserve">, and since</w:t>
      </w:r>
      <w:r>
        <w:t xml:space="preserve"> </w:t>
      </w:r>
      <m:oMath>
        <m:r>
          <m:t>η</m:t>
        </m:r>
        <m:r>
          <m:rPr>
            <m:sty m:val="p"/>
          </m:rPr>
          <m:t>≠</m:t>
        </m:r>
        <m:r>
          <m:t>1</m:t>
        </m:r>
      </m:oMath>
      <w:r>
        <w:t xml:space="preserve"> </w:t>
      </w:r>
      <w:r>
        <w:t xml:space="preserve">it determines</w:t>
      </w:r>
      <w:r>
        <w:t xml:space="preserve"> </w:t>
      </w:r>
      <m:oMath>
        <m:sSub>
          <m:e>
            <m:r>
              <m:t>t</m:t>
            </m:r>
          </m:e>
          <m:sub>
            <m:r>
              <m:t>n</m:t>
            </m:r>
            <m:r>
              <m:rPr>
                <m:sty m:val="p"/>
              </m:rPr>
              <m:t>+</m:t>
            </m:r>
            <m:r>
              <m:t>r</m:t>
            </m:r>
            <m:r>
              <m:rPr>
                <m:sty m:val="p"/>
              </m:rPr>
              <m:t>−</m:t>
            </m:r>
            <m:r>
              <m:t>1</m:t>
            </m:r>
          </m:sub>
        </m:sSub>
      </m:oMath>
      <w:r>
        <w:t xml:space="preserve">. (For</w:t>
      </w:r>
      <w:r>
        <w:t xml:space="preserve"> </w:t>
      </w:r>
      <m:oMath>
        <m:r>
          <m:t>r</m:t>
        </m:r>
        <m:r>
          <m:rPr>
            <m:sty m:val="p"/>
          </m:rPr>
          <m:t>=</m:t>
        </m:r>
        <m:r>
          <m:t>1</m:t>
        </m:r>
      </m:oMath>
      <w:r>
        <w:t xml:space="preserve"> </w:t>
      </w:r>
      <w:r>
        <w:t xml:space="preserve">the empty window determines the next bit.) A deterministic evolution on finitely many states is ultimately periodic, a contradiction.</w:t>
      </w:r>
      <w:r>
        <w:t xml:space="preserve"> </w:t>
      </w:r>
      <m:oMath>
        <m:r>
          <m:rPr>
            <m:sty m:val="p"/>
          </m:rPr>
          <m:t>▫</m:t>
        </m:r>
      </m:oMath>
    </w:p>
    <w:p>
      <w:pPr>
        <w:pStyle w:val="BodyText"/>
      </w:pPr>
      <w:r>
        <w:rPr>
          <w:bCs/>
          <w:b/>
        </w:rPr>
        <w:t xml:space="preserve">Lemma 5.2.</w:t>
      </w:r>
    </w:p>
    <w:p>
      <w:pPr>
        <w:pStyle w:val="BodyText"/>
      </w:pPr>
      <w:r>
        <w:t xml:space="preserve">There exist</w:t>
      </w:r>
      <w:r>
        <w:t xml:space="preserve"> </w:t>
      </w:r>
      <m:oMath>
        <m:r>
          <m:t>P</m:t>
        </m:r>
        <m:r>
          <m:rPr>
            <m:sty m:val="p"/>
          </m:rPr>
          <m:t>,</m:t>
        </m:r>
        <m:r>
          <m:t>Q</m:t>
        </m:r>
        <m:r>
          <m:rPr>
            <m:sty m:val="p"/>
          </m:rPr>
          <m:t>∈</m:t>
        </m:r>
        <m:r>
          <m:rPr>
            <m:sty m:val="p"/>
            <m:scr m:val="double-struck"/>
          </m:rPr>
          <m:t>Z</m:t>
        </m:r>
        <m:d>
          <m:dPr>
            <m:begChr m:val="["/>
            <m:endChr m:val="]"/>
            <m:sepChr m:val=""/>
            <m:grow/>
          </m:dPr>
          <m:e>
            <m:r>
              <m:t>y</m:t>
            </m:r>
            <m:r>
              <m:rPr>
                <m:sty m:val="p"/>
              </m:rPr>
              <m:t>,</m:t>
            </m:r>
            <m:r>
              <m:t>z</m:t>
            </m:r>
          </m:e>
        </m:d>
      </m:oMath>
      <w:r>
        <w:t xml:space="preserve"> </w:t>
      </w:r>
      <w:r>
        <w:t xml:space="preserve">and an integer</w:t>
      </w:r>
      <w:r>
        <w:t xml:space="preserve"> </w:t>
      </w:r>
      <m:oMath>
        <m:r>
          <m:t>D</m:t>
        </m:r>
        <m:r>
          <m:rPr>
            <m:sty m:val="p"/>
          </m:rPr>
          <m:t>≥</m:t>
        </m:r>
        <m:r>
          <m:t>0</m:t>
        </m:r>
      </m:oMath>
      <w:r>
        <w:t xml:space="preserve"> </w:t>
      </w:r>
      <w:r>
        <w:t xml:space="preserve">with</w:t>
      </w:r>
    </w:p>
    <w:p>
      <w:pPr>
        <w:pStyle w:val="BodyText"/>
      </w:pPr>
      <m:oMathPara>
        <m:oMathParaPr>
          <m:jc m:val="center"/>
        </m:oMathParaPr>
        <m:oMath>
          <m:sSub>
            <m:e>
              <m:r>
                <m:rPr>
                  <m:sty m:val="p"/>
                </m:rPr>
                <m:t>deg</m:t>
              </m:r>
            </m:e>
            <m:sub>
              <m:r>
                <m:t>z</m:t>
              </m:r>
            </m:sub>
          </m:sSub>
          <m:r>
            <m:t>P</m:t>
          </m:r>
          <m:r>
            <m:rPr>
              <m:sty m:val="p"/>
            </m:rPr>
            <m:t>,</m:t>
          </m:r>
          <m:r>
            <m:t> </m:t>
          </m:r>
          <m:sSub>
            <m:e>
              <m:r>
                <m:rPr>
                  <m:sty m:val="p"/>
                </m:rPr>
                <m:t>deg</m:t>
              </m:r>
            </m:e>
            <m:sub>
              <m:r>
                <m:t>z</m:t>
              </m:r>
            </m:sub>
          </m:sSub>
          <m:r>
            <m:t>Q</m:t>
          </m:r>
          <m:r>
            <m:rPr>
              <m:sty m:val="p"/>
            </m:rPr>
            <m:t>≤</m:t>
          </m:r>
          <m:r>
            <m:t>6</m:t>
          </m:r>
          <m:r>
            <m:rPr>
              <m:sty m:val="p"/>
            </m:rPr>
            <m:t>,</m:t>
          </m:r>
          <m:r>
            <m:t>  </m:t>
          </m:r>
          <m:sSub>
            <m:e>
              <m:r>
                <m:rPr>
                  <m:sty m:val="p"/>
                </m:rPr>
                <m:t>deg</m:t>
              </m:r>
            </m:e>
            <m:sub>
              <m:r>
                <m:t>y</m:t>
              </m:r>
            </m:sub>
          </m:sSub>
          <m:r>
            <m:t>P</m:t>
          </m:r>
          <m:r>
            <m:rPr>
              <m:sty m:val="p"/>
            </m:rPr>
            <m:t>,</m:t>
          </m:r>
          <m:r>
            <m:t> </m:t>
          </m:r>
          <m:sSub>
            <m:e>
              <m:r>
                <m:rPr>
                  <m:sty m:val="p"/>
                </m:rPr>
                <m:t>deg</m:t>
              </m:r>
            </m:e>
            <m:sub>
              <m:r>
                <m:t>y</m:t>
              </m:r>
            </m:sub>
          </m:sSub>
          <m:r>
            <m:t>Q</m:t>
          </m:r>
          <m:r>
            <m:rPr>
              <m:sty m:val="p"/>
            </m:rPr>
            <m:t>≤</m:t>
          </m:r>
          <m:r>
            <m:t>D</m:t>
          </m:r>
          <m:r>
            <m:rPr>
              <m:sty m:val="p"/>
            </m:rPr>
            <m:t>,</m:t>
          </m:r>
          <m:r>
            <m:t>  </m:t>
          </m:r>
          <m:r>
            <m:t>E</m:t>
          </m:r>
          <m:d>
            <m:dPr>
              <m:begChr m:val="("/>
              <m:endChr m:val=")"/>
              <m:sepChr m:val=""/>
              <m:grow/>
            </m:dPr>
            <m:e>
              <m:r>
                <m:t>z</m:t>
              </m:r>
              <m:r>
                <m:rPr>
                  <m:sty m:val="p"/>
                </m:rPr>
                <m:t>,</m:t>
              </m:r>
              <m:r>
                <m:t>y</m:t>
              </m:r>
            </m:e>
          </m:d>
          <m:box>
            <m:boxPr>
              <m:opEmu m:val="on"/>
            </m:boxPr>
            <m:e>
              <m:r>
                <m:rPr>
                  <m:sty m:val="p"/>
                </m:rPr>
                <m:t>:=</m:t>
              </m:r>
            </m:e>
          </m:box>
          <m:r>
            <m:t>P</m:t>
          </m:r>
          <m:r>
            <m:rPr>
              <m:sty m:val="p"/>
            </m:rPr>
            <m:t>+</m:t>
          </m:r>
          <m:r>
            <m:t>Q</m:t>
          </m:r>
          <m:r>
            <m:t>F</m:t>
          </m:r>
          <m:r>
            <m:rPr>
              <m:sty m:val="p"/>
            </m:rPr>
            <m:t>∈</m:t>
          </m:r>
          <m:sSup>
            <m:e>
              <m:r>
                <m:t>z</m:t>
              </m:r>
            </m:e>
            <m:sup>
              <m:r>
                <m:t>13</m:t>
              </m:r>
            </m:sup>
          </m:sSup>
          <m:r>
            <m:t> </m:t>
          </m:r>
          <m:r>
            <m:rPr>
              <m:sty m:val="p"/>
              <m:scr m:val="double-struck"/>
            </m:rPr>
            <m:t>Z</m:t>
          </m:r>
          <m:d>
            <m:dPr>
              <m:begChr m:val="["/>
              <m:endChr m:val="]"/>
              <m:sepChr m:val=""/>
              <m:grow/>
            </m:dPr>
            <m:e>
              <m:r>
                <m:t>y</m:t>
              </m:r>
            </m:e>
          </m:d>
          <m:d>
            <m:dPr>
              <m:begChr m:val="["/>
              <m:endChr m:val="]"/>
              <m:sepChr m:val=""/>
              <m:grow/>
            </m:dPr>
            <m:e>
              <m:d>
                <m:dPr>
                  <m:begChr m:val="["/>
                  <m:endChr m:val="]"/>
                  <m:sepChr m:val=""/>
                  <m:grow/>
                </m:dPr>
                <m:e>
                  <m:r>
                    <m:t>z</m:t>
                  </m:r>
                </m:e>
              </m:d>
            </m:e>
          </m:d>
          <m:r>
            <m:rPr>
              <m:sty m:val="p"/>
            </m:rPr>
            <m:t>,</m:t>
          </m:r>
        </m:oMath>
      </m:oMathPara>
    </w:p>
    <w:p>
      <w:pPr>
        <w:pStyle w:val="FirstParagraph"/>
      </w:pPr>
      <w:r>
        <w:t xml:space="preserve">such that</w:t>
      </w:r>
      <w:r>
        <w:t xml:space="preserve"> </w:t>
      </w:r>
      <m:oMath>
        <m:r>
          <m:t>E</m:t>
        </m:r>
        <m:d>
          <m:dPr>
            <m:begChr m:val="("/>
            <m:endChr m:val=")"/>
            <m:sepChr m:val=""/>
            <m:grow/>
          </m:dPr>
          <m:e>
            <m:r>
              <m:t>z</m:t>
            </m:r>
            <m:r>
              <m:rPr>
                <m:sty m:val="p"/>
              </m:rPr>
              <m:t>,</m:t>
            </m:r>
            <m:r>
              <m:t>η</m:t>
            </m:r>
          </m:e>
        </m:d>
      </m:oMath>
      <w:r>
        <w:t xml:space="preserve"> </w:t>
      </w:r>
      <w:r>
        <w:t xml:space="preserve">is a nonzero power series for every</w:t>
      </w:r>
      <w:r>
        <w:t xml:space="preserve"> </w:t>
      </w:r>
      <m:oMath>
        <m:r>
          <m:t>η</m:t>
        </m:r>
        <m:r>
          <m:rPr>
            <m:sty m:val="p"/>
          </m:rPr>
          <m:t>∈</m:t>
        </m:r>
        <m:r>
          <m:rPr>
            <m:sty m:val="p"/>
            <m:scr m:val="double-struck"/>
          </m:rPr>
          <m:t>Q</m:t>
        </m:r>
        <m:r>
          <m:rPr>
            <m:sty m:val="p"/>
          </m:rPr>
          <m:t>\</m:t>
        </m:r>
        <m:r>
          <m:rPr>
            <m:sty m:val="p"/>
          </m:rPr>
          <m:t>{</m:t>
        </m:r>
        <m:r>
          <m:t>0</m:t>
        </m:r>
        <m:r>
          <m:rPr>
            <m:sty m:val="p"/>
          </m:rPr>
          <m:t>}</m:t>
        </m:r>
      </m:oMath>
      <w:r>
        <w:t xml:space="preserve">. Writing</w:t>
      </w:r>
      <w:r>
        <w:t xml:space="preserve"> </w:t>
      </w:r>
      <m:oMath>
        <m:r>
          <m:t>E</m:t>
        </m:r>
        <m:r>
          <m:rPr>
            <m:sty m:val="p"/>
          </m:rPr>
          <m:t>=</m:t>
        </m:r>
        <m:nary>
          <m:naryPr>
            <m:chr m:val="∑"/>
            <m:limLoc m:val="undOvr"/>
            <m:subHide m:val="off"/>
            <m:supHide m:val="on"/>
          </m:naryPr>
          <m:sub>
            <m:r>
              <m:t>n</m:t>
            </m:r>
          </m:sub>
          <m:sup>
            <m:r>
              <m:t>​</m:t>
            </m:r>
          </m:sup>
          <m:e>
            <m:sSub>
              <m:e>
                <m:r>
                  <m:t>e</m:t>
                </m:r>
              </m:e>
              <m:sub>
                <m:r>
                  <m:t>n</m:t>
                </m:r>
              </m:sub>
            </m:sSub>
          </m:e>
        </m:nary>
        <m:d>
          <m:dPr>
            <m:begChr m:val="("/>
            <m:endChr m:val=")"/>
            <m:sepChr m:val=""/>
            <m:grow/>
          </m:dPr>
          <m:e>
            <m:r>
              <m:t>y</m:t>
            </m:r>
          </m:e>
        </m:d>
        <m:sSup>
          <m:e>
            <m:r>
              <m:t>z</m:t>
            </m:r>
          </m:e>
          <m:sup>
            <m:r>
              <m:t>n</m:t>
            </m:r>
          </m:sup>
        </m:sSup>
      </m:oMath>
      <w:r>
        <w:t xml:space="preserve">, one has</w:t>
      </w:r>
      <w:r>
        <w:t xml:space="preserve"> </w:t>
      </w:r>
      <m:oMath>
        <m:r>
          <m:rPr>
            <m:sty m:val="p"/>
          </m:rPr>
          <m:t>deg</m:t>
        </m:r>
        <m:sSub>
          <m:e>
            <m:r>
              <m:t>e</m:t>
            </m:r>
          </m:e>
          <m:sub>
            <m:r>
              <m:t>n</m:t>
            </m:r>
          </m:sub>
        </m:sSub>
        <m:r>
          <m:rPr>
            <m:sty m:val="p"/>
          </m:rPr>
          <m:t>≤</m:t>
        </m:r>
        <m:r>
          <m:t>D</m:t>
        </m:r>
        <m:r>
          <m:rPr>
            <m:sty m:val="p"/>
          </m:rPr>
          <m:t>+</m:t>
        </m:r>
        <m:r>
          <m:t>n</m:t>
        </m:r>
      </m:oMath>
      <w:r>
        <w:t xml:space="preserve">.</w:t>
      </w:r>
    </w:p>
    <w:p>
      <w:pPr>
        <w:pStyle w:val="BodyText"/>
      </w:pPr>
      <w:r>
        <w:rPr>
          <w:bCs/>
          <w:b/>
        </w:rPr>
        <w:t xml:space="preserve">Proof.</w:t>
      </w:r>
      <w:r>
        <w:t xml:space="preserve"> </w:t>
      </w:r>
      <w:r>
        <w:t xml:space="preserve">Over</w:t>
      </w:r>
      <w:r>
        <w:t xml:space="preserve"> </w:t>
      </w:r>
      <m:oMath>
        <m:r>
          <m:rPr>
            <m:sty m:val="p"/>
            <m:scr m:val="double-struck"/>
          </m:rPr>
          <m:t>Q</m:t>
        </m:r>
        <m:d>
          <m:dPr>
            <m:begChr m:val="("/>
            <m:endChr m:val=")"/>
            <m:sepChr m:val=""/>
            <m:grow/>
          </m:dPr>
          <m:e>
            <m:r>
              <m:t>y</m:t>
            </m:r>
          </m:e>
        </m:d>
      </m:oMath>
      <w:r>
        <w:t xml:space="preserve">, polynomials</w:t>
      </w:r>
      <w:r>
        <w:t xml:space="preserve"> </w:t>
      </w:r>
      <m:oMath>
        <m:r>
          <m:t>P</m:t>
        </m:r>
        <m:r>
          <m:rPr>
            <m:sty m:val="p"/>
          </m:rPr>
          <m:t>,</m:t>
        </m:r>
        <m:r>
          <m:t>Q</m:t>
        </m:r>
      </m:oMath>
      <w:r>
        <w:t xml:space="preserve"> </w:t>
      </w:r>
      <w:r>
        <w:t xml:space="preserve">of</w:t>
      </w:r>
      <w:r>
        <w:t xml:space="preserve"> </w:t>
      </w:r>
      <m:oMath>
        <m:r>
          <m:t>z</m:t>
        </m:r>
      </m:oMath>
      <w:r>
        <w:t xml:space="preserve">-degree at most</w:t>
      </w:r>
      <w:r>
        <w:t xml:space="preserve"> </w:t>
      </w:r>
      <m:oMath>
        <m:r>
          <m:t>6</m:t>
        </m:r>
      </m:oMath>
      <w:r>
        <w:t xml:space="preserve"> </w:t>
      </w:r>
      <w:r>
        <w:t xml:space="preserve">have</w:t>
      </w:r>
      <w:r>
        <w:t xml:space="preserve"> </w:t>
      </w:r>
      <m:oMath>
        <m:r>
          <m:t>14</m:t>
        </m:r>
      </m:oMath>
      <w:r>
        <w:t xml:space="preserve"> </w:t>
      </w:r>
      <w:r>
        <w:t xml:space="preserve">coefficients, and the vanishing of the coefficients of</w:t>
      </w:r>
      <w:r>
        <w:t xml:space="preserve"> </w:t>
      </w:r>
      <m:oMath>
        <m:sSup>
          <m:e>
            <m:r>
              <m:t>z</m:t>
            </m:r>
          </m:e>
          <m:sup>
            <m:r>
              <m:t>0</m:t>
            </m:r>
          </m:sup>
        </m:sSup>
        <m:r>
          <m:rPr>
            <m:sty m:val="p"/>
          </m:rPr>
          <m:t>,</m:t>
        </m:r>
        <m:r>
          <m:rPr>
            <m:sty m:val="p"/>
          </m:rPr>
          <m:t>…</m:t>
        </m:r>
        <m:r>
          <m:rPr>
            <m:sty m:val="p"/>
          </m:rPr>
          <m:t>,</m:t>
        </m:r>
        <m:sSup>
          <m:e>
            <m:r>
              <m:t>z</m:t>
            </m:r>
          </m:e>
          <m:sup>
            <m:r>
              <m:t>12</m:t>
            </m:r>
          </m:sup>
        </m:sSup>
      </m:oMath>
      <w:r>
        <w:t xml:space="preserve"> </w:t>
      </w:r>
      <w:r>
        <w:t xml:space="preserve">in</w:t>
      </w:r>
      <w:r>
        <w:t xml:space="preserve"> </w:t>
      </w:r>
      <m:oMath>
        <m:r>
          <m:t>P</m:t>
        </m:r>
        <m:r>
          <m:rPr>
            <m:sty m:val="p"/>
          </m:rPr>
          <m:t>+</m:t>
        </m:r>
        <m:r>
          <m:t>Q</m:t>
        </m:r>
        <m:r>
          <m:t>F</m:t>
        </m:r>
      </m:oMath>
      <w:r>
        <w:t xml:space="preserve"> </w:t>
      </w:r>
      <w:r>
        <w:t xml:space="preserve">is</w:t>
      </w:r>
      <w:r>
        <w:t xml:space="preserve"> </w:t>
      </w:r>
      <m:oMath>
        <m:r>
          <m:t>13</m:t>
        </m:r>
      </m:oMath>
      <w:r>
        <w:t xml:space="preserve"> </w:t>
      </w:r>
      <w:r>
        <w:t xml:space="preserve">homogeneous linear conditions, so a nonzero solution exists;</w:t>
      </w:r>
      <w:r>
        <w:t xml:space="preserve"> </w:t>
      </w:r>
      <m:oMath>
        <m:r>
          <m:t>Q</m:t>
        </m:r>
        <m:r>
          <m:rPr>
            <m:sty m:val="p"/>
          </m:rPr>
          <m:t>=</m:t>
        </m:r>
        <m:r>
          <m:t>0</m:t>
        </m:r>
      </m:oMath>
      <w:r>
        <w:t xml:space="preserve"> </w:t>
      </w:r>
      <w:r>
        <w:t xml:space="preserve">would force</w:t>
      </w:r>
      <w:r>
        <w:t xml:space="preserve"> </w:t>
      </w:r>
      <m:oMath>
        <m:r>
          <m:t>P</m:t>
        </m:r>
        <m:r>
          <m:rPr>
            <m:sty m:val="p"/>
          </m:rPr>
          <m:t>=</m:t>
        </m:r>
        <m:r>
          <m:t>0</m:t>
        </m:r>
      </m:oMath>
      <w:r>
        <w:t xml:space="preserve">. Clear denominators, divide all</w:t>
      </w:r>
      <w:r>
        <w:t xml:space="preserve"> </w:t>
      </w:r>
      <m:oMath>
        <m:r>
          <m:t>z</m:t>
        </m:r>
      </m:oMath>
      <w:r>
        <w:t xml:space="preserve">-coefficients of</w:t>
      </w:r>
      <w:r>
        <w:t xml:space="preserve"> </w:t>
      </w:r>
      <m:oMath>
        <m:r>
          <m:t>P</m:t>
        </m:r>
      </m:oMath>
      <w:r>
        <w:t xml:space="preserve"> </w:t>
      </w:r>
      <w:r>
        <w:t xml:space="preserve">and</w:t>
      </w:r>
      <w:r>
        <w:t xml:space="preserve"> </w:t>
      </w:r>
      <m:oMath>
        <m:r>
          <m:t>Q</m:t>
        </m:r>
      </m:oMath>
      <w:r>
        <w:t xml:space="preserve"> </w:t>
      </w:r>
      <w:r>
        <w:t xml:space="preserve">by their greatest common divisor in</w:t>
      </w:r>
      <w:r>
        <w:t xml:space="preserve"> </w:t>
      </w:r>
      <m:oMath>
        <m:r>
          <m:rPr>
            <m:sty m:val="p"/>
            <m:scr m:val="double-struck"/>
          </m:rPr>
          <m:t>Q</m:t>
        </m:r>
        <m:d>
          <m:dPr>
            <m:begChr m:val="["/>
            <m:endChr m:val="]"/>
            <m:sepChr m:val=""/>
            <m:grow/>
          </m:dPr>
          <m:e>
            <m:r>
              <m:t>y</m:t>
            </m:r>
          </m:e>
        </m:d>
      </m:oMath>
      <w:r>
        <w:t xml:space="preserve">, and rescale to integer coefficients. If</w:t>
      </w:r>
      <w:r>
        <w:t xml:space="preserve"> </w:t>
      </w:r>
      <m:oMath>
        <m:r>
          <m:t>P</m:t>
        </m:r>
        <m:d>
          <m:dPr>
            <m:begChr m:val="("/>
            <m:endChr m:val=")"/>
            <m:sepChr m:val=""/>
            <m:grow/>
          </m:dPr>
          <m:e>
            <m:r>
              <m:t>z</m:t>
            </m:r>
            <m:r>
              <m:rPr>
                <m:sty m:val="p"/>
              </m:rPr>
              <m:t>,</m:t>
            </m:r>
            <m:r>
              <m:t>η</m:t>
            </m:r>
          </m:e>
        </m:d>
      </m:oMath>
      <w:r>
        <w:t xml:space="preserve"> </w:t>
      </w:r>
      <w:r>
        <w:t xml:space="preserve">and</w:t>
      </w:r>
      <w:r>
        <w:t xml:space="preserve"> </w:t>
      </w:r>
      <m:oMath>
        <m:r>
          <m:t>Q</m:t>
        </m:r>
        <m:d>
          <m:dPr>
            <m:begChr m:val="("/>
            <m:endChr m:val=")"/>
            <m:sepChr m:val=""/>
            <m:grow/>
          </m:dPr>
          <m:e>
            <m:r>
              <m:t>z</m:t>
            </m:r>
            <m:r>
              <m:rPr>
                <m:sty m:val="p"/>
              </m:rPr>
              <m:t>,</m:t>
            </m:r>
            <m:r>
              <m:t>η</m:t>
            </m:r>
          </m:e>
        </m:d>
      </m:oMath>
      <w:r>
        <w:t xml:space="preserve"> </w:t>
      </w:r>
      <w:r>
        <w:t xml:space="preserve">both vanished,</w:t>
      </w:r>
      <w:r>
        <w:t xml:space="preserve"> </w:t>
      </w:r>
      <m:oMath>
        <m:r>
          <m:t>y</m:t>
        </m:r>
        <m:r>
          <m:rPr>
            <m:sty m:val="p"/>
          </m:rPr>
          <m:t>−</m:t>
        </m:r>
        <m:r>
          <m:t>η</m:t>
        </m:r>
      </m:oMath>
      <w:r>
        <w:t xml:space="preserve"> </w:t>
      </w:r>
      <w:r>
        <w:t xml:space="preserve">would divide every coefficient, which is impossible. If</w:t>
      </w:r>
      <w:r>
        <w:t xml:space="preserve"> </w:t>
      </w:r>
      <m:oMath>
        <m:r>
          <m:t>Q</m:t>
        </m:r>
        <m:d>
          <m:dPr>
            <m:begChr m:val="("/>
            <m:endChr m:val=")"/>
            <m:sepChr m:val=""/>
            <m:grow/>
          </m:dPr>
          <m:e>
            <m:r>
              <m:t>z</m:t>
            </m:r>
            <m:r>
              <m:rPr>
                <m:sty m:val="p"/>
              </m:rPr>
              <m:t>,</m:t>
            </m:r>
            <m:r>
              <m:t>η</m:t>
            </m:r>
          </m:e>
        </m:d>
        <m:r>
          <m:rPr>
            <m:sty m:val="p"/>
          </m:rPr>
          <m:t>=</m:t>
        </m:r>
        <m:r>
          <m:t>0</m:t>
        </m:r>
      </m:oMath>
      <w:r>
        <w:t xml:space="preserve"> </w:t>
      </w:r>
      <w:r>
        <w:t xml:space="preserve">then</w:t>
      </w:r>
      <w:r>
        <w:t xml:space="preserve"> </w:t>
      </w:r>
      <m:oMath>
        <m:r>
          <m:t>E</m:t>
        </m:r>
        <m:d>
          <m:dPr>
            <m:begChr m:val="("/>
            <m:endChr m:val=")"/>
            <m:sepChr m:val=""/>
            <m:grow/>
          </m:dPr>
          <m:e>
            <m:r>
              <m:t>z</m:t>
            </m:r>
            <m:r>
              <m:rPr>
                <m:sty m:val="p"/>
              </m:rPr>
              <m:t>,</m:t>
            </m:r>
            <m:r>
              <m:t>η</m:t>
            </m:r>
          </m:e>
        </m:d>
        <m:r>
          <m:rPr>
            <m:sty m:val="p"/>
          </m:rPr>
          <m:t>=</m:t>
        </m:r>
        <m:r>
          <m:t>P</m:t>
        </m:r>
        <m:d>
          <m:dPr>
            <m:begChr m:val="("/>
            <m:endChr m:val=")"/>
            <m:sepChr m:val=""/>
            <m:grow/>
          </m:dPr>
          <m:e>
            <m:r>
              <m:t>z</m:t>
            </m:r>
            <m:r>
              <m:rPr>
                <m:sty m:val="p"/>
              </m:rPr>
              <m:t>,</m:t>
            </m:r>
            <m:r>
              <m:t>η</m:t>
            </m:r>
          </m:e>
        </m:d>
        <m:r>
          <m:rPr>
            <m:sty m:val="p"/>
          </m:rPr>
          <m:t>≠</m:t>
        </m:r>
        <m:r>
          <m:t>0</m:t>
        </m:r>
      </m:oMath>
      <w:r>
        <w:t xml:space="preserve">; otherwise</w:t>
      </w:r>
      <w:r>
        <w:t xml:space="preserve"> </w:t>
      </w:r>
      <m:oMath>
        <m:r>
          <m:t>E</m:t>
        </m:r>
        <m:d>
          <m:dPr>
            <m:begChr m:val="("/>
            <m:endChr m:val=")"/>
            <m:sepChr m:val=""/>
            <m:grow/>
          </m:dPr>
          <m:e>
            <m:r>
              <m:t>z</m:t>
            </m:r>
            <m:r>
              <m:rPr>
                <m:sty m:val="p"/>
              </m:rPr>
              <m:t>,</m:t>
            </m:r>
            <m:r>
              <m:t>η</m:t>
            </m:r>
          </m:e>
        </m:d>
        <m:r>
          <m:rPr>
            <m:sty m:val="p"/>
          </m:rPr>
          <m:t>≠</m:t>
        </m:r>
        <m:r>
          <m:t>0</m:t>
        </m:r>
      </m:oMath>
      <w:r>
        <w:t xml:space="preserve"> </w:t>
      </w:r>
      <w:r>
        <w:t xml:space="preserve">by Lemma 5.1. The degree bound follows from</w:t>
      </w:r>
      <w:r>
        <w:t xml:space="preserve"> </w:t>
      </w:r>
      <m:oMath>
        <m:sSub>
          <m:e>
            <m:r>
              <m:t>s</m:t>
            </m:r>
          </m:e>
          <m:sub>
            <m:r>
              <m:t>n</m:t>
            </m:r>
          </m:sub>
        </m:sSub>
        <m:r>
          <m:rPr>
            <m:sty m:val="p"/>
          </m:rPr>
          <m:t>≤</m:t>
        </m:r>
        <m:r>
          <m:t>n</m:t>
        </m:r>
      </m:oMath>
      <w:r>
        <w:t xml:space="preserve">.</w:t>
      </w:r>
      <w:r>
        <w:t xml:space="preserve"> </w:t>
      </w:r>
      <m:oMath>
        <m:r>
          <m:rPr>
            <m:sty m:val="p"/>
          </m:rPr>
          <m:t>▫</m:t>
        </m:r>
      </m:oMath>
    </w:p>
    <w:p>
      <w:pPr>
        <w:pStyle w:val="BodyText"/>
      </w:pPr>
      <w:r>
        <w:t xml:space="preserve">The integer</w:t>
      </w:r>
      <w:r>
        <w:t xml:space="preserve"> </w:t>
      </w:r>
      <m:oMath>
        <m:r>
          <m:t>D</m:t>
        </m:r>
      </m:oMath>
      <w:r>
        <w:t xml:space="preserve"> </w:t>
      </w:r>
      <w:r>
        <w:t xml:space="preserve">may be large, but it is fixed independently of</w:t>
      </w:r>
      <w:r>
        <w:t xml:space="preserve"> </w:t>
      </w:r>
      <m:oMath>
        <m:r>
          <m:t>k</m:t>
        </m:r>
      </m:oMath>
      <w:r>
        <w:t xml:space="preserve">. Explicit approximants for particular substitutions (Section 8) are illustrations, not inputs to the proof.</w:t>
      </w:r>
    </w:p>
    <w:bookmarkEnd w:id="25"/>
    <w:bookmarkStart w:id="30" w:name="proof-of-theorem-1.1"/>
    <w:p>
      <w:pPr>
        <w:pStyle w:val="Heading1"/>
      </w:pPr>
      <w:r>
        <w:t xml:space="preserve">6 Proof of Theorem 1.1</w:t>
      </w:r>
    </w:p>
    <w:bookmarkStart w:id="26" w:name="Xc0d82b6a4faa106e9bd2710f46e3a71fad2dd36"/>
    <w:p>
      <w:pPr>
        <w:pStyle w:val="Heading2"/>
      </w:pPr>
      <w:r>
        <w:t xml:space="preserve">6.1 A height bound under a rationality assumption</w:t>
      </w:r>
    </w:p>
    <w:p>
      <w:pPr>
        <w:pStyle w:val="FirstParagraph"/>
      </w:pPr>
      <w:r>
        <w:t xml:space="preserve">Assume</w:t>
      </w:r>
      <w:r>
        <w:t xml:space="preserve"> </w:t>
      </w:r>
      <m:oMath>
        <m:r>
          <m:t>ξ</m:t>
        </m:r>
        <m:r>
          <m:rPr>
            <m:sty m:val="p"/>
          </m:rPr>
          <m:t>=</m:t>
        </m:r>
        <m:r>
          <m:t>p</m:t>
        </m:r>
        <m:r>
          <m:rPr>
            <m:sty m:val="p"/>
          </m:rPr>
          <m:t>/</m:t>
        </m:r>
        <m:r>
          <m:t>r</m:t>
        </m:r>
        <m:r>
          <m:rPr>
            <m:sty m:val="p"/>
          </m:rPr>
          <m:t>∈</m:t>
        </m:r>
        <m:r>
          <m:rPr>
            <m:sty m:val="p"/>
            <m:scr m:val="double-struck"/>
          </m:rPr>
          <m:t>Q</m:t>
        </m:r>
      </m:oMath>
      <w:r>
        <w:t xml:space="preserve"> </w:t>
      </w:r>
      <w:r>
        <w:t xml:space="preserve">with</w:t>
      </w:r>
      <w:r>
        <w:t xml:space="preserve"> </w:t>
      </w:r>
      <m:oMath>
        <m:r>
          <m:t>r</m:t>
        </m:r>
        <m:r>
          <m:rPr>
            <m:sty m:val="p"/>
          </m:rPr>
          <m:t>&gt;</m:t>
        </m:r>
        <m:r>
          <m:t>0</m:t>
        </m:r>
      </m:oMath>
      <w:r>
        <w:t xml:space="preserve">. By (3.6) and (4.6),</w:t>
      </w:r>
      <w:r>
        <w:t xml:space="preserve"> </w:t>
      </w:r>
      <m:oMath>
        <m:sSub>
          <m:e>
            <m:r>
              <m:t>h</m:t>
            </m:r>
          </m:e>
          <m:sub>
            <m:r>
              <m:t>k</m:t>
            </m:r>
          </m:sub>
        </m:sSub>
        <m:box>
          <m:boxPr>
            <m:opEmu m:val="on"/>
          </m:boxPr>
          <m:e>
            <m:r>
              <m:rPr>
                <m:sty m:val="p"/>
              </m:rPr>
              <m:t>:=</m:t>
            </m:r>
          </m:e>
        </m:box>
        <m:r>
          <m:t>F</m:t>
        </m:r>
        <m:d>
          <m:dPr>
            <m:begChr m:val="("/>
            <m:endChr m:val=")"/>
            <m:sepChr m:val=""/>
            <m:grow/>
          </m:dPr>
          <m:e>
            <m:sSub>
              <m:e>
                <m:r>
                  <m:t>z</m:t>
                </m:r>
              </m:e>
              <m:sub>
                <m:r>
                  <m:t>k</m:t>
                </m:r>
              </m:sub>
            </m:sSub>
            <m:r>
              <m:rPr>
                <m:sty m:val="p"/>
              </m:rPr>
              <m:t>,</m:t>
            </m:r>
            <m:sSub>
              <m:e>
                <m:r>
                  <m:t>y</m:t>
                </m:r>
              </m:e>
              <m:sub>
                <m:r>
                  <m:t>k</m:t>
                </m:r>
              </m:sub>
            </m:sSub>
          </m:e>
        </m:d>
      </m:oMath>
      <w:r>
        <w:t xml:space="preserve"> </w:t>
      </w:r>
      <w:r>
        <w:t xml:space="preserve">is rational, namely</w:t>
      </w:r>
    </w:p>
    <w:p>
      <w:pPr>
        <w:pStyle w:val="BodyText"/>
      </w:pPr>
      <m:oMathPara>
        <m:oMathParaPr>
          <m:jc m:val="center"/>
        </m:oMathParaPr>
        <m:oMath>
          <m:sSub>
            <m:e>
              <m:r>
                <m:t>h</m:t>
              </m:r>
            </m:e>
            <m:sub>
              <m:r>
                <m:t>k</m:t>
              </m:r>
            </m:sub>
          </m:sSub>
          <m:r>
            <m:rPr>
              <m:sty m:val="p"/>
            </m:rPr>
            <m:t>=</m:t>
          </m:r>
          <m:f>
            <m:fPr>
              <m:type m:val="bar"/>
            </m:fPr>
            <m:num>
              <m:sSup>
                <m:e>
                  <m:r>
                    <m:t>3</m:t>
                  </m:r>
                </m:e>
                <m:sup>
                  <m:sSub>
                    <m:e>
                      <m:r>
                        <m:t>A</m:t>
                      </m:r>
                    </m:e>
                    <m:sub>
                      <m:r>
                        <m:t>1</m:t>
                      </m:r>
                      <m:r>
                        <m:rPr>
                          <m:sty m:val="p"/>
                        </m:rPr>
                        <m:t>,</m:t>
                      </m:r>
                      <m:r>
                        <m:t>k</m:t>
                      </m:r>
                    </m:sub>
                  </m:sSub>
                </m:sup>
              </m:sSup>
              <m:d>
                <m:dPr>
                  <m:begChr m:val="["/>
                  <m:endChr m:val="]"/>
                  <m:sepChr m:val=""/>
                  <m:grow/>
                </m:dPr>
                <m:e>
                  <m:d>
                    <m:dPr>
                      <m:begChr m:val="("/>
                      <m:endChr m:val=")"/>
                      <m:sepChr m:val=""/>
                      <m:grow/>
                    </m:dPr>
                    <m:e>
                      <m:sSup>
                        <m:e>
                          <m:r>
                            <m:t>3</m:t>
                          </m:r>
                        </m:e>
                        <m:sup>
                          <m:sSub>
                            <m:e>
                              <m:r>
                                <m:t>A</m:t>
                              </m:r>
                            </m:e>
                            <m:sub>
                              <m:r>
                                <m:t>0</m:t>
                              </m:r>
                              <m:r>
                                <m:rPr>
                                  <m:sty m:val="p"/>
                                </m:rPr>
                                <m:t>,</m:t>
                              </m:r>
                              <m:r>
                                <m:t>k</m:t>
                              </m:r>
                            </m:sub>
                          </m:sSub>
                        </m:sup>
                      </m:sSup>
                      <m:r>
                        <m:rPr>
                          <m:sty m:val="p"/>
                        </m:rPr>
                        <m:t>−</m:t>
                      </m:r>
                      <m:sSup>
                        <m:e>
                          <m:r>
                            <m:t>2</m:t>
                          </m:r>
                        </m:e>
                        <m:sup>
                          <m:sSub>
                            <m:e>
                              <m:r>
                                <m:t>N</m:t>
                              </m:r>
                            </m:e>
                            <m:sub>
                              <m:r>
                                <m:t>0</m:t>
                              </m:r>
                              <m:r>
                                <m:rPr>
                                  <m:sty m:val="p"/>
                                </m:rPr>
                                <m:t>,</m:t>
                              </m:r>
                              <m:r>
                                <m:t>k</m:t>
                              </m:r>
                            </m:sub>
                          </m:sSub>
                        </m:sup>
                      </m:sSup>
                    </m:e>
                  </m:d>
                  <m:r>
                    <m:t>p</m:t>
                  </m:r>
                  <m:r>
                    <m:rPr>
                      <m:sty m:val="p"/>
                    </m:rPr>
                    <m:t>+</m:t>
                  </m:r>
                  <m:sSub>
                    <m:e>
                      <m:r>
                        <m:t>B</m:t>
                      </m:r>
                    </m:e>
                    <m:sub>
                      <m:r>
                        <m:t>0</m:t>
                      </m:r>
                      <m:r>
                        <m:rPr>
                          <m:sty m:val="p"/>
                        </m:rPr>
                        <m:t>,</m:t>
                      </m:r>
                      <m:r>
                        <m:t>k</m:t>
                      </m:r>
                    </m:sub>
                  </m:sSub>
                  <m:r>
                    <m:t>r</m:t>
                  </m:r>
                </m:e>
              </m:d>
            </m:num>
            <m:den>
              <m:r>
                <m:t>r</m:t>
              </m:r>
              <m:d>
                <m:dPr>
                  <m:begChr m:val="["/>
                  <m:endChr m:val="]"/>
                  <m:sepChr m:val=""/>
                  <m:grow/>
                </m:dPr>
                <m:e>
                  <m:sSub>
                    <m:e>
                      <m:r>
                        <m:t>B</m:t>
                      </m:r>
                    </m:e>
                    <m:sub>
                      <m:r>
                        <m:t>0</m:t>
                      </m:r>
                      <m:r>
                        <m:rPr>
                          <m:sty m:val="p"/>
                        </m:rPr>
                        <m:t>,</m:t>
                      </m:r>
                      <m:r>
                        <m:t>k</m:t>
                      </m:r>
                    </m:sub>
                  </m:sSub>
                  <m:d>
                    <m:dPr>
                      <m:begChr m:val="("/>
                      <m:endChr m:val=")"/>
                      <m:sepChr m:val=""/>
                      <m:grow/>
                    </m:dPr>
                    <m:e>
                      <m:sSup>
                        <m:e>
                          <m:r>
                            <m:t>3</m:t>
                          </m:r>
                        </m:e>
                        <m:sup>
                          <m:sSub>
                            <m:e>
                              <m:r>
                                <m:t>A</m:t>
                              </m:r>
                            </m:e>
                            <m:sub>
                              <m:r>
                                <m:t>1</m:t>
                              </m:r>
                              <m:r>
                                <m:rPr>
                                  <m:sty m:val="p"/>
                                </m:rPr>
                                <m:t>,</m:t>
                              </m:r>
                              <m:r>
                                <m:t>k</m:t>
                              </m:r>
                            </m:sub>
                          </m:sSub>
                        </m:sup>
                      </m:sSup>
                      <m:r>
                        <m:rPr>
                          <m:sty m:val="p"/>
                        </m:rPr>
                        <m:t>−</m:t>
                      </m:r>
                      <m:sSup>
                        <m:e>
                          <m:r>
                            <m:t>2</m:t>
                          </m:r>
                        </m:e>
                        <m:sup>
                          <m:sSub>
                            <m:e>
                              <m:r>
                                <m:t>N</m:t>
                              </m:r>
                            </m:e>
                            <m:sub>
                              <m:r>
                                <m:t>1</m:t>
                              </m:r>
                              <m:r>
                                <m:rPr>
                                  <m:sty m:val="p"/>
                                </m:rPr>
                                <m:t>,</m:t>
                              </m:r>
                              <m:r>
                                <m:t>k</m:t>
                              </m:r>
                            </m:sub>
                          </m:sSub>
                        </m:sup>
                      </m:sSup>
                    </m:e>
                  </m:d>
                  <m:r>
                    <m:rPr>
                      <m:sty m:val="p"/>
                    </m:rPr>
                    <m:t>−</m:t>
                  </m:r>
                  <m:sSub>
                    <m:e>
                      <m:r>
                        <m:t>B</m:t>
                      </m:r>
                    </m:e>
                    <m:sub>
                      <m:r>
                        <m:t>1</m:t>
                      </m:r>
                      <m:r>
                        <m:rPr>
                          <m:sty m:val="p"/>
                        </m:rPr>
                        <m:t>,</m:t>
                      </m:r>
                      <m:r>
                        <m:t>k</m:t>
                      </m:r>
                    </m:sub>
                  </m:sSub>
                  <m:d>
                    <m:dPr>
                      <m:begChr m:val="("/>
                      <m:endChr m:val=")"/>
                      <m:sepChr m:val=""/>
                      <m:grow/>
                    </m:dPr>
                    <m:e>
                      <m:sSup>
                        <m:e>
                          <m:r>
                            <m:t>3</m:t>
                          </m:r>
                        </m:e>
                        <m:sup>
                          <m:sSub>
                            <m:e>
                              <m:r>
                                <m:t>A</m:t>
                              </m:r>
                            </m:e>
                            <m:sub>
                              <m:r>
                                <m:t>0</m:t>
                              </m:r>
                              <m:r>
                                <m:rPr>
                                  <m:sty m:val="p"/>
                                </m:rPr>
                                <m:t>,</m:t>
                              </m:r>
                              <m:r>
                                <m:t>k</m:t>
                              </m:r>
                            </m:sub>
                          </m:sSub>
                        </m:sup>
                      </m:sSup>
                      <m:r>
                        <m:rPr>
                          <m:sty m:val="p"/>
                        </m:rPr>
                        <m:t>−</m:t>
                      </m:r>
                      <m:sSup>
                        <m:e>
                          <m:r>
                            <m:t>2</m:t>
                          </m:r>
                        </m:e>
                        <m:sup>
                          <m:sSub>
                            <m:e>
                              <m:r>
                                <m:t>N</m:t>
                              </m:r>
                            </m:e>
                            <m:sub>
                              <m:r>
                                <m:t>0</m:t>
                              </m:r>
                              <m:r>
                                <m:rPr>
                                  <m:sty m:val="p"/>
                                </m:rPr>
                                <m:t>,</m:t>
                              </m:r>
                              <m:r>
                                <m:t>k</m:t>
                              </m:r>
                            </m:sub>
                          </m:sSub>
                        </m:sup>
                      </m:sSup>
                    </m:e>
                  </m:d>
                </m:e>
              </m:d>
            </m:den>
          </m:f>
          <m:r>
            <m:rPr>
              <m:sty m:val="p"/>
            </m:rPr>
            <m:t>,</m:t>
          </m:r>
        </m:oMath>
      </m:oMathPara>
    </w:p>
    <w:p>
      <w:pPr>
        <w:pStyle w:val="FirstParagraph"/>
      </w:pPr>
      <w:r>
        <w:t xml:space="preserve">with nonzero denominator. Using (3.5) and</w:t>
      </w:r>
      <w:r>
        <w:t xml:space="preserve"> </w:t>
      </w:r>
      <m:oMath>
        <m:sSub>
          <m:e>
            <m:r>
              <m:t>A</m:t>
            </m:r>
          </m:e>
          <m:sub>
            <m:r>
              <m:t>b</m:t>
            </m:r>
            <m:r>
              <m:rPr>
                <m:sty m:val="p"/>
              </m:rPr>
              <m:t>,</m:t>
            </m:r>
            <m:r>
              <m:t>k</m:t>
            </m:r>
          </m:sub>
        </m:sSub>
        <m:r>
          <m:rPr>
            <m:sty m:val="p"/>
          </m:rPr>
          <m:t>≤</m:t>
        </m:r>
        <m:sSub>
          <m:e>
            <m:r>
              <m:t>N</m:t>
            </m:r>
          </m:e>
          <m:sub>
            <m:r>
              <m:t>b</m:t>
            </m:r>
            <m:r>
              <m:rPr>
                <m:sty m:val="p"/>
              </m:rPr>
              <m:t>,</m:t>
            </m:r>
            <m:r>
              <m:t>k</m:t>
            </m:r>
          </m:sub>
        </m:sSub>
      </m:oMath>
      <w:r>
        <w:t xml:space="preserve">,</w:t>
      </w:r>
    </w:p>
    <w:p>
      <w:pPr>
        <w:pStyle w:val="BodyText"/>
      </w:pPr>
      <m:oMathPara>
        <m:oMathParaPr>
          <m:jc m:val="center"/>
        </m:oMathParaPr>
        <m:oMath>
          <m:r>
            <m:t>  </m:t>
          </m:r>
          <m:r>
            <m:rPr>
              <m:nor/>
              <m:sty m:val="p"/>
            </m:rPr>
            <m:t>(6.1)</m:t>
          </m:r>
          <m:r>
            <m:rPr>
              <m:sty m:val="p"/>
            </m:rPr>
            <m:t>H</m:t>
          </m:r>
          <m:d>
            <m:dPr>
              <m:begChr m:val="("/>
              <m:endChr m:val=")"/>
              <m:sepChr m:val=""/>
              <m:grow/>
            </m:dPr>
            <m:e>
              <m:sSub>
                <m:e>
                  <m:r>
                    <m:t>h</m:t>
                  </m:r>
                </m:e>
                <m:sub>
                  <m:r>
                    <m:t>k</m:t>
                  </m:r>
                </m:sub>
              </m:sSub>
            </m:e>
          </m:d>
          <m:r>
            <m:rPr>
              <m:sty m:val="p"/>
            </m:rPr>
            <m:t>≤</m:t>
          </m:r>
          <m:sSub>
            <m:e>
              <m:r>
                <m:t>C</m:t>
              </m:r>
            </m:e>
            <m:sub>
              <m:r>
                <m:t>ξ</m:t>
              </m:r>
            </m:sub>
          </m:sSub>
          <m:r>
            <m:t> </m:t>
          </m:r>
          <m:sSup>
            <m:e>
              <m:r>
                <m:t>3</m:t>
              </m:r>
            </m:e>
            <m:sup>
              <m:sSub>
                <m:e>
                  <m:r>
                    <m:t>N</m:t>
                  </m:r>
                </m:e>
                <m:sub>
                  <m:r>
                    <m:t>0</m:t>
                  </m:r>
                  <m:r>
                    <m:rPr>
                      <m:sty m:val="p"/>
                    </m:rPr>
                    <m:t>,</m:t>
                  </m:r>
                  <m:r>
                    <m:t>k</m:t>
                  </m:r>
                </m:sub>
              </m:sSub>
              <m:r>
                <m:rPr>
                  <m:sty m:val="p"/>
                </m:rPr>
                <m:t>+</m:t>
              </m:r>
              <m:sSub>
                <m:e>
                  <m:r>
                    <m:t>N</m:t>
                  </m:r>
                </m:e>
                <m:sub>
                  <m:r>
                    <m:t>1</m:t>
                  </m:r>
                  <m:r>
                    <m:rPr>
                      <m:sty m:val="p"/>
                    </m:rPr>
                    <m:t>,</m:t>
                  </m:r>
                  <m:r>
                    <m:t>k</m:t>
                  </m:r>
                </m:sub>
              </m:sSub>
            </m:sup>
          </m:sSup>
          <m:r>
            <m:rPr>
              <m:sty m:val="p"/>
            </m:rPr>
            <m:t>,</m:t>
          </m:r>
          <m:r>
            <m:t>  </m:t>
          </m:r>
          <m:sSub>
            <m:e>
              <m:r>
                <m:t>C</m:t>
              </m:r>
            </m:e>
            <m:sub>
              <m:r>
                <m:t>ξ</m:t>
              </m:r>
            </m:sub>
          </m:sSub>
          <m:r>
            <m:rPr>
              <m:sty m:val="p"/>
            </m:rPr>
            <m:t>=</m:t>
          </m:r>
          <m:r>
            <m:t>4</m:t>
          </m:r>
          <m:d>
            <m:dPr>
              <m:begChr m:val="("/>
              <m:endChr m:val=")"/>
              <m:sepChr m:val=""/>
              <m:grow/>
            </m:dPr>
            <m:e>
              <m:d>
                <m:dPr>
                  <m:begChr m:val="|"/>
                  <m:endChr m:val="|"/>
                  <m:sepChr m:val=""/>
                  <m:grow/>
                </m:dPr>
                <m:e>
                  <m:r>
                    <m:t>p</m:t>
                  </m:r>
                </m:e>
              </m:d>
              <m:r>
                <m:rPr>
                  <m:sty m:val="p"/>
                </m:rPr>
                <m:t>+</m:t>
              </m:r>
              <m:r>
                <m:t>r</m:t>
              </m:r>
            </m:e>
          </m:d>
          <m:r>
            <m:rPr>
              <m:sty m:val="p"/>
            </m:rPr>
            <m:t>.</m:t>
          </m:r>
        </m:oMath>
      </m:oMathPara>
    </w:p>
    <w:bookmarkEnd w:id="26"/>
    <w:bookmarkStart w:id="27" w:name="nonvanishing-of-the-actual-evaluations"/>
    <w:p>
      <w:pPr>
        <w:pStyle w:val="Heading2"/>
      </w:pPr>
      <w:r>
        <w:t xml:space="preserve">6.2 Nonvanishing of the actual evaluations</w:t>
      </w:r>
    </w:p>
    <w:p>
      <w:pPr>
        <w:pStyle w:val="FirstParagraph"/>
      </w:pPr>
      <w:r>
        <w:t xml:space="preserve">Fix</w:t>
      </w:r>
      <w:r>
        <w:t xml:space="preserve"> </w:t>
      </w:r>
      <m:oMath>
        <m:r>
          <m:t>E</m:t>
        </m:r>
      </m:oMath>
      <w:r>
        <w:t xml:space="preserve"> </w:t>
      </w:r>
      <w:r>
        <w:t xml:space="preserve">as in Lemma 5.2, and put</w:t>
      </w:r>
      <w:r>
        <w:t xml:space="preserve"> </w:t>
      </w:r>
      <m:oMath>
        <m:sSubSup>
          <m:e>
            <m:r>
              <m:t>η</m:t>
            </m:r>
          </m:e>
          <m:sub>
            <m:r>
              <m:t>k</m:t>
            </m:r>
          </m:sub>
          <m:sup>
            <m:r>
              <m:rPr>
                <m:sty m:val="p"/>
              </m:rPr>
              <m:t>−</m:t>
            </m:r>
          </m:sup>
        </m:sSubSup>
        <m:r>
          <m:rPr>
            <m:sty m:val="p"/>
          </m:rPr>
          <m:t>=</m:t>
        </m:r>
        <m:r>
          <m:rPr>
            <m:sty m:val="p"/>
          </m:rPr>
          <m:t>max</m:t>
        </m:r>
        <m:d>
          <m:dPr>
            <m:begChr m:val="("/>
            <m:endChr m:val=")"/>
            <m:sepChr m:val=""/>
            <m:grow/>
          </m:dPr>
          <m:e>
            <m:r>
              <m:t>0</m:t>
            </m:r>
            <m:r>
              <m:rPr>
                <m:sty m:val="p"/>
              </m:rPr>
              <m:t>,</m:t>
            </m:r>
            <m:r>
              <m:rPr>
                <m:sty m:val="p"/>
              </m:rPr>
              <m:t>−</m:t>
            </m:r>
            <m:sSub>
              <m:e>
                <m:r>
                  <m:t>v</m:t>
                </m:r>
              </m:e>
              <m:sub>
                <m:r>
                  <m:t>2</m:t>
                </m:r>
              </m:sub>
            </m:sSub>
            <m:d>
              <m:dPr>
                <m:begChr m:val="("/>
                <m:endChr m:val=")"/>
                <m:sepChr m:val=""/>
                <m:grow/>
              </m:dPr>
              <m:e>
                <m:sSub>
                  <m:e>
                    <m:r>
                      <m:t>y</m:t>
                    </m:r>
                  </m:e>
                  <m:sub>
                    <m:r>
                      <m:t>k</m:t>
                    </m:r>
                  </m:sub>
                </m:sSub>
              </m:e>
            </m:d>
          </m:e>
        </m:d>
        <m:r>
          <m:rPr>
            <m:sty m:val="p"/>
          </m:rPr>
          <m:t>=</m:t>
        </m:r>
        <m:r>
          <m:rPr>
            <m:sty m:val="p"/>
          </m:rPr>
          <m:t>max</m:t>
        </m:r>
        <m:d>
          <m:dPr>
            <m:begChr m:val="("/>
            <m:endChr m:val=")"/>
            <m:sepChr m:val=""/>
            <m:grow/>
          </m:dPr>
          <m:e>
            <m:r>
              <m:t>0</m:t>
            </m:r>
            <m:r>
              <m:rPr>
                <m:sty m:val="p"/>
              </m:rPr>
              <m:t>,</m:t>
            </m:r>
            <m:sSub>
              <m:e>
                <m:r>
                  <m:t>N</m:t>
                </m:r>
              </m:e>
              <m:sub>
                <m:r>
                  <m:t>0</m:t>
                </m:r>
                <m:r>
                  <m:rPr>
                    <m:sty m:val="p"/>
                  </m:rPr>
                  <m:t>,</m:t>
                </m:r>
                <m:r>
                  <m:t>k</m:t>
                </m:r>
              </m:sub>
            </m:sSub>
            <m:r>
              <m:rPr>
                <m:sty m:val="p"/>
              </m:rPr>
              <m:t>−</m:t>
            </m:r>
            <m:sSub>
              <m:e>
                <m:r>
                  <m:t>N</m:t>
                </m:r>
              </m:e>
              <m:sub>
                <m:r>
                  <m:t>1</m:t>
                </m:r>
                <m:r>
                  <m:rPr>
                    <m:sty m:val="p"/>
                  </m:rPr>
                  <m:t>,</m:t>
                </m:r>
                <m:r>
                  <m:t>k</m:t>
                </m:r>
              </m:sub>
            </m:sSub>
          </m:e>
        </m:d>
        <m:r>
          <m:rPr>
            <m:sty m:val="p"/>
          </m:rPr>
          <m:t>=</m:t>
        </m:r>
        <m:r>
          <m:t>o</m:t>
        </m:r>
        <m:d>
          <m:dPr>
            <m:begChr m:val="("/>
            <m:endChr m:val=")"/>
            <m:sepChr m:val=""/>
            <m:grow/>
          </m:dPr>
          <m:e>
            <m:sSup>
              <m:e>
                <m:r>
                  <m:t>q</m:t>
                </m:r>
              </m:e>
              <m:sup>
                <m:r>
                  <m:t>k</m:t>
                </m:r>
              </m:sup>
            </m:sSup>
          </m:e>
        </m:d>
      </m:oMath>
      <w:r>
        <w:t xml:space="preserve"> </w:t>
      </w:r>
      <w:r>
        <w:t xml:space="preserve">for all</w:t>
      </w:r>
      <w:r>
        <w:t xml:space="preserve"> </w:t>
      </w:r>
      <m:oMath>
        <m:r>
          <m:t>k</m:t>
        </m:r>
      </m:oMath>
      <w:r>
        <w:t xml:space="preserve">. That</w:t>
      </w:r>
      <w:r>
        <w:t xml:space="preserve"> </w:t>
      </w:r>
      <m:oMath>
        <m:r>
          <m:t>E</m:t>
        </m:r>
      </m:oMath>
      <w:r>
        <w:t xml:space="preserve"> </w:t>
      </w:r>
      <w:r>
        <w:t xml:space="preserve">is a nonzero series does not by itself imply</w:t>
      </w:r>
      <w:r>
        <w:t xml:space="preserve"> </w:t>
      </w:r>
      <m:oMath>
        <m:r>
          <m:t>E</m:t>
        </m:r>
        <m:d>
          <m:dPr>
            <m:begChr m:val="("/>
            <m:endChr m:val=")"/>
            <m:sepChr m:val=""/>
            <m:grow/>
          </m:dPr>
          <m:e>
            <m:sSub>
              <m:e>
                <m:r>
                  <m:t>z</m:t>
                </m:r>
              </m:e>
              <m:sub>
                <m:r>
                  <m:t>k</m:t>
                </m:r>
              </m:sub>
            </m:sSub>
            <m:r>
              <m:rPr>
                <m:sty m:val="p"/>
              </m:rPr>
              <m:t>,</m:t>
            </m:r>
            <m:sSub>
              <m:e>
                <m:r>
                  <m:t>y</m:t>
                </m:r>
              </m:e>
              <m:sub>
                <m:r>
                  <m:t>k</m:t>
                </m:r>
              </m:sub>
            </m:sSub>
          </m:e>
        </m:d>
        <m:r>
          <m:rPr>
            <m:sty m:val="p"/>
          </m:rPr>
          <m:t>≠</m:t>
        </m:r>
        <m:r>
          <m:t>0</m:t>
        </m:r>
      </m:oMath>
      <w:r>
        <w:t xml:space="preserve">; we show this along an infinite sequence of</w:t>
      </w:r>
      <w:r>
        <w:t xml:space="preserve"> </w:t>
      </w:r>
      <m:oMath>
        <m:r>
          <m:t>k</m:t>
        </m:r>
      </m:oMath>
      <w:r>
        <w:t xml:space="preserve">.</w:t>
      </w:r>
    </w:p>
    <w:p>
      <w:pPr>
        <w:pStyle w:val="BodyText"/>
      </w:pPr>
      <w:r>
        <w:rPr>
          <w:iCs/>
          <w:i/>
        </w:rPr>
        <w:t xml:space="preserve">Case 1:</w:t>
      </w:r>
      <w:r>
        <w:rPr>
          <w:iCs/>
          <w:i/>
        </w:rPr>
        <w:t xml:space="preserve"> </w:t>
      </w:r>
      <m:oMath>
        <m:r>
          <m:rPr>
            <m:sty m:val="p"/>
          </m:rPr>
          <m:t>{</m:t>
        </m:r>
        <m:sSub>
          <m:e>
            <m:r>
              <m:t>y</m:t>
            </m:r>
          </m:e>
          <m:sub>
            <m:r>
              <m:t>k</m:t>
            </m:r>
          </m:sub>
        </m:sSub>
        <m:r>
          <m:rPr>
            <m:sty m:val="p"/>
          </m:rPr>
          <m:t>}</m:t>
        </m:r>
      </m:oMath>
      <w:r>
        <w:rPr>
          <w:iCs/>
          <w:i/>
        </w:rPr>
        <w:t xml:space="preserve"> </w:t>
      </w:r>
      <w:r>
        <w:rPr>
          <w:iCs/>
          <w:i/>
        </w:rPr>
        <w:t xml:space="preserve">is finite.</w:t>
      </w:r>
      <w:r>
        <w:t xml:space="preserve"> </w:t>
      </w:r>
      <w:r>
        <w:t xml:space="preserve">This includes</w:t>
      </w:r>
      <w:r>
        <w:t xml:space="preserve"> </w:t>
      </w:r>
      <m:oMath>
        <m:r>
          <m:t>δ</m:t>
        </m:r>
        <m:r>
          <m:rPr>
            <m:sty m:val="p"/>
          </m:rPr>
          <m:t>∈</m:t>
        </m:r>
        <m:r>
          <m:rPr>
            <m:sty m:val="p"/>
          </m:rPr>
          <m:t>{</m:t>
        </m:r>
        <m:r>
          <m:t>0</m:t>
        </m:r>
        <m:r>
          <m:rPr>
            <m:sty m:val="p"/>
          </m:rPr>
          <m:t>,</m:t>
        </m:r>
        <m:r>
          <m:rPr>
            <m:sty m:val="p"/>
          </m:rPr>
          <m:t>±</m:t>
        </m:r>
        <m:r>
          <m:t>1</m:t>
        </m:r>
        <m:r>
          <m:rPr>
            <m:sty m:val="p"/>
          </m:rPr>
          <m:t>}</m:t>
        </m:r>
      </m:oMath>
      <w:r>
        <w:t xml:space="preserve"> </w:t>
      </w:r>
      <w:r>
        <w:t xml:space="preserve">and the case where the base in (4.2) equals</w:t>
      </w:r>
      <w:r>
        <w:t xml:space="preserve"> </w:t>
      </w:r>
      <m:oMath>
        <m:r>
          <m:t>1</m:t>
        </m:r>
      </m:oMath>
      <w:r>
        <w:t xml:space="preserve">. Choose</w:t>
      </w:r>
      <w:r>
        <w:t xml:space="preserve"> </w:t>
      </w:r>
      <m:oMath>
        <m:r>
          <m:t>η</m:t>
        </m:r>
      </m:oMath>
      <w:r>
        <w:t xml:space="preserve"> </w:t>
      </w:r>
      <w:r>
        <w:t xml:space="preserve">with</w:t>
      </w:r>
      <w:r>
        <w:t xml:space="preserve"> </w:t>
      </w:r>
      <m:oMath>
        <m:sSub>
          <m:e>
            <m:r>
              <m:t>y</m:t>
            </m:r>
          </m:e>
          <m:sub>
            <m:r>
              <m:t>k</m:t>
            </m:r>
          </m:sub>
        </m:sSub>
        <m:r>
          <m:rPr>
            <m:sty m:val="p"/>
          </m:rPr>
          <m:t>=</m:t>
        </m:r>
        <m:r>
          <m:t>η</m:t>
        </m:r>
      </m:oMath>
      <w:r>
        <w:t xml:space="preserve"> </w:t>
      </w:r>
      <w:r>
        <w:t xml:space="preserve">for infinitely many</w:t>
      </w:r>
      <w:r>
        <w:t xml:space="preserve"> </w:t>
      </w:r>
      <m:oMath>
        <m:r>
          <m:t>k</m:t>
        </m:r>
      </m:oMath>
      <w:r>
        <w:t xml:space="preserve">. Let</w:t>
      </w:r>
      <w:r>
        <w:t xml:space="preserve"> </w:t>
      </w:r>
      <m:oMath>
        <m:r>
          <m:rPr>
            <m:sty m:val="p"/>
          </m:rPr>
          <m:t>ℓ</m:t>
        </m:r>
      </m:oMath>
      <w:r>
        <w:t xml:space="preserve"> </w:t>
      </w:r>
      <w:r>
        <w:t xml:space="preserve">be the order of the nonzero series</w:t>
      </w:r>
      <w:r>
        <w:t xml:space="preserve"> </w:t>
      </w:r>
      <m:oMath>
        <m:r>
          <m:t>E</m:t>
        </m:r>
        <m:d>
          <m:dPr>
            <m:begChr m:val="("/>
            <m:endChr m:val=")"/>
            <m:sepChr m:val=""/>
            <m:grow/>
          </m:dPr>
          <m:e>
            <m:r>
              <m:t>z</m:t>
            </m:r>
            <m:r>
              <m:rPr>
                <m:sty m:val="p"/>
              </m:rPr>
              <m:t>,</m:t>
            </m:r>
            <m:r>
              <m:t>η</m:t>
            </m:r>
          </m:e>
        </m:d>
      </m:oMath>
      <w:r>
        <w:t xml:space="preserve"> </w:t>
      </w:r>
      <w:r>
        <w:t xml:space="preserve">and</w:t>
      </w:r>
      <w:r>
        <w:t xml:space="preserve"> </w:t>
      </w:r>
      <m:oMath>
        <m:r>
          <m:t>h</m:t>
        </m:r>
        <m:r>
          <m:rPr>
            <m:sty m:val="p"/>
          </m:rPr>
          <m:t>=</m:t>
        </m:r>
        <m:r>
          <m:rPr>
            <m:sty m:val="p"/>
          </m:rPr>
          <m:t>max</m:t>
        </m:r>
        <m:d>
          <m:dPr>
            <m:begChr m:val="("/>
            <m:endChr m:val=")"/>
            <m:sepChr m:val=""/>
            <m:grow/>
          </m:dPr>
          <m:e>
            <m:r>
              <m:t>0</m:t>
            </m:r>
            <m:r>
              <m:rPr>
                <m:sty m:val="p"/>
              </m:rPr>
              <m:t>,</m:t>
            </m:r>
            <m:r>
              <m:rPr>
                <m:sty m:val="p"/>
              </m:rPr>
              <m:t>−</m:t>
            </m:r>
            <m:sSub>
              <m:e>
                <m:r>
                  <m:t>v</m:t>
                </m:r>
              </m:e>
              <m:sub>
                <m:r>
                  <m:t>2</m:t>
                </m:r>
              </m:sub>
            </m:sSub>
            <m:d>
              <m:dPr>
                <m:begChr m:val="("/>
                <m:endChr m:val=")"/>
                <m:sepChr m:val=""/>
                <m:grow/>
              </m:dPr>
              <m:e>
                <m:r>
                  <m:t>η</m:t>
                </m:r>
              </m:e>
            </m:d>
          </m:e>
        </m:d>
      </m:oMath>
      <w:r>
        <w:t xml:space="preserve">. For</w:t>
      </w:r>
      <w:r>
        <w:t xml:space="preserve"> </w:t>
      </w:r>
      <m:oMath>
        <m:r>
          <m:t>n</m:t>
        </m:r>
        <m:r>
          <m:rPr>
            <m:sty m:val="p"/>
          </m:rPr>
          <m:t>≥</m:t>
        </m:r>
        <m:r>
          <m:rPr>
            <m:sty m:val="p"/>
          </m:rPr>
          <m:t>ℓ</m:t>
        </m:r>
        <m:r>
          <m:rPr>
            <m:sty m:val="p"/>
          </m:rPr>
          <m:t>+</m:t>
        </m:r>
        <m:r>
          <m:t>1</m:t>
        </m:r>
      </m:oMath>
      <w:r>
        <w:t xml:space="preserve">,</w:t>
      </w:r>
      <w:r>
        <w:t xml:space="preserve"> </w:t>
      </w:r>
      <m:oMath>
        <m:sSub>
          <m:e>
            <m:r>
              <m:t>v</m:t>
            </m:r>
          </m:e>
          <m:sub>
            <m:r>
              <m:t>2</m:t>
            </m:r>
          </m:sub>
        </m:sSub>
        <m:d>
          <m:dPr>
            <m:begChr m:val="("/>
            <m:endChr m:val=")"/>
            <m:sepChr m:val=""/>
            <m:grow/>
          </m:dPr>
          <m:e>
            <m:sSub>
              <m:e>
                <m:r>
                  <m:t>e</m:t>
                </m:r>
              </m:e>
              <m:sub>
                <m:r>
                  <m:t>n</m:t>
                </m:r>
              </m:sub>
            </m:sSub>
            <m:d>
              <m:dPr>
                <m:begChr m:val="("/>
                <m:endChr m:val=")"/>
                <m:sepChr m:val=""/>
                <m:grow/>
              </m:dPr>
              <m:e>
                <m:r>
                  <m:t>η</m:t>
                </m:r>
              </m:e>
            </m:d>
            <m:sSubSup>
              <m:e>
                <m:r>
                  <m:t>z</m:t>
                </m:r>
              </m:e>
              <m:sub>
                <m:r>
                  <m:t>k</m:t>
                </m:r>
              </m:sub>
              <m:sup>
                <m:r>
                  <m:t>n</m:t>
                </m:r>
              </m:sup>
            </m:sSubSup>
          </m:e>
        </m:d>
        <m:r>
          <m:rPr>
            <m:sty m:val="p"/>
          </m:rPr>
          <m:t>≥</m:t>
        </m:r>
        <m:r>
          <m:t>n</m:t>
        </m:r>
        <m:d>
          <m:dPr>
            <m:begChr m:val="("/>
            <m:endChr m:val=")"/>
            <m:sepChr m:val=""/>
            <m:grow/>
          </m:dPr>
          <m:e>
            <m:sSub>
              <m:e>
                <m:r>
                  <m:t>N</m:t>
                </m:r>
              </m:e>
              <m:sub>
                <m:r>
                  <m:t>0</m:t>
                </m:r>
                <m:r>
                  <m:rPr>
                    <m:sty m:val="p"/>
                  </m:rPr>
                  <m:t>,</m:t>
                </m:r>
                <m:r>
                  <m:t>k</m:t>
                </m:r>
              </m:sub>
            </m:sSub>
            <m:r>
              <m:rPr>
                <m:sty m:val="p"/>
              </m:rPr>
              <m:t>−</m:t>
            </m:r>
            <m:r>
              <m:t>h</m:t>
            </m:r>
          </m:e>
        </m:d>
        <m:r>
          <m:rPr>
            <m:sty m:val="p"/>
          </m:rPr>
          <m:t>−</m:t>
        </m:r>
        <m:r>
          <m:t>D</m:t>
        </m:r>
        <m:r>
          <m:t>h</m:t>
        </m:r>
      </m:oMath>
      <w:r>
        <w:t xml:space="preserve">, which exceeds</w:t>
      </w:r>
      <w:r>
        <w:t xml:space="preserve"> </w:t>
      </w:r>
      <m:oMath>
        <m:r>
          <m:rPr>
            <m:sty m:val="p"/>
          </m:rPr>
          <m:t>ℓ</m:t>
        </m:r>
        <m:sSub>
          <m:e>
            <m:r>
              <m:t>N</m:t>
            </m:r>
          </m:e>
          <m:sub>
            <m:r>
              <m:t>0</m:t>
            </m:r>
            <m:r>
              <m:rPr>
                <m:sty m:val="p"/>
              </m:rPr>
              <m:t>,</m:t>
            </m:r>
            <m:r>
              <m:t>k</m:t>
            </m:r>
          </m:sub>
        </m:sSub>
        <m:r>
          <m:rPr>
            <m:sty m:val="p"/>
          </m:rPr>
          <m:t>+</m:t>
        </m:r>
        <m:sSub>
          <m:e>
            <m:r>
              <m:t>v</m:t>
            </m:r>
          </m:e>
          <m:sub>
            <m:r>
              <m:t>2</m:t>
            </m:r>
          </m:sub>
        </m:sSub>
        <m:d>
          <m:dPr>
            <m:begChr m:val="("/>
            <m:endChr m:val=")"/>
            <m:sepChr m:val=""/>
            <m:grow/>
          </m:dPr>
          <m:e>
            <m:sSub>
              <m:e>
                <m:r>
                  <m:t>e</m:t>
                </m:r>
              </m:e>
              <m:sub>
                <m:r>
                  <m:rPr>
                    <m:sty m:val="p"/>
                  </m:rPr>
                  <m:t>ℓ</m:t>
                </m:r>
              </m:sub>
            </m:sSub>
            <m:d>
              <m:dPr>
                <m:begChr m:val="("/>
                <m:endChr m:val=")"/>
                <m:sepChr m:val=""/>
                <m:grow/>
              </m:dPr>
              <m:e>
                <m:r>
                  <m:t>η</m:t>
                </m:r>
              </m:e>
            </m:d>
          </m:e>
        </m:d>
      </m:oMath>
      <w:r>
        <w:t xml:space="preserve"> </w:t>
      </w:r>
      <w:r>
        <w:t xml:space="preserve">once</w:t>
      </w:r>
      <w:r>
        <w:t xml:space="preserve"> </w:t>
      </w:r>
      <m:oMath>
        <m:sSub>
          <m:e>
            <m:r>
              <m:t>N</m:t>
            </m:r>
          </m:e>
          <m:sub>
            <m:r>
              <m:t>0</m:t>
            </m:r>
            <m:r>
              <m:rPr>
                <m:sty m:val="p"/>
              </m:rPr>
              <m:t>,</m:t>
            </m:r>
            <m:r>
              <m:t>k</m:t>
            </m:r>
          </m:sub>
        </m:sSub>
      </m:oMath>
      <w:r>
        <w:t xml:space="preserve"> </w:t>
      </w:r>
      <w:r>
        <w:t xml:space="preserve">is large. Hence</w:t>
      </w:r>
      <w:r>
        <w:t xml:space="preserve"> </w:t>
      </w:r>
      <m:oMath>
        <m:r>
          <m:t>E</m:t>
        </m:r>
        <m:d>
          <m:dPr>
            <m:begChr m:val="("/>
            <m:endChr m:val=")"/>
            <m:sepChr m:val=""/>
            <m:grow/>
          </m:dPr>
          <m:e>
            <m:sSub>
              <m:e>
                <m:r>
                  <m:t>z</m:t>
                </m:r>
              </m:e>
              <m:sub>
                <m:r>
                  <m:t>k</m:t>
                </m:r>
              </m:sub>
            </m:sSub>
            <m:r>
              <m:rPr>
                <m:sty m:val="p"/>
              </m:rPr>
              <m:t>,</m:t>
            </m:r>
            <m:r>
              <m:t>η</m:t>
            </m:r>
          </m:e>
        </m:d>
        <m:r>
          <m:rPr>
            <m:sty m:val="p"/>
          </m:rPr>
          <m:t>≠</m:t>
        </m:r>
        <m:r>
          <m:t>0</m:t>
        </m:r>
      </m:oMath>
      <w:r>
        <w:t xml:space="preserve"> </w:t>
      </w:r>
      <w:r>
        <w:t xml:space="preserve">for all large</w:t>
      </w:r>
      <w:r>
        <w:t xml:space="preserve"> </w:t>
      </w:r>
      <m:oMath>
        <m:r>
          <m:t>k</m:t>
        </m:r>
      </m:oMath>
      <w:r>
        <w:t xml:space="preserve"> </w:t>
      </w:r>
      <w:r>
        <w:t xml:space="preserve">in this subsequence.</w:t>
      </w:r>
    </w:p>
    <w:p>
      <w:pPr>
        <w:pStyle w:val="BodyText"/>
      </w:pPr>
      <w:r>
        <w:rPr>
          <w:iCs/>
          <w:i/>
        </w:rPr>
        <w:t xml:space="preserve">Case 2:</w:t>
      </w:r>
      <w:r>
        <w:rPr>
          <w:iCs/>
          <w:i/>
        </w:rPr>
        <w:t xml:space="preserve"> </w:t>
      </w:r>
      <m:oMath>
        <m:d>
          <m:dPr>
            <m:begChr m:val="|"/>
            <m:endChr m:val="|"/>
            <m:sepChr m:val=""/>
            <m:grow/>
          </m:dPr>
          <m:e>
            <m:r>
              <m:t>δ</m:t>
            </m:r>
          </m:e>
        </m:d>
        <m:r>
          <m:rPr>
            <m:sty m:val="p"/>
          </m:rPr>
          <m:t>≥</m:t>
        </m:r>
        <m:r>
          <m:t>2</m:t>
        </m:r>
      </m:oMath>
      <w:r>
        <w:rPr>
          <w:iCs/>
          <w:i/>
        </w:rPr>
        <w:t xml:space="preserve"> </w:t>
      </w:r>
      <w:r>
        <w:rPr>
          <w:iCs/>
          <w:i/>
        </w:rPr>
        <w:t xml:space="preserve">and the base in (4.2) is not</w:t>
      </w:r>
      <w:r>
        <w:rPr>
          <w:iCs/>
          <w:i/>
        </w:rPr>
        <w:t xml:space="preserve"> </w:t>
      </w:r>
      <m:oMath>
        <m:r>
          <m:t>1</m:t>
        </m:r>
      </m:oMath>
      <w:r>
        <w:rPr>
          <w:iCs/>
          <w:i/>
        </w:rPr>
        <w:t xml:space="preserve">.</w:t>
      </w:r>
      <w:r>
        <w:t xml:space="preserve"> </w:t>
      </w:r>
      <w:r>
        <w:t xml:space="preserve">Then the</w:t>
      </w:r>
      <w:r>
        <w:t xml:space="preserve"> </w:t>
      </w:r>
      <m:oMath>
        <m:sSub>
          <m:e>
            <m:r>
              <m:t>y</m:t>
            </m:r>
          </m:e>
          <m:sub>
            <m:r>
              <m:t>k</m:t>
            </m:r>
          </m:sub>
        </m:sSub>
      </m:oMath>
      <w:r>
        <w:t xml:space="preserve"> </w:t>
      </w:r>
      <w:r>
        <w:t xml:space="preserve">are pairwise distinct. Let</w:t>
      </w:r>
      <w:r>
        <w:t xml:space="preserve"> </w:t>
      </w:r>
      <m:oMath>
        <m:sSub>
          <m:e>
            <m:r>
              <m:t>e</m:t>
            </m:r>
          </m:e>
          <m:sub>
            <m:r>
              <m:t>m</m:t>
            </m:r>
          </m:sub>
        </m:sSub>
        <m:d>
          <m:dPr>
            <m:begChr m:val="("/>
            <m:endChr m:val=")"/>
            <m:sepChr m:val=""/>
            <m:grow/>
          </m:dPr>
          <m:e>
            <m:r>
              <m:t>y</m:t>
            </m:r>
          </m:e>
        </m:d>
        <m:r>
          <m:rPr>
            <m:sty m:val="p"/>
          </m:rPr>
          <m:t>≠</m:t>
        </m:r>
        <m:r>
          <m:t>0</m:t>
        </m:r>
      </m:oMath>
      <w:r>
        <w:t xml:space="preserve"> </w:t>
      </w:r>
      <w:r>
        <w:t xml:space="preserve">be the first nonzero coefficient of</w:t>
      </w:r>
      <w:r>
        <w:t xml:space="preserve"> </w:t>
      </w:r>
      <m:oMath>
        <m:r>
          <m:t>E</m:t>
        </m:r>
      </m:oMath>
      <w:r>
        <w:t xml:space="preserve">, so</w:t>
      </w:r>
      <w:r>
        <w:t xml:space="preserve"> </w:t>
      </w:r>
      <m:oMath>
        <m:r>
          <m:t>m</m:t>
        </m:r>
        <m:r>
          <m:rPr>
            <m:sty m:val="p"/>
          </m:rPr>
          <m:t>≥</m:t>
        </m:r>
        <m:r>
          <m:t>13</m:t>
        </m:r>
      </m:oMath>
      <w:r>
        <w:t xml:space="preserve">; since</w:t>
      </w:r>
      <w:r>
        <w:t xml:space="preserve"> </w:t>
      </w:r>
      <m:oMath>
        <m:sSub>
          <m:e>
            <m:r>
              <m:t>e</m:t>
            </m:r>
          </m:e>
          <m:sub>
            <m:r>
              <m:t>m</m:t>
            </m:r>
          </m:sub>
        </m:sSub>
      </m:oMath>
      <w:r>
        <w:t xml:space="preserve"> </w:t>
      </w:r>
      <w:r>
        <w:t xml:space="preserve">has finitely many roots,</w:t>
      </w:r>
      <w:r>
        <w:t xml:space="preserve"> </w:t>
      </w:r>
      <m:oMath>
        <m:sSub>
          <m:e>
            <m:r>
              <m:t>e</m:t>
            </m:r>
          </m:e>
          <m:sub>
            <m:r>
              <m:t>m</m:t>
            </m:r>
          </m:sub>
        </m:sSub>
        <m:d>
          <m:dPr>
            <m:begChr m:val="("/>
            <m:endChr m:val=")"/>
            <m:sepChr m:val=""/>
            <m:grow/>
          </m:dPr>
          <m:e>
            <m:sSub>
              <m:e>
                <m:r>
                  <m:t>y</m:t>
                </m:r>
              </m:e>
              <m:sub>
                <m:r>
                  <m:t>k</m:t>
                </m:r>
              </m:sub>
            </m:sSub>
          </m:e>
        </m:d>
        <m:r>
          <m:rPr>
            <m:sty m:val="p"/>
          </m:rPr>
          <m:t>≠</m:t>
        </m:r>
        <m:r>
          <m:t>0</m:t>
        </m:r>
      </m:oMath>
      <w:r>
        <w:t xml:space="preserve"> </w:t>
      </w:r>
      <w:r>
        <w:t xml:space="preserve">for large</w:t>
      </w:r>
      <w:r>
        <w:t xml:space="preserve"> </w:t>
      </w:r>
      <m:oMath>
        <m:r>
          <m:t>k</m:t>
        </m:r>
      </m:oMath>
      <w:r>
        <w:t xml:space="preserve">. With</w:t>
      </w:r>
      <w:r>
        <w:t xml:space="preserve"> </w:t>
      </w:r>
      <m:oMath>
        <m:sSub>
          <m:e>
            <m:r>
              <m:t>d</m:t>
            </m:r>
          </m:e>
          <m:sub>
            <m:r>
              <m:t>m</m:t>
            </m:r>
          </m:sub>
        </m:sSub>
        <m:r>
          <m:rPr>
            <m:sty m:val="p"/>
          </m:rPr>
          <m:t>=</m:t>
        </m:r>
        <m:r>
          <m:rPr>
            <m:sty m:val="p"/>
          </m:rPr>
          <m:t>deg</m:t>
        </m:r>
        <m:sSub>
          <m:e>
            <m:r>
              <m:t>e</m:t>
            </m:r>
          </m:e>
          <m:sub>
            <m:r>
              <m:t>m</m:t>
            </m:r>
          </m:sub>
        </m:sSub>
      </m:oMath>
      <w:r>
        <w:t xml:space="preserve">,</w:t>
      </w:r>
    </w:p>
    <w:p>
      <w:pPr>
        <w:pStyle w:val="BodyText"/>
      </w:pPr>
      <m:oMathPara>
        <m:oMathParaPr>
          <m:jc m:val="center"/>
        </m:oMathParaPr>
        <m:oMath>
          <m:r>
            <m:rPr>
              <m:sty m:val="p"/>
            </m:rPr>
            <m:t>−</m:t>
          </m:r>
          <m:sSub>
            <m:e>
              <m:r>
                <m:t>d</m:t>
              </m:r>
            </m:e>
            <m:sub>
              <m:r>
                <m:t>m</m:t>
              </m:r>
            </m:sub>
          </m:sSub>
          <m:r>
            <m:rPr>
              <m:sty m:val="p"/>
            </m:rPr>
            <m:t>max</m:t>
          </m:r>
          <m:d>
            <m:dPr>
              <m:begChr m:val="("/>
              <m:endChr m:val=")"/>
              <m:sepChr m:val=""/>
              <m:grow/>
            </m:dPr>
            <m:e>
              <m:r>
                <m:t>0</m:t>
              </m:r>
              <m:r>
                <m:rPr>
                  <m:sty m:val="p"/>
                </m:rPr>
                <m:t>,</m:t>
              </m:r>
              <m:r>
                <m:rPr>
                  <m:sty m:val="p"/>
                </m:rPr>
                <m:t>−</m:t>
              </m:r>
              <m:sSub>
                <m:e>
                  <m:r>
                    <m:t>v</m:t>
                  </m:r>
                </m:e>
                <m:sub>
                  <m:r>
                    <m:t>2</m:t>
                  </m:r>
                </m:sub>
              </m:sSub>
              <m:d>
                <m:dPr>
                  <m:begChr m:val="("/>
                  <m:endChr m:val=")"/>
                  <m:sepChr m:val=""/>
                  <m:grow/>
                </m:dPr>
                <m:e>
                  <m:sSub>
                    <m:e>
                      <m:r>
                        <m:t>y</m:t>
                      </m:r>
                    </m:e>
                    <m:sub>
                      <m:r>
                        <m:t>k</m:t>
                      </m:r>
                    </m:sub>
                  </m:sSub>
                </m:e>
              </m:d>
            </m:e>
          </m:d>
          <m:r>
            <m:rPr>
              <m:sty m:val="p"/>
            </m:rPr>
            <m:t>≤</m:t>
          </m:r>
          <m:sSub>
            <m:e>
              <m:r>
                <m:t>v</m:t>
              </m:r>
            </m:e>
            <m:sub>
              <m:r>
                <m:t>2</m:t>
              </m:r>
            </m:sub>
          </m:sSub>
          <m:d>
            <m:dPr>
              <m:begChr m:val="("/>
              <m:endChr m:val=")"/>
              <m:sepChr m:val=""/>
              <m:grow/>
            </m:dPr>
            <m:e>
              <m:sSub>
                <m:e>
                  <m:r>
                    <m:t>e</m:t>
                  </m:r>
                </m:e>
                <m:sub>
                  <m:r>
                    <m:t>m</m:t>
                  </m:r>
                </m:sub>
              </m:sSub>
              <m:d>
                <m:dPr>
                  <m:begChr m:val="("/>
                  <m:endChr m:val=")"/>
                  <m:sepChr m:val=""/>
                  <m:grow/>
                </m:dPr>
                <m:e>
                  <m:sSub>
                    <m:e>
                      <m:r>
                        <m:t>y</m:t>
                      </m:r>
                    </m:e>
                    <m:sub>
                      <m:r>
                        <m:t>k</m:t>
                      </m:r>
                    </m:sub>
                  </m:sSub>
                </m:e>
              </m:d>
            </m:e>
          </m:d>
          <m:r>
            <m:rPr>
              <m:sty m:val="p"/>
            </m:rPr>
            <m:t>≤</m:t>
          </m:r>
          <m:sSub>
            <m:e>
              <m:r>
                <m:rPr>
                  <m:sty m:val="p"/>
                </m:rPr>
                <m:t>log</m:t>
              </m:r>
            </m:e>
            <m:sub>
              <m:r>
                <m:t>2</m:t>
              </m:r>
            </m:sub>
          </m:sSub>
          <m:d>
            <m:dPr>
              <m:begChr m:val="("/>
              <m:endChr m:val=")"/>
              <m:sepChr m:val=""/>
              <m:grow/>
            </m:dPr>
            <m:e>
              <m:r>
                <m:rPr>
                  <m:sty m:val="p"/>
                </m:rPr>
                <m:t>∥</m:t>
              </m:r>
              <m:sSub>
                <m:e>
                  <m:r>
                    <m:t>e</m:t>
                  </m:r>
                </m:e>
                <m:sub>
                  <m:r>
                    <m:t>m</m:t>
                  </m:r>
                </m:sub>
              </m:sSub>
              <m:sSub>
                <m:e>
                  <m:r>
                    <m:rPr>
                      <m:sty m:val="p"/>
                    </m:rPr>
                    <m:t>∥</m:t>
                  </m:r>
                </m:e>
                <m:sub>
                  <m:r>
                    <m:t>1</m:t>
                  </m:r>
                </m:sub>
              </m:sSub>
              <m:r>
                <m:rPr>
                  <m:sty m:val="p"/>
                </m:rPr>
                <m:t>H</m:t>
              </m:r>
              <m:sSup>
                <m:e>
                  <m:d>
                    <m:dPr>
                      <m:begChr m:val="("/>
                      <m:endChr m:val=")"/>
                      <m:sepChr m:val=""/>
                      <m:grow/>
                    </m:dPr>
                    <m:e>
                      <m:sSub>
                        <m:e>
                          <m:r>
                            <m:t>y</m:t>
                          </m:r>
                        </m:e>
                        <m:sub>
                          <m:r>
                            <m:t>k</m:t>
                          </m:r>
                        </m:sub>
                      </m:sSub>
                    </m:e>
                  </m:d>
                </m:e>
                <m:sup>
                  <m:sSub>
                    <m:e>
                      <m:r>
                        <m:t>d</m:t>
                      </m:r>
                    </m:e>
                    <m:sub>
                      <m:r>
                        <m:t>m</m:t>
                      </m:r>
                    </m:sub>
                  </m:sSub>
                </m:sup>
              </m:sSup>
            </m:e>
          </m:d>
          <m:r>
            <m:rPr>
              <m:sty m:val="p"/>
            </m:rPr>
            <m:t>,</m:t>
          </m:r>
        </m:oMath>
      </m:oMathPara>
    </w:p>
    <w:p>
      <w:pPr>
        <w:pStyle w:val="FirstParagraph"/>
      </w:pPr>
      <w:r>
        <w:t xml:space="preserve">so</w:t>
      </w:r>
      <w:r>
        <w:t xml:space="preserve"> </w:t>
      </w:r>
      <m:oMath>
        <m:sSub>
          <m:e>
            <m:r>
              <m:t>v</m:t>
            </m:r>
          </m:e>
          <m:sub>
            <m:r>
              <m:t>2</m:t>
            </m:r>
          </m:sub>
        </m:sSub>
        <m:d>
          <m:dPr>
            <m:begChr m:val="("/>
            <m:endChr m:val=")"/>
            <m:sepChr m:val=""/>
            <m:grow/>
          </m:dPr>
          <m:e>
            <m:sSub>
              <m:e>
                <m:r>
                  <m:t>e</m:t>
                </m:r>
              </m:e>
              <m:sub>
                <m:r>
                  <m:t>m</m:t>
                </m:r>
              </m:sub>
            </m:sSub>
            <m:d>
              <m:dPr>
                <m:begChr m:val="("/>
                <m:endChr m:val=")"/>
                <m:sepChr m:val=""/>
                <m:grow/>
              </m:dPr>
              <m:e>
                <m:sSub>
                  <m:e>
                    <m:r>
                      <m:t>y</m:t>
                    </m:r>
                  </m:e>
                  <m:sub>
                    <m:r>
                      <m:t>k</m:t>
                    </m:r>
                  </m:sub>
                </m:sSub>
              </m:e>
            </m:d>
          </m:e>
        </m:d>
        <m:r>
          <m:rPr>
            <m:sty m:val="p"/>
          </m:rPr>
          <m:t>=</m:t>
        </m:r>
        <m:r>
          <m:t>o</m:t>
        </m:r>
        <m:d>
          <m:dPr>
            <m:begChr m:val="("/>
            <m:endChr m:val=")"/>
            <m:sepChr m:val=""/>
            <m:grow/>
          </m:dPr>
          <m:e>
            <m:sSup>
              <m:e>
                <m:r>
                  <m:t>q</m:t>
                </m:r>
              </m:e>
              <m:sup>
                <m:r>
                  <m:t>k</m:t>
                </m:r>
              </m:sup>
            </m:sSup>
          </m:e>
        </m:d>
      </m:oMath>
      <w:r>
        <w:t xml:space="preserve"> </w:t>
      </w:r>
      <w:r>
        <w:t xml:space="preserve">by (4.3). Every monomial</w:t>
      </w:r>
      <w:r>
        <w:t xml:space="preserve"> </w:t>
      </w:r>
      <m:oMath>
        <m:sSup>
          <m:e>
            <m:r>
              <m:t>z</m:t>
            </m:r>
          </m:e>
          <m:sup>
            <m:r>
              <m:t>n</m:t>
            </m:r>
          </m:sup>
        </m:sSup>
        <m:sSup>
          <m:e>
            <m:r>
              <m:t>y</m:t>
            </m:r>
          </m:e>
          <m:sup>
            <m:r>
              <m:t>i</m:t>
            </m:r>
          </m:sup>
        </m:sSup>
      </m:oMath>
      <w:r>
        <w:t xml:space="preserve"> </w:t>
      </w:r>
      <w:r>
        <w:t xml:space="preserve">occurring in</w:t>
      </w:r>
      <w:r>
        <w:t xml:space="preserve"> </w:t>
      </w:r>
      <m:oMath>
        <m:sSub>
          <m:e>
            <m:r>
              <m:t>e</m:t>
            </m:r>
          </m:e>
          <m:sub>
            <m:r>
              <m:t>n</m:t>
            </m:r>
          </m:sub>
        </m:sSub>
        <m:d>
          <m:dPr>
            <m:begChr m:val="("/>
            <m:endChr m:val=")"/>
            <m:sepChr m:val=""/>
            <m:grow/>
          </m:dPr>
          <m:e>
            <m:r>
              <m:t>y</m:t>
            </m:r>
          </m:e>
        </m:d>
        <m:sSup>
          <m:e>
            <m:r>
              <m:t>z</m:t>
            </m:r>
          </m:e>
          <m:sup>
            <m:r>
              <m:t>n</m:t>
            </m:r>
          </m:sup>
        </m:sSup>
      </m:oMath>
      <w:r>
        <w:t xml:space="preserve"> </w:t>
      </w:r>
      <w:r>
        <w:t xml:space="preserve">has</w:t>
      </w:r>
      <w:r>
        <w:t xml:space="preserve"> </w:t>
      </w:r>
      <m:oMath>
        <m:r>
          <m:t>i</m:t>
        </m:r>
        <m:r>
          <m:rPr>
            <m:sty m:val="p"/>
          </m:rPr>
          <m:t>≤</m:t>
        </m:r>
        <m:r>
          <m:t>D</m:t>
        </m:r>
        <m:r>
          <m:rPr>
            <m:sty m:val="p"/>
          </m:rPr>
          <m:t>+</m:t>
        </m:r>
        <m:r>
          <m:t>n</m:t>
        </m:r>
      </m:oMath>
      <w:r>
        <w:t xml:space="preserve">, so</w:t>
      </w:r>
    </w:p>
    <w:p>
      <w:pPr>
        <w:pStyle w:val="BodyText"/>
      </w:pPr>
      <m:oMathPara>
        <m:oMathParaPr>
          <m:jc m:val="center"/>
        </m:oMathParaPr>
        <m:oMath>
          <m:r>
            <m:t>  </m:t>
          </m:r>
          <m:r>
            <m:rPr>
              <m:nor/>
              <m:sty m:val="p"/>
            </m:rPr>
            <m:t>(6.2)</m:t>
          </m:r>
          <m:sSub>
            <m:e>
              <m:r>
                <m:t>v</m:t>
              </m:r>
            </m:e>
            <m:sub>
              <m:r>
                <m:t>2</m:t>
              </m:r>
            </m:sub>
          </m:sSub>
          <m:d>
            <m:dPr>
              <m:begChr m:val="("/>
              <m:endChr m:val=")"/>
              <m:sepChr m:val=""/>
              <m:grow/>
            </m:dPr>
            <m:e>
              <m:sSub>
                <m:e>
                  <m:r>
                    <m:t>e</m:t>
                  </m:r>
                </m:e>
                <m:sub>
                  <m:r>
                    <m:t>n</m:t>
                  </m:r>
                </m:sub>
              </m:sSub>
              <m:d>
                <m:dPr>
                  <m:begChr m:val="("/>
                  <m:endChr m:val=")"/>
                  <m:sepChr m:val=""/>
                  <m:grow/>
                </m:dPr>
                <m:e>
                  <m:sSub>
                    <m:e>
                      <m:r>
                        <m:t>y</m:t>
                      </m:r>
                    </m:e>
                    <m:sub>
                      <m:r>
                        <m:t>k</m:t>
                      </m:r>
                    </m:sub>
                  </m:sSub>
                </m:e>
              </m:d>
              <m:sSubSup>
                <m:e>
                  <m:r>
                    <m:t>z</m:t>
                  </m:r>
                </m:e>
                <m:sub>
                  <m:r>
                    <m:t>k</m:t>
                  </m:r>
                </m:sub>
                <m:sup>
                  <m:r>
                    <m:t>n</m:t>
                  </m:r>
                </m:sup>
              </m:sSubSup>
            </m:e>
          </m:d>
          <m:r>
            <m:rPr>
              <m:sty m:val="p"/>
            </m:rPr>
            <m:t>≥</m:t>
          </m:r>
          <m:r>
            <m:t>n</m:t>
          </m:r>
          <m:r>
            <m:rPr>
              <m:sty m:val="p"/>
            </m:rPr>
            <m:t>min</m:t>
          </m:r>
          <m:d>
            <m:dPr>
              <m:begChr m:val="("/>
              <m:endChr m:val=")"/>
              <m:sepChr m:val=""/>
              <m:grow/>
            </m:dPr>
            <m:e>
              <m:sSub>
                <m:e>
                  <m:r>
                    <m:t>N</m:t>
                  </m:r>
                </m:e>
                <m:sub>
                  <m:r>
                    <m:t>0</m:t>
                  </m:r>
                  <m:r>
                    <m:rPr>
                      <m:sty m:val="p"/>
                    </m:rPr>
                    <m:t>,</m:t>
                  </m:r>
                  <m:r>
                    <m:t>k</m:t>
                  </m:r>
                </m:sub>
              </m:sSub>
              <m:r>
                <m:rPr>
                  <m:sty m:val="p"/>
                </m:rPr>
                <m:t>,</m:t>
              </m:r>
              <m:sSub>
                <m:e>
                  <m:r>
                    <m:t>N</m:t>
                  </m:r>
                </m:e>
                <m:sub>
                  <m:r>
                    <m:t>1</m:t>
                  </m:r>
                  <m:r>
                    <m:rPr>
                      <m:sty m:val="p"/>
                    </m:rPr>
                    <m:t>,</m:t>
                  </m:r>
                  <m:r>
                    <m:t>k</m:t>
                  </m:r>
                </m:sub>
              </m:sSub>
            </m:e>
          </m:d>
          <m:r>
            <m:rPr>
              <m:sty m:val="p"/>
            </m:rPr>
            <m:t>−</m:t>
          </m:r>
          <m:r>
            <m:t>D</m:t>
          </m:r>
          <m:sSubSup>
            <m:e>
              <m:r>
                <m:t>η</m:t>
              </m:r>
            </m:e>
            <m:sub>
              <m:r>
                <m:t>k</m:t>
              </m:r>
            </m:sub>
            <m:sup>
              <m:r>
                <m:rPr>
                  <m:sty m:val="p"/>
                </m:rPr>
                <m:t>−</m:t>
              </m:r>
            </m:sup>
          </m:sSubSup>
          <m:r>
            <m:rPr>
              <m:sty m:val="p"/>
            </m:rPr>
            <m:t>.</m:t>
          </m:r>
        </m:oMath>
      </m:oMathPara>
    </w:p>
    <w:p>
      <w:pPr>
        <w:pStyle w:val="FirstParagraph"/>
      </w:pPr>
      <w:r>
        <w:t xml:space="preserve">The terms with</w:t>
      </w:r>
      <w:r>
        <w:t xml:space="preserve"> </w:t>
      </w:r>
      <m:oMath>
        <m:r>
          <m:t>n</m:t>
        </m:r>
        <m:r>
          <m:rPr>
            <m:sty m:val="p"/>
          </m:rPr>
          <m:t>≥</m:t>
        </m:r>
        <m:r>
          <m:t>m</m:t>
        </m:r>
        <m:r>
          <m:rPr>
            <m:sty m:val="p"/>
          </m:rPr>
          <m:t>+</m:t>
        </m:r>
        <m:r>
          <m:t>1</m:t>
        </m:r>
      </m:oMath>
      <w:r>
        <w:t xml:space="preserve"> </w:t>
      </w:r>
      <w:r>
        <w:t xml:space="preserve">have valuation at least</w:t>
      </w:r>
      <w:r>
        <w:t xml:space="preserve"> </w:t>
      </w:r>
      <m:oMath>
        <m:d>
          <m:dPr>
            <m:begChr m:val="("/>
            <m:endChr m:val=")"/>
            <m:sepChr m:val=""/>
            <m:grow/>
          </m:dPr>
          <m:e>
            <m:r>
              <m:t>m</m:t>
            </m:r>
            <m:r>
              <m:rPr>
                <m:sty m:val="p"/>
              </m:rPr>
              <m:t>+</m:t>
            </m:r>
            <m:r>
              <m:t>1</m:t>
            </m:r>
          </m:e>
        </m:d>
        <m:r>
          <m:t>L</m:t>
        </m:r>
        <m:sSup>
          <m:e>
            <m:r>
              <m:t>q</m:t>
            </m:r>
          </m:e>
          <m:sup>
            <m:r>
              <m:t>k</m:t>
            </m:r>
          </m:sup>
        </m:sSup>
        <m:r>
          <m:rPr>
            <m:sty m:val="p"/>
          </m:rPr>
          <m:t>+</m:t>
        </m:r>
        <m:r>
          <m:t>o</m:t>
        </m:r>
        <m:d>
          <m:dPr>
            <m:begChr m:val="("/>
            <m:endChr m:val=")"/>
            <m:sepChr m:val=""/>
            <m:grow/>
          </m:dPr>
          <m:e>
            <m:sSup>
              <m:e>
                <m:r>
                  <m:t>q</m:t>
                </m:r>
              </m:e>
              <m:sup>
                <m:r>
                  <m:t>k</m:t>
                </m:r>
              </m:sup>
            </m:sSup>
          </m:e>
        </m:d>
      </m:oMath>
      <w:r>
        <w:t xml:space="preserve">, while the term</w:t>
      </w:r>
      <w:r>
        <w:t xml:space="preserve"> </w:t>
      </w:r>
      <m:oMath>
        <m:r>
          <m:t>n</m:t>
        </m:r>
        <m:r>
          <m:rPr>
            <m:sty m:val="p"/>
          </m:rPr>
          <m:t>=</m:t>
        </m:r>
        <m:r>
          <m:t>m</m:t>
        </m:r>
      </m:oMath>
      <w:r>
        <w:t xml:space="preserve"> </w:t>
      </w:r>
      <w:r>
        <w:t xml:space="preserve">has valuation</w:t>
      </w:r>
      <w:r>
        <w:t xml:space="preserve"> </w:t>
      </w:r>
      <m:oMath>
        <m:r>
          <m:t>m</m:t>
        </m:r>
        <m:r>
          <m:t>L</m:t>
        </m:r>
        <m:sSup>
          <m:e>
            <m:r>
              <m:t>q</m:t>
            </m:r>
          </m:e>
          <m:sup>
            <m:r>
              <m:t>k</m:t>
            </m:r>
          </m:sup>
        </m:sSup>
        <m:r>
          <m:rPr>
            <m:sty m:val="p"/>
          </m:rPr>
          <m:t>+</m:t>
        </m:r>
        <m:r>
          <m:t>o</m:t>
        </m:r>
        <m:d>
          <m:dPr>
            <m:begChr m:val="("/>
            <m:endChr m:val=")"/>
            <m:sepChr m:val=""/>
            <m:grow/>
          </m:dPr>
          <m:e>
            <m:sSup>
              <m:e>
                <m:r>
                  <m:t>q</m:t>
                </m:r>
              </m:e>
              <m:sup>
                <m:r>
                  <m:t>k</m:t>
                </m:r>
              </m:sup>
            </m:sSup>
          </m:e>
        </m:d>
      </m:oMath>
      <w:r>
        <w:t xml:space="preserve">. Hence</w:t>
      </w:r>
      <w:r>
        <w:t xml:space="preserve"> </w:t>
      </w:r>
      <m:oMath>
        <m:r>
          <m:t>E</m:t>
        </m:r>
        <m:d>
          <m:dPr>
            <m:begChr m:val="("/>
            <m:endChr m:val=")"/>
            <m:sepChr m:val=""/>
            <m:grow/>
          </m:dPr>
          <m:e>
            <m:sSub>
              <m:e>
                <m:r>
                  <m:t>z</m:t>
                </m:r>
              </m:e>
              <m:sub>
                <m:r>
                  <m:t>k</m:t>
                </m:r>
              </m:sub>
            </m:sSub>
            <m:r>
              <m:rPr>
                <m:sty m:val="p"/>
              </m:rPr>
              <m:t>,</m:t>
            </m:r>
            <m:sSub>
              <m:e>
                <m:r>
                  <m:t>y</m:t>
                </m:r>
              </m:e>
              <m:sub>
                <m:r>
                  <m:t>k</m:t>
                </m:r>
              </m:sub>
            </m:sSub>
          </m:e>
        </m:d>
        <m:r>
          <m:rPr>
            <m:sty m:val="p"/>
          </m:rPr>
          <m:t>≠</m:t>
        </m:r>
        <m:r>
          <m:t>0</m:t>
        </m:r>
      </m:oMath>
      <w:r>
        <w:t xml:space="preserve"> </w:t>
      </w:r>
      <w:r>
        <w:t xml:space="preserve">for all large</w:t>
      </w:r>
      <w:r>
        <w:t xml:space="preserve"> </w:t>
      </w:r>
      <m:oMath>
        <m:r>
          <m:t>k</m:t>
        </m:r>
      </m:oMath>
      <w:r>
        <w:t xml:space="preserve">.</w:t>
      </w:r>
    </w:p>
    <w:bookmarkEnd w:id="27"/>
    <w:bookmarkStart w:id="28" w:name="the-contradiction"/>
    <w:p>
      <w:pPr>
        <w:pStyle w:val="Heading2"/>
      </w:pPr>
      <w:r>
        <w:t xml:space="preserve">6.3 The contradiction</w:t>
      </w:r>
    </w:p>
    <w:p>
      <w:pPr>
        <w:pStyle w:val="FirstParagraph"/>
      </w:pPr>
      <w:r>
        <w:t xml:space="preserve">By (6.2) applied to all</w:t>
      </w:r>
      <w:r>
        <w:t xml:space="preserve"> </w:t>
      </w:r>
      <m:oMath>
        <m:r>
          <m:t>n</m:t>
        </m:r>
        <m:r>
          <m:rPr>
            <m:sty m:val="p"/>
          </m:rPr>
          <m:t>≥</m:t>
        </m:r>
        <m:r>
          <m:t>13</m:t>
        </m:r>
      </m:oMath>
      <w:r>
        <w:t xml:space="preserve">,</w:t>
      </w:r>
    </w:p>
    <w:p>
      <w:pPr>
        <w:pStyle w:val="BodyText"/>
      </w:pPr>
      <m:oMathPara>
        <m:oMathParaPr>
          <m:jc m:val="center"/>
        </m:oMathParaPr>
        <m:oMath>
          <m:r>
            <m:t>  </m:t>
          </m:r>
          <m:r>
            <m:rPr>
              <m:nor/>
              <m:sty m:val="p"/>
            </m:rPr>
            <m:t>(6.3)</m:t>
          </m:r>
          <m:sSub>
            <m:e>
              <m:r>
                <m:t>v</m:t>
              </m:r>
            </m:e>
            <m:sub>
              <m:r>
                <m:t>2</m:t>
              </m:r>
            </m:sub>
          </m:sSub>
          <m:d>
            <m:dPr>
              <m:begChr m:val="("/>
              <m:endChr m:val=")"/>
              <m:sepChr m:val=""/>
              <m:grow/>
            </m:dPr>
            <m:e>
              <m:r>
                <m:t>E</m:t>
              </m:r>
              <m:d>
                <m:dPr>
                  <m:begChr m:val="("/>
                  <m:endChr m:val=")"/>
                  <m:sepChr m:val=""/>
                  <m:grow/>
                </m:dPr>
                <m:e>
                  <m:sSub>
                    <m:e>
                      <m:r>
                        <m:t>z</m:t>
                      </m:r>
                    </m:e>
                    <m:sub>
                      <m:r>
                        <m:t>k</m:t>
                      </m:r>
                    </m:sub>
                  </m:sSub>
                  <m:r>
                    <m:rPr>
                      <m:sty m:val="p"/>
                    </m:rPr>
                    <m:t>,</m:t>
                  </m:r>
                  <m:sSub>
                    <m:e>
                      <m:r>
                        <m:t>y</m:t>
                      </m:r>
                    </m:e>
                    <m:sub>
                      <m:r>
                        <m:t>k</m:t>
                      </m:r>
                    </m:sub>
                  </m:sSub>
                </m:e>
              </m:d>
            </m:e>
          </m:d>
          <m:r>
            <m:rPr>
              <m:sty m:val="p"/>
            </m:rPr>
            <m:t>≥</m:t>
          </m:r>
          <m:r>
            <m:t>13</m:t>
          </m:r>
          <m:r>
            <m:rPr>
              <m:sty m:val="p"/>
            </m:rPr>
            <m:t>min</m:t>
          </m:r>
          <m:d>
            <m:dPr>
              <m:begChr m:val="("/>
              <m:endChr m:val=")"/>
              <m:sepChr m:val=""/>
              <m:grow/>
            </m:dPr>
            <m:e>
              <m:sSub>
                <m:e>
                  <m:r>
                    <m:t>N</m:t>
                  </m:r>
                </m:e>
                <m:sub>
                  <m:r>
                    <m:t>0</m:t>
                  </m:r>
                  <m:r>
                    <m:rPr>
                      <m:sty m:val="p"/>
                    </m:rPr>
                    <m:t>,</m:t>
                  </m:r>
                  <m:r>
                    <m:t>k</m:t>
                  </m:r>
                </m:sub>
              </m:sSub>
              <m:r>
                <m:rPr>
                  <m:sty m:val="p"/>
                </m:rPr>
                <m:t>,</m:t>
              </m:r>
              <m:sSub>
                <m:e>
                  <m:r>
                    <m:t>N</m:t>
                  </m:r>
                </m:e>
                <m:sub>
                  <m:r>
                    <m:t>1</m:t>
                  </m:r>
                  <m:r>
                    <m:rPr>
                      <m:sty m:val="p"/>
                    </m:rPr>
                    <m:t>,</m:t>
                  </m:r>
                  <m:r>
                    <m:t>k</m:t>
                  </m:r>
                </m:sub>
              </m:sSub>
            </m:e>
          </m:d>
          <m:r>
            <m:rPr>
              <m:sty m:val="p"/>
            </m:rPr>
            <m:t>−</m:t>
          </m:r>
          <m:r>
            <m:t>D</m:t>
          </m:r>
          <m:sSubSup>
            <m:e>
              <m:r>
                <m:t>η</m:t>
              </m:r>
            </m:e>
            <m:sub>
              <m:r>
                <m:t>k</m:t>
              </m:r>
            </m:sub>
            <m:sup>
              <m:r>
                <m:rPr>
                  <m:sty m:val="p"/>
                </m:rPr>
                <m:t>−</m:t>
              </m:r>
            </m:sup>
          </m:sSubSup>
          <m:r>
            <m:rPr>
              <m:sty m:val="p"/>
            </m:rPr>
            <m:t>=</m:t>
          </m:r>
          <m:r>
            <m:t>13</m:t>
          </m:r>
          <m:r>
            <m:t>L</m:t>
          </m:r>
          <m:sSup>
            <m:e>
              <m:r>
                <m:t>q</m:t>
              </m:r>
            </m:e>
            <m:sup>
              <m:r>
                <m:t>k</m:t>
              </m:r>
            </m:sup>
          </m:sSup>
          <m:r>
            <m:rPr>
              <m:sty m:val="p"/>
            </m:rPr>
            <m:t>+</m:t>
          </m:r>
          <m:r>
            <m:t>o</m:t>
          </m:r>
          <m:d>
            <m:dPr>
              <m:begChr m:val="("/>
              <m:endChr m:val=")"/>
              <m:sepChr m:val=""/>
              <m:grow/>
            </m:dPr>
            <m:e>
              <m:sSup>
                <m:e>
                  <m:r>
                    <m:t>q</m:t>
                  </m:r>
                </m:e>
                <m:sup>
                  <m:r>
                    <m:t>k</m:t>
                  </m:r>
                </m:sup>
              </m:sSup>
            </m:e>
          </m:d>
          <m:r>
            <m:rPr>
              <m:sty m:val="p"/>
            </m:rPr>
            <m:t>.</m:t>
          </m:r>
        </m:oMath>
      </m:oMathPara>
    </w:p>
    <w:p>
      <w:pPr>
        <w:pStyle w:val="FirstParagraph"/>
      </w:pPr>
      <w:r>
        <w:t xml:space="preserve">On the other hand write</w:t>
      </w:r>
      <w:r>
        <w:t xml:space="preserve"> </w:t>
      </w:r>
      <m:oMath>
        <m:sSub>
          <m:e>
            <m:r>
              <m:t>z</m:t>
            </m:r>
          </m:e>
          <m:sub>
            <m:r>
              <m:t>k</m:t>
            </m:r>
          </m:sub>
        </m:sSub>
        <m:r>
          <m:rPr>
            <m:sty m:val="p"/>
          </m:rPr>
          <m:t>=</m:t>
        </m:r>
        <m:r>
          <m:t>a</m:t>
        </m:r>
        <m:r>
          <m:rPr>
            <m:sty m:val="p"/>
          </m:rPr>
          <m:t>/</m:t>
        </m:r>
        <m:r>
          <m:t>b</m:t>
        </m:r>
      </m:oMath>
      <w:r>
        <w:t xml:space="preserve">,</w:t>
      </w:r>
      <w:r>
        <w:t xml:space="preserve"> </w:t>
      </w:r>
      <m:oMath>
        <m:sSub>
          <m:e>
            <m:r>
              <m:t>y</m:t>
            </m:r>
          </m:e>
          <m:sub>
            <m:r>
              <m:t>k</m:t>
            </m:r>
          </m:sub>
        </m:sSub>
        <m:r>
          <m:rPr>
            <m:sty m:val="p"/>
          </m:rPr>
          <m:t>=</m:t>
        </m:r>
        <m:r>
          <m:t>c</m:t>
        </m:r>
        <m:r>
          <m:rPr>
            <m:sty m:val="p"/>
          </m:rPr>
          <m:t>/</m:t>
        </m:r>
        <m:r>
          <m:t>d</m:t>
        </m:r>
      </m:oMath>
      <w:r>
        <w:t xml:space="preserve">,</w:t>
      </w:r>
      <w:r>
        <w:t xml:space="preserve"> </w:t>
      </w:r>
      <m:oMath>
        <m:sSub>
          <m:e>
            <m:r>
              <m:t>h</m:t>
            </m:r>
          </m:e>
          <m:sub>
            <m:r>
              <m:t>k</m:t>
            </m:r>
          </m:sub>
        </m:sSub>
        <m:r>
          <m:rPr>
            <m:sty m:val="p"/>
          </m:rPr>
          <m:t>=</m:t>
        </m:r>
        <m:r>
          <m:t>u</m:t>
        </m:r>
        <m:r>
          <m:rPr>
            <m:sty m:val="p"/>
          </m:rPr>
          <m:t>/</m:t>
        </m:r>
        <m:r>
          <m:t>v</m:t>
        </m:r>
      </m:oMath>
      <w:r>
        <w:t xml:space="preserve"> </w:t>
      </w:r>
      <w:r>
        <w:t xml:space="preserve">in lowest terms with positive denominators. Multiplying</w:t>
      </w:r>
      <w:r>
        <w:t xml:space="preserve"> </w:t>
      </w:r>
      <m:oMath>
        <m:r>
          <m:t>E</m:t>
        </m:r>
        <m:d>
          <m:dPr>
            <m:begChr m:val="("/>
            <m:endChr m:val=")"/>
            <m:sepChr m:val=""/>
            <m:grow/>
          </m:dPr>
          <m:e>
            <m:sSub>
              <m:e>
                <m:r>
                  <m:t>z</m:t>
                </m:r>
              </m:e>
              <m:sub>
                <m:r>
                  <m:t>k</m:t>
                </m:r>
              </m:sub>
            </m:sSub>
            <m:r>
              <m:rPr>
                <m:sty m:val="p"/>
              </m:rPr>
              <m:t>,</m:t>
            </m:r>
            <m:sSub>
              <m:e>
                <m:r>
                  <m:t>y</m:t>
                </m:r>
              </m:e>
              <m:sub>
                <m:r>
                  <m:t>k</m:t>
                </m:r>
              </m:sub>
            </m:sSub>
          </m:e>
        </m:d>
        <m:r>
          <m:rPr>
            <m:sty m:val="p"/>
          </m:rPr>
          <m:t>=</m:t>
        </m:r>
        <m:r>
          <m:t>P</m:t>
        </m:r>
        <m:d>
          <m:dPr>
            <m:begChr m:val="("/>
            <m:endChr m:val=")"/>
            <m:sepChr m:val=""/>
            <m:grow/>
          </m:dPr>
          <m:e>
            <m:sSub>
              <m:e>
                <m:r>
                  <m:t>z</m:t>
                </m:r>
              </m:e>
              <m:sub>
                <m:r>
                  <m:t>k</m:t>
                </m:r>
              </m:sub>
            </m:sSub>
            <m:r>
              <m:rPr>
                <m:sty m:val="p"/>
              </m:rPr>
              <m:t>,</m:t>
            </m:r>
            <m:sSub>
              <m:e>
                <m:r>
                  <m:t>y</m:t>
                </m:r>
              </m:e>
              <m:sub>
                <m:r>
                  <m:t>k</m:t>
                </m:r>
              </m:sub>
            </m:sSub>
          </m:e>
        </m:d>
        <m:r>
          <m:rPr>
            <m:sty m:val="p"/>
          </m:rPr>
          <m:t>+</m:t>
        </m:r>
        <m:r>
          <m:t>Q</m:t>
        </m:r>
        <m:d>
          <m:dPr>
            <m:begChr m:val="("/>
            <m:endChr m:val=")"/>
            <m:sepChr m:val=""/>
            <m:grow/>
          </m:dPr>
          <m:e>
            <m:sSub>
              <m:e>
                <m:r>
                  <m:t>z</m:t>
                </m:r>
              </m:e>
              <m:sub>
                <m:r>
                  <m:t>k</m:t>
                </m:r>
              </m:sub>
            </m:sSub>
            <m:r>
              <m:rPr>
                <m:sty m:val="p"/>
              </m:rPr>
              <m:t>,</m:t>
            </m:r>
            <m:sSub>
              <m:e>
                <m:r>
                  <m:t>y</m:t>
                </m:r>
              </m:e>
              <m:sub>
                <m:r>
                  <m:t>k</m:t>
                </m:r>
              </m:sub>
            </m:sSub>
          </m:e>
        </m:d>
        <m:sSub>
          <m:e>
            <m:r>
              <m:t>h</m:t>
            </m:r>
          </m:e>
          <m:sub>
            <m:r>
              <m:t>k</m:t>
            </m:r>
          </m:sub>
        </m:sSub>
      </m:oMath>
      <w:r>
        <w:t xml:space="preserve"> </w:t>
      </w:r>
      <w:r>
        <w:t xml:space="preserve">by</w:t>
      </w:r>
      <w:r>
        <w:t xml:space="preserve"> </w:t>
      </w:r>
      <m:oMath>
        <m:sSup>
          <m:e>
            <m:r>
              <m:t>b</m:t>
            </m:r>
          </m:e>
          <m:sup>
            <m:r>
              <m:t>6</m:t>
            </m:r>
          </m:sup>
        </m:sSup>
        <m:sSup>
          <m:e>
            <m:r>
              <m:t>d</m:t>
            </m:r>
          </m:e>
          <m:sup>
            <m:r>
              <m:t>D</m:t>
            </m:r>
          </m:sup>
        </m:sSup>
        <m:r>
          <m:t>v</m:t>
        </m:r>
      </m:oMath>
      <w:r>
        <w:t xml:space="preserve"> </w:t>
      </w:r>
      <w:r>
        <w:t xml:space="preserve">gives an integer</w:t>
      </w:r>
      <w:r>
        <w:t xml:space="preserve"> </w:t>
      </w:r>
      <m:oMath>
        <m:sSub>
          <m:e>
            <m:r>
              <m:rPr>
                <m:sty m:val="p"/>
                <m:scr m:val="script"/>
              </m:rPr>
              <m:t>N</m:t>
            </m:r>
          </m:e>
          <m:sub>
            <m:r>
              <m:t>k</m:t>
            </m:r>
          </m:sub>
        </m:sSub>
      </m:oMath>
      <w:r>
        <w:t xml:space="preserve"> </w:t>
      </w:r>
      <w:r>
        <w:t xml:space="preserve">with</w:t>
      </w:r>
    </w:p>
    <w:p>
      <w:pPr>
        <w:pStyle w:val="BodyText"/>
      </w:pPr>
      <m:oMathPara>
        <m:oMathParaPr>
          <m:jc m:val="center"/>
        </m:oMathParaPr>
        <m:oMath>
          <m:d>
            <m:dPr>
              <m:begChr m:val="|"/>
              <m:endChr m:val="|"/>
              <m:sepChr m:val=""/>
              <m:grow/>
            </m:dPr>
            <m:e>
              <m:sSub>
                <m:e>
                  <m:r>
                    <m:rPr>
                      <m:sty m:val="p"/>
                      <m:scr m:val="script"/>
                    </m:rPr>
                    <m:t>N</m:t>
                  </m:r>
                </m:e>
                <m:sub>
                  <m:r>
                    <m:t>k</m:t>
                  </m:r>
                </m:sub>
              </m:sSub>
            </m:e>
          </m:d>
          <m:r>
            <m:rPr>
              <m:sty m:val="p"/>
            </m:rPr>
            <m:t>≤</m:t>
          </m:r>
          <m:sSub>
            <m:e>
              <m:r>
                <m:t>C</m:t>
              </m:r>
            </m:e>
            <m:sub>
              <m:r>
                <m:t>P</m:t>
              </m:r>
              <m:r>
                <m:rPr>
                  <m:sty m:val="p"/>
                </m:rPr>
                <m:t>,</m:t>
              </m:r>
              <m:r>
                <m:t>Q</m:t>
              </m:r>
            </m:sub>
          </m:sSub>
          <m:r>
            <m:t> </m:t>
          </m:r>
          <m:r>
            <m:rPr>
              <m:sty m:val="p"/>
            </m:rPr>
            <m:t>H</m:t>
          </m:r>
          <m:sSup>
            <m:e>
              <m:d>
                <m:dPr>
                  <m:begChr m:val="("/>
                  <m:endChr m:val=")"/>
                  <m:sepChr m:val=""/>
                  <m:grow/>
                </m:dPr>
                <m:e>
                  <m:sSub>
                    <m:e>
                      <m:r>
                        <m:t>z</m:t>
                      </m:r>
                    </m:e>
                    <m:sub>
                      <m:r>
                        <m:t>k</m:t>
                      </m:r>
                    </m:sub>
                  </m:sSub>
                </m:e>
              </m:d>
            </m:e>
            <m:sup>
              <m:r>
                <m:t>6</m:t>
              </m:r>
            </m:sup>
          </m:sSup>
          <m:r>
            <m:rPr>
              <m:sty m:val="p"/>
            </m:rPr>
            <m:t>H</m:t>
          </m:r>
          <m:sSup>
            <m:e>
              <m:d>
                <m:dPr>
                  <m:begChr m:val="("/>
                  <m:endChr m:val=")"/>
                  <m:sepChr m:val=""/>
                  <m:grow/>
                </m:dPr>
                <m:e>
                  <m:sSub>
                    <m:e>
                      <m:r>
                        <m:t>y</m:t>
                      </m:r>
                    </m:e>
                    <m:sub>
                      <m:r>
                        <m:t>k</m:t>
                      </m:r>
                    </m:sub>
                  </m:sSub>
                </m:e>
              </m:d>
            </m:e>
            <m:sup>
              <m:r>
                <m:t>D</m:t>
              </m:r>
            </m:sup>
          </m:sSup>
          <m:r>
            <m:rPr>
              <m:sty m:val="p"/>
            </m:rPr>
            <m:t>H</m:t>
          </m:r>
          <m:d>
            <m:dPr>
              <m:begChr m:val="("/>
              <m:endChr m:val=")"/>
              <m:sepChr m:val=""/>
              <m:grow/>
            </m:dPr>
            <m:e>
              <m:sSub>
                <m:e>
                  <m:r>
                    <m:t>h</m:t>
                  </m:r>
                </m:e>
                <m:sub>
                  <m:r>
                    <m:t>k</m:t>
                  </m:r>
                </m:sub>
              </m:sSub>
            </m:e>
          </m:d>
          <m:r>
            <m:rPr>
              <m:sty m:val="p"/>
            </m:rPr>
            <m:t>≤</m:t>
          </m:r>
          <m:r>
            <m:t>C</m:t>
          </m:r>
          <m:sSub>
            <m:e>
              <m:r>
                <m:rPr>
                  <m:sty m:val="p"/>
                </m:rPr>
                <m:t>′</m:t>
              </m:r>
            </m:e>
            <m:sub>
              <m:r>
                <m:t>P</m:t>
              </m:r>
              <m:r>
                <m:rPr>
                  <m:sty m:val="p"/>
                </m:rPr>
                <m:t>,</m:t>
              </m:r>
              <m:r>
                <m:t>Q</m:t>
              </m:r>
              <m:r>
                <m:rPr>
                  <m:sty m:val="p"/>
                </m:rPr>
                <m:t>,</m:t>
              </m:r>
              <m:r>
                <m:t>ξ</m:t>
              </m:r>
            </m:sub>
          </m:sSub>
          <m:r>
            <m:t> </m:t>
          </m:r>
          <m:sSup>
            <m:e>
              <m:r>
                <m:t>3</m:t>
              </m:r>
            </m:e>
            <m:sup>
              <m:r>
                <m:t>7</m:t>
              </m:r>
              <m:sSub>
                <m:e>
                  <m:r>
                    <m:t>N</m:t>
                  </m:r>
                </m:e>
                <m:sub>
                  <m:r>
                    <m:t>0</m:t>
                  </m:r>
                  <m:r>
                    <m:rPr>
                      <m:sty m:val="p"/>
                    </m:rPr>
                    <m:t>,</m:t>
                  </m:r>
                  <m:r>
                    <m:t>k</m:t>
                  </m:r>
                </m:sub>
              </m:sSub>
              <m:r>
                <m:rPr>
                  <m:sty m:val="p"/>
                </m:rPr>
                <m:t>+</m:t>
              </m:r>
              <m:sSub>
                <m:e>
                  <m:r>
                    <m:t>N</m:t>
                  </m:r>
                </m:e>
                <m:sub>
                  <m:r>
                    <m:t>1</m:t>
                  </m:r>
                  <m:r>
                    <m:rPr>
                      <m:sty m:val="p"/>
                    </m:rPr>
                    <m:t>,</m:t>
                  </m:r>
                  <m:r>
                    <m:t>k</m:t>
                  </m:r>
                </m:sub>
              </m:sSub>
            </m:sup>
          </m:sSup>
          <m:r>
            <m:t> </m:t>
          </m:r>
          <m:r>
            <m:rPr>
              <m:sty m:val="p"/>
            </m:rPr>
            <m:t>H</m:t>
          </m:r>
          <m:sSup>
            <m:e>
              <m:d>
                <m:dPr>
                  <m:begChr m:val="("/>
                  <m:endChr m:val=")"/>
                  <m:sepChr m:val=""/>
                  <m:grow/>
                </m:dPr>
                <m:e>
                  <m:sSub>
                    <m:e>
                      <m:r>
                        <m:t>y</m:t>
                      </m:r>
                    </m:e>
                    <m:sub>
                      <m:r>
                        <m:t>k</m:t>
                      </m:r>
                    </m:sub>
                  </m:sSub>
                </m:e>
              </m:d>
            </m:e>
            <m:sup>
              <m:r>
                <m:t>D</m:t>
              </m:r>
            </m:sup>
          </m:sSup>
          <m:r>
            <m:rPr>
              <m:sty m:val="p"/>
            </m:rPr>
            <m:t>.</m:t>
          </m:r>
        </m:oMath>
      </m:oMathPara>
    </w:p>
    <w:p>
      <w:pPr>
        <w:pStyle w:val="FirstParagraph"/>
      </w:pPr>
      <w:r>
        <w:t xml:space="preserve">Along the sequence of Case 1 or Case 2 we have</w:t>
      </w:r>
      <w:r>
        <w:t xml:space="preserve"> </w:t>
      </w:r>
      <m:oMath>
        <m:sSub>
          <m:e>
            <m:r>
              <m:rPr>
                <m:sty m:val="p"/>
                <m:scr m:val="script"/>
              </m:rPr>
              <m:t>N</m:t>
            </m:r>
          </m:e>
          <m:sub>
            <m:r>
              <m:t>k</m:t>
            </m:r>
          </m:sub>
        </m:sSub>
        <m:r>
          <m:rPr>
            <m:sty m:val="p"/>
          </m:rPr>
          <m:t>≠</m:t>
        </m:r>
        <m:r>
          <m:t>0</m:t>
        </m:r>
      </m:oMath>
      <w:r>
        <w:t xml:space="preserve">, and since the denominator</w:t>
      </w:r>
      <w:r>
        <w:t xml:space="preserve"> </w:t>
      </w:r>
      <m:oMath>
        <m:sSup>
          <m:e>
            <m:r>
              <m:t>b</m:t>
            </m:r>
          </m:e>
          <m:sup>
            <m:r>
              <m:t>6</m:t>
            </m:r>
          </m:sup>
        </m:sSup>
        <m:sSup>
          <m:e>
            <m:r>
              <m:t>d</m:t>
            </m:r>
          </m:e>
          <m:sup>
            <m:r>
              <m:t>D</m:t>
            </m:r>
          </m:sup>
        </m:sSup>
        <m:r>
          <m:t>v</m:t>
        </m:r>
      </m:oMath>
      <w:r>
        <w:t xml:space="preserve"> </w:t>
      </w:r>
      <w:r>
        <w:t xml:space="preserve">is a positive integer,</w:t>
      </w:r>
      <w:r>
        <w:t xml:space="preserve"> </w:t>
      </w:r>
      <m:oMath>
        <m:sSub>
          <m:e>
            <m:r>
              <m:t>v</m:t>
            </m:r>
          </m:e>
          <m:sub>
            <m:r>
              <m:t>2</m:t>
            </m:r>
          </m:sub>
        </m:sSub>
        <m:d>
          <m:dPr>
            <m:begChr m:val="("/>
            <m:endChr m:val=")"/>
            <m:sepChr m:val=""/>
            <m:grow/>
          </m:dPr>
          <m:e>
            <m:r>
              <m:t>E</m:t>
            </m:r>
            <m:d>
              <m:dPr>
                <m:begChr m:val="("/>
                <m:endChr m:val=")"/>
                <m:sepChr m:val=""/>
                <m:grow/>
              </m:dPr>
              <m:e>
                <m:sSub>
                  <m:e>
                    <m:r>
                      <m:t>z</m:t>
                    </m:r>
                  </m:e>
                  <m:sub>
                    <m:r>
                      <m:t>k</m:t>
                    </m:r>
                  </m:sub>
                </m:sSub>
                <m:r>
                  <m:rPr>
                    <m:sty m:val="p"/>
                  </m:rPr>
                  <m:t>,</m:t>
                </m:r>
                <m:sSub>
                  <m:e>
                    <m:r>
                      <m:t>y</m:t>
                    </m:r>
                  </m:e>
                  <m:sub>
                    <m:r>
                      <m:t>k</m:t>
                    </m:r>
                  </m:sub>
                </m:sSub>
              </m:e>
            </m:d>
          </m:e>
        </m:d>
        <m:r>
          <m:rPr>
            <m:sty m:val="p"/>
          </m:rPr>
          <m:t>≤</m:t>
        </m:r>
        <m:sSub>
          <m:e>
            <m:r>
              <m:t>v</m:t>
            </m:r>
          </m:e>
          <m:sub>
            <m:r>
              <m:t>2</m:t>
            </m:r>
          </m:sub>
        </m:sSub>
        <m:d>
          <m:dPr>
            <m:begChr m:val="("/>
            <m:endChr m:val=")"/>
            <m:sepChr m:val=""/>
            <m:grow/>
          </m:dPr>
          <m:e>
            <m:sSub>
              <m:e>
                <m:r>
                  <m:rPr>
                    <m:sty m:val="p"/>
                    <m:scr m:val="script"/>
                  </m:rPr>
                  <m:t>N</m:t>
                </m:r>
              </m:e>
              <m:sub>
                <m:r>
                  <m:t>k</m:t>
                </m:r>
              </m:sub>
            </m:sSub>
          </m:e>
        </m:d>
        <m:r>
          <m:rPr>
            <m:sty m:val="p"/>
          </m:rPr>
          <m:t>≤</m:t>
        </m:r>
        <m:sSub>
          <m:e>
            <m:r>
              <m:rPr>
                <m:sty m:val="p"/>
              </m:rPr>
              <m:t>log</m:t>
            </m:r>
          </m:e>
          <m:sub>
            <m:r>
              <m:t>2</m:t>
            </m:r>
          </m:sub>
        </m:sSub>
        <m:d>
          <m:dPr>
            <m:begChr m:val="|"/>
            <m:endChr m:val="|"/>
            <m:sepChr m:val=""/>
            <m:grow/>
          </m:dPr>
          <m:e>
            <m:sSub>
              <m:e>
                <m:r>
                  <m:rPr>
                    <m:sty m:val="p"/>
                    <m:scr m:val="script"/>
                  </m:rPr>
                  <m:t>N</m:t>
                </m:r>
              </m:e>
              <m:sub>
                <m:r>
                  <m:t>k</m:t>
                </m:r>
              </m:sub>
            </m:sSub>
          </m:e>
        </m:d>
      </m:oMath>
      <w:r>
        <w:t xml:space="preserve">. Therefore</w:t>
      </w:r>
    </w:p>
    <w:p>
      <w:pPr>
        <w:pStyle w:val="BodyText"/>
      </w:pPr>
      <m:oMathPara>
        <m:oMathParaPr>
          <m:jc m:val="center"/>
        </m:oMathParaPr>
        <m:oMath>
          <m:r>
            <m:t>  </m:t>
          </m:r>
          <m:r>
            <m:rPr>
              <m:nor/>
              <m:sty m:val="p"/>
            </m:rPr>
            <m:t>(6.4)</m:t>
          </m:r>
          <m:sSub>
            <m:e>
              <m:r>
                <m:t>v</m:t>
              </m:r>
            </m:e>
            <m:sub>
              <m:r>
                <m:t>2</m:t>
              </m:r>
            </m:sub>
          </m:sSub>
          <m:d>
            <m:dPr>
              <m:begChr m:val="("/>
              <m:endChr m:val=")"/>
              <m:sepChr m:val=""/>
              <m:grow/>
            </m:dPr>
            <m:e>
              <m:r>
                <m:t>E</m:t>
              </m:r>
              <m:d>
                <m:dPr>
                  <m:begChr m:val="("/>
                  <m:endChr m:val=")"/>
                  <m:sepChr m:val=""/>
                  <m:grow/>
                </m:dPr>
                <m:e>
                  <m:sSub>
                    <m:e>
                      <m:r>
                        <m:t>z</m:t>
                      </m:r>
                    </m:e>
                    <m:sub>
                      <m:r>
                        <m:t>k</m:t>
                      </m:r>
                    </m:sub>
                  </m:sSub>
                  <m:r>
                    <m:rPr>
                      <m:sty m:val="p"/>
                    </m:rPr>
                    <m:t>,</m:t>
                  </m:r>
                  <m:sSub>
                    <m:e>
                      <m:r>
                        <m:t>y</m:t>
                      </m:r>
                    </m:e>
                    <m:sub>
                      <m:r>
                        <m:t>k</m:t>
                      </m:r>
                    </m:sub>
                  </m:sSub>
                </m:e>
              </m:d>
            </m:e>
          </m:d>
          <m:r>
            <m:rPr>
              <m:sty m:val="p"/>
            </m:rPr>
            <m:t>≤</m:t>
          </m:r>
          <m:d>
            <m:dPr>
              <m:begChr m:val="("/>
              <m:endChr m:val=")"/>
              <m:sepChr m:val=""/>
              <m:grow/>
            </m:dPr>
            <m:e>
              <m:r>
                <m:t>7</m:t>
              </m:r>
              <m:sSub>
                <m:e>
                  <m:r>
                    <m:t>N</m:t>
                  </m:r>
                </m:e>
                <m:sub>
                  <m:r>
                    <m:t>0</m:t>
                  </m:r>
                  <m:r>
                    <m:rPr>
                      <m:sty m:val="p"/>
                    </m:rPr>
                    <m:t>,</m:t>
                  </m:r>
                  <m:r>
                    <m:t>k</m:t>
                  </m:r>
                </m:sub>
              </m:sSub>
              <m:r>
                <m:rPr>
                  <m:sty m:val="p"/>
                </m:rPr>
                <m:t>+</m:t>
              </m:r>
              <m:sSub>
                <m:e>
                  <m:r>
                    <m:t>N</m:t>
                  </m:r>
                </m:e>
                <m:sub>
                  <m:r>
                    <m:t>1</m:t>
                  </m:r>
                  <m:r>
                    <m:rPr>
                      <m:sty m:val="p"/>
                    </m:rPr>
                    <m:t>,</m:t>
                  </m:r>
                  <m:r>
                    <m:t>k</m:t>
                  </m:r>
                </m:sub>
              </m:sSub>
            </m:e>
          </m:d>
          <m:sSub>
            <m:e>
              <m:r>
                <m:rPr>
                  <m:sty m:val="p"/>
                </m:rPr>
                <m:t>log</m:t>
              </m:r>
            </m:e>
            <m:sub>
              <m:r>
                <m:t>23</m:t>
              </m:r>
            </m:sub>
          </m:sSub>
          <m:r>
            <m:rPr>
              <m:sty m:val="p"/>
            </m:rPr>
            <m:t>+</m:t>
          </m:r>
          <m:r>
            <m:t>D</m:t>
          </m:r>
          <m:sSub>
            <m:e>
              <m:r>
                <m:rPr>
                  <m:sty m:val="p"/>
                </m:rPr>
                <m:t>log</m:t>
              </m:r>
            </m:e>
            <m:sub>
              <m:r>
                <m:t>2</m:t>
              </m:r>
            </m:sub>
          </m:sSub>
          <m:r>
            <m:rPr>
              <m:sty m:val="p"/>
            </m:rPr>
            <m:t>H</m:t>
          </m:r>
          <m:d>
            <m:dPr>
              <m:begChr m:val="("/>
              <m:endChr m:val=")"/>
              <m:sepChr m:val=""/>
              <m:grow/>
            </m:dPr>
            <m:e>
              <m:sSub>
                <m:e>
                  <m:r>
                    <m:t>y</m:t>
                  </m:r>
                </m:e>
                <m:sub>
                  <m:r>
                    <m:t>k</m:t>
                  </m:r>
                </m:sub>
              </m:sSub>
            </m:e>
          </m:d>
          <m:r>
            <m:rPr>
              <m:sty m:val="p"/>
            </m:rPr>
            <m:t>+</m:t>
          </m:r>
          <m:r>
            <m:t>O</m:t>
          </m:r>
          <m:d>
            <m:dPr>
              <m:begChr m:val="("/>
              <m:endChr m:val=")"/>
              <m:sepChr m:val=""/>
              <m:grow/>
            </m:dPr>
            <m:e>
              <m:r>
                <m:t>1</m:t>
              </m:r>
            </m:e>
          </m:d>
          <m:r>
            <m:rPr>
              <m:sty m:val="p"/>
            </m:rPr>
            <m:t>=</m:t>
          </m:r>
          <m:r>
            <m:t>8</m:t>
          </m:r>
          <m:r>
            <m:t>L</m:t>
          </m:r>
          <m:sSup>
            <m:e>
              <m:r>
                <m:t>q</m:t>
              </m:r>
            </m:e>
            <m:sup>
              <m:r>
                <m:t>k</m:t>
              </m:r>
            </m:sup>
          </m:sSup>
          <m:sSub>
            <m:e>
              <m:r>
                <m:rPr>
                  <m:sty m:val="p"/>
                </m:rPr>
                <m:t>log</m:t>
              </m:r>
            </m:e>
            <m:sub>
              <m:r>
                <m:t>23</m:t>
              </m:r>
            </m:sub>
          </m:sSub>
          <m:r>
            <m:rPr>
              <m:sty m:val="p"/>
            </m:rPr>
            <m:t>+</m:t>
          </m:r>
          <m:r>
            <m:t>o</m:t>
          </m:r>
          <m:d>
            <m:dPr>
              <m:begChr m:val="("/>
              <m:endChr m:val=")"/>
              <m:sepChr m:val=""/>
              <m:grow/>
            </m:dPr>
            <m:e>
              <m:sSup>
                <m:e>
                  <m:r>
                    <m:t>q</m:t>
                  </m:r>
                </m:e>
                <m:sup>
                  <m:r>
                    <m:t>k</m:t>
                  </m:r>
                </m:sup>
              </m:sSup>
            </m:e>
          </m:d>
          <m:r>
            <m:rPr>
              <m:sty m:val="p"/>
            </m:rPr>
            <m:t>.</m:t>
          </m:r>
        </m:oMath>
      </m:oMathPara>
    </w:p>
    <w:p>
      <w:pPr>
        <w:pStyle w:val="FirstParagraph"/>
      </w:pPr>
      <w:r>
        <w:t xml:space="preserve">Since</w:t>
      </w:r>
      <w:r>
        <w:t xml:space="preserve"> </w:t>
      </w:r>
      <m:oMath>
        <m:r>
          <m:t>13</m:t>
        </m:r>
        <m:r>
          <m:rPr>
            <m:sty m:val="p"/>
          </m:rPr>
          <m:t>&gt;</m:t>
        </m:r>
        <m:r>
          <m:t>8</m:t>
        </m:r>
        <m:sSub>
          <m:e>
            <m:r>
              <m:rPr>
                <m:sty m:val="p"/>
              </m:rPr>
              <m:t>log</m:t>
            </m:r>
          </m:e>
          <m:sub>
            <m:r>
              <m:t>23</m:t>
            </m:r>
          </m:sub>
        </m:sSub>
      </m:oMath>
      <w:r>
        <w:t xml:space="preserve">, equivalently</w:t>
      </w:r>
      <w:r>
        <w:t xml:space="preserve"> </w:t>
      </w:r>
      <m:oMath>
        <m:sSup>
          <m:e>
            <m:r>
              <m:t>2</m:t>
            </m:r>
          </m:e>
          <m:sup>
            <m:r>
              <m:t>13</m:t>
            </m:r>
          </m:sup>
        </m:sSup>
        <m:r>
          <m:rPr>
            <m:sty m:val="p"/>
          </m:rPr>
          <m:t>=</m:t>
        </m:r>
        <m:r>
          <m:t>8192</m:t>
        </m:r>
        <m:r>
          <m:rPr>
            <m:sty m:val="p"/>
          </m:rPr>
          <m:t>&gt;</m:t>
        </m:r>
        <m:r>
          <m:t>6561</m:t>
        </m:r>
        <m:r>
          <m:rPr>
            <m:sty m:val="p"/>
          </m:rPr>
          <m:t>=</m:t>
        </m:r>
        <m:sSup>
          <m:e>
            <m:r>
              <m:t>3</m:t>
            </m:r>
          </m:e>
          <m:sup>
            <m:r>
              <m:t>8</m:t>
            </m:r>
          </m:sup>
        </m:sSup>
      </m:oMath>
      <w:r>
        <w:t xml:space="preserve">, the bounds (6.3) and (6.4) are incompatible for large</w:t>
      </w:r>
      <w:r>
        <w:t xml:space="preserve"> </w:t>
      </w:r>
      <m:oMath>
        <m:r>
          <m:t>k</m:t>
        </m:r>
      </m:oMath>
      <w:r>
        <w:t xml:space="preserve">. Hence</w:t>
      </w:r>
      <w:r>
        <w:t xml:space="preserve"> </w:t>
      </w:r>
      <m:oMath>
        <m:r>
          <m:t>ξ</m:t>
        </m:r>
        <m:r>
          <m:rPr>
            <m:sty m:val="p"/>
          </m:rPr>
          <m:t>∉</m:t>
        </m:r>
        <m:r>
          <m:rPr>
            <m:sty m:val="p"/>
            <m:scr m:val="double-struck"/>
          </m:rPr>
          <m:t>Q</m:t>
        </m:r>
      </m:oMath>
      <w:r>
        <w:t xml:space="preserve">.</w:t>
      </w:r>
    </w:p>
    <w:p>
      <w:pPr>
        <w:pStyle w:val="BodyText"/>
      </w:pPr>
      <w:r>
        <w:t xml:space="preserve">With</w:t>
      </w:r>
      <w:r>
        <w:t xml:space="preserve"> </w:t>
      </w:r>
      <m:oMath>
        <m:r>
          <m:t>z</m:t>
        </m:r>
      </m:oMath>
      <w:r>
        <w:t xml:space="preserve">-degree</w:t>
      </w:r>
      <w:r>
        <w:t xml:space="preserve"> </w:t>
      </w:r>
      <m:oMath>
        <m:r>
          <m:t>5</m:t>
        </m:r>
      </m:oMath>
      <w:r>
        <w:t xml:space="preserve"> </w:t>
      </w:r>
      <w:r>
        <w:t xml:space="preserve">and vanishing to order</w:t>
      </w:r>
      <w:r>
        <w:t xml:space="preserve"> </w:t>
      </w:r>
      <m:oMath>
        <m:r>
          <m:t>11</m:t>
        </m:r>
      </m:oMath>
      <w:r>
        <w:t xml:space="preserve"> </w:t>
      </w:r>
      <w:r>
        <w:t xml:space="preserve">the same estimate would require</w:t>
      </w:r>
      <w:r>
        <w:t xml:space="preserve"> </w:t>
      </w:r>
      <m:oMath>
        <m:sSup>
          <m:e>
            <m:r>
              <m:t>2</m:t>
            </m:r>
          </m:e>
          <m:sup>
            <m:r>
              <m:t>11</m:t>
            </m:r>
          </m:sup>
        </m:sSup>
        <m:r>
          <m:rPr>
            <m:sty m:val="p"/>
          </m:rPr>
          <m:t>&gt;</m:t>
        </m:r>
        <m:sSup>
          <m:e>
            <m:r>
              <m:t>3</m:t>
            </m:r>
          </m:e>
          <m:sup>
            <m:r>
              <m:t>7</m:t>
            </m:r>
          </m:sup>
        </m:sSup>
      </m:oMath>
      <w:r>
        <w:t xml:space="preserve">, which is false; degree</w:t>
      </w:r>
      <w:r>
        <w:t xml:space="preserve"> </w:t>
      </w:r>
      <m:oMath>
        <m:r>
          <m:t>6</m:t>
        </m:r>
      </m:oMath>
      <w:r>
        <w:t xml:space="preserve"> </w:t>
      </w:r>
      <w:r>
        <w:t xml:space="preserve">is sufficient for this argument, and we make no minimality claim.</w:t>
      </w:r>
    </w:p>
    <w:bookmarkEnd w:id="28"/>
    <w:bookmarkStart w:id="29" w:name="the-converse-and-the-corollary"/>
    <w:p>
      <w:pPr>
        <w:pStyle w:val="Heading2"/>
      </w:pPr>
      <w:r>
        <w:t xml:space="preserve">6.4 The converse and the corollary</w:t>
      </w:r>
    </w:p>
    <w:p>
      <w:pPr>
        <w:pStyle w:val="FirstParagraph"/>
      </w:pPr>
      <w:r>
        <w:t xml:space="preserve">If</w:t>
      </w:r>
      <w:r>
        <w:t xml:space="preserve"> </w:t>
      </w:r>
      <m:oMath>
        <m:r>
          <m:t>t</m:t>
        </m:r>
      </m:oMath>
      <w:r>
        <w:t xml:space="preserve"> </w:t>
      </w:r>
      <w:r>
        <w:t xml:space="preserve">is ultimately periodic, so is</w:t>
      </w:r>
      <w:r>
        <w:t xml:space="preserve"> </w:t>
      </w:r>
      <m:oMath>
        <m:r>
          <m:t>κ</m:t>
        </m:r>
        <m:d>
          <m:dPr>
            <m:begChr m:val="("/>
            <m:endChr m:val=")"/>
            <m:sepChr m:val=""/>
            <m:grow/>
          </m:dPr>
          <m:e>
            <m:r>
              <m:t>t</m:t>
            </m:r>
          </m:e>
        </m:d>
      </m:oMath>
      <w:r>
        <w:t xml:space="preserve">, and for a nonempty period</w:t>
      </w:r>
      <w:r>
        <w:t xml:space="preserve"> </w:t>
      </w:r>
      <m:oMath>
        <m:r>
          <m:t>r</m:t>
        </m:r>
      </m:oMath>
      <w:r>
        <w:t xml:space="preserve"> </w:t>
      </w:r>
      <w:r>
        <w:t xml:space="preserve">one has</w:t>
      </w:r>
      <w:r>
        <w:t xml:space="preserve"> </w:t>
      </w:r>
      <m:oMath>
        <m:r>
          <m:t>Φ</m:t>
        </m:r>
        <m:d>
          <m:dPr>
            <m:begChr m:val="("/>
            <m:endChr m:val=")"/>
            <m:sepChr m:val=""/>
            <m:grow/>
          </m:dPr>
          <m:e>
            <m:sSup>
              <m:e>
                <m:r>
                  <m:t>r</m:t>
                </m:r>
              </m:e>
              <m:sup>
                <m:r>
                  <m:rPr>
                    <m:sty m:val="p"/>
                  </m:rPr>
                  <m:t>∞</m:t>
                </m:r>
              </m:sup>
            </m:sSup>
          </m:e>
        </m:d>
        <m:r>
          <m:rPr>
            <m:sty m:val="p"/>
          </m:rPr>
          <m:t>=</m:t>
        </m:r>
        <m:r>
          <m:t>c</m:t>
        </m:r>
        <m:d>
          <m:dPr>
            <m:begChr m:val="("/>
            <m:endChr m:val=")"/>
            <m:sepChr m:val=""/>
            <m:grow/>
          </m:dPr>
          <m:e>
            <m:r>
              <m:t>r</m:t>
            </m:r>
          </m:e>
        </m:d>
        <m:r>
          <m:rPr>
            <m:sty m:val="p"/>
          </m:rPr>
          <m:t>/</m:t>
        </m:r>
        <m:d>
          <m:dPr>
            <m:begChr m:val="("/>
            <m:endChr m:val=")"/>
            <m:sepChr m:val=""/>
            <m:grow/>
          </m:dPr>
          <m:e>
            <m:r>
              <m:t>1</m:t>
            </m:r>
            <m:r>
              <m:rPr>
                <m:sty m:val="p"/>
              </m:rPr>
              <m:t>−</m:t>
            </m:r>
            <m:r>
              <m:t>λ</m:t>
            </m:r>
            <m:d>
              <m:dPr>
                <m:begChr m:val="("/>
                <m:endChr m:val=")"/>
                <m:sepChr m:val=""/>
                <m:grow/>
              </m:dPr>
              <m:e>
                <m:r>
                  <m:t>r</m:t>
                </m:r>
              </m:e>
            </m:d>
          </m:e>
        </m:d>
        <m:r>
          <m:rPr>
            <m:sty m:val="p"/>
          </m:rPr>
          <m:t>∈</m:t>
        </m:r>
        <m:r>
          <m:rPr>
            <m:sty m:val="p"/>
            <m:scr m:val="double-struck"/>
          </m:rPr>
          <m:t>Q</m:t>
        </m:r>
      </m:oMath>
      <w:r>
        <w:t xml:space="preserve"> </w:t>
      </w:r>
      <w:r>
        <w:t xml:space="preserve">with</w:t>
      </w:r>
      <w:r>
        <w:t xml:space="preserve"> </w:t>
      </w:r>
      <m:oMath>
        <m:r>
          <m:t>1</m:t>
        </m:r>
        <m:r>
          <m:rPr>
            <m:sty m:val="p"/>
          </m:rPr>
          <m:t>−</m:t>
        </m:r>
        <m:r>
          <m:t>λ</m:t>
        </m:r>
        <m:d>
          <m:dPr>
            <m:begChr m:val="("/>
            <m:endChr m:val=")"/>
            <m:sepChr m:val=""/>
            <m:grow/>
          </m:dPr>
          <m:e>
            <m:r>
              <m:t>r</m:t>
            </m:r>
          </m:e>
        </m:d>
        <m:r>
          <m:rPr>
            <m:sty m:val="p"/>
          </m:rPr>
          <m:t>≠</m:t>
        </m:r>
        <m:r>
          <m:t>0</m:t>
        </m:r>
      </m:oMath>
      <w:r>
        <w:t xml:space="preserve">; a finite prefix preserves rationality by (3.3). If</w:t>
      </w:r>
      <w:r>
        <w:t xml:space="preserve"> </w:t>
      </w:r>
      <m:oMath>
        <m:r>
          <m:t>U</m:t>
        </m:r>
        <m:r>
          <m:t>V</m:t>
        </m:r>
        <m:r>
          <m:rPr>
            <m:sty m:val="p"/>
          </m:rPr>
          <m:t>=</m:t>
        </m:r>
        <m:r>
          <m:t>V</m:t>
        </m:r>
        <m:r>
          <m:t>U</m:t>
        </m:r>
      </m:oMath>
      <w:r>
        <w:t xml:space="preserve">, then</w:t>
      </w:r>
      <w:r>
        <w:t xml:space="preserve"> </w:t>
      </w:r>
      <m:oMath>
        <m:r>
          <m:t>U</m:t>
        </m:r>
        <m:r>
          <m:rPr>
            <m:sty m:val="p"/>
          </m:rPr>
          <m:t>,</m:t>
        </m:r>
        <m:r>
          <m:t>V</m:t>
        </m:r>
      </m:oMath>
      <w:r>
        <w:t xml:space="preserve"> </w:t>
      </w:r>
      <w:r>
        <w:t xml:space="preserve">are powers of a common word [7 , Chapter 1], so</w:t>
      </w:r>
      <w:r>
        <w:t xml:space="preserve"> </w:t>
      </w:r>
      <m:oMath>
        <m:r>
          <m:t>κ</m:t>
        </m:r>
        <m:d>
          <m:dPr>
            <m:begChr m:val="("/>
            <m:endChr m:val=")"/>
            <m:sepChr m:val=""/>
            <m:grow/>
          </m:dPr>
          <m:e>
            <m:r>
              <m:t>t</m:t>
            </m:r>
          </m:e>
        </m:d>
      </m:oMath>
      <w:r>
        <w:t xml:space="preserve"> </w:t>
      </w:r>
      <w:r>
        <w:t xml:space="preserve">is periodic and</w:t>
      </w:r>
      <w:r>
        <w:t xml:space="preserve"> </w:t>
      </w:r>
      <m:oMath>
        <m:r>
          <m:t>Φ</m:t>
        </m:r>
        <m:d>
          <m:dPr>
            <m:begChr m:val="("/>
            <m:endChr m:val=")"/>
            <m:sepChr m:val=""/>
            <m:grow/>
          </m:dPr>
          <m:e>
            <m:r>
              <m:t>κ</m:t>
            </m:r>
            <m:d>
              <m:dPr>
                <m:begChr m:val="("/>
                <m:endChr m:val=")"/>
                <m:sepChr m:val=""/>
                <m:grow/>
              </m:dPr>
              <m:e>
                <m:r>
                  <m:t>t</m:t>
                </m:r>
              </m:e>
            </m:d>
          </m:e>
        </m:d>
      </m:oMath>
      <w:r>
        <w:t xml:space="preserve"> </w:t>
      </w:r>
      <w:r>
        <w:t xml:space="preserve">is rational. This completes the proof of Theorem 1.1. Adding or removing a finite parity prefix changes</w:t>
      </w:r>
      <w:r>
        <w:t xml:space="preserve"> </w:t>
      </w:r>
      <m:oMath>
        <m:r>
          <m:t>Φ</m:t>
        </m:r>
      </m:oMath>
      <w:r>
        <w:t xml:space="preserve"> </w:t>
      </w:r>
      <w:r>
        <w:t xml:space="preserve">by an affine map with nonzero rational slope, by (3.3), which gives Corollary 1.2, since</w:t>
      </w:r>
      <w:r>
        <w:t xml:space="preserve"> </w:t>
      </w:r>
      <m:oMath>
        <m:r>
          <m:t>π</m:t>
        </m:r>
      </m:oMath>
      <w:r>
        <w:t xml:space="preserve"> </w:t>
      </w:r>
      <w:r>
        <w:t xml:space="preserve">and</w:t>
      </w:r>
      <w:r>
        <w:t xml:space="preserve"> </w:t>
      </w:r>
      <m:oMath>
        <m:r>
          <m:t>Φ</m:t>
        </m:r>
      </m:oMath>
      <w:r>
        <w:t xml:space="preserve"> </w:t>
      </w:r>
      <w:r>
        <w:t xml:space="preserve">are inverse bijections between</w:t>
      </w:r>
      <w:r>
        <w:t xml:space="preserve"> </w:t>
      </w:r>
      <m:oMath>
        <m:sSub>
          <m:e>
            <m:r>
              <m:rPr>
                <m:sty m:val="p"/>
                <m:scr m:val="double-struck"/>
              </m:rPr>
              <m:t>Z</m:t>
            </m:r>
          </m:e>
          <m:sub>
            <m:r>
              <m:t>2</m:t>
            </m:r>
          </m:sub>
        </m:sSub>
      </m:oMath>
      <w:r>
        <w:t xml:space="preserve"> </w:t>
      </w:r>
      <w:r>
        <w:t xml:space="preserve">and infinite binary words. 0◻</w:t>
      </w:r>
    </w:p>
    <w:bookmarkEnd w:id="29"/>
    <w:bookmarkEnd w:id="30"/>
    <w:bookmarkStart w:id="31" w:name="examples"/>
    <w:p>
      <w:pPr>
        <w:pStyle w:val="Heading1"/>
      </w:pPr>
      <w:r>
        <w:t xml:space="preserve">7 Examples</w:t>
      </w:r>
    </w:p>
    <w:p>
      <w:pPr>
        <w:pStyle w:val="FirstParagraph"/>
      </w:pPr>
      <w:r>
        <w:rPr>
          <w:bCs/>
          <w:b/>
        </w:rPr>
        <w:t xml:space="preserve">Example (Period-doubling).</w:t>
      </w:r>
    </w:p>
    <w:p>
      <w:pPr>
        <w:pStyle w:val="BodyText"/>
      </w:pPr>
      <w:r>
        <w:t xml:space="preserve">Let</w:t>
      </w:r>
      <w:r>
        <w:t xml:space="preserve"> </w:t>
      </w:r>
      <m:oMath>
        <m:r>
          <m:t>σ</m:t>
        </m:r>
        <m:d>
          <m:dPr>
            <m:begChr m:val="("/>
            <m:endChr m:val=")"/>
            <m:sepChr m:val=""/>
            <m:grow/>
          </m:dPr>
          <m:e>
            <m:r>
              <m:t>0</m:t>
            </m:r>
          </m:e>
        </m:d>
        <m:r>
          <m:rPr>
            <m:sty m:val="p"/>
          </m:rPr>
          <m:t>=</m:t>
        </m:r>
        <m:r>
          <m:t>01</m:t>
        </m:r>
      </m:oMath>
      <w:r>
        <w:t xml:space="preserve">,</w:t>
      </w:r>
      <w:r>
        <w:t xml:space="preserve"> </w:t>
      </w:r>
      <m:oMath>
        <m:r>
          <m:t>σ</m:t>
        </m:r>
        <m:d>
          <m:dPr>
            <m:begChr m:val="("/>
            <m:endChr m:val=")"/>
            <m:sepChr m:val=""/>
            <m:grow/>
          </m:dPr>
          <m:e>
            <m:r>
              <m:t>1</m:t>
            </m:r>
          </m:e>
        </m:d>
        <m:r>
          <m:rPr>
            <m:sty m:val="p"/>
          </m:rPr>
          <m:t>=</m:t>
        </m:r>
        <m:r>
          <m:t>00</m:t>
        </m:r>
      </m:oMath>
      <w:r>
        <w:t xml:space="preserve"> </w:t>
      </w:r>
      <w:r>
        <w:t xml:space="preserve">and let</w:t>
      </w:r>
      <w:r>
        <w:t xml:space="preserve"> </w:t>
      </w:r>
      <m:oMath>
        <m:r>
          <m:t>t</m:t>
        </m:r>
      </m:oMath>
      <w:r>
        <w:t xml:space="preserve"> </w:t>
      </w:r>
      <w:r>
        <w:t xml:space="preserve">be the fixed point starting with</w:t>
      </w:r>
      <w:r>
        <w:t xml:space="preserve"> </w:t>
      </w:r>
      <m:oMath>
        <m:r>
          <m:t>0</m:t>
        </m:r>
      </m:oMath>
      <w:r>
        <w:t xml:space="preserve">, so</w:t>
      </w:r>
      <w:r>
        <w:t xml:space="preserve"> </w:t>
      </w:r>
      <m:oMath>
        <m:sSub>
          <m:e>
            <m:r>
              <m:t>t</m:t>
            </m:r>
          </m:e>
          <m:sub>
            <m:r>
              <m:t>n</m:t>
            </m:r>
          </m:sub>
        </m:sSub>
        <m:r>
          <m:rPr>
            <m:sty m:val="p"/>
          </m:rPr>
          <m:t>=</m:t>
        </m:r>
        <m:sSub>
          <m:e>
            <m:r>
              <m:t>v</m:t>
            </m:r>
          </m:e>
          <m:sub>
            <m:r>
              <m:t>2</m:t>
            </m:r>
          </m:sub>
        </m:sSub>
        <m:d>
          <m:dPr>
            <m:begChr m:val="("/>
            <m:endChr m:val=")"/>
            <m:sepChr m:val=""/>
            <m:grow/>
          </m:dPr>
          <m:e>
            <m:r>
              <m:t>n</m:t>
            </m:r>
            <m:r>
              <m:rPr>
                <m:sty m:val="p"/>
              </m:rPr>
              <m:t>+</m:t>
            </m:r>
            <m:r>
              <m:t>1</m:t>
            </m:r>
          </m:e>
        </m:d>
        <m:r>
          <m:t> </m:t>
        </m:r>
        <m:r>
          <m:rPr>
            <m:sty m:val="p"/>
          </m:rPr>
          <m:t>mod</m:t>
        </m:r>
        <m:r>
          <m:t> </m:t>
        </m:r>
        <m:r>
          <m:t>2</m:t>
        </m:r>
      </m:oMath>
      <w:r>
        <w:t xml:space="preserve">,</w:t>
      </w:r>
      <w:r>
        <w:t xml:space="preserve"> </w:t>
      </w:r>
      <m:oMath>
        <m:r>
          <m:t>q</m:t>
        </m:r>
        <m:r>
          <m:rPr>
            <m:sty m:val="p"/>
          </m:rPr>
          <m:t>=</m:t>
        </m:r>
        <m:r>
          <m:t>2</m:t>
        </m:r>
      </m:oMath>
      <w:r>
        <w:t xml:space="preserve">,</w:t>
      </w:r>
      <w:r>
        <w:t xml:space="preserve"> </w:t>
      </w:r>
      <m:oMath>
        <m:sSub>
          <m:e>
            <m:r>
              <m:t>a</m:t>
            </m:r>
          </m:e>
          <m:sub>
            <m:r>
              <m:t>0</m:t>
            </m:r>
          </m:sub>
        </m:sSub>
        <m:r>
          <m:rPr>
            <m:sty m:val="p"/>
          </m:rPr>
          <m:t>=</m:t>
        </m:r>
        <m:r>
          <m:t>1</m:t>
        </m:r>
      </m:oMath>
      <w:r>
        <w:t xml:space="preserve">,</w:t>
      </w:r>
      <w:r>
        <w:t xml:space="preserve"> </w:t>
      </w:r>
      <m:oMath>
        <m:sSub>
          <m:e>
            <m:r>
              <m:t>a</m:t>
            </m:r>
          </m:e>
          <m:sub>
            <m:r>
              <m:t>1</m:t>
            </m:r>
          </m:sub>
        </m:sSub>
        <m:r>
          <m:rPr>
            <m:sty m:val="p"/>
          </m:rPr>
          <m:t>=</m:t>
        </m:r>
        <m:r>
          <m:t>0</m:t>
        </m:r>
      </m:oMath>
      <w:r>
        <w:t xml:space="preserve">,</w:t>
      </w:r>
      <w:r>
        <w:t xml:space="preserve"> </w:t>
      </w:r>
      <m:oMath>
        <m:r>
          <m:t>δ</m:t>
        </m:r>
        <m:r>
          <m:rPr>
            <m:sty m:val="p"/>
          </m:rPr>
          <m:t>=</m:t>
        </m:r>
        <m:r>
          <m:rPr>
            <m:sty m:val="p"/>
          </m:rPr>
          <m:t>−</m:t>
        </m:r>
        <m:r>
          <m:t>1</m:t>
        </m:r>
      </m:oMath>
      <w:r>
        <w:t xml:space="preserve">. If</w:t>
      </w:r>
      <w:r>
        <w:t xml:space="preserve"> </w:t>
      </w:r>
      <m:oMath>
        <m:r>
          <m:t>t</m:t>
        </m:r>
      </m:oMath>
      <w:r>
        <w:t xml:space="preserve"> </w:t>
      </w:r>
      <w:r>
        <w:t xml:space="preserve">had an eventual period</w:t>
      </w:r>
      <w:r>
        <w:t xml:space="preserve"> </w:t>
      </w:r>
      <m:oMath>
        <m:r>
          <m:t>p</m:t>
        </m:r>
        <m:r>
          <m:rPr>
            <m:sty m:val="p"/>
          </m:rPr>
          <m:t>=</m:t>
        </m:r>
        <m:sSup>
          <m:e>
            <m:r>
              <m:t>2</m:t>
            </m:r>
          </m:e>
          <m:sup>
            <m:r>
              <m:t>α</m:t>
            </m:r>
          </m:sup>
        </m:sSup>
        <m:r>
          <m:t>β</m:t>
        </m:r>
      </m:oMath>
      <w:r>
        <w:t xml:space="preserve"> </w:t>
      </w:r>
      <w:r>
        <w:t xml:space="preserve">with</w:t>
      </w:r>
      <w:r>
        <w:t xml:space="preserve"> </w:t>
      </w:r>
      <m:oMath>
        <m:r>
          <m:t>β</m:t>
        </m:r>
      </m:oMath>
      <w:r>
        <w:t xml:space="preserve"> </w:t>
      </w:r>
      <w:r>
        <w:t xml:space="preserve">odd, then for large</w:t>
      </w:r>
      <w:r>
        <w:t xml:space="preserve"> </w:t>
      </w:r>
      <m:oMath>
        <m:r>
          <m:t>k</m:t>
        </m:r>
        <m:r>
          <m:rPr>
            <m:sty m:val="p"/>
          </m:rPr>
          <m:t>&gt;</m:t>
        </m:r>
        <m:r>
          <m:t>α</m:t>
        </m:r>
      </m:oMath>
      <w:r>
        <w:t xml:space="preserve"> </w:t>
      </w:r>
      <w:r>
        <w:t xml:space="preserve">and</w:t>
      </w:r>
      <w:r>
        <w:t xml:space="preserve"> </w:t>
      </w:r>
      <m:oMath>
        <m:r>
          <m:t>n</m:t>
        </m:r>
        <m:r>
          <m:rPr>
            <m:sty m:val="p"/>
          </m:rPr>
          <m:t>=</m:t>
        </m:r>
        <m:sSup>
          <m:e>
            <m:r>
              <m:t>2</m:t>
            </m:r>
          </m:e>
          <m:sup>
            <m:r>
              <m:t>k</m:t>
            </m:r>
          </m:sup>
        </m:sSup>
        <m:r>
          <m:rPr>
            <m:sty m:val="p"/>
          </m:rPr>
          <m:t>−</m:t>
        </m:r>
        <m:r>
          <m:t>1</m:t>
        </m:r>
      </m:oMath>
      <w:r>
        <w:t xml:space="preserve"> </w:t>
      </w:r>
      <w:r>
        <w:t xml:space="preserve">we would have</w:t>
      </w:r>
      <w:r>
        <w:t xml:space="preserve"> </w:t>
      </w:r>
      <m:oMath>
        <m:sSub>
          <m:e>
            <m:r>
              <m:t>t</m:t>
            </m:r>
          </m:e>
          <m:sub>
            <m:r>
              <m:t>n</m:t>
            </m:r>
          </m:sub>
        </m:sSub>
        <m:r>
          <m:rPr>
            <m:sty m:val="p"/>
          </m:rPr>
          <m:t>≡</m:t>
        </m:r>
        <m:r>
          <m:t>k</m:t>
        </m:r>
      </m:oMath>
      <w:r>
        <w:t xml:space="preserve"> </w:t>
      </w:r>
      <w:r>
        <w:t xml:space="preserve">but</w:t>
      </w:r>
      <w:r>
        <w:t xml:space="preserve"> </w:t>
      </w:r>
      <m:oMath>
        <m:sSub>
          <m:e>
            <m:r>
              <m:t>t</m:t>
            </m:r>
          </m:e>
          <m:sub>
            <m:r>
              <m:t>n</m:t>
            </m:r>
            <m:r>
              <m:rPr>
                <m:sty m:val="p"/>
              </m:rPr>
              <m:t>+</m:t>
            </m:r>
            <m:r>
              <m:t>p</m:t>
            </m:r>
          </m:sub>
        </m:sSub>
        <m:r>
          <m:rPr>
            <m:sty m:val="p"/>
          </m:rPr>
          <m:t>≡</m:t>
        </m:r>
        <m:sSub>
          <m:e>
            <m:r>
              <m:t>v</m:t>
            </m:r>
          </m:e>
          <m:sub>
            <m:r>
              <m:t>2</m:t>
            </m:r>
          </m:sub>
        </m:sSub>
        <m:d>
          <m:dPr>
            <m:begChr m:val="("/>
            <m:endChr m:val=")"/>
            <m:sepChr m:val=""/>
            <m:grow/>
          </m:dPr>
          <m:e>
            <m:sSup>
              <m:e>
                <m:r>
                  <m:t>2</m:t>
                </m:r>
              </m:e>
              <m:sup>
                <m:r>
                  <m:t>k</m:t>
                </m:r>
              </m:sup>
            </m:sSup>
            <m:r>
              <m:rPr>
                <m:sty m:val="p"/>
              </m:rPr>
              <m:t>+</m:t>
            </m:r>
            <m:r>
              <m:t>p</m:t>
            </m:r>
          </m:e>
        </m:d>
        <m:r>
          <m:rPr>
            <m:sty m:val="p"/>
          </m:rPr>
          <m:t>=</m:t>
        </m:r>
        <m:r>
          <m:t>α</m:t>
        </m:r>
      </m:oMath>
      <w:r>
        <w:t xml:space="preserve">, which fails for one parity of</w:t>
      </w:r>
      <w:r>
        <w:t xml:space="preserve"> </w:t>
      </w:r>
      <m:oMath>
        <m:r>
          <m:t>k</m:t>
        </m:r>
      </m:oMath>
      <w:r>
        <w:t xml:space="preserve">. With</w:t>
      </w:r>
      <w:r>
        <w:t xml:space="preserve"> </w:t>
      </w:r>
      <m:oMath>
        <m:r>
          <m:t>U</m:t>
        </m:r>
        <m:r>
          <m:rPr>
            <m:sty m:val="p"/>
          </m:rPr>
          <m:t>=</m:t>
        </m:r>
        <m:r>
          <m:t>110</m:t>
        </m:r>
      </m:oMath>
      <w:r>
        <w:t xml:space="preserve">,</w:t>
      </w:r>
      <w:r>
        <w:t xml:space="preserve"> </w:t>
      </w:r>
      <m:oMath>
        <m:r>
          <m:t>V</m:t>
        </m:r>
        <m:r>
          <m:rPr>
            <m:sty m:val="p"/>
          </m:rPr>
          <m:t>=</m:t>
        </m:r>
        <m:r>
          <m:t>111</m:t>
        </m:r>
      </m:oMath>
      <w:r>
        <w:t xml:space="preserve"> </w:t>
      </w:r>
      <w:r>
        <w:t xml:space="preserve">(noncommuting), Theorem 1.1 shows</w:t>
      </w:r>
      <w:r>
        <w:t xml:space="preserve"> </w:t>
      </w:r>
      <m:oMath>
        <m:r>
          <m:t>Φ</m:t>
        </m:r>
        <m:d>
          <m:dPr>
            <m:begChr m:val="("/>
            <m:endChr m:val=")"/>
            <m:sepChr m:val=""/>
            <m:grow/>
          </m:dPr>
          <m:e>
            <m:r>
              <m:t>κ</m:t>
            </m:r>
            <m:d>
              <m:dPr>
                <m:begChr m:val="("/>
                <m:endChr m:val=")"/>
                <m:sepChr m:val=""/>
                <m:grow/>
              </m:dPr>
              <m:e>
                <m:r>
                  <m:t>t</m:t>
                </m:r>
              </m:e>
            </m:d>
          </m:e>
        </m:d>
        <m:r>
          <m:rPr>
            <m:sty m:val="p"/>
          </m:rPr>
          <m:t>∉</m:t>
        </m:r>
        <m:r>
          <m:rPr>
            <m:sty m:val="p"/>
            <m:scr m:val="double-struck"/>
          </m:rPr>
          <m:t>Q</m:t>
        </m:r>
      </m:oMath>
      <w:r>
        <w:t xml:space="preserve">, although</w:t>
      </w:r>
      <w:r>
        <w:t xml:space="preserve"> </w:t>
      </w:r>
      <m:oMath>
        <m:r>
          <m:t>σ</m:t>
        </m:r>
        <m:d>
          <m:dPr>
            <m:begChr m:val="("/>
            <m:endChr m:val=")"/>
            <m:sepChr m:val=""/>
            <m:grow/>
          </m:dPr>
          <m:e>
            <m:r>
              <m:t>0</m:t>
            </m:r>
          </m:e>
        </m:d>
      </m:oMath>
      <w:r>
        <w:t xml:space="preserve"> </w:t>
      </w:r>
      <w:r>
        <w:t xml:space="preserve">and</w:t>
      </w:r>
      <w:r>
        <w:t xml:space="preserve"> </w:t>
      </w:r>
      <m:oMath>
        <m:r>
          <m:t>σ</m:t>
        </m:r>
        <m:d>
          <m:dPr>
            <m:begChr m:val="("/>
            <m:endChr m:val=")"/>
            <m:sepChr m:val=""/>
            <m:grow/>
          </m:dPr>
          <m:e>
            <m:r>
              <m:t>1</m:t>
            </m:r>
          </m:e>
        </m:d>
      </m:oMath>
      <w:r>
        <w:t xml:space="preserve"> </w:t>
      </w:r>
      <w:r>
        <w:t xml:space="preserve">have different numbers of ones. Here</w:t>
      </w:r>
      <w:r>
        <w:t xml:space="preserve"> </w:t>
      </w:r>
      <m:oMath>
        <m:r>
          <m:t>δ</m:t>
        </m:r>
        <m:r>
          <m:rPr>
            <m:sty m:val="p"/>
          </m:rPr>
          <m:t>=</m:t>
        </m:r>
        <m:r>
          <m:rPr>
            <m:sty m:val="p"/>
          </m:rPr>
          <m:t>−</m:t>
        </m:r>
        <m:r>
          <m:t>1</m:t>
        </m:r>
      </m:oMath>
      <w:r>
        <w:t xml:space="preserve">, a case not covered by the regular framework of [6].</w:t>
      </w:r>
    </w:p>
    <w:p>
      <w:pPr>
        <w:pStyle w:val="BodyText"/>
      </w:pPr>
      <w:r>
        <w:rPr>
          <w:bCs/>
          <w:b/>
        </w:rPr>
        <w:t xml:space="preserve">Example (A nonprimitive Cantor substitution).</w:t>
      </w:r>
    </w:p>
    <w:p>
      <w:pPr>
        <w:pStyle w:val="BodyText"/>
      </w:pPr>
      <w:r>
        <w:t xml:space="preserve">Let</w:t>
      </w:r>
      <w:r>
        <w:t xml:space="preserve"> </w:t>
      </w:r>
      <m:oMath>
        <m:r>
          <m:t>σ</m:t>
        </m:r>
        <m:d>
          <m:dPr>
            <m:begChr m:val="("/>
            <m:endChr m:val=")"/>
            <m:sepChr m:val=""/>
            <m:grow/>
          </m:dPr>
          <m:e>
            <m:r>
              <m:t>0</m:t>
            </m:r>
          </m:e>
        </m:d>
        <m:r>
          <m:rPr>
            <m:sty m:val="p"/>
          </m:rPr>
          <m:t>=</m:t>
        </m:r>
        <m:r>
          <m:t>000</m:t>
        </m:r>
      </m:oMath>
      <w:r>
        <w:t xml:space="preserve">,</w:t>
      </w:r>
      <w:r>
        <w:t xml:space="preserve"> </w:t>
      </w:r>
      <m:oMath>
        <m:r>
          <m:t>σ</m:t>
        </m:r>
        <m:d>
          <m:dPr>
            <m:begChr m:val="("/>
            <m:endChr m:val=")"/>
            <m:sepChr m:val=""/>
            <m:grow/>
          </m:dPr>
          <m:e>
            <m:r>
              <m:t>1</m:t>
            </m:r>
          </m:e>
        </m:d>
        <m:r>
          <m:rPr>
            <m:sty m:val="p"/>
          </m:rPr>
          <m:t>=</m:t>
        </m:r>
        <m:r>
          <m:t>101</m:t>
        </m:r>
      </m:oMath>
      <w:r>
        <w:t xml:space="preserve"> </w:t>
      </w:r>
      <w:r>
        <w:t xml:space="preserve">and let</w:t>
      </w:r>
      <w:r>
        <w:t xml:space="preserve"> </w:t>
      </w:r>
      <m:oMath>
        <m:r>
          <m:t>t</m:t>
        </m:r>
      </m:oMath>
      <w:r>
        <w:t xml:space="preserve"> </w:t>
      </w:r>
      <w:r>
        <w:t xml:space="preserve">be the fixed point starting with</w:t>
      </w:r>
      <w:r>
        <w:t xml:space="preserve"> </w:t>
      </w:r>
      <m:oMath>
        <m:r>
          <m:t>1</m:t>
        </m:r>
      </m:oMath>
      <w:r>
        <w:t xml:space="preserve">; then</w:t>
      </w:r>
      <w:r>
        <w:t xml:space="preserve"> </w:t>
      </w:r>
      <m:oMath>
        <m:r>
          <m:t>q</m:t>
        </m:r>
        <m:r>
          <m:rPr>
            <m:sty m:val="p"/>
          </m:rPr>
          <m:t>=</m:t>
        </m:r>
        <m:r>
          <m:t>3</m:t>
        </m:r>
      </m:oMath>
      <w:r>
        <w:t xml:space="preserve">,</w:t>
      </w:r>
      <w:r>
        <w:t xml:space="preserve"> </w:t>
      </w:r>
      <m:oMath>
        <m:r>
          <m:t>δ</m:t>
        </m:r>
        <m:r>
          <m:rPr>
            <m:sty m:val="p"/>
          </m:rPr>
          <m:t>=</m:t>
        </m:r>
        <m:r>
          <m:t>2</m:t>
        </m:r>
      </m:oMath>
      <w:r>
        <w:t xml:space="preserve">, and the prefix of length</w:t>
      </w:r>
      <w:r>
        <w:t xml:space="preserve"> </w:t>
      </w:r>
      <m:oMath>
        <m:sSup>
          <m:e>
            <m:r>
              <m:t>3</m:t>
            </m:r>
          </m:e>
          <m:sup>
            <m:r>
              <m:t>k</m:t>
            </m:r>
          </m:sup>
        </m:sSup>
      </m:oMath>
      <w:r>
        <w:t xml:space="preserve"> </w:t>
      </w:r>
      <w:r>
        <w:t xml:space="preserve">contains exactly</w:t>
      </w:r>
      <w:r>
        <w:t xml:space="preserve"> </w:t>
      </w:r>
      <m:oMath>
        <m:sSup>
          <m:e>
            <m:r>
              <m:t>2</m:t>
            </m:r>
          </m:e>
          <m:sup>
            <m:r>
              <m:t>k</m:t>
            </m:r>
          </m:sup>
        </m:sSup>
      </m:oMath>
      <w:r>
        <w:t xml:space="preserve"> </w:t>
      </w:r>
      <w:r>
        <w:t xml:space="preserve">ones. Ones occur infinitely often with density zero, so</w:t>
      </w:r>
      <w:r>
        <w:t xml:space="preserve"> </w:t>
      </w:r>
      <m:oMath>
        <m:r>
          <m:t>t</m:t>
        </m:r>
      </m:oMath>
      <w:r>
        <w:t xml:space="preserve"> </w:t>
      </w:r>
      <w:r>
        <w:t xml:space="preserve">is not ultimately periodic. The substitution is not primitive. For</w:t>
      </w:r>
      <w:r>
        <w:t xml:space="preserve"> </w:t>
      </w:r>
      <m:oMath>
        <m:r>
          <m:t>U</m:t>
        </m:r>
        <m:r>
          <m:rPr>
            <m:sty m:val="p"/>
          </m:rPr>
          <m:t>=</m:t>
        </m:r>
        <m:r>
          <m:t>110</m:t>
        </m:r>
      </m:oMath>
      <w:r>
        <w:t xml:space="preserve">,</w:t>
      </w:r>
      <w:r>
        <w:t xml:space="preserve"> </w:t>
      </w:r>
      <m:oMath>
        <m:r>
          <m:t>V</m:t>
        </m:r>
        <m:r>
          <m:rPr>
            <m:sty m:val="p"/>
          </m:rPr>
          <m:t>=</m:t>
        </m:r>
        <m:r>
          <m:t>111</m:t>
        </m:r>
      </m:oMath>
      <w:r>
        <w:t xml:space="preserve"> </w:t>
      </w:r>
      <w:r>
        <w:t xml:space="preserve">we get</w:t>
      </w:r>
      <w:r>
        <w:t xml:space="preserve"> </w:t>
      </w:r>
      <m:oMath>
        <m:sSub>
          <m:e>
            <m:r>
              <m:t>y</m:t>
            </m:r>
          </m:e>
          <m:sub>
            <m:r>
              <m:t>k</m:t>
            </m:r>
          </m:sub>
        </m:sSub>
        <m:r>
          <m:rPr>
            <m:sty m:val="p"/>
          </m:rPr>
          <m:t>=</m:t>
        </m:r>
        <m:sSup>
          <m:e>
            <m:r>
              <m:t>3</m:t>
            </m:r>
          </m:e>
          <m:sup>
            <m:r>
              <m:rPr>
                <m:sty m:val="p"/>
              </m:rPr>
              <m:t>−</m:t>
            </m:r>
            <m:sSup>
              <m:e>
                <m:r>
                  <m:t>2</m:t>
                </m:r>
              </m:e>
              <m:sup>
                <m:r>
                  <m:t>k</m:t>
                </m:r>
              </m:sup>
            </m:sSup>
          </m:sup>
        </m:sSup>
      </m:oMath>
      <w:r>
        <w:t xml:space="preserve">, and for</w:t>
      </w:r>
      <w:r>
        <w:t xml:space="preserve"> </w:t>
      </w:r>
      <m:oMath>
        <m:r>
          <m:t>U</m:t>
        </m:r>
        <m:r>
          <m:rPr>
            <m:sty m:val="p"/>
          </m:rPr>
          <m:t>=</m:t>
        </m:r>
        <m:r>
          <m:t>10</m:t>
        </m:r>
      </m:oMath>
      <w:r>
        <w:t xml:space="preserve">,</w:t>
      </w:r>
      <w:r>
        <w:t xml:space="preserve"> </w:t>
      </w:r>
      <m:oMath>
        <m:r>
          <m:t>V</m:t>
        </m:r>
        <m:r>
          <m:rPr>
            <m:sty m:val="p"/>
          </m:rPr>
          <m:t>=</m:t>
        </m:r>
        <m:r>
          <m:t>111</m:t>
        </m:r>
      </m:oMath>
      <w:r>
        <w:t xml:space="preserve"> </w:t>
      </w:r>
      <w:r>
        <w:t xml:space="preserve">(lengths</w:t>
      </w:r>
      <w:r>
        <w:t xml:space="preserve"> </w:t>
      </w:r>
      <m:oMath>
        <m:r>
          <m:t>2</m:t>
        </m:r>
      </m:oMath>
      <w:r>
        <w:t xml:space="preserve"> </w:t>
      </w:r>
      <w:r>
        <w:t xml:space="preserve">and</w:t>
      </w:r>
      <w:r>
        <w:t xml:space="preserve"> </w:t>
      </w:r>
      <m:oMath>
        <m:r>
          <m:t>3</m:t>
        </m:r>
      </m:oMath>
      <w:r>
        <w:t xml:space="preserve">, one-counts</w:t>
      </w:r>
      <w:r>
        <w:t xml:space="preserve"> </w:t>
      </w:r>
      <m:oMath>
        <m:r>
          <m:t>1</m:t>
        </m:r>
      </m:oMath>
      <w:r>
        <w:t xml:space="preserve"> </w:t>
      </w:r>
      <w:r>
        <w:t xml:space="preserve">and</w:t>
      </w:r>
      <w:r>
        <w:t xml:space="preserve"> </w:t>
      </w:r>
      <m:oMath>
        <m:r>
          <m:t>3</m:t>
        </m:r>
      </m:oMath>
      <w:r>
        <w:t xml:space="preserve">,</w:t>
      </w:r>
      <w:r>
        <w:t xml:space="preserve"> </w:t>
      </w:r>
      <m:oMath>
        <m:r>
          <m:t>10111</m:t>
        </m:r>
        <m:r>
          <m:rPr>
            <m:sty m:val="p"/>
          </m:rPr>
          <m:t>≠</m:t>
        </m:r>
        <m:r>
          <m:t>11110</m:t>
        </m:r>
      </m:oMath>
      <w:r>
        <w:t xml:space="preserve">) we get</w:t>
      </w:r>
      <w:r>
        <w:t xml:space="preserve"> </w:t>
      </w:r>
      <m:oMath>
        <m:sSub>
          <m:e>
            <m:r>
              <m:t>y</m:t>
            </m:r>
          </m:e>
          <m:sub>
            <m:r>
              <m:t>k</m:t>
            </m:r>
          </m:sub>
        </m:sSub>
        <m:r>
          <m:rPr>
            <m:sty m:val="p"/>
          </m:rPr>
          <m:t>=</m:t>
        </m:r>
        <m:sSup>
          <m:e>
            <m:d>
              <m:dPr>
                <m:begChr m:val="("/>
                <m:endChr m:val=")"/>
                <m:sepChr m:val=""/>
                <m:grow/>
              </m:dPr>
              <m:e>
                <m:r>
                  <m:t>2</m:t>
                </m:r>
                <m:r>
                  <m:rPr>
                    <m:sty m:val="p"/>
                  </m:rPr>
                  <m:t>/</m:t>
                </m:r>
                <m:r>
                  <m:t>9</m:t>
                </m:r>
              </m:e>
            </m:d>
          </m:e>
          <m:sup>
            <m:sSup>
              <m:e>
                <m:r>
                  <m:t>2</m:t>
                </m:r>
              </m:e>
              <m:sup>
                <m:r>
                  <m:t>k</m:t>
                </m:r>
              </m:sup>
            </m:sSup>
          </m:sup>
        </m:sSup>
      </m:oMath>
      <w:r>
        <w:t xml:space="preserve">. In both cases the second coordinate moves, so an argument using finitely many specializations does not suffice; Case 2 of Section 6 applies.</w:t>
      </w:r>
    </w:p>
    <w:p>
      <w:pPr>
        <w:pStyle w:val="BodyText"/>
      </w:pPr>
      <w:r>
        <w:rPr>
          <w:bCs/>
          <w:b/>
        </w:rPr>
        <w:t xml:space="preserve">Example (Thue–Morse).</w:t>
      </w:r>
    </w:p>
    <w:p>
      <w:pPr>
        <w:pStyle w:val="BodyText"/>
      </w:pPr>
      <w:r>
        <w:t xml:space="preserve">For</w:t>
      </w:r>
      <w:r>
        <w:t xml:space="preserve"> </w:t>
      </w:r>
      <m:oMath>
        <m:r>
          <m:t>σ</m:t>
        </m:r>
        <m:d>
          <m:dPr>
            <m:begChr m:val="("/>
            <m:endChr m:val=")"/>
            <m:sepChr m:val=""/>
            <m:grow/>
          </m:dPr>
          <m:e>
            <m:r>
              <m:t>0</m:t>
            </m:r>
          </m:e>
        </m:d>
        <m:r>
          <m:rPr>
            <m:sty m:val="p"/>
          </m:rPr>
          <m:t>=</m:t>
        </m:r>
        <m:r>
          <m:t>01</m:t>
        </m:r>
      </m:oMath>
      <w:r>
        <w:t xml:space="preserve">,</w:t>
      </w:r>
      <w:r>
        <w:t xml:space="preserve"> </w:t>
      </w:r>
      <m:oMath>
        <m:r>
          <m:t>σ</m:t>
        </m:r>
        <m:d>
          <m:dPr>
            <m:begChr m:val="("/>
            <m:endChr m:val=")"/>
            <m:sepChr m:val=""/>
            <m:grow/>
          </m:dPr>
          <m:e>
            <m:r>
              <m:t>1</m:t>
            </m:r>
          </m:e>
        </m:d>
        <m:r>
          <m:rPr>
            <m:sty m:val="p"/>
          </m:rPr>
          <m:t>=</m:t>
        </m:r>
        <m:r>
          <m:t>10</m:t>
        </m:r>
      </m:oMath>
      <w:r>
        <w:t xml:space="preserve"> </w:t>
      </w:r>
      <w:r>
        <w:t xml:space="preserve">one has</w:t>
      </w:r>
      <w:r>
        <w:t xml:space="preserve"> </w:t>
      </w:r>
      <m:oMath>
        <m:sSub>
          <m:e>
            <m:r>
              <m:t>a</m:t>
            </m:r>
          </m:e>
          <m:sub>
            <m:r>
              <m:t>0</m:t>
            </m:r>
          </m:sub>
        </m:sSub>
        <m:r>
          <m:rPr>
            <m:sty m:val="p"/>
          </m:rPr>
          <m:t>=</m:t>
        </m:r>
        <m:sSub>
          <m:e>
            <m:r>
              <m:t>a</m:t>
            </m:r>
          </m:e>
          <m:sub>
            <m:r>
              <m:t>1</m:t>
            </m:r>
          </m:sub>
        </m:sSub>
        <m:r>
          <m:rPr>
            <m:sty m:val="p"/>
          </m:rPr>
          <m:t>=</m:t>
        </m:r>
        <m:r>
          <m:t>1</m:t>
        </m:r>
      </m:oMath>
      <w:r>
        <w:t xml:space="preserve"> </w:t>
      </w:r>
      <w:r>
        <w:t xml:space="preserve">and</w:t>
      </w:r>
      <w:r>
        <w:t xml:space="preserve"> </w:t>
      </w:r>
      <m:oMath>
        <m:r>
          <m:t>δ</m:t>
        </m:r>
        <m:r>
          <m:rPr>
            <m:sty m:val="p"/>
          </m:rPr>
          <m:t>=</m:t>
        </m:r>
        <m:r>
          <m:t>0</m:t>
        </m:r>
      </m:oMath>
      <w:r>
        <w:t xml:space="preserve">, so</w:t>
      </w:r>
      <w:r>
        <w:t xml:space="preserve"> </w:t>
      </w:r>
      <m:oMath>
        <m:sSub>
          <m:e>
            <m:r>
              <m:t>y</m:t>
            </m:r>
          </m:e>
          <m:sub>
            <m:r>
              <m:t>k</m:t>
            </m:r>
          </m:sub>
        </m:sSub>
        <m:r>
          <m:rPr>
            <m:sty m:val="p"/>
          </m:rPr>
          <m:t>=</m:t>
        </m:r>
        <m:r>
          <m:t>1</m:t>
        </m:r>
      </m:oMath>
      <w:r>
        <w:t xml:space="preserve"> </w:t>
      </w:r>
      <w:r>
        <w:t xml:space="preserve">for</w:t>
      </w:r>
      <w:r>
        <w:t xml:space="preserve"> </w:t>
      </w:r>
      <m:oMath>
        <m:r>
          <m:t>k</m:t>
        </m:r>
        <m:r>
          <m:rPr>
            <m:sty m:val="p"/>
          </m:rPr>
          <m:t>≥</m:t>
        </m:r>
        <m:r>
          <m:t>1</m:t>
        </m:r>
      </m:oMath>
      <w:r>
        <w:t xml:space="preserve"> </w:t>
      </w:r>
      <w:r>
        <w:t xml:space="preserve">and Case 1 applies. The transformation matrix</w:t>
      </w:r>
      <w:r>
        <w:t xml:space="preserve"> </w:t>
      </w:r>
      <m:oMath>
        <m:d>
          <m:dPr>
            <m:begChr m:val="("/>
            <m:endChr m:val=")"/>
            <m:sepChr m:val=""/>
            <m:grow/>
          </m:dPr>
          <m:e>
            <m:m>
              <m:mPr>
                <m:baseJc m:val="center"/>
                <m:plcHide m:val="on"/>
                <m:mcs>
                  <m:mc>
                    <m:mcPr>
                      <m:mcJc m:val="center"/>
                      <m:count m:val="1"/>
                    </m:mcPr>
                  </m:mc>
                  <m:mc>
                    <m:mcPr>
                      <m:mcJc m:val="center"/>
                      <m:count m:val="1"/>
                    </m:mcPr>
                  </m:mc>
                </m:mcs>
              </m:mPr>
              <m:mr>
                <m:e>
                  <m:r>
                    <m:t>2</m:t>
                  </m:r>
                </m:e>
                <m:e>
                  <m:r>
                    <m:t>1</m:t>
                  </m:r>
                </m:e>
              </m:mr>
              <m:mr>
                <m:e>
                  <m:r>
                    <m:t>0</m:t>
                  </m:r>
                </m:e>
                <m:e>
                  <m:r>
                    <m:t>0</m:t>
                  </m:r>
                </m:e>
              </m:mr>
            </m:m>
          </m:e>
        </m:d>
      </m:oMath>
      <w:r>
        <w:t xml:space="preserve"> </w:t>
      </w:r>
      <w:r>
        <w:t xml:space="preserve">is singular. The stronger transcendence statement in [2], together with the regrouping described in Section 1.1, covers arbitrary noncommuting output blocks in this special case.</w:t>
      </w:r>
    </w:p>
    <w:p>
      <w:pPr>
        <w:pStyle w:val="BodyText"/>
      </w:pPr>
      <w:r>
        <w:rPr>
          <w:bCs/>
          <w:b/>
        </w:rPr>
        <w:t xml:space="preserve">Remark.</w:t>
      </w:r>
    </w:p>
    <w:p>
      <w:pPr>
        <w:pStyle w:val="BodyText"/>
      </w:pPr>
      <w:r>
        <w:t xml:space="preserve">A binary parity prefix of length</w:t>
      </w:r>
      <w:r>
        <w:t xml:space="preserve"> </w:t>
      </w:r>
      <m:oMath>
        <m:r>
          <m:t>H</m:t>
        </m:r>
      </m:oMath>
      <w:r>
        <w:t xml:space="preserve"> </w:t>
      </w:r>
      <w:r>
        <w:t xml:space="preserve">is realized by a residue class modulo</w:t>
      </w:r>
      <w:r>
        <w:t xml:space="preserve"> </w:t>
      </w:r>
      <m:oMath>
        <m:sSup>
          <m:e>
            <m:r>
              <m:t>2</m:t>
            </m:r>
          </m:e>
          <m:sup>
            <m:r>
              <m:t>H</m:t>
            </m:r>
          </m:sup>
        </m:sSup>
      </m:oMath>
      <w:r>
        <w:t xml:space="preserve">, so arbitrarily long finite prefixes of</w:t>
      </w:r>
      <w:r>
        <w:t xml:space="preserve"> </w:t>
      </w:r>
      <m:oMath>
        <m:r>
          <m:t>κ</m:t>
        </m:r>
        <m:d>
          <m:dPr>
            <m:begChr m:val="("/>
            <m:endChr m:val=")"/>
            <m:sepChr m:val=""/>
            <m:grow/>
          </m:dPr>
          <m:e>
            <m:r>
              <m:t>t</m:t>
            </m:r>
          </m:e>
        </m:d>
      </m:oMath>
      <w:r>
        <w:t xml:space="preserve"> </w:t>
      </w:r>
      <w:r>
        <w:t xml:space="preserve">have positive integer realizations. Theorem 1.1 concerns one fixed rational initial value realizing the entire infinite word, and is consistent with this.</w:t>
      </w:r>
    </w:p>
    <w:bookmarkEnd w:id="31"/>
    <w:bookmarkStart w:id="32" w:name="finite-exact-checks"/>
    <w:p>
      <w:pPr>
        <w:pStyle w:val="Heading1"/>
      </w:pPr>
      <w:r>
        <w:t xml:space="preserve">8 Finite exact checks</w:t>
      </w:r>
    </w:p>
    <w:p>
      <w:pPr>
        <w:pStyle w:val="FirstParagraph"/>
      </w:pPr>
      <w:r>
        <w:t xml:space="preserve">The proof above is complete without computation. As an independent check of the formulas and of the existence of approximants as in Lemma 5.2, the supplementary material contains a generator of explicit approximants, a separate standard-library checker using exact rational arithmetic, and an independent reconstruction of three approximants. The checks cover the identities (3.3) for</w:t>
      </w:r>
      <w:r>
        <w:t xml:space="preserve"> </w:t>
      </w:r>
      <m:oMath>
        <m:r>
          <m:t>254</m:t>
        </m:r>
      </m:oMath>
      <w:r>
        <w:t xml:space="preserve"> </w:t>
      </w:r>
      <w:r>
        <w:t xml:space="preserve">words, the valuation statement of Lemma 3.1 for</w:t>
      </w:r>
      <w:r>
        <w:t xml:space="preserve"> </w:t>
      </w:r>
      <m:oMath>
        <m:r>
          <m:t>10</m:t>
        </m:r>
        <m:r>
          <m:rPr>
            <m:sty m:val="p"/>
          </m:rPr>
          <m:t>,</m:t>
        </m:r>
        <m:r>
          <m:t>795</m:t>
        </m:r>
      </m:oMath>
      <w:r>
        <w:t xml:space="preserve"> </w:t>
      </w:r>
      <w:r>
        <w:t xml:space="preserve">pairs, the commutator (3.6) for</w:t>
      </w:r>
      <w:r>
        <w:t xml:space="preserve"> </w:t>
      </w:r>
      <m:oMath>
        <m:r>
          <m:t>900</m:t>
        </m:r>
      </m:oMath>
      <w:r>
        <w:t xml:space="preserve"> </w:t>
      </w:r>
      <w:r>
        <w:t xml:space="preserve">pairs (commuting pairs included), the counts of Lemma 4.1 in</w:t>
      </w:r>
      <w:r>
        <w:t xml:space="preserve"> </w:t>
      </w:r>
      <m:oMath>
        <m:r>
          <m:t>1</m:t>
        </m:r>
        <m:r>
          <m:rPr>
            <m:sty m:val="p"/>
          </m:rPr>
          <m:t>,</m:t>
        </m:r>
        <m:r>
          <m:t>200</m:t>
        </m:r>
      </m:oMath>
      <w:r>
        <w:t xml:space="preserve"> </w:t>
      </w:r>
      <w:r>
        <w:t xml:space="preserve">cases, the block identity (4.6) in</w:t>
      </w:r>
      <w:r>
        <w:t xml:space="preserve"> </w:t>
      </w:r>
      <m:oMath>
        <m:r>
          <m:t>144</m:t>
        </m:r>
      </m:oMath>
      <w:r>
        <w:t xml:space="preserve"> </w:t>
      </w:r>
      <w:r>
        <w:t xml:space="preserve">cases, and six explicit approximants with</w:t>
      </w:r>
      <w:r>
        <w:t xml:space="preserve"> </w:t>
      </w:r>
      <m:oMath>
        <m:r>
          <m:t>E</m:t>
        </m:r>
        <m:r>
          <m:rPr>
            <m:sty m:val="p"/>
          </m:rPr>
          <m:t>∈</m:t>
        </m:r>
        <m:sSup>
          <m:e>
            <m:r>
              <m:t>z</m:t>
            </m:r>
          </m:e>
          <m:sup>
            <m:r>
              <m:t>13</m:t>
            </m:r>
          </m:sup>
        </m:sSup>
        <m:r>
          <m:rPr>
            <m:sty m:val="p"/>
            <m:scr m:val="double-struck"/>
          </m:rPr>
          <m:t>Z</m:t>
        </m:r>
        <m:d>
          <m:dPr>
            <m:begChr m:val="["/>
            <m:endChr m:val="]"/>
            <m:sepChr m:val=""/>
            <m:grow/>
          </m:dPr>
          <m:e>
            <m:r>
              <m:t>y</m:t>
            </m:r>
          </m:e>
        </m:d>
        <m:d>
          <m:dPr>
            <m:begChr m:val="["/>
            <m:endChr m:val="]"/>
            <m:sepChr m:val=""/>
            <m:grow/>
          </m:dPr>
          <m:e>
            <m:d>
              <m:dPr>
                <m:begChr m:val="["/>
                <m:endChr m:val="]"/>
                <m:sepChr m:val=""/>
                <m:grow/>
              </m:dPr>
              <m:e>
                <m:r>
                  <m:t>z</m:t>
                </m:r>
              </m:e>
            </m:d>
          </m:e>
        </m:d>
      </m:oMath>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Control word</w:t>
            </w:r>
          </w:p>
        </w:tc>
        <w:tc>
          <w:tcPr/>
          <w:p>
            <w:pPr>
              <w:pStyle w:val="Compact"/>
              <w:jc w:val="center"/>
            </w:pPr>
            <w:r>
              <w:t xml:space="preserve">first nonzero order of</w:t>
            </w:r>
            <w:r>
              <w:t xml:space="preserve"> </w:t>
            </w:r>
            <m:oMath>
              <m:r>
                <m:t>E</m:t>
              </m:r>
            </m:oMath>
          </w:p>
        </w:tc>
        <w:tc>
          <w:tcPr/>
          <w:p>
            <w:pPr>
              <w:pStyle w:val="Compact"/>
              <w:jc w:val="left"/>
            </w:pPr>
            <w:r>
              <w:t xml:space="preserve">leading coefficient (one normalization)</w:t>
            </w:r>
          </w:p>
        </w:tc>
      </w:tr>
      <w:tr>
        <w:tc>
          <w:tcPr/>
          <w:p>
            <w:pPr>
              <w:pStyle w:val="Compact"/>
              <w:jc w:val="left"/>
            </w:pPr>
            <w:r>
              <w:t xml:space="preserve">Period-doubling</w:t>
            </w:r>
          </w:p>
        </w:tc>
        <w:tc>
          <w:tcPr/>
          <w:p>
            <w:pPr>
              <w:pStyle w:val="Compact"/>
              <w:jc w:val="center"/>
            </w:pPr>
            <w:r>
              <w:t xml:space="preserve">13</w:t>
            </w:r>
          </w:p>
        </w:tc>
        <w:tc>
          <w:tcPr/>
          <w:p>
            <w:pPr>
              <w:pStyle w:val="Compact"/>
              <w:jc w:val="left"/>
            </w:pPr>
            <m:oMath>
              <m:sSup>
                <m:e>
                  <m:r>
                    <m:t>y</m:t>
                  </m:r>
                </m:e>
                <m:sup>
                  <m:r>
                    <m:t>6</m:t>
                  </m:r>
                </m:sup>
              </m:sSup>
              <m:r>
                <m:rPr>
                  <m:sty m:val="p"/>
                </m:rPr>
                <m:t>+</m:t>
              </m:r>
              <m:sSup>
                <m:e>
                  <m:r>
                    <m:t>y</m:t>
                  </m:r>
                </m:e>
                <m:sup>
                  <m:r>
                    <m:t>5</m:t>
                  </m:r>
                </m:sup>
              </m:sSup>
              <m:r>
                <m:rPr>
                  <m:sty m:val="p"/>
                </m:rPr>
                <m:t>+</m:t>
              </m:r>
              <m:sSup>
                <m:e>
                  <m:r>
                    <m:t>y</m:t>
                  </m:r>
                </m:e>
                <m:sup>
                  <m:r>
                    <m:t>4</m:t>
                  </m:r>
                </m:sup>
              </m:sSup>
            </m:oMath>
          </w:p>
        </w:tc>
      </w:tr>
      <w:tr>
        <w:tc>
          <w:tcPr/>
          <w:p>
            <w:pPr>
              <w:pStyle w:val="Compact"/>
              <w:jc w:val="left"/>
            </w:pPr>
            <w:r>
              <w:t xml:space="preserve">Cantor (</w:t>
            </w:r>
            <m:oMath>
              <m:r>
                <m:t>000</m:t>
              </m:r>
              <m:r>
                <m:rPr>
                  <m:sty m:val="p"/>
                </m:rPr>
                <m:t>,</m:t>
              </m:r>
              <m:r>
                <m:t>101</m:t>
              </m:r>
            </m:oMath>
            <w:r>
              <w:t xml:space="preserve">)</w:t>
            </w:r>
          </w:p>
        </w:tc>
        <w:tc>
          <w:tcPr/>
          <w:p>
            <w:pPr>
              <w:pStyle w:val="Compact"/>
              <w:jc w:val="center"/>
            </w:pPr>
            <w:r>
              <w:t xml:space="preserve">14</w:t>
            </w:r>
          </w:p>
        </w:tc>
        <w:tc>
          <w:tcPr/>
          <w:p>
            <w:pPr>
              <w:pStyle w:val="Compact"/>
              <w:jc w:val="left"/>
            </w:pPr>
            <m:oMath>
              <m:sSup>
                <m:e>
                  <m:r>
                    <m:t>y</m:t>
                  </m:r>
                </m:e>
                <m:sup>
                  <m:r>
                    <m:t>6</m:t>
                  </m:r>
                </m:sup>
              </m:sSup>
            </m:oMath>
          </w:p>
        </w:tc>
      </w:tr>
      <w:tr>
        <w:tc>
          <w:tcPr/>
          <w:p>
            <w:pPr>
              <w:pStyle w:val="Compact"/>
              <w:jc w:val="left"/>
            </w:pPr>
            <w:r>
              <w:t xml:space="preserve">Thue–Morse</w:t>
            </w:r>
          </w:p>
        </w:tc>
        <w:tc>
          <w:tcPr/>
          <w:p>
            <w:pPr>
              <w:pStyle w:val="Compact"/>
              <w:jc w:val="center"/>
            </w:pPr>
            <w:r>
              <w:t xml:space="preserve">13</w:t>
            </w:r>
          </w:p>
        </w:tc>
        <w:tc>
          <w:tcPr/>
          <w:p>
            <w:pPr>
              <w:pStyle w:val="Compact"/>
              <w:jc w:val="left"/>
            </w:pPr>
            <m:oMath>
              <m:r>
                <m:rPr>
                  <m:sty m:val="p"/>
                </m:rPr>
                <m:t>−</m:t>
              </m:r>
              <m:r>
                <m:t>2</m:t>
              </m:r>
              <m:sSup>
                <m:e>
                  <m:r>
                    <m:t>y</m:t>
                  </m:r>
                </m:e>
                <m:sup>
                  <m:r>
                    <m:t>9</m:t>
                  </m:r>
                </m:sup>
              </m:sSup>
              <m:r>
                <m:rPr>
                  <m:sty m:val="p"/>
                </m:rPr>
                <m:t>−</m:t>
              </m:r>
              <m:r>
                <m:t>3</m:t>
              </m:r>
              <m:sSup>
                <m:e>
                  <m:r>
                    <m:t>y</m:t>
                  </m:r>
                </m:e>
                <m:sup>
                  <m:r>
                    <m:t>8</m:t>
                  </m:r>
                </m:sup>
              </m:sSup>
              <m:r>
                <m:rPr>
                  <m:sty m:val="p"/>
                </m:rPr>
                <m:t>−</m:t>
              </m:r>
              <m:r>
                <m:t>2</m:t>
              </m:r>
              <m:sSup>
                <m:e>
                  <m:r>
                    <m:t>y</m:t>
                  </m:r>
                </m:e>
                <m:sup>
                  <m:r>
                    <m:t>7</m:t>
                  </m:r>
                </m:sup>
              </m:sSup>
            </m:oMath>
          </w:p>
        </w:tc>
      </w:tr>
    </w:tbl>
    <w:p>
      <w:pPr>
        <w:pStyle w:val="BodyText"/>
      </w:pPr>
      <w:r>
        <w:t xml:space="preserve">Leading coefficients depend on the normalization of</w:t>
      </w:r>
      <w:r>
        <w:t xml:space="preserve"> </w:t>
      </w:r>
      <m:oMath>
        <m:d>
          <m:dPr>
            <m:begChr m:val="("/>
            <m:endChr m:val=")"/>
            <m:sepChr m:val=""/>
            <m:grow/>
          </m:dPr>
          <m:e>
            <m:r>
              <m:t>P</m:t>
            </m:r>
            <m:r>
              <m:rPr>
                <m:sty m:val="p"/>
              </m:rPr>
              <m:t>,</m:t>
            </m:r>
            <m:r>
              <m:t>Q</m:t>
            </m:r>
          </m:e>
        </m:d>
      </m:oMath>
      <w:r>
        <w:t xml:space="preserve">. These finite checks are not a formal verification of the theorem.</w:t>
      </w:r>
    </w:p>
    <w:bookmarkEnd w:id="32"/>
    <w:bookmarkStart w:id="33" w:name="concluding-remarks"/>
    <w:p>
      <w:pPr>
        <w:pStyle w:val="Heading1"/>
      </w:pPr>
      <w:r>
        <w:t xml:space="preserve">9 Concluding remarks</w:t>
      </w:r>
    </w:p>
    <w:p>
      <w:pPr>
        <w:pStyle w:val="FirstParagraph"/>
      </w:pPr>
      <w:r>
        <w:t xml:space="preserve">The argument combines three ingredients: noncommutation of the coded blocks at every substitution level (giving</w:t>
      </w:r>
      <w:r>
        <w:t xml:space="preserve"> </w:t>
      </w:r>
      <m:oMath>
        <m:sSub>
          <m:e>
            <m:r>
              <m:t>D</m:t>
            </m:r>
          </m:e>
          <m:sub>
            <m:r>
              <m:t>k</m:t>
            </m:r>
          </m:sub>
        </m:sSub>
        <m:r>
          <m:rPr>
            <m:sty m:val="p"/>
          </m:rPr>
          <m:t>≠</m:t>
        </m:r>
        <m:r>
          <m:t>0</m:t>
        </m:r>
      </m:oMath>
      <w:r>
        <w:t xml:space="preserve">), the gap between the dominant eigenvalue</w:t>
      </w:r>
      <w:r>
        <w:t xml:space="preserve"> </w:t>
      </w:r>
      <m:oMath>
        <m:r>
          <m:t>q</m:t>
        </m:r>
      </m:oMath>
      <w:r>
        <w:t xml:space="preserve"> </w:t>
      </w:r>
      <w:r>
        <w:t xml:space="preserve">and the subdominant eigenvalue</w:t>
      </w:r>
      <w:r>
        <w:t xml:space="preserve"> </w:t>
      </w:r>
      <m:oMath>
        <m:r>
          <m:t>δ</m:t>
        </m:r>
      </m:oMath>
      <w:r>
        <w:t xml:space="preserve"> </w:t>
      </w:r>
      <w:r>
        <w:t xml:space="preserve">of the substitution (controlling the moving coordinate</w:t>
      </w:r>
      <w:r>
        <w:t xml:space="preserve"> </w:t>
      </w:r>
      <m:oMath>
        <m:sSub>
          <m:e>
            <m:r>
              <m:t>y</m:t>
            </m:r>
          </m:e>
          <m:sub>
            <m:r>
              <m:t>k</m:t>
            </m:r>
          </m:sub>
        </m:sSub>
      </m:oMath>
      <w:r>
        <w:t xml:space="preserve">), and a fixed Padé-type approximant together with a separate nonvanishing argument. Natural questions are:</w:t>
      </w:r>
    </w:p>
    <w:p>
      <w:pPr>
        <w:numPr>
          <w:ilvl w:val="0"/>
          <w:numId w:val="1001"/>
        </w:numPr>
      </w:pPr>
      <w:r>
        <w:t xml:space="preserve">to determine whether the classification follows from a</w:t>
      </w:r>
      <w:r>
        <w:t xml:space="preserve"> </w:t>
      </w:r>
      <m:oMath>
        <m:r>
          <m:t>p</m:t>
        </m:r>
      </m:oMath>
      <w:r>
        <w:t xml:space="preserve">-adic version of Mahler’s method in several variables that allows singular or non-regular transformation matrices;</w:t>
      </w:r>
    </w:p>
    <w:p>
      <w:pPr>
        <w:numPr>
          <w:ilvl w:val="0"/>
          <w:numId w:val="1001"/>
        </w:numPr>
      </w:pPr>
      <w:r>
        <w:t xml:space="preserve">to extend the result to larger control alphabets and to non-uniform substitutions, where the two levels no longer share the main term</w:t>
      </w:r>
      <w:r>
        <w:t xml:space="preserve"> </w:t>
      </w:r>
      <m:oMath>
        <m:r>
          <m:t>L</m:t>
        </m:r>
        <m:sSup>
          <m:e>
            <m:r>
              <m:t>q</m:t>
            </m:r>
          </m:e>
          <m:sup>
            <m:r>
              <m:t>k</m:t>
            </m:r>
          </m:sup>
        </m:sSup>
      </m:oMath>
      <w:r>
        <w:t xml:space="preserve">;</w:t>
      </w:r>
    </w:p>
    <w:p>
      <w:pPr>
        <w:numPr>
          <w:ilvl w:val="0"/>
          <w:numId w:val="1001"/>
        </w:numPr>
      </w:pPr>
      <w:r>
        <w:t xml:space="preserve">to make the argument effective, i.e. to bound, in terms of the height of a rational</w:t>
      </w:r>
      <w:r>
        <w:t xml:space="preserve"> </w:t>
      </w:r>
      <m:oMath>
        <m:r>
          <m:t>x</m:t>
        </m:r>
      </m:oMath>
      <w:r>
        <w:t xml:space="preserve">, the length of the longest prefix of</w:t>
      </w:r>
      <w:r>
        <w:t xml:space="preserve"> </w:t>
      </w:r>
      <m:oMath>
        <m:r>
          <m:t>κ</m:t>
        </m:r>
        <m:d>
          <m:dPr>
            <m:begChr m:val="("/>
            <m:endChr m:val=")"/>
            <m:sepChr m:val=""/>
            <m:grow/>
          </m:dPr>
          <m:e>
            <m:r>
              <m:t>t</m:t>
            </m:r>
          </m:e>
        </m:d>
      </m:oMath>
      <w:r>
        <w:t xml:space="preserve"> </w:t>
      </w:r>
      <w:r>
        <w:t xml:space="preserve">that</w:t>
      </w:r>
      <w:r>
        <w:t xml:space="preserve"> </w:t>
      </w:r>
      <m:oMath>
        <m:r>
          <m:t>x</m:t>
        </m:r>
      </m:oMath>
      <w:r>
        <w:t xml:space="preserve"> </w:t>
      </w:r>
      <w:r>
        <w:t xml:space="preserve">can realize.</w:t>
      </w:r>
    </w:p>
    <w:bookmarkEnd w:id="33"/>
    <w:bookmarkStart w:id="34" w:name="acknowledgments-and-use-of-generative-ai"/>
    <w:p>
      <w:pPr>
        <w:pStyle w:val="Heading1"/>
      </w:pPr>
      <w:r>
        <w:t xml:space="preserve">Acknowledgments and use of generative AI</w:t>
      </w:r>
    </w:p>
    <w:p>
      <w:pPr>
        <w:pStyle w:val="FirstParagraph"/>
      </w:pPr>
      <w:r>
        <w:t xml:space="preserve">Generative AI was used in the research and manuscript preparation for exploring and drafting arguments, preparing verification code, critically reviewing proofs, and organizing and editing the text. The Korean draft was prepared with OpenAI ChatGPT. The preceding English manuscript reports assistance from Anthropic Claude; that historical report has not been independently verified in this revision. The present English revision used OpenAI ChatGPT for manuscript review, corrections, document preparation and verification. No AI system is an author, and AI-based checking is not external peer review or proof-assistant verification. Lee HaJin is the sole author and is responsible for the final review of the mathematical content, citations, originality and AI disclosure before submission. Model versions and other unconfirmed details are not supplied.</w:t>
      </w:r>
    </w:p>
    <w:bookmarkEnd w:id="34"/>
    <w:bookmarkStart w:id="37" w:name="data-availability"/>
    <w:p>
      <w:pPr>
        <w:pStyle w:val="Heading1"/>
      </w:pPr>
      <w:r>
        <w:t xml:space="preserve">Data availability</w:t>
      </w:r>
    </w:p>
    <w:p>
      <w:pPr>
        <w:pStyle w:val="FirstParagraph"/>
      </w:pPr>
      <w:r>
        <w:t xml:space="preserve">The supplementary material includes an approximant generator, a separate checker, regression tests, explicit certificates with expected results, and an independent reconstruction script. It is included with this manuscript’s source archive and in</w:t>
      </w:r>
      <w:r>
        <w:t xml:space="preserve"> </w:t>
      </w:r>
      <w:hyperlink r:id="rId35">
        <w:r>
          <w:rPr>
            <w:rStyle w:val="Hyperlink"/>
          </w:rPr>
          <w:t xml:space="preserve">https://github.com/hajin5305/collatz-bu-paper</w:t>
        </w:r>
      </w:hyperlink>
      <w:r>
        <w:t xml:space="preserve">, which is private as of October 6, 2026 and requires permission to access. The published Zenodo record</w:t>
      </w:r>
      <w:r>
        <w:t xml:space="preserve"> </w:t>
      </w:r>
      <w:hyperlink r:id="rId36">
        <w:r>
          <w:rPr>
            <w:rStyle w:val="Hyperlink"/>
          </w:rPr>
          <w:t xml:space="preserve">https://zenodo.org/records/23186729</w:t>
        </w:r>
      </w:hyperlink>
      <w:r>
        <w:t xml:space="preserve"> </w:t>
      </w:r>
      <w:r>
        <w:t xml:space="preserve">contains the earlier Korean LaTeX draft; this revision does not claim that the English manuscript or the supplementary package has been publicly deposited there. A citable public deposit of this revision remains to be completed before submission. The checker uses only the Python standard library; the generator requires SymPy 1.14.0. Instructions and the pinned source manifest accompany the archive.</w:t>
      </w:r>
    </w:p>
    <w:bookmarkEnd w:id="37"/>
    <w:bookmarkStart w:id="44" w:name="references"/>
    <w:p>
      <w:pPr>
        <w:pStyle w:val="Heading1"/>
      </w:pPr>
      <w:r>
        <w:t xml:space="preserve">References</w:t>
      </w:r>
    </w:p>
    <w:p>
      <w:pPr>
        <w:pStyle w:val="FirstParagraph"/>
      </w:pPr>
      <w:r>
        <w:rPr>
          <w:bCs/>
          <w:b/>
        </w:rPr>
        <w:t xml:space="preserve">[1]</w:t>
      </w:r>
      <w:r>
        <w:t xml:space="preserve"> </w:t>
      </w:r>
      <w:r>
        <w:t xml:space="preserve">B. Adamczewski and Y. Bugeaud,</w:t>
      </w:r>
      <w:r>
        <w:t xml:space="preserve"> </w:t>
      </w:r>
      <w:r>
        <w:rPr>
          <w:iCs/>
          <w:i/>
        </w:rPr>
        <w:t xml:space="preserve">On the complexity of algebraic numbers. I. Expansions in integer bases</w:t>
      </w:r>
      <w:r>
        <w:t xml:space="preserve">, Ann. of Math. (2)</w:t>
      </w:r>
      <w:r>
        <w:t xml:space="preserve"> </w:t>
      </w:r>
      <w:r>
        <w:rPr>
          <w:bCs/>
          <w:b/>
        </w:rPr>
        <w:t xml:space="preserve">165</w:t>
      </w:r>
      <w:r>
        <w:t xml:space="preserve"> </w:t>
      </w:r>
      <w:r>
        <w:t xml:space="preserve">(2007), no. 2, 547–565.</w:t>
      </w:r>
      <w:r>
        <w:t xml:space="preserve"> </w:t>
      </w:r>
      <w:hyperlink r:id="rId38">
        <w:r>
          <w:rPr>
            <w:rStyle w:val="Hyperlink"/>
          </w:rPr>
          <w:t xml:space="preserve">doi:10.4007/annals.2007.165.547</w:t>
        </w:r>
      </w:hyperlink>
      <w:r>
        <w:t xml:space="preserve">.</w:t>
      </w:r>
    </w:p>
    <w:p>
      <w:pPr>
        <w:pStyle w:val="BodyText"/>
      </w:pPr>
      <w:r>
        <w:rPr>
          <w:bCs/>
          <w:b/>
        </w:rPr>
        <w:t xml:space="preserve">[2]</w:t>
      </w:r>
      <w:r>
        <w:t xml:space="preserve"> </w:t>
      </w:r>
      <w:r>
        <w:t xml:space="preserve">J. Allikvere,</w:t>
      </w:r>
      <w:r>
        <w:t xml:space="preserve"> </w:t>
      </w:r>
      <w:r>
        <w:rPr>
          <w:iCs/>
          <w:i/>
        </w:rPr>
        <w:t xml:space="preserve">Periodic shadows, drift pressure, and transcendence of the</w:t>
      </w:r>
      <w:r>
        <w:rPr>
          <w:iCs/>
          <w:i/>
        </w:rPr>
        <w:t xml:space="preserve"> </w:t>
      </w:r>
      <m:oMath>
        <m:r>
          <m:t>3</m:t>
        </m:r>
        <m:r>
          <m:t>x</m:t>
        </m:r>
        <m:r>
          <m:rPr>
            <m:sty m:val="p"/>
          </m:rPr>
          <m:t>+</m:t>
        </m:r>
        <m:r>
          <m:t>1</m:t>
        </m:r>
      </m:oMath>
      <w:r>
        <w:rPr>
          <w:iCs/>
          <w:i/>
        </w:rPr>
        <w:t xml:space="preserve"> </w:t>
      </w:r>
      <w:r>
        <w:rPr>
          <w:iCs/>
          <w:i/>
        </w:rPr>
        <w:t xml:space="preserve">conjugacy map</w:t>
      </w:r>
      <w:r>
        <w:t xml:space="preserve">, preprint (2026),</w:t>
      </w:r>
      <w:r>
        <w:t xml:space="preserve"> </w:t>
      </w:r>
      <w:hyperlink r:id="rId39">
        <w:r>
          <w:rPr>
            <w:rStyle w:val="Hyperlink"/>
          </w:rPr>
          <w:t xml:space="preserve">doi:10.5281/zenodo.21543841</w:t>
        </w:r>
      </w:hyperlink>
      <w:r>
        <w:t xml:space="preserve">.</w:t>
      </w:r>
    </w:p>
    <w:p>
      <w:pPr>
        <w:pStyle w:val="BodyText"/>
      </w:pPr>
      <w:r>
        <w:rPr>
          <w:bCs/>
          <w:b/>
        </w:rPr>
        <w:t xml:space="preserve">[3]</w:t>
      </w:r>
      <w:r>
        <w:t xml:space="preserve"> </w:t>
      </w:r>
      <w:r>
        <w:t xml:space="preserve">D. J. Bernstein and J. C. Lagarias,</w:t>
      </w:r>
      <w:r>
        <w:t xml:space="preserve"> </w:t>
      </w:r>
      <w:r>
        <w:rPr>
          <w:iCs/>
          <w:i/>
        </w:rPr>
        <w:t xml:space="preserve">The</w:t>
      </w:r>
      <w:r>
        <w:rPr>
          <w:iCs/>
          <w:i/>
        </w:rPr>
        <w:t xml:space="preserve"> </w:t>
      </w:r>
      <m:oMath>
        <m:r>
          <m:t>3</m:t>
        </m:r>
        <m:r>
          <m:t>x</m:t>
        </m:r>
        <m:r>
          <m:rPr>
            <m:sty m:val="p"/>
          </m:rPr>
          <m:t>+</m:t>
        </m:r>
        <m:r>
          <m:t>1</m:t>
        </m:r>
      </m:oMath>
      <w:r>
        <w:rPr>
          <w:iCs/>
          <w:i/>
        </w:rPr>
        <w:t xml:space="preserve"> </w:t>
      </w:r>
      <w:r>
        <w:rPr>
          <w:iCs/>
          <w:i/>
        </w:rPr>
        <w:t xml:space="preserve">conjugacy map</w:t>
      </w:r>
      <w:r>
        <w:t xml:space="preserve">, Canad. J. Math.</w:t>
      </w:r>
      <w:r>
        <w:t xml:space="preserve"> </w:t>
      </w:r>
      <w:r>
        <w:rPr>
          <w:bCs/>
          <w:b/>
        </w:rPr>
        <w:t xml:space="preserve">48</w:t>
      </w:r>
      <w:r>
        <w:t xml:space="preserve"> </w:t>
      </w:r>
      <w:r>
        <w:t xml:space="preserve">(1996), no. 6, 1154–1169.</w:t>
      </w:r>
      <w:r>
        <w:t xml:space="preserve"> </w:t>
      </w:r>
      <w:hyperlink r:id="rId40">
        <w:r>
          <w:rPr>
            <w:rStyle w:val="Hyperlink"/>
          </w:rPr>
          <w:t xml:space="preserve">doi:10.4153/CJM-1996-060-x</w:t>
        </w:r>
      </w:hyperlink>
      <w:r>
        <w:t xml:space="preserve">.</w:t>
      </w:r>
    </w:p>
    <w:p>
      <w:pPr>
        <w:pStyle w:val="BodyText"/>
      </w:pPr>
      <w:r>
        <w:rPr>
          <w:bCs/>
          <w:b/>
        </w:rPr>
        <w:t xml:space="preserve">[4]</w:t>
      </w:r>
      <w:r>
        <w:t xml:space="preserve"> </w:t>
      </w:r>
      <w:r>
        <w:t xml:space="preserve">Y. Bugeaud and J.-Y. Yao,</w:t>
      </w:r>
      <w:r>
        <w:t xml:space="preserve"> </w:t>
      </w:r>
      <w:r>
        <w:rPr>
          <w:iCs/>
          <w:i/>
        </w:rPr>
        <w:t xml:space="preserve">Hankel determinants, Padé approximations, and irrationality exponents for</w:t>
      </w:r>
      <w:r>
        <w:rPr>
          <w:iCs/>
          <w:i/>
        </w:rPr>
        <w:t xml:space="preserve"> </w:t>
      </w:r>
      <m:oMath>
        <m:r>
          <m:t>p</m:t>
        </m:r>
      </m:oMath>
      <w:r>
        <w:rPr>
          <w:iCs/>
          <w:i/>
        </w:rPr>
        <w:t xml:space="preserve">-adic numbers</w:t>
      </w:r>
      <w:r>
        <w:t xml:space="preserve">, Ann. Mat. Pura Appl. (4)</w:t>
      </w:r>
      <w:r>
        <w:t xml:space="preserve"> </w:t>
      </w:r>
      <w:r>
        <w:rPr>
          <w:bCs/>
          <w:b/>
        </w:rPr>
        <w:t xml:space="preserve">196</w:t>
      </w:r>
      <w:r>
        <w:t xml:space="preserve"> </w:t>
      </w:r>
      <w:r>
        <w:t xml:space="preserve">(2017), 929–946.</w:t>
      </w:r>
      <w:r>
        <w:t xml:space="preserve"> </w:t>
      </w:r>
      <w:hyperlink r:id="rId41">
        <w:r>
          <w:rPr>
            <w:rStyle w:val="Hyperlink"/>
          </w:rPr>
          <w:t xml:space="preserve">doi:10.1007/s10231-016-0602-7</w:t>
        </w:r>
      </w:hyperlink>
      <w:r>
        <w:t xml:space="preserve">.</w:t>
      </w:r>
    </w:p>
    <w:p>
      <w:pPr>
        <w:pStyle w:val="BodyText"/>
      </w:pPr>
      <w:r>
        <w:rPr>
          <w:bCs/>
          <w:b/>
        </w:rPr>
        <w:t xml:space="preserve">[5]</w:t>
      </w:r>
      <w:r>
        <w:t xml:space="preserve"> </w:t>
      </w:r>
      <w:r>
        <w:t xml:space="preserve">H. Ide,</w:t>
      </w:r>
      <w:r>
        <w:t xml:space="preserve"> </w:t>
      </w:r>
      <w:r>
        <w:rPr>
          <w:iCs/>
          <w:i/>
        </w:rPr>
        <w:t xml:space="preserve">Algebraic independence of certain entire functions of two variables generated by linear recurrences</w:t>
      </w:r>
      <w:r>
        <w:t xml:space="preserve">, preprint, arXiv:1908.06289 (2019).</w:t>
      </w:r>
    </w:p>
    <w:p>
      <w:pPr>
        <w:pStyle w:val="BodyText"/>
      </w:pPr>
      <w:r>
        <w:rPr>
          <w:bCs/>
          <w:b/>
        </w:rPr>
        <w:t xml:space="preserve">[6]</w:t>
      </w:r>
      <w:r>
        <w:t xml:space="preserve"> </w:t>
      </w:r>
      <w:r>
        <w:t xml:space="preserve">J. H. Loxton and A. J. van der Poorten,</w:t>
      </w:r>
      <w:r>
        <w:t xml:space="preserve"> </w:t>
      </w:r>
      <w:r>
        <w:rPr>
          <w:iCs/>
          <w:i/>
        </w:rPr>
        <w:t xml:space="preserve">Arithmetic properties of the solutions of a class of functional equations</w:t>
      </w:r>
      <w:r>
        <w:t xml:space="preserve">, J. Reine Angew. Math.</w:t>
      </w:r>
      <w:r>
        <w:t xml:space="preserve"> </w:t>
      </w:r>
      <w:r>
        <w:rPr>
          <w:bCs/>
          <w:b/>
        </w:rPr>
        <w:t xml:space="preserve">330</w:t>
      </w:r>
      <w:r>
        <w:t xml:space="preserve"> </w:t>
      </w:r>
      <w:r>
        <w:t xml:space="preserve">(1982), 159–172.</w:t>
      </w:r>
      <w:r>
        <w:t xml:space="preserve"> </w:t>
      </w:r>
      <w:hyperlink r:id="rId42">
        <w:r>
          <w:rPr>
            <w:rStyle w:val="Hyperlink"/>
          </w:rPr>
          <w:t xml:space="preserve">doi:10.1515/crll.1982.330.159</w:t>
        </w:r>
      </w:hyperlink>
      <w:r>
        <w:t xml:space="preserve">.</w:t>
      </w:r>
    </w:p>
    <w:p>
      <w:pPr>
        <w:pStyle w:val="BodyText"/>
      </w:pPr>
      <w:r>
        <w:rPr>
          <w:bCs/>
          <w:b/>
        </w:rPr>
        <w:t xml:space="preserve">[7]</w:t>
      </w:r>
      <w:r>
        <w:t xml:space="preserve"> </w:t>
      </w:r>
      <w:r>
        <w:t xml:space="preserve">M. Lothaire,</w:t>
      </w:r>
      <w:r>
        <w:t xml:space="preserve"> </w:t>
      </w:r>
      <w:r>
        <w:rPr>
          <w:iCs/>
          <w:i/>
        </w:rPr>
        <w:t xml:space="preserve">Combinatorics on Words</w:t>
      </w:r>
      <w:r>
        <w:t xml:space="preserve">, Encyclopedia of Mathematics and its Applications, vol. 17, Addison-Wesley, 1983; reprinted, Cambridge University Press, 1997.</w:t>
      </w:r>
    </w:p>
    <w:p>
      <w:pPr>
        <w:pStyle w:val="BodyText"/>
      </w:pPr>
      <w:r>
        <w:rPr>
          <w:bCs/>
          <w:b/>
        </w:rPr>
        <w:t xml:space="preserve">[8]</w:t>
      </w:r>
      <w:r>
        <w:t xml:space="preserve"> </w:t>
      </w:r>
      <w:r>
        <w:t xml:space="preserve">M. Sharpe,</w:t>
      </w:r>
      <w:r>
        <w:t xml:space="preserve"> </w:t>
      </w:r>
      <w:r>
        <w:rPr>
          <w:iCs/>
          <w:i/>
        </w:rPr>
        <w:t xml:space="preserve">Rung one of the word-complexity ladder: a machine-verified exclusion of an automatic Collatz itinerary by Mahler’s method in degree one</w:t>
      </w:r>
      <w:r>
        <w:t xml:space="preserve">, unrefereed manuscript (2026), fixed source:</w:t>
      </w:r>
      <w:r>
        <w:t xml:space="preserve"> </w:t>
      </w:r>
      <w:hyperlink r:id="rId43">
        <w:r>
          <w:rPr>
            <w:rStyle w:val="Hyperlink"/>
          </w:rPr>
          <w:t xml:space="preserve">https://github.com/msharpe248/collatz/blob/a2aa8a0dda45290fd01c36c253b4b4e14a7e812b/paper/rung1.tex</w:t>
        </w:r>
      </w:hyperlink>
      <w:r>
        <w:t xml:space="preserve">.</w:t>
      </w:r>
    </w:p>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2"/>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1" Type="http://schemas.openxmlformats.org/officeDocument/2006/relationships/hyperlink" Target="https://doi.org/10.1007/s10231-016-0602-7" TargetMode="External"/><Relationship Id="rId42" Type="http://schemas.openxmlformats.org/officeDocument/2006/relationships/hyperlink" Target="https://doi.org/10.1515/crll.1982.330.159" TargetMode="External"/><Relationship Id="rId38" Type="http://schemas.openxmlformats.org/officeDocument/2006/relationships/hyperlink" Target="https://doi.org/10.4007/annals.2007.165.547" TargetMode="External"/><Relationship Id="rId40" Type="http://schemas.openxmlformats.org/officeDocument/2006/relationships/hyperlink" Target="https://doi.org/10.4153/CJM-1996-060-x" TargetMode="External"/><Relationship Id="rId39" Type="http://schemas.openxmlformats.org/officeDocument/2006/relationships/hyperlink" Target="https://doi.org/10.5281/zenodo.21543841" TargetMode="External"/><Relationship Id="rId35" Type="http://schemas.openxmlformats.org/officeDocument/2006/relationships/hyperlink" Target="https://github.com/hajin5305/collatz-bu-paper" TargetMode="External"/><Relationship Id="rId43" Type="http://schemas.openxmlformats.org/officeDocument/2006/relationships/hyperlink" Target="https://github.com/msharpe248/collatz/blob/a2aa8a0dda45290fd01c36c253b4b4e14a7e812b/paper/rung1.tex" TargetMode="External"/><Relationship Id="rId36" Type="http://schemas.openxmlformats.org/officeDocument/2006/relationships/hyperlink" Target="https://zenodo.org/records/23186729" TargetMode="External"/></Relationships>
</file>

<file path=word/_rels/footnotes.xml.rels><?xml version='1.0' encoding='UTF-8' standalone='yes'?>
<Relationships xmlns="http://schemas.openxmlformats.org/package/2006/relationships"><Relationship Id="rId41" Type="http://schemas.openxmlformats.org/officeDocument/2006/relationships/hyperlink" Target="https://doi.org/10.1007/s10231-016-0602-7" TargetMode="External"/><Relationship Id="rId42" Type="http://schemas.openxmlformats.org/officeDocument/2006/relationships/hyperlink" Target="https://doi.org/10.1515/crll.1982.330.159" TargetMode="External"/><Relationship Id="rId38" Type="http://schemas.openxmlformats.org/officeDocument/2006/relationships/hyperlink" Target="https://doi.org/10.4007/annals.2007.165.547" TargetMode="External"/><Relationship Id="rId40" Type="http://schemas.openxmlformats.org/officeDocument/2006/relationships/hyperlink" Target="https://doi.org/10.4153/CJM-1996-060-x" TargetMode="External"/><Relationship Id="rId39" Type="http://schemas.openxmlformats.org/officeDocument/2006/relationships/hyperlink" Target="https://doi.org/10.5281/zenodo.21543841" TargetMode="External"/><Relationship Id="rId35" Type="http://schemas.openxmlformats.org/officeDocument/2006/relationships/hyperlink" Target="https://github.com/hajin5305/collatz-bu-paper" TargetMode="External"/><Relationship Id="rId43" Type="http://schemas.openxmlformats.org/officeDocument/2006/relationships/hyperlink" Target="https://github.com/msharpe248/collatz/blob/a2aa8a0dda45290fd01c36c253b4b4e14a7e812b/paper/rung1.tex" TargetMode="External"/><Relationship Id="rId36" Type="http://schemas.openxmlformats.org/officeDocument/2006/relationships/hyperlink" Target="https://zenodo.org/records/2318672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Irrationality of Collatz parity inverses for block codings of binary uniform fixed points</dc:title>
  <dc:creator>Lee HaJin</dc:creator>
  <cp:keywords/>
  <dcterms:created xsi:type="dcterms:W3CDTF">2026-10-06T12:24:15Z</dcterms:created>
  <dcterms:modified xsi:type="dcterms:W3CDTF">2026-10-06T12:24:15Z</dcterms:modified>
  <dc:subject>English revision v0.2; draft for author review</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Let \Phi be the inverse of the Collatz (3x+1) parity map, which sends an infinite binary word to the unique 2-adic integer whose shortcut Collatz orbit has that parity sequence. Let t=\sigma(t) be a one-sided fixed point of a binary q-uniform substitution \sigma, q\ge 2, and let \kappa be the block coding 0\mapsto U, 1\mapsto V with nonempty binary words U,V. We prove that \Phi(\kappa(t)) is rational if and only if t is ultimately periodic or UV=VU. No primitivity of \sigma and no equality of the lengths or of the numbers of ones of U and V is assumed. In particular, no rational 2-adic integer, and hence no positive integer, has such a parity sequence in the aperiodic noncommuting case. The proof expresses \Phi(\kappa(t)) at every substitution level through one fixed bivariate power series evaluated along the orbit of a monomial map, controls the height of the second coordinate by the subdominant eigenvalue of the substitution, and concludes with a fixed Padé-type approximant, a separate nonvanishing argument for the actual evaluations, and the inequality 2^{13}&gt;3^{8}. Generative AI was used in the research and manuscript preparation; details are disclosed at the end of the paper. This manuscript is a draft pending the author’s final review.</vt:lpwstr>
  </property>
  <property fmtid="{D5CDD505-2E9C-101B-9397-08002B2CF9AE}" pid="3" name="date">
    <vt:lpwstr>English revision v0.2, October 6, 2026; draft for author review</vt:lpwstr>
  </property>
</Properties>
</file>