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49349" w14:textId="08ACC67F" w:rsidR="002110E9" w:rsidRPr="00D06481" w:rsidRDefault="002110E9">
      <w:pPr>
        <w:rPr>
          <w:b/>
          <w:bCs/>
        </w:rPr>
      </w:pPr>
      <w:r w:rsidRPr="00D06481">
        <w:rPr>
          <w:b/>
          <w:bCs/>
        </w:rPr>
        <w:t>Interessentanalyse</w:t>
      </w:r>
    </w:p>
    <w:p w14:paraId="2FDAEFBA" w14:textId="493B3695" w:rsidR="00F338D1" w:rsidRDefault="00F338D1" w:rsidP="00D06481">
      <w:r>
        <w:t xml:space="preserve">Vi har brugt følgende </w:t>
      </w:r>
      <w:r w:rsidR="00C83A8A">
        <w:t xml:space="preserve">tre </w:t>
      </w:r>
      <w:r>
        <w:t>værktøjer til at udføre en fyldestgørende interessentanalyse</w:t>
      </w:r>
      <w:r w:rsidR="00C83A8A">
        <w:t>: brainstorming af interessenter opstillet i et diagram, tabel for interessentanalyse samt en kommunikationsplan.</w:t>
      </w:r>
    </w:p>
    <w:p w14:paraId="48F92768" w14:textId="4798F128" w:rsidR="00F338D1" w:rsidRDefault="00F338D1" w:rsidP="00D06481">
      <w:r>
        <w:t>Først identificerede vi interessenter</w:t>
      </w:r>
      <w:r w:rsidR="00C83A8A">
        <w:t>ne</w:t>
      </w:r>
      <w:r>
        <w:t xml:space="preserve"> og rangerede dem efter nødvendighed/indflydelse for vores projekts gennemførelse i et diagram. Diagrammet består af fire kvadranter og er opdelt i kategorierne: kerneinteressenter, gidsler, eksterne interessenter og grå eminencer. </w:t>
      </w:r>
    </w:p>
    <w:p w14:paraId="301E9FCF" w14:textId="732521C1" w:rsidR="00F338D1" w:rsidRDefault="00F338D1" w:rsidP="00D06481">
      <w:r>
        <w:t>Kerneinteressenterne igangsætter og driver projektet. Gidslerne har ikke indflydelse, men er vigtige for selve gennemførelsen, hvorfor en evt. modstand vil skulle håndteres. De eksterne interessenter er hverken nødvendige eller indflydelsesrige, men det kan være fordelagtigt med medinddrage</w:t>
      </w:r>
      <w:r w:rsidR="00CB7761">
        <w:t>lse af</w:t>
      </w:r>
      <w:r>
        <w:t xml:space="preserve"> eks. en græsrodsbevægelse inden for klima, hvis man ønsker bæredygtig sparring. Den sidste kvadrant består af grå eminencer, som ikke er nødvendige</w:t>
      </w:r>
      <w:r w:rsidR="00C83A8A">
        <w:t>,</w:t>
      </w:r>
      <w:r>
        <w:t xml:space="preserve"> men derimod har stor indflydelse for vores endelige produkt</w:t>
      </w:r>
      <w:r w:rsidR="0048410C">
        <w:t>,</w:t>
      </w:r>
      <w:r>
        <w:t xml:space="preserve"> </w:t>
      </w:r>
      <w:r w:rsidR="00C83A8A">
        <w:t xml:space="preserve">eks. </w:t>
      </w:r>
      <w:r w:rsidR="00A5191E">
        <w:t xml:space="preserve">mht. </w:t>
      </w:r>
      <w:r w:rsidR="00C83A8A">
        <w:t xml:space="preserve">lovkrav vedr. </w:t>
      </w:r>
      <w:proofErr w:type="spellStart"/>
      <w:r w:rsidR="00C83A8A">
        <w:t>GDPR</w:t>
      </w:r>
      <w:proofErr w:type="spellEnd"/>
      <w:r w:rsidR="00C83A8A">
        <w:t>.</w:t>
      </w:r>
    </w:p>
    <w:p w14:paraId="2E0031EB" w14:textId="77777777" w:rsidR="00C83A8A" w:rsidRDefault="00C83A8A" w:rsidP="00D06481"/>
    <w:p w14:paraId="084C65A0" w14:textId="79A8E4BC" w:rsidR="00F338D1" w:rsidRDefault="00803F51" w:rsidP="00D06481">
      <w:r w:rsidRPr="00803F51">
        <w:rPr>
          <w:noProof/>
        </w:rPr>
        <w:drawing>
          <wp:inline distT="0" distB="0" distL="0" distR="0" wp14:anchorId="11473CD8" wp14:editId="38BB7588">
            <wp:extent cx="6120130" cy="4179570"/>
            <wp:effectExtent l="0" t="0" r="0" b="0"/>
            <wp:docPr id="2039578928" name="Billede 1" descr="Et billede, der indeholder tekst, skærmbillede, diagram,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78928" name="Billede 1" descr="Et billede, der indeholder tekst, skærmbillede, diagram, Font/skrifttype&#10;&#10;Indhold genereret af kunstig intelligens kan være forkert."/>
                    <pic:cNvPicPr/>
                  </pic:nvPicPr>
                  <pic:blipFill>
                    <a:blip r:embed="rId8"/>
                    <a:stretch>
                      <a:fillRect/>
                    </a:stretch>
                  </pic:blipFill>
                  <pic:spPr>
                    <a:xfrm>
                      <a:off x="0" y="0"/>
                      <a:ext cx="6120130" cy="4179570"/>
                    </a:xfrm>
                    <a:prstGeom prst="rect">
                      <a:avLst/>
                    </a:prstGeom>
                  </pic:spPr>
                </pic:pic>
              </a:graphicData>
            </a:graphic>
          </wp:inline>
        </w:drawing>
      </w:r>
    </w:p>
    <w:p w14:paraId="514DE8F2" w14:textId="77777777" w:rsidR="00637A47" w:rsidRDefault="00637A47" w:rsidP="00D06481">
      <w:pPr>
        <w:rPr>
          <w:color w:val="D86DCB" w:themeColor="accent5" w:themeTint="99"/>
        </w:rPr>
      </w:pPr>
    </w:p>
    <w:p w14:paraId="02C76378" w14:textId="77777777" w:rsidR="007C0308" w:rsidRPr="00F332C2" w:rsidRDefault="007C0308" w:rsidP="00D06481">
      <w:pPr>
        <w:rPr>
          <w:color w:val="D86DCB" w:themeColor="accent5" w:themeTint="99"/>
        </w:rPr>
      </w:pPr>
    </w:p>
    <w:tbl>
      <w:tblPr>
        <w:tblStyle w:val="Almindeligtabel1"/>
        <w:tblW w:w="9778" w:type="dxa"/>
        <w:tblLook w:val="04A0" w:firstRow="1" w:lastRow="0" w:firstColumn="1" w:lastColumn="0" w:noHBand="0" w:noVBand="1"/>
      </w:tblPr>
      <w:tblGrid>
        <w:gridCol w:w="2166"/>
        <w:gridCol w:w="1847"/>
        <w:gridCol w:w="1910"/>
        <w:gridCol w:w="1737"/>
        <w:gridCol w:w="2118"/>
      </w:tblGrid>
      <w:tr w:rsidR="00C9263A" w14:paraId="5F101524" w14:textId="77777777" w:rsidTr="0015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0DCA4308" w14:textId="562C3F62" w:rsidR="00D06481" w:rsidRPr="00D06481" w:rsidRDefault="00D06481" w:rsidP="00D06481">
            <w:pPr>
              <w:jc w:val="center"/>
              <w:rPr>
                <w:sz w:val="20"/>
                <w:szCs w:val="20"/>
              </w:rPr>
            </w:pPr>
            <w:r w:rsidRPr="00D06481">
              <w:rPr>
                <w:sz w:val="20"/>
                <w:szCs w:val="20"/>
              </w:rPr>
              <w:lastRenderedPageBreak/>
              <w:t>Interessent</w:t>
            </w:r>
          </w:p>
        </w:tc>
        <w:tc>
          <w:tcPr>
            <w:tcW w:w="1847" w:type="dxa"/>
          </w:tcPr>
          <w:p w14:paraId="237A3AC3" w14:textId="20CE073D" w:rsidR="00D06481" w:rsidRPr="00D06481" w:rsidRDefault="00D06481" w:rsidP="00D06481">
            <w:pPr>
              <w:jc w:val="center"/>
              <w:cnfStyle w:val="100000000000" w:firstRow="1" w:lastRow="0" w:firstColumn="0" w:lastColumn="0" w:oddVBand="0" w:evenVBand="0" w:oddHBand="0" w:evenHBand="0" w:firstRowFirstColumn="0" w:firstRowLastColumn="0" w:lastRowFirstColumn="0" w:lastRowLastColumn="0"/>
              <w:rPr>
                <w:sz w:val="20"/>
                <w:szCs w:val="20"/>
              </w:rPr>
            </w:pPr>
            <w:r w:rsidRPr="00D06481">
              <w:rPr>
                <w:sz w:val="20"/>
                <w:szCs w:val="20"/>
              </w:rPr>
              <w:t>Fordele v. projekt</w:t>
            </w:r>
          </w:p>
        </w:tc>
        <w:tc>
          <w:tcPr>
            <w:tcW w:w="1910" w:type="dxa"/>
          </w:tcPr>
          <w:p w14:paraId="232D1D2B" w14:textId="6E13A392" w:rsidR="00D06481" w:rsidRPr="00D06481" w:rsidRDefault="00D06481" w:rsidP="00D06481">
            <w:pPr>
              <w:jc w:val="center"/>
              <w:cnfStyle w:val="100000000000" w:firstRow="1" w:lastRow="0" w:firstColumn="0" w:lastColumn="0" w:oddVBand="0" w:evenVBand="0" w:oddHBand="0" w:evenHBand="0" w:firstRowFirstColumn="0" w:firstRowLastColumn="0" w:lastRowFirstColumn="0" w:lastRowLastColumn="0"/>
              <w:rPr>
                <w:sz w:val="20"/>
                <w:szCs w:val="20"/>
              </w:rPr>
            </w:pPr>
            <w:r w:rsidRPr="00D06481">
              <w:rPr>
                <w:sz w:val="20"/>
                <w:szCs w:val="20"/>
              </w:rPr>
              <w:t>Ulemper v. projekt</w:t>
            </w:r>
          </w:p>
        </w:tc>
        <w:tc>
          <w:tcPr>
            <w:tcW w:w="1737" w:type="dxa"/>
          </w:tcPr>
          <w:p w14:paraId="14C4CDDF" w14:textId="3995243E" w:rsidR="00D06481" w:rsidRPr="00D06481" w:rsidRDefault="00D06481" w:rsidP="00D06481">
            <w:pPr>
              <w:jc w:val="center"/>
              <w:cnfStyle w:val="100000000000" w:firstRow="1" w:lastRow="0" w:firstColumn="0" w:lastColumn="0" w:oddVBand="0" w:evenVBand="0" w:oddHBand="0" w:evenHBand="0" w:firstRowFirstColumn="0" w:firstRowLastColumn="0" w:lastRowFirstColumn="0" w:lastRowLastColumn="0"/>
              <w:rPr>
                <w:sz w:val="20"/>
                <w:szCs w:val="20"/>
              </w:rPr>
            </w:pPr>
            <w:r w:rsidRPr="00D06481">
              <w:rPr>
                <w:sz w:val="20"/>
                <w:szCs w:val="20"/>
              </w:rPr>
              <w:t>Vurdering af interessent</w:t>
            </w:r>
          </w:p>
        </w:tc>
        <w:tc>
          <w:tcPr>
            <w:tcW w:w="2118" w:type="dxa"/>
          </w:tcPr>
          <w:p w14:paraId="5D1A8FEB" w14:textId="383020C9" w:rsidR="00D06481" w:rsidRPr="00D06481" w:rsidRDefault="00D06481" w:rsidP="00D06481">
            <w:pPr>
              <w:jc w:val="center"/>
              <w:cnfStyle w:val="100000000000" w:firstRow="1" w:lastRow="0" w:firstColumn="0" w:lastColumn="0" w:oddVBand="0" w:evenVBand="0" w:oddHBand="0" w:evenHBand="0" w:firstRowFirstColumn="0" w:firstRowLastColumn="0" w:lastRowFirstColumn="0" w:lastRowLastColumn="0"/>
              <w:rPr>
                <w:sz w:val="20"/>
                <w:szCs w:val="20"/>
              </w:rPr>
            </w:pPr>
            <w:r w:rsidRPr="00D06481">
              <w:rPr>
                <w:sz w:val="20"/>
                <w:szCs w:val="20"/>
              </w:rPr>
              <w:t>Håndtering</w:t>
            </w:r>
          </w:p>
        </w:tc>
      </w:tr>
      <w:tr w:rsidR="00C9263A" w14:paraId="0DF0766D" w14:textId="77777777" w:rsidTr="0015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1C63D876" w14:textId="20F82CA5" w:rsidR="00D06481" w:rsidRPr="00F362F7" w:rsidRDefault="00EE2F48">
            <w:pPr>
              <w:rPr>
                <w:sz w:val="20"/>
                <w:szCs w:val="20"/>
              </w:rPr>
            </w:pPr>
            <w:r w:rsidRPr="00F362F7">
              <w:rPr>
                <w:sz w:val="20"/>
                <w:szCs w:val="20"/>
              </w:rPr>
              <w:t>Investor</w:t>
            </w:r>
            <w:r w:rsidR="00F362F7" w:rsidRPr="00F362F7">
              <w:rPr>
                <w:sz w:val="20"/>
                <w:szCs w:val="20"/>
              </w:rPr>
              <w:t>er</w:t>
            </w:r>
          </w:p>
        </w:tc>
        <w:tc>
          <w:tcPr>
            <w:tcW w:w="1847" w:type="dxa"/>
          </w:tcPr>
          <w:p w14:paraId="3D73D8B2" w14:textId="0C382D46" w:rsidR="00D06481" w:rsidRPr="00EE2F48" w:rsidRDefault="00EE2F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Potentiel profit, skalerbar forretningsmodel</w:t>
            </w:r>
            <w:r w:rsidR="00F362F7">
              <w:rPr>
                <w:sz w:val="20"/>
                <w:szCs w:val="20"/>
              </w:rPr>
              <w:t>, relevant i e-handel</w:t>
            </w:r>
          </w:p>
        </w:tc>
        <w:tc>
          <w:tcPr>
            <w:tcW w:w="1910" w:type="dxa"/>
          </w:tcPr>
          <w:p w14:paraId="204CF67D" w14:textId="2A7475AD" w:rsidR="00D06481" w:rsidRPr="00EE2F48" w:rsidRDefault="5394AB5F">
            <w:pPr>
              <w:cnfStyle w:val="000000100000" w:firstRow="0" w:lastRow="0" w:firstColumn="0" w:lastColumn="0" w:oddVBand="0" w:evenVBand="0" w:oddHBand="1" w:evenHBand="0" w:firstRowFirstColumn="0" w:firstRowLastColumn="0" w:lastRowFirstColumn="0" w:lastRowLastColumn="0"/>
              <w:rPr>
                <w:sz w:val="20"/>
                <w:szCs w:val="20"/>
              </w:rPr>
            </w:pPr>
            <w:r w:rsidRPr="0E7EDDCF">
              <w:rPr>
                <w:sz w:val="20"/>
                <w:szCs w:val="20"/>
              </w:rPr>
              <w:t xml:space="preserve">Potentielt </w:t>
            </w:r>
            <w:r w:rsidRPr="5B814881">
              <w:rPr>
                <w:sz w:val="20"/>
                <w:szCs w:val="20"/>
              </w:rPr>
              <w:t>underskud</w:t>
            </w:r>
            <w:r w:rsidRPr="312E4C62">
              <w:rPr>
                <w:sz w:val="20"/>
                <w:szCs w:val="20"/>
              </w:rPr>
              <w:t xml:space="preserve">, hvis </w:t>
            </w:r>
            <w:r w:rsidRPr="2E33BBA7">
              <w:rPr>
                <w:sz w:val="20"/>
                <w:szCs w:val="20"/>
              </w:rPr>
              <w:t xml:space="preserve">projektet </w:t>
            </w:r>
            <w:r w:rsidRPr="7B8AF168">
              <w:rPr>
                <w:sz w:val="20"/>
                <w:szCs w:val="20"/>
              </w:rPr>
              <w:t>fejler</w:t>
            </w:r>
            <w:r w:rsidRPr="65B45BF6">
              <w:rPr>
                <w:sz w:val="20"/>
                <w:szCs w:val="20"/>
              </w:rPr>
              <w:t xml:space="preserve"> (som </w:t>
            </w:r>
            <w:r w:rsidRPr="3471B2B3">
              <w:rPr>
                <w:sz w:val="20"/>
                <w:szCs w:val="20"/>
              </w:rPr>
              <w:t>98% af IT</w:t>
            </w:r>
            <w:r w:rsidRPr="2676AE81">
              <w:rPr>
                <w:sz w:val="20"/>
                <w:szCs w:val="20"/>
              </w:rPr>
              <w:t>-</w:t>
            </w:r>
            <w:r w:rsidRPr="01926EE5">
              <w:rPr>
                <w:sz w:val="20"/>
                <w:szCs w:val="20"/>
              </w:rPr>
              <w:t>projekter gør</w:t>
            </w:r>
            <w:r w:rsidRPr="20B57B81">
              <w:rPr>
                <w:sz w:val="20"/>
                <w:szCs w:val="20"/>
              </w:rPr>
              <w:t>)</w:t>
            </w:r>
          </w:p>
        </w:tc>
        <w:tc>
          <w:tcPr>
            <w:tcW w:w="1737" w:type="dxa"/>
          </w:tcPr>
          <w:p w14:paraId="537EBF96" w14:textId="77777777" w:rsidR="00D06481" w:rsidRDefault="00EE2F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Kerneinteressent</w:t>
            </w:r>
          </w:p>
          <w:p w14:paraId="57F98908" w14:textId="77777777" w:rsidR="00F362F7" w:rsidRDefault="00F362F7">
            <w:pPr>
              <w:cnfStyle w:val="000000100000" w:firstRow="0" w:lastRow="0" w:firstColumn="0" w:lastColumn="0" w:oddVBand="0" w:evenVBand="0" w:oddHBand="1" w:evenHBand="0" w:firstRowFirstColumn="0" w:firstRowLastColumn="0" w:lastRowFirstColumn="0" w:lastRowLastColumn="0"/>
              <w:rPr>
                <w:sz w:val="20"/>
                <w:szCs w:val="20"/>
              </w:rPr>
            </w:pPr>
          </w:p>
          <w:p w14:paraId="4398DA60" w14:textId="0B6CABA7" w:rsidR="00F362F7" w:rsidRPr="00EE2F48" w:rsidRDefault="00F362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Vigtighed: </w:t>
            </w:r>
            <w:r w:rsidR="00C9263A" w:rsidRPr="007A75A8">
              <w:rPr>
                <w:color w:val="FF0000"/>
                <w:sz w:val="20"/>
                <w:szCs w:val="20"/>
              </w:rPr>
              <w:t>stor</w:t>
            </w:r>
          </w:p>
        </w:tc>
        <w:tc>
          <w:tcPr>
            <w:tcW w:w="2118" w:type="dxa"/>
          </w:tcPr>
          <w:p w14:paraId="59FE5ADB" w14:textId="48E1873D" w:rsidR="00D06481" w:rsidRPr="00EE2F48" w:rsidRDefault="00EE2F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Regelmæssig rapportering</w:t>
            </w:r>
            <w:r w:rsidR="00F362F7">
              <w:rPr>
                <w:sz w:val="20"/>
                <w:szCs w:val="20"/>
              </w:rPr>
              <w:t xml:space="preserve">, måltal, præsentationer, realistisk </w:t>
            </w:r>
            <w:proofErr w:type="spellStart"/>
            <w:r w:rsidR="00F362F7">
              <w:rPr>
                <w:sz w:val="20"/>
                <w:szCs w:val="20"/>
              </w:rPr>
              <w:t>roadmap</w:t>
            </w:r>
            <w:proofErr w:type="spellEnd"/>
          </w:p>
        </w:tc>
      </w:tr>
      <w:tr w:rsidR="00556BBE" w14:paraId="37429AAB" w14:textId="77777777" w:rsidTr="00154722">
        <w:tc>
          <w:tcPr>
            <w:cnfStyle w:val="001000000000" w:firstRow="0" w:lastRow="0" w:firstColumn="1" w:lastColumn="0" w:oddVBand="0" w:evenVBand="0" w:oddHBand="0" w:evenHBand="0" w:firstRowFirstColumn="0" w:firstRowLastColumn="0" w:lastRowFirstColumn="0" w:lastRowLastColumn="0"/>
            <w:tcW w:w="2166" w:type="dxa"/>
          </w:tcPr>
          <w:p w14:paraId="4EDB1097" w14:textId="77777777" w:rsidR="00D06481" w:rsidRPr="00F362F7" w:rsidRDefault="00EE2F48">
            <w:pPr>
              <w:rPr>
                <w:sz w:val="20"/>
                <w:szCs w:val="20"/>
              </w:rPr>
            </w:pPr>
            <w:r w:rsidRPr="00F362F7">
              <w:rPr>
                <w:sz w:val="20"/>
                <w:szCs w:val="20"/>
              </w:rPr>
              <w:t>Samarbejdspartnere</w:t>
            </w:r>
          </w:p>
          <w:p w14:paraId="63B7FE1A" w14:textId="076AE259" w:rsidR="00F362F7" w:rsidRPr="00EE2F48" w:rsidRDefault="00F362F7" w:rsidP="5974270A">
            <w:pPr>
              <w:rPr>
                <w:b w:val="0"/>
                <w:bCs w:val="0"/>
                <w:sz w:val="20"/>
                <w:szCs w:val="20"/>
              </w:rPr>
            </w:pPr>
            <w:r>
              <w:rPr>
                <w:b w:val="0"/>
                <w:bCs w:val="0"/>
                <w:sz w:val="20"/>
                <w:szCs w:val="20"/>
              </w:rPr>
              <w:t xml:space="preserve">Eks. </w:t>
            </w:r>
            <w:r w:rsidR="55C97BE5" w:rsidRPr="025439FF">
              <w:rPr>
                <w:b w:val="0"/>
                <w:bCs w:val="0"/>
                <w:sz w:val="20"/>
                <w:szCs w:val="20"/>
              </w:rPr>
              <w:t>W</w:t>
            </w:r>
            <w:r w:rsidRPr="025439FF">
              <w:rPr>
                <w:b w:val="0"/>
                <w:bCs w:val="0"/>
                <w:sz w:val="20"/>
                <w:szCs w:val="20"/>
              </w:rPr>
              <w:t>ebshops</w:t>
            </w:r>
            <w:r w:rsidR="328B0E61" w:rsidRPr="598DFC05">
              <w:rPr>
                <w:b w:val="0"/>
                <w:bCs w:val="0"/>
                <w:sz w:val="20"/>
                <w:szCs w:val="20"/>
              </w:rPr>
              <w:t xml:space="preserve">, </w:t>
            </w:r>
            <w:r w:rsidR="328B0E61" w:rsidRPr="7965221E">
              <w:rPr>
                <w:b w:val="0"/>
                <w:bCs w:val="0"/>
                <w:sz w:val="20"/>
                <w:szCs w:val="20"/>
              </w:rPr>
              <w:t xml:space="preserve">velgørenheds </w:t>
            </w:r>
            <w:r w:rsidR="328B0E61" w:rsidRPr="7DF20FAC">
              <w:rPr>
                <w:b w:val="0"/>
                <w:bCs w:val="0"/>
                <w:sz w:val="20"/>
                <w:szCs w:val="20"/>
              </w:rPr>
              <w:t>org</w:t>
            </w:r>
            <w:r w:rsidR="58285FB0" w:rsidRPr="7DF20FAC">
              <w:rPr>
                <w:b w:val="0"/>
                <w:bCs w:val="0"/>
                <w:sz w:val="20"/>
                <w:szCs w:val="20"/>
              </w:rPr>
              <w:t>a</w:t>
            </w:r>
            <w:r w:rsidR="328B0E61" w:rsidRPr="7DF20FAC">
              <w:rPr>
                <w:b w:val="0"/>
                <w:bCs w:val="0"/>
                <w:sz w:val="20"/>
                <w:szCs w:val="20"/>
              </w:rPr>
              <w:t>nisationer</w:t>
            </w:r>
          </w:p>
          <w:p w14:paraId="5CFBF888" w14:textId="79C63106" w:rsidR="00F362F7" w:rsidRPr="00EE2F48" w:rsidRDefault="328B0E61">
            <w:pPr>
              <w:rPr>
                <w:b w:val="0"/>
                <w:bCs w:val="0"/>
                <w:sz w:val="20"/>
                <w:szCs w:val="20"/>
              </w:rPr>
            </w:pPr>
            <w:r w:rsidRPr="217F2E7A">
              <w:rPr>
                <w:b w:val="0"/>
                <w:bCs w:val="0"/>
                <w:sz w:val="20"/>
                <w:szCs w:val="20"/>
              </w:rPr>
              <w:t xml:space="preserve"> </w:t>
            </w:r>
          </w:p>
        </w:tc>
        <w:tc>
          <w:tcPr>
            <w:tcW w:w="1847" w:type="dxa"/>
          </w:tcPr>
          <w:p w14:paraId="497A5771" w14:textId="7B91E014" w:rsidR="00D06481" w:rsidRPr="00EE2F48" w:rsidRDefault="00F362F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Får trafik, eksponering af produkter</w:t>
            </w:r>
          </w:p>
        </w:tc>
        <w:tc>
          <w:tcPr>
            <w:tcW w:w="1910" w:type="dxa"/>
          </w:tcPr>
          <w:p w14:paraId="75796250" w14:textId="1387A754" w:rsidR="00D06481" w:rsidRPr="00EE2F48" w:rsidRDefault="00F362F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Deling af data, teknisk integration kan være krævende</w:t>
            </w:r>
          </w:p>
        </w:tc>
        <w:tc>
          <w:tcPr>
            <w:tcW w:w="1737" w:type="dxa"/>
          </w:tcPr>
          <w:p w14:paraId="4AF31DFD" w14:textId="77777777" w:rsidR="00D06481" w:rsidRDefault="00F362F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Kerneinteressent</w:t>
            </w:r>
          </w:p>
          <w:p w14:paraId="7F586217" w14:textId="77777777" w:rsidR="00F362F7" w:rsidRDefault="00F362F7">
            <w:pPr>
              <w:cnfStyle w:val="000000000000" w:firstRow="0" w:lastRow="0" w:firstColumn="0" w:lastColumn="0" w:oddVBand="0" w:evenVBand="0" w:oddHBand="0" w:evenHBand="0" w:firstRowFirstColumn="0" w:firstRowLastColumn="0" w:lastRowFirstColumn="0" w:lastRowLastColumn="0"/>
              <w:rPr>
                <w:sz w:val="20"/>
                <w:szCs w:val="20"/>
              </w:rPr>
            </w:pPr>
          </w:p>
          <w:p w14:paraId="4CBD9637" w14:textId="316FCA2A" w:rsidR="00F362F7" w:rsidRPr="00EE2F48" w:rsidRDefault="00F362F7">
            <w:pPr>
              <w:cnfStyle w:val="000000000000" w:firstRow="0" w:lastRow="0" w:firstColumn="0" w:lastColumn="0" w:oddVBand="0" w:evenVBand="0" w:oddHBand="0" w:evenHBand="0" w:firstRowFirstColumn="0" w:firstRowLastColumn="0" w:lastRowFirstColumn="0" w:lastRowLastColumn="0"/>
              <w:rPr>
                <w:color w:val="BF4E14" w:themeColor="accent2" w:themeShade="BF"/>
                <w:sz w:val="20"/>
                <w:szCs w:val="20"/>
              </w:rPr>
            </w:pPr>
            <w:r>
              <w:rPr>
                <w:sz w:val="20"/>
                <w:szCs w:val="20"/>
              </w:rPr>
              <w:t>Vigtighed:</w:t>
            </w:r>
            <w:r w:rsidR="08739C7A" w:rsidRPr="3711F070">
              <w:rPr>
                <w:sz w:val="20"/>
                <w:szCs w:val="20"/>
              </w:rPr>
              <w:t xml:space="preserve"> </w:t>
            </w:r>
            <w:r w:rsidR="08739C7A" w:rsidRPr="003653FE">
              <w:rPr>
                <w:color w:val="FF0000"/>
                <w:sz w:val="20"/>
                <w:szCs w:val="20"/>
              </w:rPr>
              <w:t>stor</w:t>
            </w:r>
          </w:p>
        </w:tc>
        <w:tc>
          <w:tcPr>
            <w:tcW w:w="2118" w:type="dxa"/>
          </w:tcPr>
          <w:p w14:paraId="20389F43" w14:textId="762A8490" w:rsidR="00D06481" w:rsidRPr="00EE2F48" w:rsidRDefault="00F362F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Tydelige API-aftaler, </w:t>
            </w:r>
            <w:proofErr w:type="spellStart"/>
            <w:r>
              <w:rPr>
                <w:sz w:val="20"/>
                <w:szCs w:val="20"/>
              </w:rPr>
              <w:t>GDPR</w:t>
            </w:r>
            <w:proofErr w:type="spellEnd"/>
            <w:r>
              <w:rPr>
                <w:sz w:val="20"/>
                <w:szCs w:val="20"/>
              </w:rPr>
              <w:t xml:space="preserve">-overholdelse, </w:t>
            </w:r>
            <w:proofErr w:type="spellStart"/>
            <w:r>
              <w:rPr>
                <w:sz w:val="20"/>
                <w:szCs w:val="20"/>
              </w:rPr>
              <w:t>win-win</w:t>
            </w:r>
            <w:proofErr w:type="spellEnd"/>
            <w:r>
              <w:rPr>
                <w:sz w:val="20"/>
                <w:szCs w:val="20"/>
              </w:rPr>
              <w:t xml:space="preserve"> forretningsmodeller</w:t>
            </w:r>
            <w:r w:rsidR="00986C39">
              <w:rPr>
                <w:sz w:val="20"/>
                <w:szCs w:val="20"/>
              </w:rPr>
              <w:t>, kontrakter</w:t>
            </w:r>
          </w:p>
        </w:tc>
      </w:tr>
      <w:tr w:rsidR="00C9263A" w14:paraId="718761F1" w14:textId="77777777" w:rsidTr="0015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113456FC" w14:textId="6BD56991" w:rsidR="00EE2F48" w:rsidRPr="00F362F7" w:rsidRDefault="00F362F7">
            <w:pPr>
              <w:rPr>
                <w:sz w:val="20"/>
                <w:szCs w:val="20"/>
              </w:rPr>
            </w:pPr>
            <w:r w:rsidRPr="00F362F7">
              <w:rPr>
                <w:sz w:val="20"/>
                <w:szCs w:val="20"/>
              </w:rPr>
              <w:t>Slutbrugere</w:t>
            </w:r>
          </w:p>
        </w:tc>
        <w:tc>
          <w:tcPr>
            <w:tcW w:w="1847" w:type="dxa"/>
          </w:tcPr>
          <w:p w14:paraId="1FF9B241" w14:textId="0C6B209F" w:rsidR="00D06481" w:rsidRPr="00F362F7" w:rsidRDefault="00F362F7">
            <w:pPr>
              <w:cnfStyle w:val="000000100000" w:firstRow="0" w:lastRow="0" w:firstColumn="0" w:lastColumn="0" w:oddVBand="0" w:evenVBand="0" w:oddHBand="1" w:evenHBand="0" w:firstRowFirstColumn="0" w:firstRowLastColumn="0" w:lastRowFirstColumn="0" w:lastRowLastColumn="0"/>
              <w:rPr>
                <w:color w:val="FF0000"/>
                <w:sz w:val="20"/>
                <w:szCs w:val="20"/>
              </w:rPr>
            </w:pPr>
            <w:r>
              <w:rPr>
                <w:sz w:val="20"/>
                <w:szCs w:val="20"/>
              </w:rPr>
              <w:t xml:space="preserve">Nem ønskeliste, gaveinspiration </w:t>
            </w:r>
            <w:r w:rsidR="0037685C">
              <w:rPr>
                <w:sz w:val="20"/>
                <w:szCs w:val="20"/>
              </w:rPr>
              <w:t xml:space="preserve">og </w:t>
            </w:r>
            <w:r w:rsidRPr="0037685C">
              <w:rPr>
                <w:color w:val="000000" w:themeColor="text1"/>
                <w:sz w:val="20"/>
                <w:szCs w:val="20"/>
              </w:rPr>
              <w:t>deling med famili</w:t>
            </w:r>
            <w:r w:rsidR="4CD5BD07" w:rsidRPr="0037685C">
              <w:rPr>
                <w:color w:val="000000" w:themeColor="text1"/>
                <w:sz w:val="20"/>
                <w:szCs w:val="20"/>
              </w:rPr>
              <w:t>e/venn</w:t>
            </w:r>
            <w:r w:rsidRPr="0037685C">
              <w:rPr>
                <w:color w:val="000000" w:themeColor="text1"/>
                <w:sz w:val="20"/>
                <w:szCs w:val="20"/>
              </w:rPr>
              <w:t>e</w:t>
            </w:r>
            <w:r w:rsidR="0582D7A0" w:rsidRPr="0037685C">
              <w:rPr>
                <w:color w:val="000000" w:themeColor="text1"/>
                <w:sz w:val="20"/>
                <w:szCs w:val="20"/>
              </w:rPr>
              <w:t>r</w:t>
            </w:r>
          </w:p>
        </w:tc>
        <w:tc>
          <w:tcPr>
            <w:tcW w:w="1910" w:type="dxa"/>
          </w:tcPr>
          <w:p w14:paraId="49381DA3" w14:textId="2E143160" w:rsidR="00D06481" w:rsidRPr="00EE2F48" w:rsidRDefault="00F362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Risiko ved datadeling, loginkrav, for mange reklamer</w:t>
            </w:r>
          </w:p>
        </w:tc>
        <w:tc>
          <w:tcPr>
            <w:tcW w:w="1737" w:type="dxa"/>
          </w:tcPr>
          <w:p w14:paraId="785DF2DF" w14:textId="6B9F3C1E" w:rsidR="00E03C65" w:rsidRDefault="00986C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Gidsler</w:t>
            </w:r>
          </w:p>
          <w:p w14:paraId="30732A71" w14:textId="77777777" w:rsidR="00E03C65" w:rsidRDefault="00E03C65">
            <w:pPr>
              <w:cnfStyle w:val="000000100000" w:firstRow="0" w:lastRow="0" w:firstColumn="0" w:lastColumn="0" w:oddVBand="0" w:evenVBand="0" w:oddHBand="1" w:evenHBand="0" w:firstRowFirstColumn="0" w:firstRowLastColumn="0" w:lastRowFirstColumn="0" w:lastRowLastColumn="0"/>
              <w:rPr>
                <w:sz w:val="20"/>
                <w:szCs w:val="20"/>
              </w:rPr>
            </w:pPr>
          </w:p>
          <w:p w14:paraId="08D5CEA2" w14:textId="05FD1386" w:rsidR="00D06481" w:rsidRPr="00EE2F48" w:rsidRDefault="00F362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Vigtighed: </w:t>
            </w:r>
            <w:r w:rsidR="00C9263A" w:rsidRPr="00541A42">
              <w:rPr>
                <w:color w:val="FF0000"/>
                <w:sz w:val="20"/>
                <w:szCs w:val="20"/>
              </w:rPr>
              <w:t>stor</w:t>
            </w:r>
            <w:r w:rsidR="00C9263A">
              <w:rPr>
                <w:sz w:val="20"/>
                <w:szCs w:val="20"/>
              </w:rPr>
              <w:t xml:space="preserve"> </w:t>
            </w:r>
            <w:r>
              <w:rPr>
                <w:sz w:val="20"/>
                <w:szCs w:val="20"/>
              </w:rPr>
              <w:t>for produktets succes</w:t>
            </w:r>
          </w:p>
        </w:tc>
        <w:tc>
          <w:tcPr>
            <w:tcW w:w="2118" w:type="dxa"/>
          </w:tcPr>
          <w:p w14:paraId="0D64DD38" w14:textId="4E19E399" w:rsidR="00D06481" w:rsidRPr="00EE2F48" w:rsidRDefault="00556BB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UX</w:t>
            </w:r>
            <w:proofErr w:type="spellEnd"/>
            <w:r>
              <w:rPr>
                <w:sz w:val="20"/>
                <w:szCs w:val="20"/>
              </w:rPr>
              <w:t>-fokus</w:t>
            </w:r>
            <w:r w:rsidR="00F362F7">
              <w:rPr>
                <w:sz w:val="20"/>
                <w:szCs w:val="20"/>
              </w:rPr>
              <w:t>, transparent datasikkerhed, brugertest, versionsdeling</w:t>
            </w:r>
            <w:r w:rsidR="00986C39">
              <w:rPr>
                <w:sz w:val="20"/>
                <w:szCs w:val="20"/>
              </w:rPr>
              <w:t>, løbende feedback</w:t>
            </w:r>
          </w:p>
        </w:tc>
      </w:tr>
      <w:tr w:rsidR="00986C39" w14:paraId="4B6E375F" w14:textId="77777777" w:rsidTr="00154722">
        <w:tc>
          <w:tcPr>
            <w:cnfStyle w:val="001000000000" w:firstRow="0" w:lastRow="0" w:firstColumn="1" w:lastColumn="0" w:oddVBand="0" w:evenVBand="0" w:oddHBand="0" w:evenHBand="0" w:firstRowFirstColumn="0" w:firstRowLastColumn="0" w:lastRowFirstColumn="0" w:lastRowLastColumn="0"/>
            <w:tcW w:w="2166" w:type="dxa"/>
          </w:tcPr>
          <w:p w14:paraId="0004E068" w14:textId="3DE8BAFB" w:rsidR="00986C39" w:rsidRPr="00F362F7" w:rsidRDefault="00986C39">
            <w:pPr>
              <w:rPr>
                <w:sz w:val="20"/>
                <w:szCs w:val="20"/>
              </w:rPr>
            </w:pPr>
            <w:r>
              <w:rPr>
                <w:sz w:val="20"/>
                <w:szCs w:val="20"/>
              </w:rPr>
              <w:t>Premium bruger</w:t>
            </w:r>
          </w:p>
        </w:tc>
        <w:tc>
          <w:tcPr>
            <w:tcW w:w="1847" w:type="dxa"/>
          </w:tcPr>
          <w:p w14:paraId="56219E17" w14:textId="54B84C02" w:rsidR="00986C39" w:rsidRDefault="00986C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Ønsker flere features, annoncefri brugeroplevelse</w:t>
            </w:r>
          </w:p>
        </w:tc>
        <w:tc>
          <w:tcPr>
            <w:tcW w:w="1910" w:type="dxa"/>
          </w:tcPr>
          <w:p w14:paraId="62BACDEB" w14:textId="428B780A" w:rsidR="00986C39" w:rsidRDefault="00986C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Risiko ved datadeling, loginkrav, betaling</w:t>
            </w:r>
          </w:p>
        </w:tc>
        <w:tc>
          <w:tcPr>
            <w:tcW w:w="1737" w:type="dxa"/>
          </w:tcPr>
          <w:p w14:paraId="54441A51" w14:textId="77777777" w:rsidR="00986C39" w:rsidRDefault="00986C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Gidsler</w:t>
            </w:r>
          </w:p>
          <w:p w14:paraId="7EB3FD43" w14:textId="77777777" w:rsidR="00986C39" w:rsidRDefault="00986C39">
            <w:pPr>
              <w:cnfStyle w:val="000000000000" w:firstRow="0" w:lastRow="0" w:firstColumn="0" w:lastColumn="0" w:oddVBand="0" w:evenVBand="0" w:oddHBand="0" w:evenHBand="0" w:firstRowFirstColumn="0" w:firstRowLastColumn="0" w:lastRowFirstColumn="0" w:lastRowLastColumn="0"/>
              <w:rPr>
                <w:sz w:val="20"/>
                <w:szCs w:val="20"/>
              </w:rPr>
            </w:pPr>
          </w:p>
          <w:p w14:paraId="337A97D9" w14:textId="164FB094" w:rsidR="00986C39" w:rsidRDefault="00986C39">
            <w:pPr>
              <w:cnfStyle w:val="000000000000" w:firstRow="0" w:lastRow="0" w:firstColumn="0" w:lastColumn="0" w:oddVBand="0" w:evenVBand="0" w:oddHBand="0" w:evenHBand="0" w:firstRowFirstColumn="0" w:firstRowLastColumn="0" w:lastRowFirstColumn="0" w:lastRowLastColumn="0"/>
              <w:rPr>
                <w:sz w:val="20"/>
                <w:szCs w:val="20"/>
              </w:rPr>
            </w:pPr>
            <w:r w:rsidRPr="57B0BF96">
              <w:rPr>
                <w:sz w:val="20"/>
                <w:szCs w:val="20"/>
              </w:rPr>
              <w:t xml:space="preserve">Vigtighed: </w:t>
            </w:r>
            <w:r w:rsidR="5F611411" w:rsidRPr="42832CD3">
              <w:rPr>
                <w:color w:val="3A7C22" w:themeColor="accent6" w:themeShade="BF"/>
                <w:sz w:val="20"/>
                <w:szCs w:val="20"/>
              </w:rPr>
              <w:t>lille</w:t>
            </w:r>
            <w:r w:rsidR="5F611411" w:rsidRPr="42832CD3">
              <w:rPr>
                <w:sz w:val="20"/>
                <w:szCs w:val="20"/>
              </w:rPr>
              <w:t>-</w:t>
            </w:r>
            <w:r w:rsidR="5F611411" w:rsidRPr="42832CD3">
              <w:rPr>
                <w:color w:val="BF4E14" w:themeColor="accent2" w:themeShade="BF"/>
                <w:sz w:val="20"/>
                <w:szCs w:val="20"/>
              </w:rPr>
              <w:t>mellem</w:t>
            </w:r>
          </w:p>
        </w:tc>
        <w:tc>
          <w:tcPr>
            <w:tcW w:w="2118" w:type="dxa"/>
          </w:tcPr>
          <w:p w14:paraId="012033C2" w14:textId="6735EF8A" w:rsidR="00986C39" w:rsidRDefault="00986C3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UX</w:t>
            </w:r>
            <w:proofErr w:type="spellEnd"/>
            <w:r>
              <w:rPr>
                <w:sz w:val="20"/>
                <w:szCs w:val="20"/>
              </w:rPr>
              <w:t>-fokus, transparent datasikkerhed, brugertest, versionsdeling, løbende feedback, abonnementsløsning, support</w:t>
            </w:r>
          </w:p>
        </w:tc>
      </w:tr>
      <w:tr w:rsidR="00556BBE" w14:paraId="613FF1FC" w14:textId="77777777" w:rsidTr="0015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37751F0F" w14:textId="311244B6" w:rsidR="00EE2F48" w:rsidRPr="00EE2F48" w:rsidRDefault="00F362F7">
            <w:pPr>
              <w:rPr>
                <w:sz w:val="20"/>
                <w:szCs w:val="20"/>
              </w:rPr>
            </w:pPr>
            <w:r>
              <w:rPr>
                <w:sz w:val="20"/>
                <w:szCs w:val="20"/>
              </w:rPr>
              <w:t>Datatilsynet</w:t>
            </w:r>
          </w:p>
        </w:tc>
        <w:tc>
          <w:tcPr>
            <w:tcW w:w="1847" w:type="dxa"/>
          </w:tcPr>
          <w:p w14:paraId="233544EA" w14:textId="1FCDFC16" w:rsidR="00EE2F48" w:rsidRPr="00EE2F48" w:rsidRDefault="00E03C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Projektet kan sætte en god standard for dataetik og persondata</w:t>
            </w:r>
          </w:p>
        </w:tc>
        <w:tc>
          <w:tcPr>
            <w:tcW w:w="1910" w:type="dxa"/>
          </w:tcPr>
          <w:p w14:paraId="4DA17CE7" w14:textId="744E3954" w:rsidR="00EE2F48" w:rsidRPr="00EE2F48" w:rsidRDefault="00E03C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Kan kræve ændringer, hvis overholdelse halter</w:t>
            </w:r>
          </w:p>
        </w:tc>
        <w:tc>
          <w:tcPr>
            <w:tcW w:w="1737" w:type="dxa"/>
          </w:tcPr>
          <w:p w14:paraId="524E574A" w14:textId="51CA5F7F" w:rsidR="00E03C65" w:rsidRDefault="00F338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Grå eminence</w:t>
            </w:r>
          </w:p>
          <w:p w14:paraId="43BA858E" w14:textId="77777777" w:rsidR="00E03C65" w:rsidRDefault="00E03C65">
            <w:pPr>
              <w:cnfStyle w:val="000000100000" w:firstRow="0" w:lastRow="0" w:firstColumn="0" w:lastColumn="0" w:oddVBand="0" w:evenVBand="0" w:oddHBand="1" w:evenHBand="0" w:firstRowFirstColumn="0" w:firstRowLastColumn="0" w:lastRowFirstColumn="0" w:lastRowLastColumn="0"/>
              <w:rPr>
                <w:sz w:val="20"/>
                <w:szCs w:val="20"/>
              </w:rPr>
            </w:pPr>
          </w:p>
          <w:p w14:paraId="47419717" w14:textId="0233C9C8" w:rsidR="00EE2F48" w:rsidRPr="00EE2F48" w:rsidRDefault="00E03C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Vigtighed: </w:t>
            </w:r>
            <w:r w:rsidR="00AD6A1C" w:rsidRPr="00AD6A1C">
              <w:rPr>
                <w:color w:val="FF0000"/>
                <w:sz w:val="20"/>
                <w:szCs w:val="20"/>
              </w:rPr>
              <w:t>stor</w:t>
            </w:r>
          </w:p>
        </w:tc>
        <w:tc>
          <w:tcPr>
            <w:tcW w:w="2118" w:type="dxa"/>
          </w:tcPr>
          <w:p w14:paraId="3A4E19C8" w14:textId="6875FB05" w:rsidR="00EE2F48" w:rsidRPr="00EE2F48" w:rsidRDefault="00556B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Følge </w:t>
            </w:r>
            <w:proofErr w:type="spellStart"/>
            <w:r>
              <w:rPr>
                <w:sz w:val="20"/>
                <w:szCs w:val="20"/>
              </w:rPr>
              <w:t>GDPR</w:t>
            </w:r>
            <w:proofErr w:type="spellEnd"/>
            <w:r>
              <w:rPr>
                <w:sz w:val="20"/>
                <w:szCs w:val="20"/>
              </w:rPr>
              <w:t xml:space="preserve">, opdaterer </w:t>
            </w:r>
            <w:proofErr w:type="spellStart"/>
            <w:r>
              <w:rPr>
                <w:sz w:val="20"/>
                <w:szCs w:val="20"/>
              </w:rPr>
              <w:t>policies</w:t>
            </w:r>
            <w:proofErr w:type="spellEnd"/>
            <w:r>
              <w:rPr>
                <w:sz w:val="20"/>
                <w:szCs w:val="20"/>
              </w:rPr>
              <w:t xml:space="preserve">, </w:t>
            </w:r>
            <w:r w:rsidRPr="00C65A0E">
              <w:rPr>
                <w:sz w:val="20"/>
                <w:szCs w:val="20"/>
              </w:rPr>
              <w:t>implementere samtykkefunktioner</w:t>
            </w:r>
          </w:p>
        </w:tc>
      </w:tr>
      <w:tr w:rsidR="00C9263A" w14:paraId="62C8398C" w14:textId="77777777" w:rsidTr="00154722">
        <w:tc>
          <w:tcPr>
            <w:cnfStyle w:val="001000000000" w:firstRow="0" w:lastRow="0" w:firstColumn="1" w:lastColumn="0" w:oddVBand="0" w:evenVBand="0" w:oddHBand="0" w:evenHBand="0" w:firstRowFirstColumn="0" w:firstRowLastColumn="0" w:lastRowFirstColumn="0" w:lastRowLastColumn="0"/>
            <w:tcW w:w="2166" w:type="dxa"/>
          </w:tcPr>
          <w:p w14:paraId="5F25280B" w14:textId="77777777" w:rsidR="00EE2F48" w:rsidRDefault="00E03C65">
            <w:pPr>
              <w:rPr>
                <w:sz w:val="20"/>
                <w:szCs w:val="20"/>
              </w:rPr>
            </w:pPr>
            <w:r>
              <w:rPr>
                <w:sz w:val="20"/>
                <w:szCs w:val="20"/>
              </w:rPr>
              <w:t>EU</w:t>
            </w:r>
          </w:p>
          <w:p w14:paraId="6D3332B3" w14:textId="4DC6A242" w:rsidR="00C9263A" w:rsidRPr="00C9263A" w:rsidRDefault="00C9263A">
            <w:pPr>
              <w:rPr>
                <w:b w:val="0"/>
                <w:bCs w:val="0"/>
                <w:sz w:val="20"/>
                <w:szCs w:val="20"/>
              </w:rPr>
            </w:pPr>
            <w:r>
              <w:rPr>
                <w:b w:val="0"/>
                <w:bCs w:val="0"/>
                <w:sz w:val="20"/>
                <w:szCs w:val="20"/>
              </w:rPr>
              <w:t xml:space="preserve">Lovgivning, </w:t>
            </w:r>
            <w:proofErr w:type="spellStart"/>
            <w:r>
              <w:rPr>
                <w:b w:val="0"/>
                <w:bCs w:val="0"/>
                <w:sz w:val="20"/>
                <w:szCs w:val="20"/>
              </w:rPr>
              <w:t>GDPR</w:t>
            </w:r>
            <w:proofErr w:type="spellEnd"/>
            <w:r>
              <w:rPr>
                <w:b w:val="0"/>
                <w:bCs w:val="0"/>
                <w:sz w:val="20"/>
                <w:szCs w:val="20"/>
              </w:rPr>
              <w:t xml:space="preserve">, </w:t>
            </w:r>
            <w:proofErr w:type="spellStart"/>
            <w:r>
              <w:rPr>
                <w:b w:val="0"/>
                <w:bCs w:val="0"/>
                <w:sz w:val="20"/>
                <w:szCs w:val="20"/>
              </w:rPr>
              <w:t>ePrivacy</w:t>
            </w:r>
            <w:proofErr w:type="spellEnd"/>
            <w:r>
              <w:rPr>
                <w:b w:val="0"/>
                <w:bCs w:val="0"/>
                <w:sz w:val="20"/>
                <w:szCs w:val="20"/>
              </w:rPr>
              <w:t xml:space="preserve">, Digital Services </w:t>
            </w:r>
            <w:proofErr w:type="spellStart"/>
            <w:r>
              <w:rPr>
                <w:b w:val="0"/>
                <w:bCs w:val="0"/>
                <w:sz w:val="20"/>
                <w:szCs w:val="20"/>
              </w:rPr>
              <w:t>Act</w:t>
            </w:r>
            <w:proofErr w:type="spellEnd"/>
          </w:p>
        </w:tc>
        <w:tc>
          <w:tcPr>
            <w:tcW w:w="1847" w:type="dxa"/>
          </w:tcPr>
          <w:p w14:paraId="602CFB48" w14:textId="06507B73" w:rsidR="00EE2F48" w:rsidRPr="00EE2F48" w:rsidRDefault="00C92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Ønsker at sikre at </w:t>
            </w:r>
            <w:proofErr w:type="spellStart"/>
            <w:r>
              <w:rPr>
                <w:sz w:val="20"/>
                <w:szCs w:val="20"/>
              </w:rPr>
              <w:t>app’en</w:t>
            </w:r>
            <w:proofErr w:type="spellEnd"/>
            <w:r>
              <w:rPr>
                <w:sz w:val="20"/>
                <w:szCs w:val="20"/>
              </w:rPr>
              <w:t xml:space="preserve"> overholder regler og beskytter brugere</w:t>
            </w:r>
          </w:p>
        </w:tc>
        <w:tc>
          <w:tcPr>
            <w:tcW w:w="1910" w:type="dxa"/>
          </w:tcPr>
          <w:p w14:paraId="38B0D58B" w14:textId="06525A5E" w:rsidR="00EE2F48" w:rsidRPr="00EE2F48" w:rsidRDefault="00C92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Kan begrænse funktioner (eks. målrettede annoncer, dataopsamling), risiko for bøder ved brud </w:t>
            </w:r>
          </w:p>
        </w:tc>
        <w:tc>
          <w:tcPr>
            <w:tcW w:w="1737" w:type="dxa"/>
          </w:tcPr>
          <w:p w14:paraId="758FE599" w14:textId="1F065715" w:rsidR="00EE2F48" w:rsidRDefault="00F338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Grå eminence</w:t>
            </w:r>
          </w:p>
          <w:p w14:paraId="3115DAE8" w14:textId="77777777" w:rsidR="00C9263A" w:rsidRDefault="00C9263A">
            <w:pPr>
              <w:cnfStyle w:val="000000000000" w:firstRow="0" w:lastRow="0" w:firstColumn="0" w:lastColumn="0" w:oddVBand="0" w:evenVBand="0" w:oddHBand="0" w:evenHBand="0" w:firstRowFirstColumn="0" w:firstRowLastColumn="0" w:lastRowFirstColumn="0" w:lastRowLastColumn="0"/>
              <w:rPr>
                <w:sz w:val="20"/>
                <w:szCs w:val="20"/>
              </w:rPr>
            </w:pPr>
          </w:p>
          <w:p w14:paraId="72FD0DE9" w14:textId="61BB5A92" w:rsidR="00C9263A" w:rsidRPr="00EE2F48" w:rsidRDefault="00C92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Vigtighed: </w:t>
            </w:r>
            <w:r w:rsidRPr="00DC2284">
              <w:rPr>
                <w:color w:val="FF0000"/>
                <w:sz w:val="20"/>
                <w:szCs w:val="20"/>
              </w:rPr>
              <w:t>stor</w:t>
            </w:r>
          </w:p>
        </w:tc>
        <w:tc>
          <w:tcPr>
            <w:tcW w:w="2118" w:type="dxa"/>
          </w:tcPr>
          <w:p w14:paraId="710B8A5E" w14:textId="6AC771D5" w:rsidR="00EE2F48" w:rsidRPr="00EE2F48" w:rsidRDefault="00C92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Følge </w:t>
            </w:r>
            <w:proofErr w:type="spellStart"/>
            <w:r>
              <w:rPr>
                <w:sz w:val="20"/>
                <w:szCs w:val="20"/>
              </w:rPr>
              <w:t>GDPR</w:t>
            </w:r>
            <w:proofErr w:type="spellEnd"/>
            <w:r>
              <w:rPr>
                <w:sz w:val="20"/>
                <w:szCs w:val="20"/>
              </w:rPr>
              <w:t>, indfør cookie-samtykke, tydelig privatlivspolitik, være dataminimerende</w:t>
            </w:r>
          </w:p>
        </w:tc>
      </w:tr>
      <w:tr w:rsidR="00556BBE" w14:paraId="779DEE69" w14:textId="77777777" w:rsidTr="0015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3B53919B" w14:textId="77777777" w:rsidR="00EE2F48" w:rsidRDefault="00556BBE">
            <w:pPr>
              <w:rPr>
                <w:sz w:val="20"/>
                <w:szCs w:val="20"/>
              </w:rPr>
            </w:pPr>
            <w:r>
              <w:rPr>
                <w:sz w:val="20"/>
                <w:szCs w:val="20"/>
              </w:rPr>
              <w:t>Konkurrenter</w:t>
            </w:r>
          </w:p>
          <w:p w14:paraId="3654A460" w14:textId="53D43FC2" w:rsidR="00986C39" w:rsidRPr="00986C39" w:rsidRDefault="00986C39">
            <w:pPr>
              <w:rPr>
                <w:b w:val="0"/>
                <w:bCs w:val="0"/>
                <w:sz w:val="20"/>
                <w:szCs w:val="20"/>
              </w:rPr>
            </w:pPr>
            <w:r>
              <w:rPr>
                <w:b w:val="0"/>
                <w:bCs w:val="0"/>
                <w:sz w:val="20"/>
                <w:szCs w:val="20"/>
              </w:rPr>
              <w:t>Eks. Ønskeskyen</w:t>
            </w:r>
          </w:p>
        </w:tc>
        <w:tc>
          <w:tcPr>
            <w:tcW w:w="1847" w:type="dxa"/>
          </w:tcPr>
          <w:p w14:paraId="6832BBA8" w14:textId="6833E16F" w:rsidR="00EE2F48" w:rsidRPr="00EE2F48" w:rsidRDefault="00556B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Kan inspirere eller presse til hurtigere innovation</w:t>
            </w:r>
          </w:p>
        </w:tc>
        <w:tc>
          <w:tcPr>
            <w:tcW w:w="1910" w:type="dxa"/>
          </w:tcPr>
          <w:p w14:paraId="7D56127D" w14:textId="5B97ED0F" w:rsidR="00EE2F48" w:rsidRPr="00EE2F48" w:rsidRDefault="00556B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Kan true markedsandel, opkøbe lignende idéer</w:t>
            </w:r>
          </w:p>
        </w:tc>
        <w:tc>
          <w:tcPr>
            <w:tcW w:w="1737" w:type="dxa"/>
          </w:tcPr>
          <w:p w14:paraId="3F93E43A" w14:textId="77777777" w:rsidR="00EE2F48" w:rsidRDefault="00556B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Ekstern interessent</w:t>
            </w:r>
          </w:p>
          <w:p w14:paraId="5D1BA95B" w14:textId="77777777" w:rsidR="00556BBE" w:rsidRDefault="00556BBE">
            <w:pPr>
              <w:cnfStyle w:val="000000100000" w:firstRow="0" w:lastRow="0" w:firstColumn="0" w:lastColumn="0" w:oddVBand="0" w:evenVBand="0" w:oddHBand="1" w:evenHBand="0" w:firstRowFirstColumn="0" w:firstRowLastColumn="0" w:lastRowFirstColumn="0" w:lastRowLastColumn="0"/>
              <w:rPr>
                <w:sz w:val="20"/>
                <w:szCs w:val="20"/>
              </w:rPr>
            </w:pPr>
          </w:p>
          <w:p w14:paraId="6A104C47" w14:textId="3C22A5A6" w:rsidR="00556BBE" w:rsidRPr="00EE2F48" w:rsidRDefault="00556B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Vigtighed: </w:t>
            </w:r>
            <w:r w:rsidRPr="00823951">
              <w:rPr>
                <w:color w:val="BF4E14" w:themeColor="accent2" w:themeShade="BF"/>
                <w:sz w:val="20"/>
                <w:szCs w:val="20"/>
              </w:rPr>
              <w:t>mellem</w:t>
            </w:r>
          </w:p>
        </w:tc>
        <w:tc>
          <w:tcPr>
            <w:tcW w:w="2118" w:type="dxa"/>
          </w:tcPr>
          <w:p w14:paraId="0E4B3E33" w14:textId="787A8C26" w:rsidR="00EE2F48" w:rsidRPr="00EE2F48" w:rsidRDefault="00556B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Markedsanalyse</w:t>
            </w:r>
            <w:r w:rsidR="00C9263A">
              <w:rPr>
                <w:sz w:val="20"/>
                <w:szCs w:val="20"/>
              </w:rPr>
              <w:t xml:space="preserve"> (overvågning)</w:t>
            </w:r>
            <w:r>
              <w:rPr>
                <w:sz w:val="20"/>
                <w:szCs w:val="20"/>
              </w:rPr>
              <w:t>, differentiering, nichefokus</w:t>
            </w:r>
          </w:p>
        </w:tc>
      </w:tr>
      <w:tr w:rsidR="00C9263A" w14:paraId="7A9A08CE" w14:textId="77777777" w:rsidTr="00154722">
        <w:tc>
          <w:tcPr>
            <w:cnfStyle w:val="001000000000" w:firstRow="0" w:lastRow="0" w:firstColumn="1" w:lastColumn="0" w:oddVBand="0" w:evenVBand="0" w:oddHBand="0" w:evenHBand="0" w:firstRowFirstColumn="0" w:firstRowLastColumn="0" w:lastRowFirstColumn="0" w:lastRowLastColumn="0"/>
            <w:tcW w:w="2166" w:type="dxa"/>
          </w:tcPr>
          <w:p w14:paraId="4032E0DB" w14:textId="77777777" w:rsidR="00EE2F48" w:rsidRDefault="00556BBE">
            <w:pPr>
              <w:rPr>
                <w:b w:val="0"/>
                <w:bCs w:val="0"/>
                <w:sz w:val="20"/>
                <w:szCs w:val="20"/>
              </w:rPr>
            </w:pPr>
            <w:r>
              <w:rPr>
                <w:sz w:val="20"/>
                <w:szCs w:val="20"/>
              </w:rPr>
              <w:t>Græsrodsbevægelser</w:t>
            </w:r>
          </w:p>
          <w:p w14:paraId="00D021B8" w14:textId="78F2C30E" w:rsidR="00556BBE" w:rsidRPr="00556BBE" w:rsidRDefault="00556BBE">
            <w:pPr>
              <w:rPr>
                <w:b w:val="0"/>
                <w:bCs w:val="0"/>
                <w:sz w:val="20"/>
                <w:szCs w:val="20"/>
              </w:rPr>
            </w:pPr>
            <w:r>
              <w:rPr>
                <w:b w:val="0"/>
                <w:bCs w:val="0"/>
                <w:sz w:val="20"/>
                <w:szCs w:val="20"/>
              </w:rPr>
              <w:t>Eks. Klimabevægelsen</w:t>
            </w:r>
            <w:r w:rsidR="00F6022D">
              <w:rPr>
                <w:b w:val="0"/>
                <w:bCs w:val="0"/>
                <w:sz w:val="20"/>
                <w:szCs w:val="20"/>
              </w:rPr>
              <w:t>, digitale rettigheder</w:t>
            </w:r>
          </w:p>
        </w:tc>
        <w:tc>
          <w:tcPr>
            <w:tcW w:w="1847" w:type="dxa"/>
          </w:tcPr>
          <w:p w14:paraId="4BAA2ECA" w14:textId="028CED5D" w:rsidR="00EE2F48" w:rsidRPr="00EE2F48" w:rsidRDefault="00556B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Projektet kan sætte en god standard inden for bæredygtig udvikling og koncepter, god omtale</w:t>
            </w:r>
          </w:p>
        </w:tc>
        <w:tc>
          <w:tcPr>
            <w:tcW w:w="1910" w:type="dxa"/>
          </w:tcPr>
          <w:p w14:paraId="5AD1D5E5" w14:textId="671F3305" w:rsidR="00EE2F48" w:rsidRPr="00EE2F48" w:rsidRDefault="00556B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Kan ønske flere tiltag for at favne klimaet, dårlig omtale </w:t>
            </w:r>
          </w:p>
        </w:tc>
        <w:tc>
          <w:tcPr>
            <w:tcW w:w="1737" w:type="dxa"/>
          </w:tcPr>
          <w:p w14:paraId="1147B218" w14:textId="36C08253" w:rsidR="00EE2F48" w:rsidRDefault="00F338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Ekstern interessent</w:t>
            </w:r>
          </w:p>
          <w:p w14:paraId="28FCADD6" w14:textId="77777777" w:rsidR="00556BBE" w:rsidRDefault="00556BBE">
            <w:pPr>
              <w:cnfStyle w:val="000000000000" w:firstRow="0" w:lastRow="0" w:firstColumn="0" w:lastColumn="0" w:oddVBand="0" w:evenVBand="0" w:oddHBand="0" w:evenHBand="0" w:firstRowFirstColumn="0" w:firstRowLastColumn="0" w:lastRowFirstColumn="0" w:lastRowLastColumn="0"/>
              <w:rPr>
                <w:sz w:val="20"/>
                <w:szCs w:val="20"/>
              </w:rPr>
            </w:pPr>
          </w:p>
          <w:p w14:paraId="3F07A7AE" w14:textId="43F6839F" w:rsidR="00556BBE" w:rsidRPr="00EE2F48" w:rsidRDefault="00556B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Vigtighed: </w:t>
            </w:r>
            <w:r w:rsidRPr="00D80B34">
              <w:rPr>
                <w:color w:val="124F1A" w:themeColor="accent3" w:themeShade="BF"/>
                <w:sz w:val="20"/>
                <w:szCs w:val="20"/>
              </w:rPr>
              <w:t>l</w:t>
            </w:r>
            <w:r w:rsidR="00C9263A" w:rsidRPr="00D80B34">
              <w:rPr>
                <w:color w:val="124F1A" w:themeColor="accent3" w:themeShade="BF"/>
                <w:sz w:val="20"/>
                <w:szCs w:val="20"/>
              </w:rPr>
              <w:t>ille</w:t>
            </w:r>
          </w:p>
        </w:tc>
        <w:tc>
          <w:tcPr>
            <w:tcW w:w="2118" w:type="dxa"/>
          </w:tcPr>
          <w:p w14:paraId="23B890DC" w14:textId="68A03498" w:rsidR="00EE2F48" w:rsidRPr="00EE2F48" w:rsidRDefault="00556B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Præsentation for de bæredygtige tiltag i designløsning</w:t>
            </w:r>
            <w:r w:rsidR="00C6204B">
              <w:rPr>
                <w:sz w:val="20"/>
                <w:szCs w:val="20"/>
              </w:rPr>
              <w:t xml:space="preserve">, </w:t>
            </w:r>
            <w:r w:rsidR="00B56F7E">
              <w:rPr>
                <w:sz w:val="20"/>
                <w:szCs w:val="20"/>
              </w:rPr>
              <w:t>lade dem komme til høring</w:t>
            </w:r>
          </w:p>
        </w:tc>
      </w:tr>
      <w:tr w:rsidR="00556BBE" w14:paraId="67F80EB2" w14:textId="77777777" w:rsidTr="0015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4A778FC5" w14:textId="40B693A9" w:rsidR="00EE2F48" w:rsidRDefault="00F6022D">
            <w:pPr>
              <w:rPr>
                <w:sz w:val="20"/>
                <w:szCs w:val="20"/>
              </w:rPr>
            </w:pPr>
            <w:r>
              <w:rPr>
                <w:sz w:val="20"/>
                <w:szCs w:val="20"/>
              </w:rPr>
              <w:t>Hosting udbyder</w:t>
            </w:r>
          </w:p>
          <w:p w14:paraId="0250D295" w14:textId="186F0388" w:rsidR="00F6022D" w:rsidRPr="00F6022D" w:rsidRDefault="00F6022D">
            <w:pPr>
              <w:rPr>
                <w:b w:val="0"/>
                <w:bCs w:val="0"/>
                <w:sz w:val="20"/>
                <w:szCs w:val="20"/>
              </w:rPr>
            </w:pPr>
            <w:proofErr w:type="spellStart"/>
            <w:r>
              <w:rPr>
                <w:b w:val="0"/>
                <w:bCs w:val="0"/>
                <w:sz w:val="20"/>
                <w:szCs w:val="20"/>
              </w:rPr>
              <w:t>Azure</w:t>
            </w:r>
            <w:proofErr w:type="spellEnd"/>
          </w:p>
        </w:tc>
        <w:tc>
          <w:tcPr>
            <w:tcW w:w="1847" w:type="dxa"/>
          </w:tcPr>
          <w:p w14:paraId="71AB4876" w14:textId="78CCAFE1" w:rsidR="00EE2F48" w:rsidRPr="00EE2F48" w:rsidRDefault="00F6022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Skalerbarhed, stabil drift, global tilgængelighed</w:t>
            </w:r>
          </w:p>
        </w:tc>
        <w:tc>
          <w:tcPr>
            <w:tcW w:w="1910" w:type="dxa"/>
          </w:tcPr>
          <w:p w14:paraId="5307C8C2" w14:textId="71D61EA3" w:rsidR="00EE2F48" w:rsidRPr="00EE2F48" w:rsidRDefault="00F6022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Driftsomkostninger, teknisk kompleksitet</w:t>
            </w:r>
          </w:p>
        </w:tc>
        <w:tc>
          <w:tcPr>
            <w:tcW w:w="1737" w:type="dxa"/>
          </w:tcPr>
          <w:p w14:paraId="6F3EA07C" w14:textId="17112410" w:rsidR="00EE2F48" w:rsidRDefault="008E0D7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Grå eminence</w:t>
            </w:r>
          </w:p>
          <w:p w14:paraId="6846C2DB" w14:textId="77777777" w:rsidR="00D459F4" w:rsidRDefault="00D459F4">
            <w:pPr>
              <w:cnfStyle w:val="000000100000" w:firstRow="0" w:lastRow="0" w:firstColumn="0" w:lastColumn="0" w:oddVBand="0" w:evenVBand="0" w:oddHBand="1" w:evenHBand="0" w:firstRowFirstColumn="0" w:firstRowLastColumn="0" w:lastRowFirstColumn="0" w:lastRowLastColumn="0"/>
              <w:rPr>
                <w:sz w:val="20"/>
                <w:szCs w:val="20"/>
              </w:rPr>
            </w:pPr>
          </w:p>
          <w:p w14:paraId="19890EF8" w14:textId="2D0590D3" w:rsidR="00F6022D" w:rsidRDefault="00F6022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”Teknisk partner”</w:t>
            </w:r>
          </w:p>
          <w:p w14:paraId="6CADAEFD" w14:textId="3775D4C1" w:rsidR="00F6022D" w:rsidRPr="00EE2F48" w:rsidRDefault="00F6022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Vigtighed: </w:t>
            </w:r>
            <w:r w:rsidRPr="00874FB7">
              <w:rPr>
                <w:color w:val="FF0000"/>
                <w:sz w:val="20"/>
                <w:szCs w:val="20"/>
              </w:rPr>
              <w:t>stor</w:t>
            </w:r>
          </w:p>
        </w:tc>
        <w:tc>
          <w:tcPr>
            <w:tcW w:w="2118" w:type="dxa"/>
          </w:tcPr>
          <w:p w14:paraId="5E1F0B0E" w14:textId="31602BB7" w:rsidR="00EE2F48" w:rsidRPr="00EE2F48" w:rsidRDefault="00F6022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Kostkontrol, monitorering</w:t>
            </w:r>
          </w:p>
        </w:tc>
      </w:tr>
    </w:tbl>
    <w:p w14:paraId="09CE38B5" w14:textId="664D83EE" w:rsidR="00C9263A" w:rsidRDefault="00C9263A"/>
    <w:p w14:paraId="25E5E7A0" w14:textId="77777777" w:rsidR="002110E9" w:rsidRDefault="002110E9"/>
    <w:p w14:paraId="43EC472C" w14:textId="7687ABA2" w:rsidR="002110E9" w:rsidRPr="00D06481" w:rsidRDefault="002110E9">
      <w:pPr>
        <w:rPr>
          <w:b/>
          <w:bCs/>
        </w:rPr>
      </w:pPr>
      <w:r w:rsidRPr="00D06481">
        <w:rPr>
          <w:b/>
          <w:bCs/>
        </w:rPr>
        <w:t>Informationstabel</w:t>
      </w:r>
    </w:p>
    <w:p w14:paraId="13E74CCB" w14:textId="76F6753E" w:rsidR="002110E9" w:rsidRDefault="002110E9">
      <w:r>
        <w:t>Informationstabellen er en kommunikationsplan for, hv</w:t>
      </w:r>
      <w:r w:rsidR="00C83A8A">
        <w:t>orledes vi skal håndtere kommunikationen til vores respektive interessenter fra ovenstående interessentanalyse.</w:t>
      </w:r>
    </w:p>
    <w:tbl>
      <w:tblPr>
        <w:tblStyle w:val="Almindeligtabel1"/>
        <w:tblW w:w="0" w:type="auto"/>
        <w:tblLook w:val="04A0" w:firstRow="1" w:lastRow="0" w:firstColumn="1" w:lastColumn="0" w:noHBand="0" w:noVBand="1"/>
      </w:tblPr>
      <w:tblGrid>
        <w:gridCol w:w="2407"/>
        <w:gridCol w:w="2407"/>
        <w:gridCol w:w="2407"/>
        <w:gridCol w:w="2407"/>
      </w:tblGrid>
      <w:tr w:rsidR="00D06481" w14:paraId="2E645651" w14:textId="77777777" w:rsidTr="00D06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A272AA" w14:textId="77777777" w:rsidR="002110E9" w:rsidRPr="00D06481" w:rsidRDefault="002110E9" w:rsidP="00D06481">
            <w:pPr>
              <w:jc w:val="center"/>
              <w:rPr>
                <w:sz w:val="20"/>
                <w:szCs w:val="20"/>
              </w:rPr>
            </w:pPr>
            <w:r w:rsidRPr="00D06481">
              <w:rPr>
                <w:sz w:val="20"/>
                <w:szCs w:val="20"/>
              </w:rPr>
              <w:t>Interessent</w:t>
            </w:r>
          </w:p>
        </w:tc>
        <w:tc>
          <w:tcPr>
            <w:tcW w:w="2407" w:type="dxa"/>
          </w:tcPr>
          <w:p w14:paraId="1C15AB64" w14:textId="77777777" w:rsidR="002110E9" w:rsidRPr="00D06481" w:rsidRDefault="002110E9" w:rsidP="00D06481">
            <w:pPr>
              <w:jc w:val="center"/>
              <w:cnfStyle w:val="100000000000" w:firstRow="1" w:lastRow="0" w:firstColumn="0" w:lastColumn="0" w:oddVBand="0" w:evenVBand="0" w:oddHBand="0" w:evenHBand="0" w:firstRowFirstColumn="0" w:firstRowLastColumn="0" w:lastRowFirstColumn="0" w:lastRowLastColumn="0"/>
              <w:rPr>
                <w:sz w:val="20"/>
                <w:szCs w:val="20"/>
              </w:rPr>
            </w:pPr>
            <w:r w:rsidRPr="00D06481">
              <w:rPr>
                <w:sz w:val="20"/>
                <w:szCs w:val="20"/>
              </w:rPr>
              <w:t>Hvad &amp; hvornår</w:t>
            </w:r>
          </w:p>
        </w:tc>
        <w:tc>
          <w:tcPr>
            <w:tcW w:w="2407" w:type="dxa"/>
          </w:tcPr>
          <w:p w14:paraId="065CE7AF" w14:textId="77777777" w:rsidR="002110E9" w:rsidRPr="00D06481" w:rsidRDefault="002110E9" w:rsidP="00D06481">
            <w:pPr>
              <w:jc w:val="center"/>
              <w:cnfStyle w:val="100000000000" w:firstRow="1" w:lastRow="0" w:firstColumn="0" w:lastColumn="0" w:oddVBand="0" w:evenVBand="0" w:oddHBand="0" w:evenHBand="0" w:firstRowFirstColumn="0" w:firstRowLastColumn="0" w:lastRowFirstColumn="0" w:lastRowLastColumn="0"/>
              <w:rPr>
                <w:sz w:val="20"/>
                <w:szCs w:val="20"/>
              </w:rPr>
            </w:pPr>
            <w:r w:rsidRPr="00D06481">
              <w:rPr>
                <w:sz w:val="20"/>
                <w:szCs w:val="20"/>
              </w:rPr>
              <w:t>Hvordan</w:t>
            </w:r>
          </w:p>
        </w:tc>
        <w:tc>
          <w:tcPr>
            <w:tcW w:w="2407" w:type="dxa"/>
          </w:tcPr>
          <w:p w14:paraId="3530DB93" w14:textId="77777777" w:rsidR="002110E9" w:rsidRPr="00D06481" w:rsidRDefault="002110E9" w:rsidP="00D06481">
            <w:pPr>
              <w:jc w:val="center"/>
              <w:cnfStyle w:val="100000000000" w:firstRow="1" w:lastRow="0" w:firstColumn="0" w:lastColumn="0" w:oddVBand="0" w:evenVBand="0" w:oddHBand="0" w:evenHBand="0" w:firstRowFirstColumn="0" w:firstRowLastColumn="0" w:lastRowFirstColumn="0" w:lastRowLastColumn="0"/>
              <w:rPr>
                <w:sz w:val="20"/>
                <w:szCs w:val="20"/>
              </w:rPr>
            </w:pPr>
            <w:r w:rsidRPr="00D06481">
              <w:rPr>
                <w:sz w:val="20"/>
                <w:szCs w:val="20"/>
              </w:rPr>
              <w:t>Ansvarlig</w:t>
            </w:r>
          </w:p>
        </w:tc>
      </w:tr>
      <w:tr w:rsidR="00D06481" w14:paraId="40B2F8C6" w14:textId="77777777" w:rsidTr="00D06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A5038F1" w14:textId="37CE3F40" w:rsidR="00B678AC" w:rsidRPr="00D06481" w:rsidRDefault="00B678AC">
            <w:pPr>
              <w:rPr>
                <w:sz w:val="20"/>
                <w:szCs w:val="20"/>
              </w:rPr>
            </w:pPr>
            <w:r>
              <w:rPr>
                <w:sz w:val="20"/>
                <w:szCs w:val="20"/>
              </w:rPr>
              <w:t>Investorer</w:t>
            </w:r>
          </w:p>
        </w:tc>
        <w:tc>
          <w:tcPr>
            <w:tcW w:w="2407" w:type="dxa"/>
          </w:tcPr>
          <w:p w14:paraId="52A55562" w14:textId="53AEF6B2" w:rsidR="002110E9" w:rsidRPr="00D06481" w:rsidRDefault="00B678A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Statusrapport hver </w:t>
            </w:r>
            <w:proofErr w:type="spellStart"/>
            <w:r>
              <w:rPr>
                <w:sz w:val="20"/>
                <w:szCs w:val="20"/>
              </w:rPr>
              <w:t>mdr</w:t>
            </w:r>
            <w:proofErr w:type="spellEnd"/>
            <w:r>
              <w:rPr>
                <w:sz w:val="20"/>
                <w:szCs w:val="20"/>
              </w:rPr>
              <w:t xml:space="preserve">, </w:t>
            </w:r>
            <w:proofErr w:type="spellStart"/>
            <w:r>
              <w:rPr>
                <w:sz w:val="20"/>
                <w:szCs w:val="20"/>
              </w:rPr>
              <w:t>roadmap</w:t>
            </w:r>
            <w:proofErr w:type="spellEnd"/>
            <w:r>
              <w:rPr>
                <w:sz w:val="20"/>
                <w:szCs w:val="20"/>
              </w:rPr>
              <w:t xml:space="preserve"> kvartalsvist</w:t>
            </w:r>
            <w:r w:rsidR="00B14CB2">
              <w:rPr>
                <w:sz w:val="20"/>
                <w:szCs w:val="20"/>
              </w:rPr>
              <w:t>, ved milepæle</w:t>
            </w:r>
          </w:p>
        </w:tc>
        <w:tc>
          <w:tcPr>
            <w:tcW w:w="2407" w:type="dxa"/>
          </w:tcPr>
          <w:p w14:paraId="2BC976A8" w14:textId="63A50518" w:rsidR="002110E9" w:rsidRPr="00D06481" w:rsidRDefault="00B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Præsentation, e-mail, møde</w:t>
            </w:r>
          </w:p>
        </w:tc>
        <w:tc>
          <w:tcPr>
            <w:tcW w:w="2407" w:type="dxa"/>
          </w:tcPr>
          <w:p w14:paraId="6AD9CDA4" w14:textId="7374A2CD" w:rsidR="002110E9" w:rsidRPr="00D06481" w:rsidRDefault="00B14CB2">
            <w:pPr>
              <w:cnfStyle w:val="000000100000" w:firstRow="0" w:lastRow="0" w:firstColumn="0" w:lastColumn="0" w:oddVBand="0" w:evenVBand="0" w:oddHBand="1" w:evenHBand="0" w:firstRowFirstColumn="0" w:firstRowLastColumn="0" w:lastRowFirstColumn="0" w:lastRowLastColumn="0"/>
              <w:rPr>
                <w:sz w:val="20"/>
                <w:szCs w:val="20"/>
              </w:rPr>
            </w:pPr>
            <w:r w:rsidRPr="00FD498F">
              <w:rPr>
                <w:sz w:val="20"/>
                <w:szCs w:val="20"/>
              </w:rPr>
              <w:t>Projektleder el</w:t>
            </w:r>
            <w:r w:rsidR="00FD498F" w:rsidRPr="00FD498F">
              <w:rPr>
                <w:sz w:val="20"/>
                <w:szCs w:val="20"/>
              </w:rPr>
              <w:t>.</w:t>
            </w:r>
            <w:r w:rsidRPr="00FD498F">
              <w:rPr>
                <w:sz w:val="20"/>
                <w:szCs w:val="20"/>
              </w:rPr>
              <w:t xml:space="preserve"> PO</w:t>
            </w:r>
          </w:p>
        </w:tc>
      </w:tr>
      <w:tr w:rsidR="00D06481" w14:paraId="35C9E224" w14:textId="77777777" w:rsidTr="00D06481">
        <w:tc>
          <w:tcPr>
            <w:cnfStyle w:val="001000000000" w:firstRow="0" w:lastRow="0" w:firstColumn="1" w:lastColumn="0" w:oddVBand="0" w:evenVBand="0" w:oddHBand="0" w:evenHBand="0" w:firstRowFirstColumn="0" w:firstRowLastColumn="0" w:lastRowFirstColumn="0" w:lastRowLastColumn="0"/>
            <w:tcW w:w="2407" w:type="dxa"/>
          </w:tcPr>
          <w:p w14:paraId="2CFEA8DC" w14:textId="67E00A88" w:rsidR="002110E9" w:rsidRPr="00D06481" w:rsidRDefault="00B678AC">
            <w:pPr>
              <w:rPr>
                <w:sz w:val="20"/>
                <w:szCs w:val="20"/>
              </w:rPr>
            </w:pPr>
            <w:r>
              <w:rPr>
                <w:sz w:val="20"/>
                <w:szCs w:val="20"/>
              </w:rPr>
              <w:t>Samarbejdspartnere</w:t>
            </w:r>
          </w:p>
        </w:tc>
        <w:tc>
          <w:tcPr>
            <w:tcW w:w="2407" w:type="dxa"/>
          </w:tcPr>
          <w:p w14:paraId="40A0CD19" w14:textId="649122D2" w:rsidR="002110E9" w:rsidRPr="00D06481" w:rsidRDefault="00B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API-</w:t>
            </w:r>
            <w:proofErr w:type="spellStart"/>
            <w:r>
              <w:rPr>
                <w:sz w:val="20"/>
                <w:szCs w:val="20"/>
              </w:rPr>
              <w:t>specification</w:t>
            </w:r>
            <w:proofErr w:type="spellEnd"/>
            <w:r>
              <w:rPr>
                <w:sz w:val="20"/>
                <w:szCs w:val="20"/>
              </w:rPr>
              <w:t xml:space="preserve"> ved opstart, performance rapporter kvartalsvist</w:t>
            </w:r>
          </w:p>
        </w:tc>
        <w:tc>
          <w:tcPr>
            <w:tcW w:w="2407" w:type="dxa"/>
          </w:tcPr>
          <w:p w14:paraId="73E9155D" w14:textId="146928F3" w:rsidR="002110E9" w:rsidRPr="00D06481" w:rsidRDefault="00B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teknisk dokumentation</w:t>
            </w:r>
          </w:p>
        </w:tc>
        <w:tc>
          <w:tcPr>
            <w:tcW w:w="2407" w:type="dxa"/>
          </w:tcPr>
          <w:p w14:paraId="4FE59675" w14:textId="621C4DD1" w:rsidR="002110E9" w:rsidRPr="00D06481" w:rsidRDefault="00B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Teknisk ansvarlig</w:t>
            </w:r>
            <w:r w:rsidR="007F58FF">
              <w:rPr>
                <w:sz w:val="20"/>
                <w:szCs w:val="20"/>
              </w:rPr>
              <w:t xml:space="preserve"> </w:t>
            </w:r>
            <w:r w:rsidR="006E35DA">
              <w:rPr>
                <w:sz w:val="20"/>
                <w:szCs w:val="20"/>
              </w:rPr>
              <w:t xml:space="preserve">fra developer team </w:t>
            </w:r>
            <w:r w:rsidR="00912DD3">
              <w:rPr>
                <w:sz w:val="20"/>
                <w:szCs w:val="20"/>
              </w:rPr>
              <w:t xml:space="preserve">og </w:t>
            </w:r>
            <w:r w:rsidR="00905AD2">
              <w:rPr>
                <w:sz w:val="20"/>
                <w:szCs w:val="20"/>
              </w:rPr>
              <w:t>PO/projektleder</w:t>
            </w:r>
          </w:p>
        </w:tc>
      </w:tr>
      <w:tr w:rsidR="00D06481" w:rsidRPr="00B14CB2" w14:paraId="07678C4F" w14:textId="77777777" w:rsidTr="00D06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CF55E8A" w14:textId="1784D3DD" w:rsidR="002110E9" w:rsidRPr="00D06481" w:rsidRDefault="00B678AC">
            <w:pPr>
              <w:rPr>
                <w:sz w:val="20"/>
                <w:szCs w:val="20"/>
              </w:rPr>
            </w:pPr>
            <w:r>
              <w:rPr>
                <w:sz w:val="20"/>
                <w:szCs w:val="20"/>
              </w:rPr>
              <w:t>Slutbrugere</w:t>
            </w:r>
          </w:p>
        </w:tc>
        <w:tc>
          <w:tcPr>
            <w:tcW w:w="2407" w:type="dxa"/>
          </w:tcPr>
          <w:p w14:paraId="0C389759" w14:textId="78B339B1" w:rsidR="002110E9" w:rsidRPr="00D06481" w:rsidRDefault="00B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Nyhedsbrev ved feature-</w:t>
            </w:r>
            <w:proofErr w:type="spellStart"/>
            <w:r>
              <w:rPr>
                <w:sz w:val="20"/>
                <w:szCs w:val="20"/>
              </w:rPr>
              <w:t>launch</w:t>
            </w:r>
            <w:proofErr w:type="spellEnd"/>
            <w:r>
              <w:rPr>
                <w:sz w:val="20"/>
                <w:szCs w:val="20"/>
              </w:rPr>
              <w:t xml:space="preserve">, </w:t>
            </w:r>
            <w:proofErr w:type="spellStart"/>
            <w:r>
              <w:rPr>
                <w:sz w:val="20"/>
                <w:szCs w:val="20"/>
              </w:rPr>
              <w:t>onboarding</w:t>
            </w:r>
            <w:proofErr w:type="spellEnd"/>
            <w:r>
              <w:rPr>
                <w:sz w:val="20"/>
                <w:szCs w:val="20"/>
              </w:rPr>
              <w:t xml:space="preserve"> ved oprettelse, support ved spg. </w:t>
            </w:r>
          </w:p>
        </w:tc>
        <w:tc>
          <w:tcPr>
            <w:tcW w:w="2407" w:type="dxa"/>
          </w:tcPr>
          <w:p w14:paraId="7212E22F" w14:textId="05C375AA" w:rsidR="002110E9" w:rsidRPr="00DB5210" w:rsidRDefault="00B14CB2">
            <w:pP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DB5210">
              <w:rPr>
                <w:color w:val="000000" w:themeColor="text1"/>
                <w:sz w:val="20"/>
                <w:szCs w:val="20"/>
                <w:lang w:val="en-US"/>
              </w:rPr>
              <w:t>E-mail, in-app notification, FAQ-site</w:t>
            </w:r>
          </w:p>
        </w:tc>
        <w:tc>
          <w:tcPr>
            <w:tcW w:w="2407" w:type="dxa"/>
          </w:tcPr>
          <w:p w14:paraId="597C0F65" w14:textId="72E22CB4" w:rsidR="002110E9" w:rsidRPr="00B14CB2" w:rsidRDefault="00B14CB2">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Marketing, support</w:t>
            </w:r>
            <w:r w:rsidR="00905AD2">
              <w:rPr>
                <w:sz w:val="20"/>
                <w:szCs w:val="20"/>
                <w:lang w:val="en-US"/>
              </w:rPr>
              <w:t xml:space="preserve"> </w:t>
            </w:r>
          </w:p>
        </w:tc>
      </w:tr>
      <w:tr w:rsidR="00D06481" w14:paraId="1DDA71FD" w14:textId="77777777" w:rsidTr="00D06481">
        <w:tc>
          <w:tcPr>
            <w:cnfStyle w:val="001000000000" w:firstRow="0" w:lastRow="0" w:firstColumn="1" w:lastColumn="0" w:oddVBand="0" w:evenVBand="0" w:oddHBand="0" w:evenHBand="0" w:firstRowFirstColumn="0" w:firstRowLastColumn="0" w:lastRowFirstColumn="0" w:lastRowLastColumn="0"/>
            <w:tcW w:w="2407" w:type="dxa"/>
          </w:tcPr>
          <w:p w14:paraId="2A7E546B" w14:textId="54568DA5" w:rsidR="002110E9" w:rsidRPr="00D06481" w:rsidRDefault="00B678AC">
            <w:pPr>
              <w:rPr>
                <w:sz w:val="20"/>
                <w:szCs w:val="20"/>
              </w:rPr>
            </w:pPr>
            <w:r>
              <w:rPr>
                <w:sz w:val="20"/>
                <w:szCs w:val="20"/>
              </w:rPr>
              <w:t>Premium brugere</w:t>
            </w:r>
          </w:p>
        </w:tc>
        <w:tc>
          <w:tcPr>
            <w:tcW w:w="2407" w:type="dxa"/>
          </w:tcPr>
          <w:p w14:paraId="4B795CAB" w14:textId="7FA1318C" w:rsidR="002110E9" w:rsidRPr="00D06481" w:rsidRDefault="00B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Meddelelser ved ændringer i priser, vilkår el. nye funktioner</w:t>
            </w:r>
          </w:p>
        </w:tc>
        <w:tc>
          <w:tcPr>
            <w:tcW w:w="2407" w:type="dxa"/>
          </w:tcPr>
          <w:p w14:paraId="09E4F71F" w14:textId="1211817E" w:rsidR="002110E9" w:rsidRPr="00DB5210" w:rsidRDefault="00B14CB2">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DB5210">
              <w:rPr>
                <w:color w:val="000000" w:themeColor="text1"/>
                <w:sz w:val="20"/>
                <w:szCs w:val="20"/>
              </w:rPr>
              <w:t>E-mail og profilnotifikation</w:t>
            </w:r>
          </w:p>
        </w:tc>
        <w:tc>
          <w:tcPr>
            <w:tcW w:w="2407" w:type="dxa"/>
          </w:tcPr>
          <w:p w14:paraId="2FE9226D" w14:textId="75173641" w:rsidR="002110E9" w:rsidRPr="00D06481" w:rsidRDefault="00B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r w:rsidR="00F6022D">
              <w:rPr>
                <w:sz w:val="20"/>
                <w:szCs w:val="20"/>
              </w:rPr>
              <w:t>arketing, support, produktansvarlig</w:t>
            </w:r>
          </w:p>
        </w:tc>
      </w:tr>
      <w:tr w:rsidR="00B678AC" w14:paraId="597235FE" w14:textId="77777777" w:rsidTr="00D06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7EA415E" w14:textId="1C57D13F" w:rsidR="00B678AC" w:rsidRPr="00DB5210" w:rsidRDefault="00B678AC">
            <w:pPr>
              <w:rPr>
                <w:b w:val="0"/>
                <w:color w:val="000000" w:themeColor="text1"/>
                <w:sz w:val="20"/>
                <w:szCs w:val="20"/>
              </w:rPr>
            </w:pPr>
            <w:r w:rsidRPr="00DB5210">
              <w:rPr>
                <w:color w:val="000000" w:themeColor="text1"/>
                <w:sz w:val="20"/>
                <w:szCs w:val="20"/>
              </w:rPr>
              <w:t>Græsrodsbevægelse</w:t>
            </w:r>
          </w:p>
          <w:p w14:paraId="6338013D" w14:textId="4636857A" w:rsidR="00F6022D" w:rsidRPr="00DB5210" w:rsidRDefault="00DB5210">
            <w:pPr>
              <w:rPr>
                <w:b w:val="0"/>
                <w:bCs w:val="0"/>
                <w:color w:val="000000" w:themeColor="text1"/>
                <w:sz w:val="20"/>
                <w:szCs w:val="20"/>
              </w:rPr>
            </w:pPr>
            <w:r>
              <w:rPr>
                <w:b w:val="0"/>
                <w:bCs w:val="0"/>
                <w:color w:val="000000" w:themeColor="text1"/>
                <w:sz w:val="20"/>
                <w:szCs w:val="20"/>
              </w:rPr>
              <w:t>Eks. Klimabevægelsen, digitale rettigheder</w:t>
            </w:r>
          </w:p>
        </w:tc>
        <w:tc>
          <w:tcPr>
            <w:tcW w:w="2407" w:type="dxa"/>
          </w:tcPr>
          <w:p w14:paraId="769473F3" w14:textId="6C71D862" w:rsidR="00B678AC" w:rsidRPr="00DB5210" w:rsidRDefault="00F6022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B5210">
              <w:rPr>
                <w:color w:val="000000" w:themeColor="text1"/>
                <w:sz w:val="20"/>
                <w:szCs w:val="20"/>
              </w:rPr>
              <w:t>Hvis projektet påvirker miljøet, dataetik el. samfundsværdier negativt</w:t>
            </w:r>
          </w:p>
        </w:tc>
        <w:tc>
          <w:tcPr>
            <w:tcW w:w="2407" w:type="dxa"/>
          </w:tcPr>
          <w:p w14:paraId="3831159B" w14:textId="77CEBBE3" w:rsidR="00B678AC" w:rsidRPr="00DB5210" w:rsidRDefault="00F6022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B5210">
              <w:rPr>
                <w:color w:val="000000" w:themeColor="text1"/>
                <w:sz w:val="20"/>
                <w:szCs w:val="20"/>
              </w:rPr>
              <w:t>Følge med i, hvad der rører sig i samfundet, PR-beredskab, transparens på website</w:t>
            </w:r>
          </w:p>
        </w:tc>
        <w:tc>
          <w:tcPr>
            <w:tcW w:w="2407" w:type="dxa"/>
          </w:tcPr>
          <w:p w14:paraId="4E16BD8A" w14:textId="0DA89ABE" w:rsidR="00B678AC" w:rsidRPr="00DB5210" w:rsidRDefault="00F338D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B5210">
              <w:rPr>
                <w:color w:val="000000" w:themeColor="text1"/>
                <w:sz w:val="20"/>
                <w:szCs w:val="20"/>
              </w:rPr>
              <w:t>PR-ansvarlig</w:t>
            </w:r>
          </w:p>
        </w:tc>
      </w:tr>
    </w:tbl>
    <w:p w14:paraId="50A683D6" w14:textId="77777777" w:rsidR="002110E9" w:rsidRDefault="002110E9" w:rsidP="002110E9"/>
    <w:p w14:paraId="1D817533" w14:textId="3875DF1A" w:rsidR="67D1A567" w:rsidRDefault="67D1A567" w:rsidP="67D1A567"/>
    <w:sectPr w:rsidR="67D1A5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D108"/>
    <w:multiLevelType w:val="hybridMultilevel"/>
    <w:tmpl w:val="FFFFFFFF"/>
    <w:lvl w:ilvl="0" w:tplc="F516EF72">
      <w:start w:val="1"/>
      <w:numFmt w:val="bullet"/>
      <w:lvlText w:val="-"/>
      <w:lvlJc w:val="left"/>
      <w:pPr>
        <w:ind w:left="720" w:hanging="360"/>
      </w:pPr>
      <w:rPr>
        <w:rFonts w:ascii="Aptos" w:hAnsi="Aptos" w:hint="default"/>
      </w:rPr>
    </w:lvl>
    <w:lvl w:ilvl="1" w:tplc="71E61D16">
      <w:start w:val="1"/>
      <w:numFmt w:val="bullet"/>
      <w:lvlText w:val="o"/>
      <w:lvlJc w:val="left"/>
      <w:pPr>
        <w:ind w:left="1440" w:hanging="360"/>
      </w:pPr>
      <w:rPr>
        <w:rFonts w:ascii="Courier New" w:hAnsi="Courier New" w:hint="default"/>
      </w:rPr>
    </w:lvl>
    <w:lvl w:ilvl="2" w:tplc="2604AC4C">
      <w:start w:val="1"/>
      <w:numFmt w:val="bullet"/>
      <w:lvlText w:val=""/>
      <w:lvlJc w:val="left"/>
      <w:pPr>
        <w:ind w:left="2160" w:hanging="360"/>
      </w:pPr>
      <w:rPr>
        <w:rFonts w:ascii="Wingdings" w:hAnsi="Wingdings" w:hint="default"/>
      </w:rPr>
    </w:lvl>
    <w:lvl w:ilvl="3" w:tplc="6C1E14BE">
      <w:start w:val="1"/>
      <w:numFmt w:val="bullet"/>
      <w:lvlText w:val=""/>
      <w:lvlJc w:val="left"/>
      <w:pPr>
        <w:ind w:left="2880" w:hanging="360"/>
      </w:pPr>
      <w:rPr>
        <w:rFonts w:ascii="Symbol" w:hAnsi="Symbol" w:hint="default"/>
      </w:rPr>
    </w:lvl>
    <w:lvl w:ilvl="4" w:tplc="26F4BC80">
      <w:start w:val="1"/>
      <w:numFmt w:val="bullet"/>
      <w:lvlText w:val="o"/>
      <w:lvlJc w:val="left"/>
      <w:pPr>
        <w:ind w:left="3600" w:hanging="360"/>
      </w:pPr>
      <w:rPr>
        <w:rFonts w:ascii="Courier New" w:hAnsi="Courier New" w:hint="default"/>
      </w:rPr>
    </w:lvl>
    <w:lvl w:ilvl="5" w:tplc="2A9E4DFE">
      <w:start w:val="1"/>
      <w:numFmt w:val="bullet"/>
      <w:lvlText w:val=""/>
      <w:lvlJc w:val="left"/>
      <w:pPr>
        <w:ind w:left="4320" w:hanging="360"/>
      </w:pPr>
      <w:rPr>
        <w:rFonts w:ascii="Wingdings" w:hAnsi="Wingdings" w:hint="default"/>
      </w:rPr>
    </w:lvl>
    <w:lvl w:ilvl="6" w:tplc="8AB6F166">
      <w:start w:val="1"/>
      <w:numFmt w:val="bullet"/>
      <w:lvlText w:val=""/>
      <w:lvlJc w:val="left"/>
      <w:pPr>
        <w:ind w:left="5040" w:hanging="360"/>
      </w:pPr>
      <w:rPr>
        <w:rFonts w:ascii="Symbol" w:hAnsi="Symbol" w:hint="default"/>
      </w:rPr>
    </w:lvl>
    <w:lvl w:ilvl="7" w:tplc="866C5B78">
      <w:start w:val="1"/>
      <w:numFmt w:val="bullet"/>
      <w:lvlText w:val="o"/>
      <w:lvlJc w:val="left"/>
      <w:pPr>
        <w:ind w:left="5760" w:hanging="360"/>
      </w:pPr>
      <w:rPr>
        <w:rFonts w:ascii="Courier New" w:hAnsi="Courier New" w:hint="default"/>
      </w:rPr>
    </w:lvl>
    <w:lvl w:ilvl="8" w:tplc="6A000A1A">
      <w:start w:val="1"/>
      <w:numFmt w:val="bullet"/>
      <w:lvlText w:val=""/>
      <w:lvlJc w:val="left"/>
      <w:pPr>
        <w:ind w:left="6480" w:hanging="360"/>
      </w:pPr>
      <w:rPr>
        <w:rFonts w:ascii="Wingdings" w:hAnsi="Wingdings" w:hint="default"/>
      </w:rPr>
    </w:lvl>
  </w:abstractNum>
  <w:abstractNum w:abstractNumId="1" w15:restartNumberingAfterBreak="0">
    <w:nsid w:val="65DBDD77"/>
    <w:multiLevelType w:val="hybridMultilevel"/>
    <w:tmpl w:val="FFFFFFFF"/>
    <w:lvl w:ilvl="0" w:tplc="4C328390">
      <w:start w:val="1"/>
      <w:numFmt w:val="bullet"/>
      <w:lvlText w:val="-"/>
      <w:lvlJc w:val="left"/>
      <w:pPr>
        <w:ind w:left="720" w:hanging="360"/>
      </w:pPr>
      <w:rPr>
        <w:rFonts w:ascii="Aptos" w:hAnsi="Aptos" w:hint="default"/>
      </w:rPr>
    </w:lvl>
    <w:lvl w:ilvl="1" w:tplc="C9FC41CA">
      <w:start w:val="1"/>
      <w:numFmt w:val="bullet"/>
      <w:lvlText w:val="o"/>
      <w:lvlJc w:val="left"/>
      <w:pPr>
        <w:ind w:left="1440" w:hanging="360"/>
      </w:pPr>
      <w:rPr>
        <w:rFonts w:ascii="Courier New" w:hAnsi="Courier New" w:hint="default"/>
      </w:rPr>
    </w:lvl>
    <w:lvl w:ilvl="2" w:tplc="5454B554">
      <w:start w:val="1"/>
      <w:numFmt w:val="bullet"/>
      <w:lvlText w:val=""/>
      <w:lvlJc w:val="left"/>
      <w:pPr>
        <w:ind w:left="2160" w:hanging="360"/>
      </w:pPr>
      <w:rPr>
        <w:rFonts w:ascii="Wingdings" w:hAnsi="Wingdings" w:hint="default"/>
      </w:rPr>
    </w:lvl>
    <w:lvl w:ilvl="3" w:tplc="E1DC3100">
      <w:start w:val="1"/>
      <w:numFmt w:val="bullet"/>
      <w:lvlText w:val=""/>
      <w:lvlJc w:val="left"/>
      <w:pPr>
        <w:ind w:left="2880" w:hanging="360"/>
      </w:pPr>
      <w:rPr>
        <w:rFonts w:ascii="Symbol" w:hAnsi="Symbol" w:hint="default"/>
      </w:rPr>
    </w:lvl>
    <w:lvl w:ilvl="4" w:tplc="16C25474">
      <w:start w:val="1"/>
      <w:numFmt w:val="bullet"/>
      <w:lvlText w:val="o"/>
      <w:lvlJc w:val="left"/>
      <w:pPr>
        <w:ind w:left="3600" w:hanging="360"/>
      </w:pPr>
      <w:rPr>
        <w:rFonts w:ascii="Courier New" w:hAnsi="Courier New" w:hint="default"/>
      </w:rPr>
    </w:lvl>
    <w:lvl w:ilvl="5" w:tplc="64DA5AA4">
      <w:start w:val="1"/>
      <w:numFmt w:val="bullet"/>
      <w:lvlText w:val=""/>
      <w:lvlJc w:val="left"/>
      <w:pPr>
        <w:ind w:left="4320" w:hanging="360"/>
      </w:pPr>
      <w:rPr>
        <w:rFonts w:ascii="Wingdings" w:hAnsi="Wingdings" w:hint="default"/>
      </w:rPr>
    </w:lvl>
    <w:lvl w:ilvl="6" w:tplc="983CD286">
      <w:start w:val="1"/>
      <w:numFmt w:val="bullet"/>
      <w:lvlText w:val=""/>
      <w:lvlJc w:val="left"/>
      <w:pPr>
        <w:ind w:left="5040" w:hanging="360"/>
      </w:pPr>
      <w:rPr>
        <w:rFonts w:ascii="Symbol" w:hAnsi="Symbol" w:hint="default"/>
      </w:rPr>
    </w:lvl>
    <w:lvl w:ilvl="7" w:tplc="0B064D68">
      <w:start w:val="1"/>
      <w:numFmt w:val="bullet"/>
      <w:lvlText w:val="o"/>
      <w:lvlJc w:val="left"/>
      <w:pPr>
        <w:ind w:left="5760" w:hanging="360"/>
      </w:pPr>
      <w:rPr>
        <w:rFonts w:ascii="Courier New" w:hAnsi="Courier New" w:hint="default"/>
      </w:rPr>
    </w:lvl>
    <w:lvl w:ilvl="8" w:tplc="15223812">
      <w:start w:val="1"/>
      <w:numFmt w:val="bullet"/>
      <w:lvlText w:val=""/>
      <w:lvlJc w:val="left"/>
      <w:pPr>
        <w:ind w:left="6480" w:hanging="360"/>
      </w:pPr>
      <w:rPr>
        <w:rFonts w:ascii="Wingdings" w:hAnsi="Wingdings" w:hint="default"/>
      </w:rPr>
    </w:lvl>
  </w:abstractNum>
  <w:num w:numId="1" w16cid:durableId="1169367263">
    <w:abstractNumId w:val="0"/>
  </w:num>
  <w:num w:numId="2" w16cid:durableId="45680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E9"/>
    <w:rsid w:val="000218A7"/>
    <w:rsid w:val="00076A0D"/>
    <w:rsid w:val="000845B4"/>
    <w:rsid w:val="00084BE0"/>
    <w:rsid w:val="000D4141"/>
    <w:rsid w:val="00110615"/>
    <w:rsid w:val="00115F10"/>
    <w:rsid w:val="00117221"/>
    <w:rsid w:val="00120AD9"/>
    <w:rsid w:val="00121922"/>
    <w:rsid w:val="00130CC1"/>
    <w:rsid w:val="00151239"/>
    <w:rsid w:val="00152F7A"/>
    <w:rsid w:val="00154722"/>
    <w:rsid w:val="001800F1"/>
    <w:rsid w:val="001D0048"/>
    <w:rsid w:val="0021000C"/>
    <w:rsid w:val="002110E9"/>
    <w:rsid w:val="002214BA"/>
    <w:rsid w:val="0026256A"/>
    <w:rsid w:val="00262A88"/>
    <w:rsid w:val="002865D9"/>
    <w:rsid w:val="00292E47"/>
    <w:rsid w:val="002A4560"/>
    <w:rsid w:val="002D45D9"/>
    <w:rsid w:val="002D532D"/>
    <w:rsid w:val="00325E02"/>
    <w:rsid w:val="0035577B"/>
    <w:rsid w:val="003627F9"/>
    <w:rsid w:val="003653FE"/>
    <w:rsid w:val="0037685C"/>
    <w:rsid w:val="00386DE8"/>
    <w:rsid w:val="00386DF2"/>
    <w:rsid w:val="003C70D4"/>
    <w:rsid w:val="003E48AB"/>
    <w:rsid w:val="003F2C80"/>
    <w:rsid w:val="00417EB4"/>
    <w:rsid w:val="00435BA1"/>
    <w:rsid w:val="00440B00"/>
    <w:rsid w:val="0044302E"/>
    <w:rsid w:val="00460371"/>
    <w:rsid w:val="00476232"/>
    <w:rsid w:val="0048410C"/>
    <w:rsid w:val="0048435B"/>
    <w:rsid w:val="00496998"/>
    <w:rsid w:val="004B6AD2"/>
    <w:rsid w:val="004E4C70"/>
    <w:rsid w:val="004F0F29"/>
    <w:rsid w:val="00503348"/>
    <w:rsid w:val="005171D6"/>
    <w:rsid w:val="00525B6A"/>
    <w:rsid w:val="00541A42"/>
    <w:rsid w:val="00556BBE"/>
    <w:rsid w:val="00565DE3"/>
    <w:rsid w:val="00575AF3"/>
    <w:rsid w:val="00585A53"/>
    <w:rsid w:val="005A58E3"/>
    <w:rsid w:val="005C2368"/>
    <w:rsid w:val="005C5EB6"/>
    <w:rsid w:val="005C7EEE"/>
    <w:rsid w:val="00621FB4"/>
    <w:rsid w:val="00637A47"/>
    <w:rsid w:val="00655488"/>
    <w:rsid w:val="00673585"/>
    <w:rsid w:val="006931B9"/>
    <w:rsid w:val="00696514"/>
    <w:rsid w:val="006A2B63"/>
    <w:rsid w:val="006C0468"/>
    <w:rsid w:val="006D0CD9"/>
    <w:rsid w:val="006E35DA"/>
    <w:rsid w:val="006E4122"/>
    <w:rsid w:val="007121E4"/>
    <w:rsid w:val="007144A4"/>
    <w:rsid w:val="00786628"/>
    <w:rsid w:val="007932A6"/>
    <w:rsid w:val="007A75A8"/>
    <w:rsid w:val="007C0308"/>
    <w:rsid w:val="007D27B9"/>
    <w:rsid w:val="007D66B8"/>
    <w:rsid w:val="007F58FF"/>
    <w:rsid w:val="00803F51"/>
    <w:rsid w:val="00823951"/>
    <w:rsid w:val="008256D4"/>
    <w:rsid w:val="0087333F"/>
    <w:rsid w:val="00874FB7"/>
    <w:rsid w:val="00876E0B"/>
    <w:rsid w:val="008B21A5"/>
    <w:rsid w:val="008D796D"/>
    <w:rsid w:val="008E0D73"/>
    <w:rsid w:val="00905AD2"/>
    <w:rsid w:val="00910DB0"/>
    <w:rsid w:val="00912DD3"/>
    <w:rsid w:val="0092034D"/>
    <w:rsid w:val="00940FF0"/>
    <w:rsid w:val="0095180B"/>
    <w:rsid w:val="00952A53"/>
    <w:rsid w:val="00980B4B"/>
    <w:rsid w:val="00986C39"/>
    <w:rsid w:val="009938C0"/>
    <w:rsid w:val="00995CF1"/>
    <w:rsid w:val="009B7BD1"/>
    <w:rsid w:val="00A25EE2"/>
    <w:rsid w:val="00A338EA"/>
    <w:rsid w:val="00A5191E"/>
    <w:rsid w:val="00A73A10"/>
    <w:rsid w:val="00A82354"/>
    <w:rsid w:val="00AA15FF"/>
    <w:rsid w:val="00AA22C9"/>
    <w:rsid w:val="00AC7810"/>
    <w:rsid w:val="00AC7C72"/>
    <w:rsid w:val="00AD47F8"/>
    <w:rsid w:val="00AD6A1C"/>
    <w:rsid w:val="00AF3714"/>
    <w:rsid w:val="00B14CB2"/>
    <w:rsid w:val="00B3658F"/>
    <w:rsid w:val="00B470E7"/>
    <w:rsid w:val="00B56F7E"/>
    <w:rsid w:val="00B678AC"/>
    <w:rsid w:val="00B87055"/>
    <w:rsid w:val="00B96080"/>
    <w:rsid w:val="00BA2057"/>
    <w:rsid w:val="00BA4C53"/>
    <w:rsid w:val="00C20466"/>
    <w:rsid w:val="00C21883"/>
    <w:rsid w:val="00C43054"/>
    <w:rsid w:val="00C6204B"/>
    <w:rsid w:val="00C65A0E"/>
    <w:rsid w:val="00C83A8A"/>
    <w:rsid w:val="00C9263A"/>
    <w:rsid w:val="00C92EA6"/>
    <w:rsid w:val="00CB7761"/>
    <w:rsid w:val="00CD73B2"/>
    <w:rsid w:val="00D06481"/>
    <w:rsid w:val="00D16676"/>
    <w:rsid w:val="00D459F4"/>
    <w:rsid w:val="00D45F43"/>
    <w:rsid w:val="00D80B34"/>
    <w:rsid w:val="00DB5210"/>
    <w:rsid w:val="00DC2284"/>
    <w:rsid w:val="00DD2F3E"/>
    <w:rsid w:val="00DF67E8"/>
    <w:rsid w:val="00E03C65"/>
    <w:rsid w:val="00E04968"/>
    <w:rsid w:val="00E160F7"/>
    <w:rsid w:val="00E21C8C"/>
    <w:rsid w:val="00E32475"/>
    <w:rsid w:val="00E33251"/>
    <w:rsid w:val="00E37B01"/>
    <w:rsid w:val="00E60044"/>
    <w:rsid w:val="00E91BA3"/>
    <w:rsid w:val="00EA4DFD"/>
    <w:rsid w:val="00EB149F"/>
    <w:rsid w:val="00EE2F48"/>
    <w:rsid w:val="00F026F6"/>
    <w:rsid w:val="00F332C2"/>
    <w:rsid w:val="00F338D1"/>
    <w:rsid w:val="00F362F7"/>
    <w:rsid w:val="00F3709A"/>
    <w:rsid w:val="00F6022D"/>
    <w:rsid w:val="00FD1D12"/>
    <w:rsid w:val="00FD2D10"/>
    <w:rsid w:val="00FD498F"/>
    <w:rsid w:val="00FE6026"/>
    <w:rsid w:val="01926EE5"/>
    <w:rsid w:val="025439FF"/>
    <w:rsid w:val="02D90778"/>
    <w:rsid w:val="04C2E47C"/>
    <w:rsid w:val="0582D7A0"/>
    <w:rsid w:val="065C7C78"/>
    <w:rsid w:val="08739C7A"/>
    <w:rsid w:val="0CECD195"/>
    <w:rsid w:val="0E7EDDCF"/>
    <w:rsid w:val="0F3C910E"/>
    <w:rsid w:val="144FC097"/>
    <w:rsid w:val="1D3B0A84"/>
    <w:rsid w:val="20B57B81"/>
    <w:rsid w:val="20D3282C"/>
    <w:rsid w:val="217F2E7A"/>
    <w:rsid w:val="21FA2C93"/>
    <w:rsid w:val="235482FE"/>
    <w:rsid w:val="23DA05D7"/>
    <w:rsid w:val="23E87907"/>
    <w:rsid w:val="2636D673"/>
    <w:rsid w:val="2676AE81"/>
    <w:rsid w:val="2DF83D5E"/>
    <w:rsid w:val="2E33BBA7"/>
    <w:rsid w:val="31273E22"/>
    <w:rsid w:val="312E4C62"/>
    <w:rsid w:val="328B0E61"/>
    <w:rsid w:val="3471B2B3"/>
    <w:rsid w:val="3711F070"/>
    <w:rsid w:val="3FF833D2"/>
    <w:rsid w:val="42832CD3"/>
    <w:rsid w:val="4372A228"/>
    <w:rsid w:val="48850781"/>
    <w:rsid w:val="4A464DBC"/>
    <w:rsid w:val="4B357985"/>
    <w:rsid w:val="4CD5BD07"/>
    <w:rsid w:val="4DA4CC3F"/>
    <w:rsid w:val="4DED8CE4"/>
    <w:rsid w:val="4FB4F4A5"/>
    <w:rsid w:val="4FDCB00F"/>
    <w:rsid w:val="5300502B"/>
    <w:rsid w:val="5394AB5F"/>
    <w:rsid w:val="55C97BE5"/>
    <w:rsid w:val="57B0BF96"/>
    <w:rsid w:val="58285FB0"/>
    <w:rsid w:val="5974270A"/>
    <w:rsid w:val="598DFC05"/>
    <w:rsid w:val="5B814881"/>
    <w:rsid w:val="5C63197D"/>
    <w:rsid w:val="5F611411"/>
    <w:rsid w:val="60D34D72"/>
    <w:rsid w:val="623EA5B8"/>
    <w:rsid w:val="65B45BF6"/>
    <w:rsid w:val="66C40034"/>
    <w:rsid w:val="67D1A567"/>
    <w:rsid w:val="6B5AD201"/>
    <w:rsid w:val="6E5C9425"/>
    <w:rsid w:val="7081ECC2"/>
    <w:rsid w:val="72470C7A"/>
    <w:rsid w:val="7835287D"/>
    <w:rsid w:val="7965221E"/>
    <w:rsid w:val="7AD2DBE5"/>
    <w:rsid w:val="7B8AF168"/>
    <w:rsid w:val="7DF20FA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CF2C"/>
  <w15:chartTrackingRefBased/>
  <w15:docId w15:val="{C1A0C88A-BCBB-47C4-9D9B-3B3D67BC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11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11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110E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110E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110E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110E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110E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110E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110E9"/>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10E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2110E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2110E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2110E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2110E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2110E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110E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110E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110E9"/>
    <w:rPr>
      <w:rFonts w:eastAsiaTheme="majorEastAsia" w:cstheme="majorBidi"/>
      <w:color w:val="272727" w:themeColor="text1" w:themeTint="D8"/>
    </w:rPr>
  </w:style>
  <w:style w:type="paragraph" w:styleId="Titel">
    <w:name w:val="Title"/>
    <w:basedOn w:val="Normal"/>
    <w:next w:val="Normal"/>
    <w:link w:val="TitelTegn"/>
    <w:uiPriority w:val="10"/>
    <w:qFormat/>
    <w:rsid w:val="00211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110E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2110E9"/>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110E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2110E9"/>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110E9"/>
    <w:rPr>
      <w:i/>
      <w:iCs/>
      <w:color w:val="404040" w:themeColor="text1" w:themeTint="BF"/>
    </w:rPr>
  </w:style>
  <w:style w:type="paragraph" w:styleId="Listeafsnit">
    <w:name w:val="List Paragraph"/>
    <w:basedOn w:val="Normal"/>
    <w:uiPriority w:val="34"/>
    <w:qFormat/>
    <w:rsid w:val="002110E9"/>
    <w:pPr>
      <w:ind w:left="720"/>
      <w:contextualSpacing/>
    </w:pPr>
  </w:style>
  <w:style w:type="character" w:styleId="Kraftigfremhvning">
    <w:name w:val="Intense Emphasis"/>
    <w:basedOn w:val="Standardskrifttypeiafsnit"/>
    <w:uiPriority w:val="21"/>
    <w:qFormat/>
    <w:rsid w:val="002110E9"/>
    <w:rPr>
      <w:i/>
      <w:iCs/>
      <w:color w:val="0F4761" w:themeColor="accent1" w:themeShade="BF"/>
    </w:rPr>
  </w:style>
  <w:style w:type="paragraph" w:styleId="Strktcitat">
    <w:name w:val="Intense Quote"/>
    <w:basedOn w:val="Normal"/>
    <w:next w:val="Normal"/>
    <w:link w:val="StrktcitatTegn"/>
    <w:uiPriority w:val="30"/>
    <w:qFormat/>
    <w:rsid w:val="00211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2110E9"/>
    <w:rPr>
      <w:i/>
      <w:iCs/>
      <w:color w:val="0F4761" w:themeColor="accent1" w:themeShade="BF"/>
    </w:rPr>
  </w:style>
  <w:style w:type="character" w:styleId="Kraftighenvisning">
    <w:name w:val="Intense Reference"/>
    <w:basedOn w:val="Standardskrifttypeiafsnit"/>
    <w:uiPriority w:val="32"/>
    <w:qFormat/>
    <w:rsid w:val="002110E9"/>
    <w:rPr>
      <w:b/>
      <w:bCs/>
      <w:smallCaps/>
      <w:color w:val="0F4761" w:themeColor="accent1" w:themeShade="BF"/>
      <w:spacing w:val="5"/>
    </w:rPr>
  </w:style>
  <w:style w:type="table" w:styleId="Tabel-Gitter">
    <w:name w:val="Table Grid"/>
    <w:basedOn w:val="Tabel-Normal"/>
    <w:uiPriority w:val="39"/>
    <w:rsid w:val="00211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3">
    <w:name w:val="Plain Table 3"/>
    <w:basedOn w:val="Tabel-Normal"/>
    <w:uiPriority w:val="43"/>
    <w:rsid w:val="002110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etabel3-farve3">
    <w:name w:val="List Table 3 Accent 3"/>
    <w:basedOn w:val="Tabel-Normal"/>
    <w:uiPriority w:val="48"/>
    <w:rsid w:val="002110E9"/>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Gittertabel2-farve5">
    <w:name w:val="Grid Table 2 Accent 5"/>
    <w:basedOn w:val="Tabel-Normal"/>
    <w:uiPriority w:val="47"/>
    <w:rsid w:val="002110E9"/>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ittertabel5-mrk">
    <w:name w:val="Grid Table 5 Dark"/>
    <w:basedOn w:val="Tabel-Normal"/>
    <w:uiPriority w:val="50"/>
    <w:rsid w:val="002110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etabel7-farverig-farve5">
    <w:name w:val="List Table 7 Colorful Accent 5"/>
    <w:basedOn w:val="Tabel-Normal"/>
    <w:uiPriority w:val="52"/>
    <w:rsid w:val="002110E9"/>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tabel4-farve3">
    <w:name w:val="Grid Table 4 Accent 3"/>
    <w:basedOn w:val="Tabel-Normal"/>
    <w:uiPriority w:val="49"/>
    <w:rsid w:val="002110E9"/>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ittertabel4-farve2">
    <w:name w:val="Grid Table 4 Accent 2"/>
    <w:basedOn w:val="Tabel-Normal"/>
    <w:uiPriority w:val="49"/>
    <w:rsid w:val="002110E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ittertabel1-lys">
    <w:name w:val="Grid Table 1 Light"/>
    <w:basedOn w:val="Tabel-Normal"/>
    <w:uiPriority w:val="46"/>
    <w:rsid w:val="002110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tabel1-lys-farve5">
    <w:name w:val="Grid Table 1 Light Accent 5"/>
    <w:basedOn w:val="Tabel-Normal"/>
    <w:uiPriority w:val="46"/>
    <w:rsid w:val="002110E9"/>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ittertabel4-farve6">
    <w:name w:val="Grid Table 4 Accent 6"/>
    <w:basedOn w:val="Tabel-Normal"/>
    <w:uiPriority w:val="49"/>
    <w:rsid w:val="002110E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ittertabel5-mrk-farve2">
    <w:name w:val="Grid Table 5 Dark Accent 2"/>
    <w:basedOn w:val="Tabel-Normal"/>
    <w:uiPriority w:val="50"/>
    <w:rsid w:val="00D064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ittertabel4-farve4">
    <w:name w:val="Grid Table 4 Accent 4"/>
    <w:basedOn w:val="Tabel-Normal"/>
    <w:uiPriority w:val="49"/>
    <w:rsid w:val="00D0648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ittertabel4">
    <w:name w:val="Grid Table 4"/>
    <w:basedOn w:val="Tabel-Normal"/>
    <w:uiPriority w:val="49"/>
    <w:rsid w:val="00D064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tabel6-farverig">
    <w:name w:val="Grid Table 6 Colorful"/>
    <w:basedOn w:val="Tabel-Normal"/>
    <w:uiPriority w:val="51"/>
    <w:rsid w:val="00D0648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lmindeligtabel1">
    <w:name w:val="Plain Table 1"/>
    <w:basedOn w:val="Tabel-Normal"/>
    <w:uiPriority w:val="41"/>
    <w:rsid w:val="00D064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795425">
      <w:bodyDiv w:val="1"/>
      <w:marLeft w:val="0"/>
      <w:marRight w:val="0"/>
      <w:marTop w:val="0"/>
      <w:marBottom w:val="0"/>
      <w:divBdr>
        <w:top w:val="none" w:sz="0" w:space="0" w:color="auto"/>
        <w:left w:val="none" w:sz="0" w:space="0" w:color="auto"/>
        <w:bottom w:val="none" w:sz="0" w:space="0" w:color="auto"/>
        <w:right w:val="none" w:sz="0" w:space="0" w:color="auto"/>
      </w:divBdr>
    </w:div>
    <w:div w:id="14781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bf93b1-5c02-40ea-ae9a-649840ed16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C3AA7138911D4584C6F7AE635926D4" ma:contentTypeVersion="6" ma:contentTypeDescription="Create a new document." ma:contentTypeScope="" ma:versionID="b784ed466b96ddce01a59ea651c14ca9">
  <xsd:schema xmlns:xsd="http://www.w3.org/2001/XMLSchema" xmlns:xs="http://www.w3.org/2001/XMLSchema" xmlns:p="http://schemas.microsoft.com/office/2006/metadata/properties" xmlns:ns3="59bf93b1-5c02-40ea-ae9a-649840ed16a8" targetNamespace="http://schemas.microsoft.com/office/2006/metadata/properties" ma:root="true" ma:fieldsID="20899ca447040e67d3feae8d5aed87b8" ns3:_="">
    <xsd:import namespace="59bf93b1-5c02-40ea-ae9a-649840ed16a8"/>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f93b1-5c02-40ea-ae9a-649840ed16a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670823-AED0-466F-BA7D-82E966053DC7}">
  <ds:schemaRefs>
    <ds:schemaRef ds:uri="http://schemas.openxmlformats.org/package/2006/metadata/core-properties"/>
    <ds:schemaRef ds:uri="http://purl.org/dc/elements/1.1/"/>
    <ds:schemaRef ds:uri="http://www.w3.org/XML/1998/namespace"/>
    <ds:schemaRef ds:uri="http://schemas.microsoft.com/office/2006/documentManagement/types"/>
    <ds:schemaRef ds:uri="http://purl.org/dc/dcmitype/"/>
    <ds:schemaRef ds:uri="http://purl.org/dc/terms/"/>
    <ds:schemaRef ds:uri="59bf93b1-5c02-40ea-ae9a-649840ed16a8"/>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CB8142-6C65-4FEC-812C-1D2A701D8EF5}">
  <ds:schemaRefs>
    <ds:schemaRef ds:uri="http://schemas.microsoft.com/sharepoint/v3/contenttype/forms"/>
  </ds:schemaRefs>
</ds:datastoreItem>
</file>

<file path=customXml/itemProps3.xml><?xml version="1.0" encoding="utf-8"?>
<ds:datastoreItem xmlns:ds="http://schemas.openxmlformats.org/officeDocument/2006/customXml" ds:itemID="{99E9A95F-C95E-4A50-8D6B-68315B07B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f93b1-5c02-40ea-ae9a-649840ed1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3857</Characters>
  <Application>Microsoft Office Word</Application>
  <DocSecurity>0</DocSecurity>
  <Lines>32</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Rytter Broman</dc:creator>
  <cp:keywords/>
  <dc:description/>
  <cp:lastModifiedBy>Sofie Rytter Broman</cp:lastModifiedBy>
  <cp:revision>2</cp:revision>
  <dcterms:created xsi:type="dcterms:W3CDTF">2025-04-08T11:40:00Z</dcterms:created>
  <dcterms:modified xsi:type="dcterms:W3CDTF">2025-04-08T11:40:00Z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0x010100CAC3AA7138911D4584C6F7AE635926D4</vt:lpwstr>
  </property>
</Properties>
</file>