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240E6" w14:textId="26F2EBAD" w:rsidR="0053265F" w:rsidRDefault="001C75CC" w:rsidP="001C75CC">
      <w:pPr>
        <w:pStyle w:val="berschriften"/>
      </w:pPr>
      <w:r>
        <w:t>Systembeschreibung</w:t>
      </w:r>
    </w:p>
    <w:p w14:paraId="1118ED86" w14:textId="7FA96724" w:rsidR="001C75CC" w:rsidRDefault="001C75CC" w:rsidP="001C75CC">
      <w:r>
        <w:t>[Text einfügen]</w:t>
      </w:r>
    </w:p>
    <w:p w14:paraId="6BC671B4" w14:textId="77777777" w:rsidR="006B41D7" w:rsidRDefault="006B41D7" w:rsidP="006B41D7">
      <w:pPr>
        <w:pStyle w:val="berschriften"/>
      </w:pPr>
      <w:r>
        <w:t>Systemanforderung</w:t>
      </w:r>
    </w:p>
    <w:p w14:paraId="370505C5" w14:textId="77777777" w:rsidR="006B41D7" w:rsidRPr="00CE5DC1" w:rsidRDefault="006B41D7" w:rsidP="006B41D7">
      <w:pPr>
        <w:numPr>
          <w:ilvl w:val="0"/>
          <w:numId w:val="6"/>
        </w:numPr>
        <w:spacing w:after="0" w:line="240" w:lineRule="auto"/>
        <w:ind w:left="1260"/>
        <w:textAlignment w:val="center"/>
        <w:rPr>
          <w:rFonts w:eastAsia="Times New Roman" w:cs="Times New Roman"/>
          <w:kern w:val="0"/>
          <w:lang w:eastAsia="de-DE"/>
          <w14:ligatures w14:val="none"/>
        </w:rPr>
      </w:pPr>
      <w:r w:rsidRPr="00CE5DC1">
        <w:rPr>
          <w:rFonts w:eastAsia="Times New Roman" w:cs="Times New Roman"/>
          <w:kern w:val="0"/>
          <w:lang w:eastAsia="de-DE"/>
          <w14:ligatures w14:val="none"/>
        </w:rPr>
        <w:t xml:space="preserve">Das System muss Anfragen von Kunden über die Cloud annehmen können, diese verarbeiten und an die Systemkomponenten weitersenden. </w:t>
      </w:r>
    </w:p>
    <w:p w14:paraId="56BB2850" w14:textId="77777777" w:rsidR="006B41D7" w:rsidRPr="00CE5DC1" w:rsidRDefault="006B41D7" w:rsidP="006B41D7">
      <w:pPr>
        <w:numPr>
          <w:ilvl w:val="0"/>
          <w:numId w:val="6"/>
        </w:numPr>
        <w:spacing w:after="0" w:line="240" w:lineRule="auto"/>
        <w:ind w:left="1260"/>
        <w:textAlignment w:val="center"/>
        <w:rPr>
          <w:rFonts w:eastAsia="Times New Roman" w:cs="Times New Roman"/>
          <w:kern w:val="0"/>
          <w:lang w:eastAsia="de-DE"/>
          <w14:ligatures w14:val="none"/>
        </w:rPr>
      </w:pPr>
      <w:r w:rsidRPr="00CE5DC1">
        <w:rPr>
          <w:rFonts w:eastAsia="Times New Roman" w:cs="Times New Roman"/>
          <w:kern w:val="0"/>
          <w:lang w:eastAsia="de-DE"/>
          <w14:ligatures w14:val="none"/>
        </w:rPr>
        <w:t>Die Komponenten müssen miteinander interagieren.</w:t>
      </w:r>
    </w:p>
    <w:p w14:paraId="6506656B" w14:textId="320EE482" w:rsidR="006B41D7" w:rsidRPr="00CE5DC1" w:rsidRDefault="006B41D7" w:rsidP="006B41D7">
      <w:pPr>
        <w:numPr>
          <w:ilvl w:val="0"/>
          <w:numId w:val="6"/>
        </w:numPr>
        <w:spacing w:after="0" w:line="240" w:lineRule="auto"/>
        <w:ind w:left="1260"/>
        <w:textAlignment w:val="center"/>
        <w:rPr>
          <w:rFonts w:eastAsia="Times New Roman" w:cs="Times New Roman"/>
          <w:kern w:val="0"/>
          <w:lang w:eastAsia="de-DE"/>
          <w14:ligatures w14:val="none"/>
        </w:rPr>
      </w:pPr>
      <w:r w:rsidRPr="00CE5DC1">
        <w:rPr>
          <w:rFonts w:eastAsia="Times New Roman" w:cs="Times New Roman"/>
          <w:kern w:val="0"/>
          <w:lang w:eastAsia="de-DE"/>
          <w14:ligatures w14:val="none"/>
        </w:rPr>
        <w:t xml:space="preserve">Das System muss erkennen ob ausreichend Schüttgut für die Zuordnung einer gewünschten Tüte vorhanden ist. </w:t>
      </w:r>
    </w:p>
    <w:p w14:paraId="416DAA57" w14:textId="5DCC6050" w:rsidR="006B41D7" w:rsidRPr="00CE5DC1" w:rsidRDefault="006B41D7" w:rsidP="006B41D7">
      <w:pPr>
        <w:numPr>
          <w:ilvl w:val="0"/>
          <w:numId w:val="6"/>
        </w:numPr>
        <w:spacing w:after="0" w:line="240" w:lineRule="auto"/>
        <w:ind w:left="1260"/>
        <w:textAlignment w:val="center"/>
        <w:rPr>
          <w:rFonts w:eastAsia="Times New Roman" w:cs="Times New Roman"/>
          <w:kern w:val="0"/>
          <w:lang w:eastAsia="de-DE"/>
          <w14:ligatures w14:val="none"/>
        </w:rPr>
      </w:pPr>
      <w:r w:rsidRPr="00CE5DC1">
        <w:rPr>
          <w:rFonts w:eastAsia="Times New Roman" w:cs="Times New Roman"/>
          <w:kern w:val="0"/>
          <w:lang w:eastAsia="de-DE"/>
          <w14:ligatures w14:val="none"/>
        </w:rPr>
        <w:t xml:space="preserve">Das System </w:t>
      </w:r>
      <w:r w:rsidR="00F95ADA">
        <w:rPr>
          <w:rFonts w:eastAsia="Times New Roman" w:cs="Times New Roman"/>
          <w:kern w:val="0"/>
          <w:lang w:eastAsia="de-DE"/>
          <w14:ligatures w14:val="none"/>
        </w:rPr>
        <w:t xml:space="preserve">muss </w:t>
      </w:r>
      <w:r w:rsidRPr="00CE5DC1">
        <w:rPr>
          <w:rFonts w:eastAsia="Times New Roman" w:cs="Times New Roman"/>
          <w:kern w:val="0"/>
          <w:lang w:eastAsia="de-DE"/>
          <w14:ligatures w14:val="none"/>
        </w:rPr>
        <w:t xml:space="preserve">eine Bestellung </w:t>
      </w:r>
      <w:r w:rsidR="00F95ADA" w:rsidRPr="00CE5DC1">
        <w:rPr>
          <w:rFonts w:eastAsia="Times New Roman" w:cs="Times New Roman"/>
          <w:kern w:val="0"/>
          <w:lang w:eastAsia="de-DE"/>
          <w14:ligatures w14:val="none"/>
        </w:rPr>
        <w:t>so lange</w:t>
      </w:r>
      <w:r w:rsidRPr="00CE5DC1">
        <w:rPr>
          <w:rFonts w:eastAsia="Times New Roman" w:cs="Times New Roman"/>
          <w:kern w:val="0"/>
          <w:lang w:eastAsia="de-DE"/>
          <w14:ligatures w14:val="none"/>
        </w:rPr>
        <w:t xml:space="preserve"> </w:t>
      </w:r>
      <w:r w:rsidR="00F95ADA">
        <w:rPr>
          <w:rFonts w:eastAsia="Times New Roman" w:cs="Times New Roman"/>
          <w:kern w:val="0"/>
          <w:lang w:eastAsia="de-DE"/>
          <w14:ligatures w14:val="none"/>
        </w:rPr>
        <w:t xml:space="preserve">bearbeiten, </w:t>
      </w:r>
      <w:r w:rsidRPr="00CE5DC1">
        <w:rPr>
          <w:rFonts w:eastAsia="Times New Roman" w:cs="Times New Roman"/>
          <w:kern w:val="0"/>
          <w:lang w:eastAsia="de-DE"/>
          <w14:ligatures w14:val="none"/>
        </w:rPr>
        <w:t>bis alle Tafeln dieser Bestellung in einer Tüte abgepackt worden sind.</w:t>
      </w:r>
    </w:p>
    <w:p w14:paraId="272C97BC" w14:textId="5D3E3768" w:rsidR="006B41D7" w:rsidRPr="00CE5DC1" w:rsidRDefault="00F95ADA" w:rsidP="006B41D7">
      <w:pPr>
        <w:numPr>
          <w:ilvl w:val="0"/>
          <w:numId w:val="6"/>
        </w:numPr>
        <w:spacing w:after="0" w:line="240" w:lineRule="auto"/>
        <w:ind w:left="1260"/>
        <w:textAlignment w:val="center"/>
        <w:rPr>
          <w:rFonts w:eastAsia="Times New Roman" w:cs="Times New Roman"/>
          <w:kern w:val="0"/>
          <w:lang w:eastAsia="de-DE"/>
          <w14:ligatures w14:val="none"/>
        </w:rPr>
      </w:pPr>
      <w:r>
        <w:rPr>
          <w:rFonts w:eastAsia="Times New Roman" w:cs="Times New Roman"/>
          <w:kern w:val="0"/>
          <w:lang w:eastAsia="de-DE"/>
          <w14:ligatures w14:val="none"/>
        </w:rPr>
        <w:t>Das System muss einen neuen Schüttvorgang starten, w</w:t>
      </w:r>
      <w:r w:rsidR="006B41D7" w:rsidRPr="00CE5DC1">
        <w:rPr>
          <w:rFonts w:eastAsia="Times New Roman" w:cs="Times New Roman"/>
          <w:kern w:val="0"/>
          <w:lang w:eastAsia="de-DE"/>
          <w14:ligatures w14:val="none"/>
        </w:rPr>
        <w:t>enn eine Bestellung</w:t>
      </w:r>
      <w:r w:rsidR="0039034F">
        <w:rPr>
          <w:rFonts w:eastAsia="Times New Roman" w:cs="Times New Roman"/>
          <w:kern w:val="0"/>
          <w:lang w:eastAsia="de-DE"/>
          <w14:ligatures w14:val="none"/>
        </w:rPr>
        <w:t xml:space="preserve"> nicht vollendet werden kann.</w:t>
      </w:r>
    </w:p>
    <w:p w14:paraId="74C5CFC0" w14:textId="77777777" w:rsidR="006B41D7" w:rsidRPr="00CE5DC1" w:rsidRDefault="006B41D7" w:rsidP="006B41D7">
      <w:pPr>
        <w:numPr>
          <w:ilvl w:val="0"/>
          <w:numId w:val="6"/>
        </w:numPr>
        <w:spacing w:after="0" w:line="240" w:lineRule="auto"/>
        <w:ind w:left="1260"/>
        <w:textAlignment w:val="center"/>
        <w:rPr>
          <w:rFonts w:eastAsia="Times New Roman" w:cs="Times New Roman"/>
          <w:kern w:val="0"/>
          <w:lang w:eastAsia="de-DE"/>
          <w14:ligatures w14:val="none"/>
        </w:rPr>
      </w:pPr>
      <w:r w:rsidRPr="00CE5DC1">
        <w:rPr>
          <w:rFonts w:eastAsia="Times New Roman" w:cs="Times New Roman"/>
          <w:kern w:val="0"/>
          <w:lang w:eastAsia="de-DE"/>
          <w14:ligatures w14:val="none"/>
        </w:rPr>
        <w:t>Das System muss die Daten der Kunden Datenschutz-konform archivieren</w:t>
      </w:r>
    </w:p>
    <w:p w14:paraId="63BFEB63" w14:textId="7EBC8EDA" w:rsidR="006B41D7" w:rsidRPr="00CE5DC1" w:rsidRDefault="00F95ADA" w:rsidP="006B41D7">
      <w:pPr>
        <w:numPr>
          <w:ilvl w:val="0"/>
          <w:numId w:val="6"/>
        </w:numPr>
        <w:spacing w:after="0" w:line="240" w:lineRule="auto"/>
        <w:ind w:left="1260"/>
        <w:textAlignment w:val="center"/>
        <w:rPr>
          <w:rFonts w:eastAsia="Times New Roman" w:cs="Times New Roman"/>
          <w:kern w:val="0"/>
          <w:lang w:eastAsia="de-DE"/>
          <w14:ligatures w14:val="none"/>
        </w:rPr>
      </w:pPr>
      <w:r>
        <w:rPr>
          <w:rFonts w:eastAsia="Times New Roman" w:cs="Times New Roman"/>
          <w:kern w:val="0"/>
          <w:lang w:eastAsia="de-DE"/>
          <w14:ligatures w14:val="none"/>
        </w:rPr>
        <w:t>Das System wird s</w:t>
      </w:r>
      <w:r w:rsidRPr="00CE5DC1">
        <w:rPr>
          <w:rFonts w:eastAsia="Times New Roman" w:cs="Times New Roman"/>
          <w:kern w:val="0"/>
          <w:lang w:eastAsia="de-DE"/>
          <w14:ligatures w14:val="none"/>
        </w:rPr>
        <w:t>o lange</w:t>
      </w:r>
      <w:r w:rsidR="006B41D7" w:rsidRPr="00CE5DC1">
        <w:rPr>
          <w:rFonts w:eastAsia="Times New Roman" w:cs="Times New Roman"/>
          <w:kern w:val="0"/>
          <w:lang w:eastAsia="de-DE"/>
          <w14:ligatures w14:val="none"/>
        </w:rPr>
        <w:t xml:space="preserve"> keine Bestellung bearbeitet wird</w:t>
      </w:r>
      <w:r>
        <w:rPr>
          <w:rFonts w:eastAsia="Times New Roman" w:cs="Times New Roman"/>
          <w:kern w:val="0"/>
          <w:lang w:eastAsia="de-DE"/>
          <w14:ligatures w14:val="none"/>
        </w:rPr>
        <w:t xml:space="preserve"> </w:t>
      </w:r>
      <w:r w:rsidR="006B41D7" w:rsidRPr="00CE5DC1">
        <w:rPr>
          <w:rFonts w:eastAsia="Times New Roman" w:cs="Times New Roman"/>
          <w:kern w:val="0"/>
          <w:lang w:eastAsia="de-DE"/>
          <w14:ligatures w14:val="none"/>
        </w:rPr>
        <w:t>das restliche Schüttgut ungeordnet in Tüten abgepackt.</w:t>
      </w:r>
    </w:p>
    <w:p w14:paraId="54B631DF" w14:textId="36E08512" w:rsidR="006B41D7" w:rsidRPr="00CE5DC1" w:rsidRDefault="00F95ADA" w:rsidP="006B41D7">
      <w:pPr>
        <w:numPr>
          <w:ilvl w:val="0"/>
          <w:numId w:val="6"/>
        </w:numPr>
        <w:spacing w:after="0" w:line="240" w:lineRule="auto"/>
        <w:ind w:left="1260"/>
        <w:textAlignment w:val="center"/>
        <w:rPr>
          <w:rFonts w:eastAsia="Times New Roman" w:cs="Times New Roman"/>
          <w:kern w:val="0"/>
          <w:lang w:eastAsia="de-DE"/>
          <w14:ligatures w14:val="none"/>
        </w:rPr>
      </w:pPr>
      <w:r>
        <w:rPr>
          <w:rFonts w:eastAsia="Times New Roman" w:cs="Times New Roman"/>
          <w:kern w:val="0"/>
          <w:lang w:eastAsia="de-DE"/>
          <w14:ligatures w14:val="none"/>
        </w:rPr>
        <w:t>Das System muss erkennen, w</w:t>
      </w:r>
      <w:r w:rsidR="006B41D7" w:rsidRPr="00CE5DC1">
        <w:rPr>
          <w:rFonts w:eastAsia="Times New Roman" w:cs="Times New Roman"/>
          <w:kern w:val="0"/>
          <w:lang w:eastAsia="de-DE"/>
          <w14:ligatures w14:val="none"/>
        </w:rPr>
        <w:t xml:space="preserve">enn kein Schüttgut mehr vorhanden ist und die Kamera keine Tafeln mehr erkennt, </w:t>
      </w:r>
      <w:r>
        <w:rPr>
          <w:rFonts w:eastAsia="Times New Roman" w:cs="Times New Roman"/>
          <w:kern w:val="0"/>
          <w:lang w:eastAsia="de-DE"/>
          <w14:ligatures w14:val="none"/>
        </w:rPr>
        <w:t>und daraufhin das Fließband ausschalten</w:t>
      </w:r>
      <w:r w:rsidR="0039034F">
        <w:rPr>
          <w:rFonts w:eastAsia="Times New Roman" w:cs="Times New Roman"/>
          <w:kern w:val="0"/>
          <w:lang w:eastAsia="de-DE"/>
          <w14:ligatures w14:val="none"/>
        </w:rPr>
        <w:t>.</w:t>
      </w:r>
    </w:p>
    <w:p w14:paraId="1B1920FD" w14:textId="77777777" w:rsidR="006B41D7" w:rsidRDefault="006B41D7" w:rsidP="001C75CC"/>
    <w:p w14:paraId="4F1C6B25" w14:textId="7BD707DF" w:rsidR="001C75CC" w:rsidRDefault="001C75CC" w:rsidP="001C75CC">
      <w:pPr>
        <w:pStyle w:val="berschriften"/>
      </w:pPr>
      <w:r>
        <w:t>Notwendige Komponenten inklusive Anforderungen</w:t>
      </w:r>
    </w:p>
    <w:tbl>
      <w:tblPr>
        <w:tblStyle w:val="Tabellenraster"/>
        <w:tblW w:w="8934" w:type="dxa"/>
        <w:jc w:val="center"/>
        <w:tblLook w:val="04A0" w:firstRow="1" w:lastRow="0" w:firstColumn="1" w:lastColumn="0" w:noHBand="0" w:noVBand="1"/>
      </w:tblPr>
      <w:tblGrid>
        <w:gridCol w:w="2029"/>
        <w:gridCol w:w="6905"/>
      </w:tblGrid>
      <w:tr w:rsidR="005E26C4" w14:paraId="17B98420" w14:textId="77777777" w:rsidTr="007C3F8D">
        <w:trPr>
          <w:trHeight w:val="646"/>
          <w:jc w:val="center"/>
        </w:trPr>
        <w:tc>
          <w:tcPr>
            <w:tcW w:w="2029" w:type="dxa"/>
          </w:tcPr>
          <w:p w14:paraId="760D1884" w14:textId="6C6FDDBB" w:rsidR="005E26C4" w:rsidRPr="005E26C4" w:rsidRDefault="005E26C4" w:rsidP="005E26C4">
            <w:pPr>
              <w:jc w:val="center"/>
              <w:rPr>
                <w:sz w:val="32"/>
                <w:szCs w:val="32"/>
              </w:rPr>
            </w:pPr>
            <w:r w:rsidRPr="005E26C4">
              <w:rPr>
                <w:sz w:val="32"/>
                <w:szCs w:val="32"/>
              </w:rPr>
              <w:t>Komponenten</w:t>
            </w:r>
          </w:p>
        </w:tc>
        <w:tc>
          <w:tcPr>
            <w:tcW w:w="6905" w:type="dxa"/>
          </w:tcPr>
          <w:p w14:paraId="6F728732" w14:textId="7033CCF2" w:rsidR="005E26C4" w:rsidRPr="005E26C4" w:rsidRDefault="005E26C4" w:rsidP="005E26C4">
            <w:pPr>
              <w:jc w:val="center"/>
              <w:rPr>
                <w:sz w:val="32"/>
                <w:szCs w:val="32"/>
              </w:rPr>
            </w:pPr>
            <w:r w:rsidRPr="005E26C4">
              <w:rPr>
                <w:sz w:val="32"/>
                <w:szCs w:val="32"/>
              </w:rPr>
              <w:t>Anforderungen</w:t>
            </w:r>
          </w:p>
        </w:tc>
      </w:tr>
      <w:tr w:rsidR="005E26C4" w14:paraId="6800D622" w14:textId="77777777" w:rsidTr="006B41D7">
        <w:trPr>
          <w:trHeight w:val="782"/>
          <w:jc w:val="center"/>
        </w:trPr>
        <w:tc>
          <w:tcPr>
            <w:tcW w:w="2029" w:type="dxa"/>
          </w:tcPr>
          <w:p w14:paraId="430E75F3" w14:textId="616849EF" w:rsidR="005E26C4" w:rsidRDefault="005E26C4" w:rsidP="005E26C4">
            <w:pPr>
              <w:jc w:val="center"/>
            </w:pPr>
            <w:r>
              <w:t>Fließband</w:t>
            </w:r>
          </w:p>
        </w:tc>
        <w:tc>
          <w:tcPr>
            <w:tcW w:w="6905" w:type="dxa"/>
          </w:tcPr>
          <w:p w14:paraId="670EC6F3" w14:textId="77777777" w:rsidR="000C747F" w:rsidRPr="000C747F" w:rsidRDefault="000C747F" w:rsidP="000C747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</w:pPr>
            <w:r w:rsidRPr="000C747F">
              <w:t xml:space="preserve">Das Fließband muss auf </w:t>
            </w:r>
            <w:proofErr w:type="spellStart"/>
            <w:r w:rsidRPr="000C747F">
              <w:t>Anteuersignale</w:t>
            </w:r>
            <w:proofErr w:type="spellEnd"/>
            <w:r w:rsidRPr="000C747F">
              <w:t xml:space="preserve"> gemäß der Steuereinheit reagieren</w:t>
            </w:r>
          </w:p>
          <w:p w14:paraId="3CF34FDD" w14:textId="77777777" w:rsidR="000C747F" w:rsidRPr="000C747F" w:rsidRDefault="000C747F" w:rsidP="000C747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</w:pPr>
            <w:r w:rsidRPr="000C747F">
              <w:t>Das Fließband muss gewährleisten, dass die Tafeln währen des gesamten Transportvorgangs ihre Position nicht verändern</w:t>
            </w:r>
          </w:p>
          <w:p w14:paraId="1CCFB935" w14:textId="5D4BA73A" w:rsidR="005E26C4" w:rsidRDefault="000C747F" w:rsidP="000C747F">
            <w:r w:rsidRPr="000C747F">
              <w:t xml:space="preserve">Das Fließband muss eine kontrastreiche Oberflächenfarbe besitzen, um den </w:t>
            </w:r>
            <w:proofErr w:type="spellStart"/>
            <w:r w:rsidRPr="000C747F">
              <w:t>Erkennungvorgang</w:t>
            </w:r>
            <w:proofErr w:type="spellEnd"/>
            <w:r w:rsidRPr="000C747F">
              <w:t xml:space="preserve"> der Kamera zu erleichtern</w:t>
            </w:r>
          </w:p>
        </w:tc>
      </w:tr>
      <w:tr w:rsidR="005E26C4" w14:paraId="231D8A86" w14:textId="77777777" w:rsidTr="007C3F8D">
        <w:trPr>
          <w:trHeight w:val="1635"/>
          <w:jc w:val="center"/>
        </w:trPr>
        <w:tc>
          <w:tcPr>
            <w:tcW w:w="2029" w:type="dxa"/>
          </w:tcPr>
          <w:p w14:paraId="0323B2D1" w14:textId="4D0385F6" w:rsidR="005E26C4" w:rsidRDefault="005E26C4" w:rsidP="005E26C4">
            <w:pPr>
              <w:jc w:val="center"/>
            </w:pPr>
            <w:r>
              <w:t>Kamera</w:t>
            </w:r>
          </w:p>
        </w:tc>
        <w:tc>
          <w:tcPr>
            <w:tcW w:w="6905" w:type="dxa"/>
          </w:tcPr>
          <w:p w14:paraId="1D5BB4E9" w14:textId="183FF1AE" w:rsidR="005E26C4" w:rsidRDefault="006B0B5A" w:rsidP="006B0B5A">
            <w:r>
              <w:t>Die Kamera muss die v</w:t>
            </w:r>
            <w:r w:rsidR="005E26C4">
              <w:t>olle Breite des Fließbands aufnehmen</w:t>
            </w:r>
            <w:r>
              <w:t>.</w:t>
            </w:r>
          </w:p>
          <w:p w14:paraId="178414ED" w14:textId="411D3325" w:rsidR="005E26C4" w:rsidRDefault="006B0B5A" w:rsidP="006B0B5A">
            <w:r>
              <w:t xml:space="preserve">Die Kamera sollte fähig sein eine ausreichende hohe </w:t>
            </w:r>
            <w:r w:rsidR="005E26C4">
              <w:t xml:space="preserve">Bildqualität </w:t>
            </w:r>
            <w:r>
              <w:t>zu gewährleisten.</w:t>
            </w:r>
          </w:p>
          <w:p w14:paraId="531125CD" w14:textId="2EF3269D" w:rsidR="006B0B5A" w:rsidRDefault="006B0B5A" w:rsidP="006B0B5A">
            <w:r>
              <w:t>Die Kamera muss eine mehrere Bilder hintereinander aufnehmen.</w:t>
            </w:r>
          </w:p>
          <w:p w14:paraId="31666046" w14:textId="02F0E599" w:rsidR="006B0B5A" w:rsidRDefault="006B0B5A" w:rsidP="006B0B5A">
            <w:r>
              <w:t>Die Kamera muss scharfe Bilder von bewegten Objekten aufnehmen können.</w:t>
            </w:r>
          </w:p>
          <w:p w14:paraId="0B8FB4F3" w14:textId="27C1386A" w:rsidR="00985FBF" w:rsidRDefault="006B0B5A" w:rsidP="006B0B5A">
            <w:r>
              <w:t>Die Kamera muss ihre Daten an die Steuereinheit senden.</w:t>
            </w:r>
          </w:p>
        </w:tc>
      </w:tr>
      <w:tr w:rsidR="005E26C4" w14:paraId="43BBBF3D" w14:textId="77777777" w:rsidTr="0023574F">
        <w:trPr>
          <w:trHeight w:val="620"/>
          <w:jc w:val="center"/>
        </w:trPr>
        <w:tc>
          <w:tcPr>
            <w:tcW w:w="2029" w:type="dxa"/>
          </w:tcPr>
          <w:p w14:paraId="3F5802A6" w14:textId="42CC698A" w:rsidR="005E26C4" w:rsidRDefault="005E26C4" w:rsidP="005E26C4">
            <w:pPr>
              <w:jc w:val="center"/>
            </w:pPr>
            <w:r>
              <w:t>Roboterarm</w:t>
            </w:r>
          </w:p>
        </w:tc>
        <w:tc>
          <w:tcPr>
            <w:tcW w:w="6905" w:type="dxa"/>
          </w:tcPr>
          <w:p w14:paraId="01BFA590" w14:textId="77777777" w:rsidR="000C747F" w:rsidRPr="000C747F" w:rsidRDefault="000C747F" w:rsidP="000C747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</w:pPr>
            <w:r w:rsidRPr="000C747F">
              <w:t xml:space="preserve">Der Roboterarm muss auf </w:t>
            </w:r>
            <w:proofErr w:type="spellStart"/>
            <w:r w:rsidRPr="000C747F">
              <w:t>Anteuersignale</w:t>
            </w:r>
            <w:proofErr w:type="spellEnd"/>
            <w:r w:rsidRPr="000C747F">
              <w:t xml:space="preserve"> der Steuereinheit ansprechen</w:t>
            </w:r>
          </w:p>
          <w:p w14:paraId="303F3FAF" w14:textId="77777777" w:rsidR="000C747F" w:rsidRPr="000C747F" w:rsidRDefault="000C747F" w:rsidP="000C747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</w:pPr>
            <w:r w:rsidRPr="000C747F">
              <w:t xml:space="preserve">Der Roboterarm sollte eine ausreichende Verfahrgeschwindigkeit aufweisen, um den </w:t>
            </w:r>
            <w:proofErr w:type="spellStart"/>
            <w:r w:rsidRPr="000C747F">
              <w:t>den</w:t>
            </w:r>
            <w:proofErr w:type="spellEnd"/>
            <w:r w:rsidRPr="000C747F">
              <w:t xml:space="preserve"> </w:t>
            </w:r>
            <w:proofErr w:type="spellStart"/>
            <w:r w:rsidRPr="000C747F">
              <w:t>Packprozes</w:t>
            </w:r>
            <w:proofErr w:type="spellEnd"/>
            <w:r w:rsidRPr="000C747F">
              <w:t xml:space="preserve"> mit der Schüttguttaktung des Lieferbandmaterials ohne Wartezeiten erfolgreich durchführen zu können</w:t>
            </w:r>
          </w:p>
          <w:p w14:paraId="057AE32A" w14:textId="77777777" w:rsidR="000C747F" w:rsidRPr="000C747F" w:rsidRDefault="000C747F" w:rsidP="000C747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</w:pPr>
            <w:r w:rsidRPr="000C747F">
              <w:t xml:space="preserve">Der eingesetzte Effektor des Roboterarms muss in der Lage sein, einzelne Tafeln mit bekanntem </w:t>
            </w:r>
            <w:proofErr w:type="spellStart"/>
            <w:r w:rsidRPr="000C747F">
              <w:t>Schwerpunktskoordinaten</w:t>
            </w:r>
            <w:proofErr w:type="spellEnd"/>
            <w:r w:rsidRPr="000C747F">
              <w:t xml:space="preserve"> zu greifen</w:t>
            </w:r>
          </w:p>
          <w:p w14:paraId="2E6A6BF1" w14:textId="5F6CF0EF" w:rsidR="005E26C4" w:rsidRDefault="000C747F" w:rsidP="000C747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</w:pPr>
            <w:r w:rsidRPr="000C747F">
              <w:t>Der eingesetzte Effektor des Roboterarms muss in der Lage sein, einzelne Tafeln in die dafür vorgesehene Verpackung zu platzieren</w:t>
            </w:r>
          </w:p>
        </w:tc>
      </w:tr>
      <w:tr w:rsidR="005E26C4" w14:paraId="51A5BCE6" w14:textId="77777777" w:rsidTr="0023574F">
        <w:trPr>
          <w:trHeight w:val="699"/>
          <w:jc w:val="center"/>
        </w:trPr>
        <w:tc>
          <w:tcPr>
            <w:tcW w:w="2029" w:type="dxa"/>
          </w:tcPr>
          <w:p w14:paraId="14A453F7" w14:textId="217E73FE" w:rsidR="005E26C4" w:rsidRDefault="005E26C4" w:rsidP="005E26C4">
            <w:pPr>
              <w:jc w:val="center"/>
            </w:pPr>
            <w:r>
              <w:t>Steuereinheit</w:t>
            </w:r>
          </w:p>
        </w:tc>
        <w:tc>
          <w:tcPr>
            <w:tcW w:w="6905" w:type="dxa"/>
          </w:tcPr>
          <w:p w14:paraId="4C1254CE" w14:textId="77777777" w:rsidR="00BF5FAE" w:rsidRPr="00BF5FAE" w:rsidRDefault="00BF5FAE" w:rsidP="00BF5FAE">
            <w:r w:rsidRPr="00BF5FAE">
              <w:t>Die Steuerung muss eingehende Bestellungen verarbeiten können.</w:t>
            </w:r>
          </w:p>
          <w:p w14:paraId="764C3F98" w14:textId="77777777" w:rsidR="00BF5FAE" w:rsidRPr="00BF5FAE" w:rsidRDefault="00BF5FAE" w:rsidP="00BF5FAE">
            <w:r w:rsidRPr="00BF5FAE">
              <w:t>Die Steuerung muss eine Warteschlange für Bestellungen haben.</w:t>
            </w:r>
          </w:p>
          <w:p w14:paraId="6630A579" w14:textId="4CA12B42" w:rsidR="00BF5FAE" w:rsidRPr="00BF5FAE" w:rsidRDefault="00BF5FAE" w:rsidP="00BF5FAE">
            <w:r w:rsidRPr="00BF5FAE">
              <w:t>Die Steuerung muss die Bilddaten der Kamera verarbeiten</w:t>
            </w:r>
            <w:r w:rsidR="0023574F">
              <w:t>.</w:t>
            </w:r>
          </w:p>
          <w:p w14:paraId="73490B84" w14:textId="77777777" w:rsidR="00BF5FAE" w:rsidRPr="00BF5FAE" w:rsidRDefault="00BF5FAE" w:rsidP="00BF5FAE">
            <w:r w:rsidRPr="00BF5FAE">
              <w:t>Die Steuerung muss aus den verarbeiteten Bilddaten mithilfe einer KI erkennen wie viele Tafeln von welcher Farbe auf dem Fließband liegen.</w:t>
            </w:r>
          </w:p>
          <w:p w14:paraId="544BAAC2" w14:textId="5E0567AE" w:rsidR="00BF5FAE" w:rsidRPr="00BF5FAE" w:rsidRDefault="00BF5FAE" w:rsidP="00BF5FAE">
            <w:r w:rsidRPr="00BF5FAE">
              <w:t>Die Steuerung muss die Koordinaten der aktuell gewünschten Tafel an den Roboterarm weitergeben</w:t>
            </w:r>
            <w:r w:rsidR="0023574F">
              <w:t>.</w:t>
            </w:r>
          </w:p>
          <w:p w14:paraId="75E2AC37" w14:textId="10675CD9" w:rsidR="00BF5FAE" w:rsidRPr="00BF5FAE" w:rsidRDefault="00BF5FAE" w:rsidP="0023574F">
            <w:r w:rsidRPr="00BF5FAE">
              <w:lastRenderedPageBreak/>
              <w:t>Die Steuerung muss, wenn die aktuell gewünschte Tafel nicht auf dem Fließband liegt den Schütter auffordern eine neue Ladung zu schütten</w:t>
            </w:r>
            <w:r w:rsidR="0023574F">
              <w:t>.</w:t>
            </w:r>
          </w:p>
          <w:p w14:paraId="13F5AEB9" w14:textId="6861B41E" w:rsidR="00BF5FAE" w:rsidRPr="00BF5FAE" w:rsidRDefault="00BF5FAE" w:rsidP="00BF5FAE">
            <w:r w:rsidRPr="00BF5FAE">
              <w:t>Die Steuerung muss, wenn keine Bestellung vorliegt, zufällig Tafeln an den Roboterarm weitergeben</w:t>
            </w:r>
            <w:r w:rsidR="0023574F">
              <w:t>.</w:t>
            </w:r>
          </w:p>
          <w:p w14:paraId="7F35E52C" w14:textId="65A4A6D8" w:rsidR="000C747F" w:rsidRDefault="00BF5FAE" w:rsidP="001C75CC">
            <w:r w:rsidRPr="00BF5FAE">
              <w:t>Die Steuerung muss die aktuell auf dem Fließband liegenden Tafeln in eine Cloud übertragen</w:t>
            </w:r>
            <w:r w:rsidR="0023574F">
              <w:t>.</w:t>
            </w:r>
          </w:p>
        </w:tc>
      </w:tr>
      <w:tr w:rsidR="000C747F" w14:paraId="4F68855C" w14:textId="77777777" w:rsidTr="0023574F">
        <w:trPr>
          <w:trHeight w:val="699"/>
          <w:jc w:val="center"/>
        </w:trPr>
        <w:tc>
          <w:tcPr>
            <w:tcW w:w="2029" w:type="dxa"/>
          </w:tcPr>
          <w:p w14:paraId="149A1E60" w14:textId="1106D747" w:rsidR="000C747F" w:rsidRDefault="000C747F" w:rsidP="005E26C4">
            <w:pPr>
              <w:jc w:val="center"/>
            </w:pPr>
            <w:r>
              <w:lastRenderedPageBreak/>
              <w:t>Cloud</w:t>
            </w:r>
          </w:p>
        </w:tc>
        <w:tc>
          <w:tcPr>
            <w:tcW w:w="6905" w:type="dxa"/>
          </w:tcPr>
          <w:p w14:paraId="3278469D" w14:textId="77777777" w:rsidR="000C747F" w:rsidRPr="000C747F" w:rsidRDefault="000C747F" w:rsidP="000C747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</w:pPr>
            <w:r w:rsidRPr="000C747F">
              <w:t>Die Cloud muss für Kunden der Futterfort GmbH eine Schnittstelle zum Bestellen von sechs gewünschten Tafeln bereitstellen</w:t>
            </w:r>
          </w:p>
          <w:p w14:paraId="4B39CE33" w14:textId="77777777" w:rsidR="000C747F" w:rsidRPr="000C747F" w:rsidRDefault="000C747F" w:rsidP="000C747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</w:pPr>
            <w:r w:rsidRPr="000C747F">
              <w:t>Die Cloud muss jede Bestellung datenschutzkonform in einer Datenbank speichern</w:t>
            </w:r>
          </w:p>
          <w:p w14:paraId="03A85A37" w14:textId="77777777" w:rsidR="000C747F" w:rsidRPr="000C747F" w:rsidRDefault="000C747F" w:rsidP="000C747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</w:pPr>
            <w:r w:rsidRPr="000C747F">
              <w:t>Die Cloud muss die Anzahl der durchgeführten Schüttvorgänge bis eine bestehende Bestellung abgeschlossen werden kann in einer Datenbank abspeichern</w:t>
            </w:r>
          </w:p>
          <w:p w14:paraId="6C99A1BB" w14:textId="77777777" w:rsidR="000C747F" w:rsidRPr="000C747F" w:rsidRDefault="000C747F" w:rsidP="000C747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</w:pPr>
            <w:r w:rsidRPr="000C747F">
              <w:t>Die Cloud muss die gespeicherte Anzahl der durchgeführten Schüttvorgänge einer Bestellung eindeutig zuordnen</w:t>
            </w:r>
          </w:p>
          <w:p w14:paraId="5CDE7426" w14:textId="77777777" w:rsidR="000C747F" w:rsidRPr="000C747F" w:rsidRDefault="000C747F" w:rsidP="000C747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</w:pPr>
            <w:r w:rsidRPr="000C747F">
              <w:t>Die Cloud muss bei jedem Schüttvorgang die vom System gemeldete Anzahl an Tafeln und zugehörige Farbe in einer Datenbank abspeichern</w:t>
            </w:r>
          </w:p>
          <w:p w14:paraId="5D1AC153" w14:textId="77777777" w:rsidR="000C747F" w:rsidRPr="000C747F" w:rsidRDefault="000C747F" w:rsidP="000C747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</w:pPr>
            <w:r w:rsidRPr="000C747F">
              <w:t>Die Cloud muss eine Schnittstelle zu einem Dashboard eines digitalen Zwillings des Systems bereitstellen</w:t>
            </w:r>
          </w:p>
          <w:p w14:paraId="66778017" w14:textId="77777777" w:rsidR="000C747F" w:rsidRPr="000C747F" w:rsidRDefault="000C747F" w:rsidP="000C747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</w:pPr>
            <w:r w:rsidRPr="000C747F">
              <w:t>Das Dashboard für den digitalen Zwilling muss nur für berechtigte Mitarbeiter der Futterfort GmbH zugänglich sein</w:t>
            </w:r>
          </w:p>
          <w:p w14:paraId="1179E4A0" w14:textId="77777777" w:rsidR="000C747F" w:rsidRPr="000C747F" w:rsidRDefault="000C747F" w:rsidP="000C747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</w:pPr>
            <w:r w:rsidRPr="000C747F">
              <w:t>Das Dashboard für den digitalen Zwilling muss durch Zugriffsrechte und Passwörter vor unberechtigtem Zugriff geschützt sein</w:t>
            </w:r>
          </w:p>
          <w:p w14:paraId="778BF5FB" w14:textId="0C4481AE" w:rsidR="000C747F" w:rsidRPr="00BF5FAE" w:rsidRDefault="000C747F" w:rsidP="000C747F">
            <w:r w:rsidRPr="000C747F">
              <w:t>Die Daten in der Cloud werden für saisonales Lernen genutzt</w:t>
            </w:r>
          </w:p>
        </w:tc>
      </w:tr>
      <w:tr w:rsidR="005E26C4" w14:paraId="578AB22C" w14:textId="77777777" w:rsidTr="006B41D7">
        <w:trPr>
          <w:trHeight w:val="602"/>
          <w:jc w:val="center"/>
        </w:trPr>
        <w:tc>
          <w:tcPr>
            <w:tcW w:w="2029" w:type="dxa"/>
          </w:tcPr>
          <w:p w14:paraId="5E4C9D64" w14:textId="2D8DE54E" w:rsidR="005E26C4" w:rsidRDefault="005E26C4" w:rsidP="005E26C4">
            <w:pPr>
              <w:jc w:val="center"/>
            </w:pPr>
            <w:r>
              <w:t>Schütter</w:t>
            </w:r>
          </w:p>
        </w:tc>
        <w:tc>
          <w:tcPr>
            <w:tcW w:w="6905" w:type="dxa"/>
          </w:tcPr>
          <w:p w14:paraId="3C3EFD5D" w14:textId="0F779B25" w:rsidR="005E26C4" w:rsidRDefault="00BF5FAE" w:rsidP="001C75CC">
            <w:r w:rsidRPr="00BF5FAE">
              <w:t xml:space="preserve">Der Schütter </w:t>
            </w:r>
            <w:r w:rsidR="006B0B5A" w:rsidRPr="00BF5FAE">
              <w:t>muss,</w:t>
            </w:r>
            <w:r w:rsidRPr="00BF5FAE">
              <w:t xml:space="preserve"> wenn die Steuerung es anfordert eine Ladung an Rittersporttafeln auf das Fließband schütten.</w:t>
            </w:r>
          </w:p>
        </w:tc>
      </w:tr>
      <w:tr w:rsidR="007B314D" w14:paraId="6FBDB458" w14:textId="77777777" w:rsidTr="007C3F8D">
        <w:trPr>
          <w:trHeight w:val="1540"/>
          <w:jc w:val="center"/>
        </w:trPr>
        <w:tc>
          <w:tcPr>
            <w:tcW w:w="2029" w:type="dxa"/>
          </w:tcPr>
          <w:p w14:paraId="38D3B71D" w14:textId="6773BFAC" w:rsidR="007B314D" w:rsidRDefault="007B314D" w:rsidP="005E26C4">
            <w:pPr>
              <w:jc w:val="center"/>
            </w:pPr>
            <w:r>
              <w:t>Bildverarbeitung</w:t>
            </w:r>
          </w:p>
        </w:tc>
        <w:tc>
          <w:tcPr>
            <w:tcW w:w="6905" w:type="dxa"/>
          </w:tcPr>
          <w:p w14:paraId="43C70CFF" w14:textId="08139EAC" w:rsidR="007B314D" w:rsidRDefault="006B0B5A" w:rsidP="006B0B5A">
            <w:r>
              <w:t>Die Bildverarbeitungssoftware muss verschiedene Bildelemente voneinander separieren können.</w:t>
            </w:r>
          </w:p>
          <w:p w14:paraId="63A48CBC" w14:textId="54E6A274" w:rsidR="006B0B5A" w:rsidRDefault="006B0B5A" w:rsidP="006B0B5A">
            <w:r>
              <w:t>Die Bildverarbeitungssoftware muss Farbunterschiede erkennen.</w:t>
            </w:r>
          </w:p>
          <w:p w14:paraId="46FC0188" w14:textId="569E4934" w:rsidR="006B0B5A" w:rsidRDefault="006B0B5A" w:rsidP="006B0B5A">
            <w:r>
              <w:t>Die Bildverarbeitungssoftware muss die Position von den Bildobjekten erkennen.</w:t>
            </w:r>
          </w:p>
          <w:p w14:paraId="569D0312" w14:textId="13A4FBB0" w:rsidR="006B0B5A" w:rsidRDefault="006B0B5A" w:rsidP="006B0B5A">
            <w:r>
              <w:t>Die Bildverarbeitungssoftware sollte fähig sein Bildkoordinaten in reale Positionskoordinaten umzuwandeln.</w:t>
            </w:r>
          </w:p>
          <w:p w14:paraId="4693902D" w14:textId="1FDA4EE1" w:rsidR="006B0B5A" w:rsidRDefault="006B0B5A" w:rsidP="006B0B5A">
            <w:r>
              <w:t xml:space="preserve">Die Bildverarbeitungssoftware sollte den Offset </w:t>
            </w:r>
            <w:r w:rsidR="009149A8">
              <w:t>der Tafel durch das Fließband, nach Bildeingang berechnen.</w:t>
            </w:r>
          </w:p>
          <w:p w14:paraId="2D2496E6" w14:textId="0A451B55" w:rsidR="007C3F8D" w:rsidRDefault="009149A8" w:rsidP="009149A8">
            <w:r>
              <w:t>Die Bildverarbeitungssoftware muss die Bilder in Echtzeit verarbeiten.</w:t>
            </w:r>
          </w:p>
        </w:tc>
      </w:tr>
    </w:tbl>
    <w:p w14:paraId="47F1EB0E" w14:textId="77777777" w:rsidR="00CE5DC1" w:rsidRDefault="00CE5DC1" w:rsidP="007C3F8D">
      <w:pPr>
        <w:pStyle w:val="berschriften"/>
      </w:pPr>
    </w:p>
    <w:p w14:paraId="011257A5" w14:textId="7E4F2326" w:rsidR="007B314D" w:rsidRDefault="00591A8C" w:rsidP="007B314D">
      <w:pPr>
        <w:pStyle w:val="berschriften"/>
      </w:pPr>
      <w:r w:rsidRPr="00591A8C">
        <w:t xml:space="preserve">Klassenebene </w:t>
      </w:r>
      <w:r w:rsidR="007B314D">
        <w:t xml:space="preserve">– </w:t>
      </w:r>
      <w:r w:rsidRPr="00591A8C">
        <w:t>Bildverarbeitung</w:t>
      </w:r>
    </w:p>
    <w:p w14:paraId="31F8C5AA" w14:textId="77777777" w:rsidR="007B3552" w:rsidRDefault="007B3552" w:rsidP="007B3552">
      <w:r>
        <w:t>Die Bildverarbeitung muss ein Bild empfangen können.</w:t>
      </w:r>
    </w:p>
    <w:p w14:paraId="2FC3C8CD" w14:textId="77777777" w:rsidR="007B3552" w:rsidRDefault="007B3552" w:rsidP="007B3552">
      <w:r>
        <w:t>Die Bildverarbeitung muss die Bilder auf eine kleinere Größe skalieren.</w:t>
      </w:r>
    </w:p>
    <w:p w14:paraId="04FB233D" w14:textId="77777777" w:rsidR="007B3552" w:rsidRDefault="007B3552" w:rsidP="007B3552">
      <w:r>
        <w:t>Die Bildverarbeitung muss mit Farbmasken die unterschiedlichen Farben trennen.</w:t>
      </w:r>
    </w:p>
    <w:p w14:paraId="31838891" w14:textId="77777777" w:rsidR="007B3552" w:rsidRDefault="007B3552" w:rsidP="007B3552">
      <w:r>
        <w:t>Die Bildverarbeitung muss die Konturen der Tafeln erkennen können.</w:t>
      </w:r>
    </w:p>
    <w:p w14:paraId="1E1AFF5D" w14:textId="77777777" w:rsidR="007B3552" w:rsidRDefault="007B3552" w:rsidP="007B3552">
      <w:r>
        <w:t>Die Bildverarbeitung muss die Koordinaten der Tafeln bestimmen und speichern.</w:t>
      </w:r>
    </w:p>
    <w:p w14:paraId="0CC360B7" w14:textId="77777777" w:rsidR="007B3552" w:rsidRDefault="007B3552" w:rsidP="007B3552">
      <w:r>
        <w:t>Die Bildverarbeitung muss die Tafeln zählen können.</w:t>
      </w:r>
    </w:p>
    <w:p w14:paraId="3E61FC5C" w14:textId="77777777" w:rsidR="007B3552" w:rsidRDefault="007B3552" w:rsidP="007B3552">
      <w:r>
        <w:t>Die Bildverarbeitung muss die Anzahl der Tafeln an die Ablaufsteuerung weitergeben.</w:t>
      </w:r>
    </w:p>
    <w:p w14:paraId="14F47DB6" w14:textId="501B31E2" w:rsidR="005E26C4" w:rsidRDefault="007B3552" w:rsidP="007B3552">
      <w:r>
        <w:t>Die Bildverarbeitung muss die Farbe und Koordinaten jeder Tafel an die Ablaufsteuerung weitergeben.</w:t>
      </w:r>
      <w:r w:rsidR="005E26C4">
        <w:br w:type="page"/>
      </w:r>
    </w:p>
    <w:p w14:paraId="79131D98" w14:textId="67DD74C5" w:rsidR="001C75CC" w:rsidRDefault="005E26C4" w:rsidP="005E26C4">
      <w:pPr>
        <w:pStyle w:val="berschriften"/>
      </w:pPr>
      <w:r>
        <w:lastRenderedPageBreak/>
        <w:t>UML-Diagramme</w:t>
      </w:r>
    </w:p>
    <w:p w14:paraId="49F55000" w14:textId="77777777" w:rsidR="00FF4A8A" w:rsidRDefault="00FF4A8A" w:rsidP="00FF4A8A">
      <w:pPr>
        <w:keepNext/>
      </w:pPr>
      <w:r>
        <w:rPr>
          <w:noProof/>
        </w:rPr>
        <w:drawing>
          <wp:inline distT="0" distB="0" distL="0" distR="0" wp14:anchorId="304B60B9" wp14:editId="3DD1EF32">
            <wp:extent cx="5839130" cy="3749040"/>
            <wp:effectExtent l="0" t="0" r="9525" b="3810"/>
            <wp:docPr id="11637602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287" cy="375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80F98" w14:textId="759D1C95" w:rsidR="00FF4A8A" w:rsidRDefault="00FF4A8A" w:rsidP="00FF4A8A">
      <w:pPr>
        <w:pStyle w:val="Beschriftung"/>
      </w:pPr>
      <w:r>
        <w:t xml:space="preserve">Abbildung </w:t>
      </w:r>
      <w:fldSimple w:instr=" SEQ Abbildung \* ARABIC ">
        <w:r w:rsidR="002B547D">
          <w:rPr>
            <w:noProof/>
          </w:rPr>
          <w:t>1</w:t>
        </w:r>
      </w:fldSimple>
      <w:r>
        <w:t xml:space="preserve"> Kompositionsstrukturdiagramm</w:t>
      </w:r>
    </w:p>
    <w:p w14:paraId="06D8A3F2" w14:textId="77777777" w:rsidR="00591A8C" w:rsidRDefault="006B41D7" w:rsidP="00591A8C">
      <w:pPr>
        <w:keepNext/>
      </w:pPr>
      <w:r>
        <w:rPr>
          <w:noProof/>
        </w:rPr>
        <w:drawing>
          <wp:inline distT="0" distB="0" distL="0" distR="0" wp14:anchorId="00C63D8C" wp14:editId="7386F354">
            <wp:extent cx="5939790" cy="4255770"/>
            <wp:effectExtent l="0" t="0" r="0" b="0"/>
            <wp:docPr id="179482560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25609" name="Grafik 179482560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50C5" w14:textId="22794AFB" w:rsidR="00D947BB" w:rsidRPr="00D947BB" w:rsidRDefault="00591A8C" w:rsidP="00591A8C">
      <w:pPr>
        <w:pStyle w:val="Beschriftung"/>
      </w:pPr>
      <w:r>
        <w:t xml:space="preserve">Abbildung </w:t>
      </w:r>
      <w:fldSimple w:instr=" SEQ Abbildung \* ARABIC ">
        <w:r w:rsidR="002B547D">
          <w:rPr>
            <w:noProof/>
          </w:rPr>
          <w:t>2</w:t>
        </w:r>
      </w:fldSimple>
      <w:r>
        <w:t xml:space="preserve"> </w:t>
      </w:r>
      <w:r w:rsidRPr="00591A8C">
        <w:t>Sequenzdiagramm</w:t>
      </w:r>
    </w:p>
    <w:p w14:paraId="023A9A49" w14:textId="77777777" w:rsidR="00591A8C" w:rsidRDefault="00D947BB" w:rsidP="00591A8C">
      <w:pPr>
        <w:keepNext/>
      </w:pPr>
      <w:r>
        <w:rPr>
          <w:noProof/>
        </w:rPr>
        <w:lastRenderedPageBreak/>
        <w:drawing>
          <wp:inline distT="0" distB="0" distL="0" distR="0" wp14:anchorId="2EFB8D83" wp14:editId="761D7FBD">
            <wp:extent cx="5041900" cy="6061707"/>
            <wp:effectExtent l="0" t="0" r="0" b="0"/>
            <wp:docPr id="5390060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06005" name="Grafik 5390060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761" cy="607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A002" w14:textId="591678E2" w:rsidR="00D947BB" w:rsidRDefault="00591A8C" w:rsidP="00591A8C">
      <w:pPr>
        <w:pStyle w:val="Beschriftung"/>
      </w:pPr>
      <w:r>
        <w:t xml:space="preserve">Abbildung </w:t>
      </w:r>
      <w:fldSimple w:instr=" SEQ Abbildung \* ARABIC ">
        <w:r w:rsidR="002B547D">
          <w:rPr>
            <w:noProof/>
          </w:rPr>
          <w:t>3</w:t>
        </w:r>
      </w:fldSimple>
      <w:r>
        <w:t xml:space="preserve"> Zustandsdiagramm auf Systemebene</w:t>
      </w:r>
    </w:p>
    <w:p w14:paraId="5EAEDF99" w14:textId="77777777" w:rsidR="00591A8C" w:rsidRDefault="006B41D7" w:rsidP="00591A8C">
      <w:pPr>
        <w:keepNext/>
      </w:pPr>
      <w:r>
        <w:rPr>
          <w:noProof/>
        </w:rPr>
        <w:drawing>
          <wp:inline distT="0" distB="0" distL="0" distR="0" wp14:anchorId="21455478" wp14:editId="4425EEAD">
            <wp:extent cx="5939790" cy="2376805"/>
            <wp:effectExtent l="0" t="0" r="0" b="4445"/>
            <wp:docPr id="161226542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65422" name="Grafik 16122654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C66B" w14:textId="56E947F8" w:rsidR="006B41D7" w:rsidRPr="00D947BB" w:rsidRDefault="00591A8C" w:rsidP="00591A8C">
      <w:pPr>
        <w:pStyle w:val="Beschriftung"/>
      </w:pPr>
      <w:r>
        <w:t xml:space="preserve">Abbildung </w:t>
      </w:r>
      <w:fldSimple w:instr=" SEQ Abbildung \* ARABIC ">
        <w:r w:rsidR="002B547D">
          <w:rPr>
            <w:noProof/>
          </w:rPr>
          <w:t>4</w:t>
        </w:r>
      </w:fldSimple>
      <w:r>
        <w:t xml:space="preserve"> Use Case Diagramm</w:t>
      </w:r>
    </w:p>
    <w:sectPr w:rsidR="006B41D7" w:rsidRPr="00D947BB" w:rsidSect="001C75CC">
      <w:headerReference w:type="default" r:id="rId14"/>
      <w:footerReference w:type="default" r:id="rId15"/>
      <w:pgSz w:w="11906" w:h="16838"/>
      <w:pgMar w:top="1418" w:right="1276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09AB7" w14:textId="77777777" w:rsidR="007B5444" w:rsidRDefault="007B5444" w:rsidP="00280784">
      <w:pPr>
        <w:spacing w:after="0" w:line="240" w:lineRule="auto"/>
      </w:pPr>
      <w:r>
        <w:separator/>
      </w:r>
    </w:p>
  </w:endnote>
  <w:endnote w:type="continuationSeparator" w:id="0">
    <w:p w14:paraId="22A9B5AE" w14:textId="77777777" w:rsidR="007B5444" w:rsidRDefault="007B5444" w:rsidP="002807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3F903" w14:textId="354A9515" w:rsidR="007B314D" w:rsidRDefault="006B41D7" w:rsidP="00C327CD">
    <w:pPr>
      <w:pStyle w:val="Fuzeile"/>
      <w:pBdr>
        <w:top w:val="single" w:sz="4" w:space="1" w:color="auto"/>
      </w:pBdr>
    </w:pPr>
    <w:r w:rsidRPr="006B41D7">
      <w:t xml:space="preserve">Fabio </w:t>
    </w:r>
    <w:proofErr w:type="spellStart"/>
    <w:r w:rsidRPr="006B41D7">
      <w:t>Pascuzzi</w:t>
    </w:r>
    <w:proofErr w:type="spellEnd"/>
    <w:r w:rsidRPr="006B41D7">
      <w:t>, Jonathan Haller, Carl Zech, Thomas Kutscher</w:t>
    </w:r>
    <w:r>
      <w:ptab w:relativeTo="margin" w:alignment="right" w:leader="none"/>
    </w:r>
    <w:r w:rsidR="00CF698E" w:rsidRPr="00CF698E">
      <w:t xml:space="preserve">Seite </w:t>
    </w:r>
    <w:r w:rsidR="00CF698E" w:rsidRPr="00CF698E">
      <w:rPr>
        <w:b/>
        <w:bCs/>
      </w:rPr>
      <w:fldChar w:fldCharType="begin"/>
    </w:r>
    <w:r w:rsidR="00CF698E" w:rsidRPr="00CF698E">
      <w:rPr>
        <w:b/>
        <w:bCs/>
      </w:rPr>
      <w:instrText>PAGE  \* Arabic  \* MERGEFORMAT</w:instrText>
    </w:r>
    <w:r w:rsidR="00CF698E" w:rsidRPr="00CF698E">
      <w:rPr>
        <w:b/>
        <w:bCs/>
      </w:rPr>
      <w:fldChar w:fldCharType="separate"/>
    </w:r>
    <w:r w:rsidR="00CF698E" w:rsidRPr="00CF698E">
      <w:rPr>
        <w:b/>
        <w:bCs/>
      </w:rPr>
      <w:t>1</w:t>
    </w:r>
    <w:r w:rsidR="00CF698E" w:rsidRPr="00CF698E">
      <w:rPr>
        <w:b/>
        <w:bCs/>
      </w:rPr>
      <w:fldChar w:fldCharType="end"/>
    </w:r>
    <w:r w:rsidR="00CF698E" w:rsidRPr="00CF698E">
      <w:t xml:space="preserve"> von </w:t>
    </w:r>
    <w:r w:rsidR="00CF698E" w:rsidRPr="00CF698E">
      <w:rPr>
        <w:b/>
        <w:bCs/>
      </w:rPr>
      <w:fldChar w:fldCharType="begin"/>
    </w:r>
    <w:r w:rsidR="00CF698E" w:rsidRPr="00CF698E">
      <w:rPr>
        <w:b/>
        <w:bCs/>
      </w:rPr>
      <w:instrText>NUMPAGES  \* Arabic  \* MERGEFORMAT</w:instrText>
    </w:r>
    <w:r w:rsidR="00CF698E" w:rsidRPr="00CF698E">
      <w:rPr>
        <w:b/>
        <w:bCs/>
      </w:rPr>
      <w:fldChar w:fldCharType="separate"/>
    </w:r>
    <w:r w:rsidR="00CF698E" w:rsidRPr="00CF698E">
      <w:rPr>
        <w:b/>
        <w:bCs/>
      </w:rPr>
      <w:t>2</w:t>
    </w:r>
    <w:r w:rsidR="00CF698E" w:rsidRPr="00CF698E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E326A" w14:textId="77777777" w:rsidR="007B5444" w:rsidRDefault="007B5444" w:rsidP="00280784">
      <w:pPr>
        <w:spacing w:after="0" w:line="240" w:lineRule="auto"/>
      </w:pPr>
      <w:r>
        <w:separator/>
      </w:r>
    </w:p>
  </w:footnote>
  <w:footnote w:type="continuationSeparator" w:id="0">
    <w:p w14:paraId="04B678BD" w14:textId="77777777" w:rsidR="007B5444" w:rsidRDefault="007B5444" w:rsidP="002807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DC405" w14:textId="1D498CBA" w:rsidR="001C75CC" w:rsidRPr="006B41D7" w:rsidRDefault="006B41D7" w:rsidP="006B41D7">
    <w:pPr>
      <w:pStyle w:val="Kopfzeile"/>
      <w:pBdr>
        <w:bottom w:val="single" w:sz="4" w:space="1" w:color="auto"/>
      </w:pBdr>
    </w:pPr>
    <w:r w:rsidRPr="006B41D7">
      <w:t>Projekt Vernetzte Produktionssysteme</w:t>
    </w:r>
    <w:r>
      <w:t xml:space="preserve"> </w:t>
    </w:r>
    <w:r>
      <w:ptab w:relativeTo="margin" w:alignment="center" w:leader="none"/>
    </w:r>
    <w:r>
      <w:ptab w:relativeTo="margin" w:alignment="right" w:leader="none"/>
    </w:r>
    <w:r>
      <w:t>Datum: 30. Juni 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87595"/>
    <w:multiLevelType w:val="hybridMultilevel"/>
    <w:tmpl w:val="3892B3A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9157652"/>
    <w:multiLevelType w:val="hybridMultilevel"/>
    <w:tmpl w:val="16DC7CF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2040C5"/>
    <w:multiLevelType w:val="multilevel"/>
    <w:tmpl w:val="0408E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3611154"/>
    <w:multiLevelType w:val="hybridMultilevel"/>
    <w:tmpl w:val="0FB25AC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21419C"/>
    <w:multiLevelType w:val="hybridMultilevel"/>
    <w:tmpl w:val="A3B2706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767B73"/>
    <w:multiLevelType w:val="hybridMultilevel"/>
    <w:tmpl w:val="73087BD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6E3BD4"/>
    <w:multiLevelType w:val="hybridMultilevel"/>
    <w:tmpl w:val="D4B25E8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7693088">
    <w:abstractNumId w:val="4"/>
  </w:num>
  <w:num w:numId="2" w16cid:durableId="1589578679">
    <w:abstractNumId w:val="1"/>
  </w:num>
  <w:num w:numId="3" w16cid:durableId="379138910">
    <w:abstractNumId w:val="6"/>
  </w:num>
  <w:num w:numId="4" w16cid:durableId="2013024398">
    <w:abstractNumId w:val="0"/>
  </w:num>
  <w:num w:numId="5" w16cid:durableId="60374225">
    <w:abstractNumId w:val="5"/>
  </w:num>
  <w:num w:numId="6" w16cid:durableId="796337333">
    <w:abstractNumId w:val="2"/>
  </w:num>
  <w:num w:numId="7" w16cid:durableId="15426704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F0A"/>
    <w:rsid w:val="00077E56"/>
    <w:rsid w:val="000A64ED"/>
    <w:rsid w:val="000C0FDB"/>
    <w:rsid w:val="000C747F"/>
    <w:rsid w:val="001511DB"/>
    <w:rsid w:val="001839C4"/>
    <w:rsid w:val="001C75CC"/>
    <w:rsid w:val="0023574F"/>
    <w:rsid w:val="00280784"/>
    <w:rsid w:val="002A5A06"/>
    <w:rsid w:val="002B547D"/>
    <w:rsid w:val="00317CAB"/>
    <w:rsid w:val="0039034F"/>
    <w:rsid w:val="003C3724"/>
    <w:rsid w:val="0041103C"/>
    <w:rsid w:val="004939A3"/>
    <w:rsid w:val="0053265F"/>
    <w:rsid w:val="00586738"/>
    <w:rsid w:val="00591A8C"/>
    <w:rsid w:val="005E26C4"/>
    <w:rsid w:val="006B0B5A"/>
    <w:rsid w:val="006B41D7"/>
    <w:rsid w:val="00737B79"/>
    <w:rsid w:val="007B314D"/>
    <w:rsid w:val="007B3552"/>
    <w:rsid w:val="007B5444"/>
    <w:rsid w:val="007C3F8D"/>
    <w:rsid w:val="009149A8"/>
    <w:rsid w:val="00985FBF"/>
    <w:rsid w:val="00BF5FAE"/>
    <w:rsid w:val="00C327CD"/>
    <w:rsid w:val="00CE5DC1"/>
    <w:rsid w:val="00CF698E"/>
    <w:rsid w:val="00D14312"/>
    <w:rsid w:val="00D47417"/>
    <w:rsid w:val="00D947BB"/>
    <w:rsid w:val="00DF5F0A"/>
    <w:rsid w:val="00F95ADA"/>
    <w:rsid w:val="00FF4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19DC81"/>
  <w15:chartTrackingRefBased/>
  <w15:docId w15:val="{E80D51BF-C74B-4FED-B770-58154E85D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80784"/>
    <w:rPr>
      <w:rFonts w:ascii="Times New Roman" w:hAnsi="Times New Roma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F4A8A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erschriften">
    <w:name w:val="Überschriften"/>
    <w:basedOn w:val="Standard"/>
    <w:link w:val="berschriftenZchn"/>
    <w:qFormat/>
    <w:rsid w:val="001C75CC"/>
    <w:rPr>
      <w:b/>
      <w:sz w:val="4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FF4A8A"/>
    <w:rPr>
      <w:rFonts w:ascii="Times New Roman" w:eastAsiaTheme="majorEastAsia" w:hAnsi="Times New Roman" w:cstheme="majorBidi"/>
      <w:sz w:val="32"/>
      <w:szCs w:val="32"/>
    </w:rPr>
  </w:style>
  <w:style w:type="character" w:customStyle="1" w:styleId="berschriftenZchn">
    <w:name w:val="Überschriften Zchn"/>
    <w:basedOn w:val="Absatz-Standardschriftart"/>
    <w:link w:val="berschriften"/>
    <w:rsid w:val="001C75CC"/>
    <w:rPr>
      <w:rFonts w:ascii="Times New Roman" w:hAnsi="Times New Roman"/>
      <w:b/>
      <w:sz w:val="40"/>
    </w:rPr>
  </w:style>
  <w:style w:type="paragraph" w:styleId="Kopfzeile">
    <w:name w:val="header"/>
    <w:basedOn w:val="Standard"/>
    <w:link w:val="KopfzeileZchn"/>
    <w:uiPriority w:val="99"/>
    <w:unhideWhenUsed/>
    <w:rsid w:val="002807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80784"/>
    <w:rPr>
      <w:rFonts w:ascii="Times New Roman" w:hAnsi="Times New Roman"/>
    </w:rPr>
  </w:style>
  <w:style w:type="paragraph" w:styleId="Fuzeile">
    <w:name w:val="footer"/>
    <w:basedOn w:val="Standard"/>
    <w:link w:val="FuzeileZchn"/>
    <w:uiPriority w:val="99"/>
    <w:unhideWhenUsed/>
    <w:rsid w:val="002807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80784"/>
    <w:rPr>
      <w:rFonts w:ascii="Times New Roman" w:hAnsi="Times New Roman"/>
    </w:rPr>
  </w:style>
  <w:style w:type="paragraph" w:customStyle="1" w:styleId="Bildbeschriftung">
    <w:name w:val="Bildbeschriftung"/>
    <w:basedOn w:val="Beschriftung"/>
    <w:link w:val="BildbeschriftungZchn"/>
    <w:qFormat/>
    <w:rsid w:val="001C75CC"/>
  </w:style>
  <w:style w:type="paragraph" w:styleId="KeinLeerraum">
    <w:name w:val="No Spacing"/>
    <w:uiPriority w:val="1"/>
    <w:qFormat/>
    <w:rsid w:val="001C75CC"/>
    <w:pPr>
      <w:spacing w:after="0" w:line="240" w:lineRule="auto"/>
    </w:pPr>
    <w:rPr>
      <w:rFonts w:ascii="Times New Roman" w:hAnsi="Times New Roman"/>
    </w:rPr>
  </w:style>
  <w:style w:type="paragraph" w:styleId="Beschriftung">
    <w:name w:val="caption"/>
    <w:basedOn w:val="Standard"/>
    <w:next w:val="Standard"/>
    <w:link w:val="BeschriftungZchn"/>
    <w:uiPriority w:val="35"/>
    <w:unhideWhenUsed/>
    <w:qFormat/>
    <w:rsid w:val="001C75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BeschriftungZchn">
    <w:name w:val="Beschriftung Zchn"/>
    <w:basedOn w:val="Absatz-Standardschriftart"/>
    <w:link w:val="Beschriftung"/>
    <w:uiPriority w:val="35"/>
    <w:rsid w:val="001C75CC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BildbeschriftungZchn">
    <w:name w:val="Bildbeschriftung Zchn"/>
    <w:basedOn w:val="BeschriftungZchn"/>
    <w:link w:val="Bildbeschriftung"/>
    <w:rsid w:val="001C75CC"/>
    <w:rPr>
      <w:rFonts w:ascii="Times New Roman" w:hAnsi="Times New Roman"/>
      <w:i/>
      <w:iCs/>
      <w:color w:val="44546A" w:themeColor="text2"/>
      <w:sz w:val="18"/>
      <w:szCs w:val="18"/>
    </w:rPr>
  </w:style>
  <w:style w:type="table" w:styleId="Tabellenraster">
    <w:name w:val="Table Grid"/>
    <w:basedOn w:val="NormaleTabelle"/>
    <w:uiPriority w:val="39"/>
    <w:rsid w:val="005E26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5E26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72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sv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750</Words>
  <Characters>4727</Characters>
  <Application>Microsoft Office Word</Application>
  <DocSecurity>0</DocSecurity>
  <Lines>39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Kutscher</dc:creator>
  <cp:keywords/>
  <dc:description/>
  <cp:lastModifiedBy>Jonathan Haller</cp:lastModifiedBy>
  <cp:revision>15</cp:revision>
  <cp:lastPrinted>2023-06-25T14:54:00Z</cp:lastPrinted>
  <dcterms:created xsi:type="dcterms:W3CDTF">2023-06-24T11:37:00Z</dcterms:created>
  <dcterms:modified xsi:type="dcterms:W3CDTF">2023-06-29T13:37:00Z</dcterms:modified>
</cp:coreProperties>
</file>