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40E6" w14:textId="26F2EBAD" w:rsidR="0053265F" w:rsidRDefault="001C75CC" w:rsidP="001C75CC">
      <w:pPr>
        <w:pStyle w:val="berschriften"/>
      </w:pPr>
      <w:r>
        <w:t>Systembeschreibung</w:t>
      </w:r>
    </w:p>
    <w:p w14:paraId="1118ED86" w14:textId="7FA96724" w:rsidR="001C75CC" w:rsidRDefault="001C75CC" w:rsidP="001C75CC">
      <w:r>
        <w:t>[Text einfügen]</w:t>
      </w:r>
    </w:p>
    <w:p w14:paraId="4F1C6B25" w14:textId="7BD707DF" w:rsidR="001C75CC" w:rsidRDefault="001C75CC" w:rsidP="001C75CC">
      <w:pPr>
        <w:pStyle w:val="berschriften"/>
      </w:pPr>
      <w:r>
        <w:t>Notwendige Komponenten inklusive Anforderungen</w:t>
      </w:r>
    </w:p>
    <w:tbl>
      <w:tblPr>
        <w:tblStyle w:val="Tabellenraster"/>
        <w:tblW w:w="8934" w:type="dxa"/>
        <w:jc w:val="center"/>
        <w:tblLook w:val="04A0" w:firstRow="1" w:lastRow="0" w:firstColumn="1" w:lastColumn="0" w:noHBand="0" w:noVBand="1"/>
      </w:tblPr>
      <w:tblGrid>
        <w:gridCol w:w="2029"/>
        <w:gridCol w:w="6905"/>
      </w:tblGrid>
      <w:tr w:rsidR="005E26C4" w14:paraId="17B98420" w14:textId="77777777" w:rsidTr="007C3F8D">
        <w:trPr>
          <w:trHeight w:val="646"/>
          <w:jc w:val="center"/>
        </w:trPr>
        <w:tc>
          <w:tcPr>
            <w:tcW w:w="2029" w:type="dxa"/>
          </w:tcPr>
          <w:p w14:paraId="760D1884" w14:textId="6C6FDDBB" w:rsidR="005E26C4" w:rsidRPr="005E26C4" w:rsidRDefault="005E26C4" w:rsidP="005E26C4">
            <w:pPr>
              <w:jc w:val="center"/>
              <w:rPr>
                <w:sz w:val="32"/>
                <w:szCs w:val="32"/>
              </w:rPr>
            </w:pPr>
            <w:r w:rsidRPr="005E26C4">
              <w:rPr>
                <w:sz w:val="32"/>
                <w:szCs w:val="32"/>
              </w:rPr>
              <w:t>Komponenten</w:t>
            </w:r>
          </w:p>
        </w:tc>
        <w:tc>
          <w:tcPr>
            <w:tcW w:w="6905" w:type="dxa"/>
          </w:tcPr>
          <w:p w14:paraId="6F728732" w14:textId="7033CCF2" w:rsidR="005E26C4" w:rsidRPr="005E26C4" w:rsidRDefault="005E26C4" w:rsidP="005E26C4">
            <w:pPr>
              <w:jc w:val="center"/>
              <w:rPr>
                <w:sz w:val="32"/>
                <w:szCs w:val="32"/>
              </w:rPr>
            </w:pPr>
            <w:r w:rsidRPr="005E26C4">
              <w:rPr>
                <w:sz w:val="32"/>
                <w:szCs w:val="32"/>
              </w:rPr>
              <w:t>Anforderungen</w:t>
            </w:r>
          </w:p>
        </w:tc>
      </w:tr>
      <w:tr w:rsidR="005E26C4" w14:paraId="6800D622" w14:textId="77777777" w:rsidTr="007C3F8D">
        <w:trPr>
          <w:trHeight w:val="1540"/>
          <w:jc w:val="center"/>
        </w:trPr>
        <w:tc>
          <w:tcPr>
            <w:tcW w:w="2029" w:type="dxa"/>
          </w:tcPr>
          <w:p w14:paraId="430E75F3" w14:textId="616849EF" w:rsidR="005E26C4" w:rsidRDefault="005E26C4" w:rsidP="005E26C4">
            <w:pPr>
              <w:jc w:val="center"/>
            </w:pPr>
            <w:r>
              <w:t>Fließband</w:t>
            </w:r>
          </w:p>
        </w:tc>
        <w:tc>
          <w:tcPr>
            <w:tcW w:w="6905" w:type="dxa"/>
          </w:tcPr>
          <w:p w14:paraId="1CCFB935" w14:textId="77777777" w:rsidR="005E26C4" w:rsidRDefault="005E26C4" w:rsidP="005E26C4"/>
        </w:tc>
      </w:tr>
      <w:tr w:rsidR="005E26C4" w14:paraId="231D8A86" w14:textId="77777777" w:rsidTr="007C3F8D">
        <w:trPr>
          <w:trHeight w:val="1635"/>
          <w:jc w:val="center"/>
        </w:trPr>
        <w:tc>
          <w:tcPr>
            <w:tcW w:w="2029" w:type="dxa"/>
          </w:tcPr>
          <w:p w14:paraId="0323B2D1" w14:textId="4D0385F6" w:rsidR="005E26C4" w:rsidRDefault="005E26C4" w:rsidP="005E26C4">
            <w:pPr>
              <w:jc w:val="center"/>
            </w:pPr>
            <w:r>
              <w:t>Kamera</w:t>
            </w:r>
          </w:p>
        </w:tc>
        <w:tc>
          <w:tcPr>
            <w:tcW w:w="6905" w:type="dxa"/>
          </w:tcPr>
          <w:p w14:paraId="1D5BB4E9" w14:textId="183FF1AE" w:rsidR="005E26C4" w:rsidRDefault="006B0B5A" w:rsidP="006B0B5A">
            <w:r>
              <w:t>Die Kamera muss die v</w:t>
            </w:r>
            <w:r w:rsidR="005E26C4">
              <w:t>olle Breite des Fließbands aufnehmen</w:t>
            </w:r>
            <w:r>
              <w:t>.</w:t>
            </w:r>
          </w:p>
          <w:p w14:paraId="178414ED" w14:textId="411D3325" w:rsidR="005E26C4" w:rsidRDefault="006B0B5A" w:rsidP="006B0B5A">
            <w:r>
              <w:t xml:space="preserve">Die Kamera sollte fähig sein eine ausreichende hohe </w:t>
            </w:r>
            <w:r w:rsidR="005E26C4">
              <w:t xml:space="preserve">Bildqualität </w:t>
            </w:r>
            <w:r>
              <w:t>zu gewährleisten.</w:t>
            </w:r>
          </w:p>
          <w:p w14:paraId="531125CD" w14:textId="2EF3269D" w:rsidR="006B0B5A" w:rsidRDefault="006B0B5A" w:rsidP="006B0B5A">
            <w:r>
              <w:t>Die Kamera muss eine mehrere Bilder hintereinander aufnehmen.</w:t>
            </w:r>
          </w:p>
          <w:p w14:paraId="31666046" w14:textId="02F0E599" w:rsidR="006B0B5A" w:rsidRDefault="006B0B5A" w:rsidP="006B0B5A">
            <w:r>
              <w:t>Die Kamera muss scharfe Bilder von bewegten Objekten aufnehmen können.</w:t>
            </w:r>
          </w:p>
          <w:p w14:paraId="0B8FB4F3" w14:textId="27C1386A" w:rsidR="00985FBF" w:rsidRDefault="006B0B5A" w:rsidP="006B0B5A">
            <w:r>
              <w:t>Die Kamera muss ihre Daten an die Steuereinheit senden.</w:t>
            </w:r>
          </w:p>
        </w:tc>
      </w:tr>
      <w:tr w:rsidR="005E26C4" w14:paraId="43BBBF3D" w14:textId="77777777" w:rsidTr="007C3F8D">
        <w:trPr>
          <w:trHeight w:val="1540"/>
          <w:jc w:val="center"/>
        </w:trPr>
        <w:tc>
          <w:tcPr>
            <w:tcW w:w="2029" w:type="dxa"/>
          </w:tcPr>
          <w:p w14:paraId="3F5802A6" w14:textId="42CC698A" w:rsidR="005E26C4" w:rsidRDefault="005E26C4" w:rsidP="005E26C4">
            <w:pPr>
              <w:jc w:val="center"/>
            </w:pPr>
            <w:r>
              <w:t>Roboterarm</w:t>
            </w:r>
          </w:p>
        </w:tc>
        <w:tc>
          <w:tcPr>
            <w:tcW w:w="6905" w:type="dxa"/>
          </w:tcPr>
          <w:p w14:paraId="2E6A6BF1" w14:textId="77777777" w:rsidR="005E26C4" w:rsidRDefault="005E26C4" w:rsidP="001C75CC"/>
        </w:tc>
      </w:tr>
      <w:tr w:rsidR="005E26C4" w14:paraId="51A5BCE6" w14:textId="77777777" w:rsidTr="007C3F8D">
        <w:trPr>
          <w:trHeight w:val="1635"/>
          <w:jc w:val="center"/>
        </w:trPr>
        <w:tc>
          <w:tcPr>
            <w:tcW w:w="2029" w:type="dxa"/>
          </w:tcPr>
          <w:p w14:paraId="14A453F7" w14:textId="217E73FE" w:rsidR="005E26C4" w:rsidRDefault="005E26C4" w:rsidP="005E26C4">
            <w:pPr>
              <w:jc w:val="center"/>
            </w:pPr>
            <w:r>
              <w:t>Steuereinheit</w:t>
            </w:r>
          </w:p>
        </w:tc>
        <w:tc>
          <w:tcPr>
            <w:tcW w:w="6905" w:type="dxa"/>
          </w:tcPr>
          <w:p w14:paraId="4C1254CE" w14:textId="77777777" w:rsidR="00BF5FAE" w:rsidRPr="00BF5FAE" w:rsidRDefault="00BF5FAE" w:rsidP="00BF5FAE">
            <w:r w:rsidRPr="00BF5FAE">
              <w:t>Die Steuerung muss eingehende Bestellungen verarbeiten können.</w:t>
            </w:r>
          </w:p>
          <w:p w14:paraId="764C3F98" w14:textId="77777777" w:rsidR="00BF5FAE" w:rsidRPr="00BF5FAE" w:rsidRDefault="00BF5FAE" w:rsidP="00BF5FAE">
            <w:r w:rsidRPr="00BF5FAE">
              <w:t>Die Steuerung muss eine Warteschlange für Bestellungen haben.</w:t>
            </w:r>
          </w:p>
          <w:p w14:paraId="6630A579" w14:textId="77777777" w:rsidR="00BF5FAE" w:rsidRPr="00BF5FAE" w:rsidRDefault="00BF5FAE" w:rsidP="00BF5FAE">
            <w:r w:rsidRPr="00BF5FAE">
              <w:t>Die Steuerung muss die Bilddaten der Kamera verarbeiten</w:t>
            </w:r>
          </w:p>
          <w:p w14:paraId="73490B84" w14:textId="77777777" w:rsidR="00BF5FAE" w:rsidRPr="00BF5FAE" w:rsidRDefault="00BF5FAE" w:rsidP="00BF5FAE">
            <w:r w:rsidRPr="00BF5FAE">
              <w:t>Die Steuerung muss aus den verarbeiteten Bilddaten mithilfe einer KI erkennen wie viele Tafeln von welcher Farbe auf dem Fließband liegen.</w:t>
            </w:r>
          </w:p>
          <w:p w14:paraId="544BAAC2" w14:textId="77777777" w:rsidR="00BF5FAE" w:rsidRPr="00BF5FAE" w:rsidRDefault="00BF5FAE" w:rsidP="00BF5FAE">
            <w:r w:rsidRPr="00BF5FAE">
              <w:t>Die Steuerung muss die Koordinaten der aktuell gewünschten Tafel an den Roboterarm weitergeben</w:t>
            </w:r>
          </w:p>
          <w:p w14:paraId="75E2AC37" w14:textId="070DF7C1" w:rsidR="00BF5FAE" w:rsidRPr="00BF5FAE" w:rsidRDefault="00BF5FAE" w:rsidP="00BF5FAE">
            <w:r w:rsidRPr="00BF5FAE">
              <w:t>Die Steuerung muss, wenn die aktuell gewünschte Tafel nicht auf dem Fließband liegt den Schütter auffordern eine neue Ladung zu schütten</w:t>
            </w:r>
          </w:p>
          <w:p w14:paraId="13F5AEB9" w14:textId="70A8C7DA" w:rsidR="00BF5FAE" w:rsidRPr="00BF5FAE" w:rsidRDefault="00BF5FAE" w:rsidP="00BF5FAE">
            <w:r w:rsidRPr="00BF5FAE">
              <w:t>Die Steuerung muss, wenn keine Bestellung vorliegt, zufällig Tafeln an den Roboterarm weitergeben</w:t>
            </w:r>
          </w:p>
          <w:p w14:paraId="7F35E52C" w14:textId="06AB2246" w:rsidR="005E26C4" w:rsidRDefault="00BF5FAE" w:rsidP="001C75CC">
            <w:r w:rsidRPr="00BF5FAE">
              <w:t>Die Steuerung muss die aktuell auf dem Fließband liegenden Tafeln in eine Cloud übertragen</w:t>
            </w:r>
          </w:p>
        </w:tc>
      </w:tr>
      <w:tr w:rsidR="005E26C4" w14:paraId="578AB22C" w14:textId="77777777" w:rsidTr="007C3F8D">
        <w:trPr>
          <w:trHeight w:val="1540"/>
          <w:jc w:val="center"/>
        </w:trPr>
        <w:tc>
          <w:tcPr>
            <w:tcW w:w="2029" w:type="dxa"/>
          </w:tcPr>
          <w:p w14:paraId="5E4C9D64" w14:textId="2D8DE54E" w:rsidR="005E26C4" w:rsidRDefault="005E26C4" w:rsidP="005E26C4">
            <w:pPr>
              <w:jc w:val="center"/>
            </w:pPr>
            <w:r>
              <w:t>Schütter</w:t>
            </w:r>
          </w:p>
        </w:tc>
        <w:tc>
          <w:tcPr>
            <w:tcW w:w="6905" w:type="dxa"/>
          </w:tcPr>
          <w:p w14:paraId="3C3EFD5D" w14:textId="0F779B25" w:rsidR="005E26C4" w:rsidRDefault="00BF5FAE" w:rsidP="001C75CC">
            <w:r w:rsidRPr="00BF5FAE">
              <w:t xml:space="preserve">Der Schütter </w:t>
            </w:r>
            <w:r w:rsidR="006B0B5A" w:rsidRPr="00BF5FAE">
              <w:t>muss,</w:t>
            </w:r>
            <w:r w:rsidRPr="00BF5FAE">
              <w:t xml:space="preserve"> wenn die Steuerung es anfordert eine Ladung an Rittersporttafeln auf das Fließband schütten.</w:t>
            </w:r>
          </w:p>
        </w:tc>
      </w:tr>
      <w:tr w:rsidR="007B314D" w14:paraId="6FBDB458" w14:textId="77777777" w:rsidTr="007C3F8D">
        <w:trPr>
          <w:trHeight w:val="1540"/>
          <w:jc w:val="center"/>
        </w:trPr>
        <w:tc>
          <w:tcPr>
            <w:tcW w:w="2029" w:type="dxa"/>
          </w:tcPr>
          <w:p w14:paraId="38D3B71D" w14:textId="6773BFAC" w:rsidR="007B314D" w:rsidRDefault="007B314D" w:rsidP="005E26C4">
            <w:pPr>
              <w:jc w:val="center"/>
            </w:pPr>
            <w:r>
              <w:t>Bildverarbeitung</w:t>
            </w:r>
          </w:p>
        </w:tc>
        <w:tc>
          <w:tcPr>
            <w:tcW w:w="6905" w:type="dxa"/>
          </w:tcPr>
          <w:p w14:paraId="43C70CFF" w14:textId="08139EAC" w:rsidR="007B314D" w:rsidRDefault="006B0B5A" w:rsidP="006B0B5A">
            <w:r>
              <w:t>Die Bildverarbeitungssoftware muss verschiedene Bildelemente voneinander separieren können.</w:t>
            </w:r>
          </w:p>
          <w:p w14:paraId="63A48CBC" w14:textId="54E6A274" w:rsidR="006B0B5A" w:rsidRDefault="006B0B5A" w:rsidP="006B0B5A">
            <w:r>
              <w:t>Die Bildverarbeitungssoftware</w:t>
            </w:r>
            <w:r>
              <w:t xml:space="preserve"> muss Farbunterschiede erkennen.</w:t>
            </w:r>
          </w:p>
          <w:p w14:paraId="46FC0188" w14:textId="569E4934" w:rsidR="006B0B5A" w:rsidRDefault="006B0B5A" w:rsidP="006B0B5A">
            <w:r>
              <w:t>Die Bildverarbeitungssoftware</w:t>
            </w:r>
            <w:r>
              <w:t xml:space="preserve"> muss die Position von den Bildobjekten erkennen.</w:t>
            </w:r>
          </w:p>
          <w:p w14:paraId="569D0312" w14:textId="13A4FBB0" w:rsidR="006B0B5A" w:rsidRDefault="006B0B5A" w:rsidP="006B0B5A">
            <w:r>
              <w:t>Die Bildverarbeitungssoftware</w:t>
            </w:r>
            <w:r>
              <w:t xml:space="preserve"> sollte fähig sein Bildkoordinaten in reale Positionskoordinaten umzuwandeln.</w:t>
            </w:r>
          </w:p>
          <w:p w14:paraId="4693902D" w14:textId="1FDA4EE1" w:rsidR="006B0B5A" w:rsidRDefault="006B0B5A" w:rsidP="006B0B5A">
            <w:r>
              <w:lastRenderedPageBreak/>
              <w:t>Die Bildverarbeitungssoftware</w:t>
            </w:r>
            <w:r>
              <w:t xml:space="preserve"> sollte den Offset </w:t>
            </w:r>
            <w:r w:rsidR="009149A8">
              <w:t>der Tafel durch das Fließband, nach Bildeingang berechnen.</w:t>
            </w:r>
          </w:p>
          <w:p w14:paraId="2D2496E6" w14:textId="0A451B55" w:rsidR="007C3F8D" w:rsidRDefault="009149A8" w:rsidP="009149A8">
            <w:r>
              <w:t>Die Bildverarbeitungssoftware</w:t>
            </w:r>
            <w:r>
              <w:t xml:space="preserve"> muss die Bilder in Echtzeit verarbeiten.</w:t>
            </w:r>
          </w:p>
        </w:tc>
      </w:tr>
    </w:tbl>
    <w:p w14:paraId="13ED4C7E" w14:textId="6D634900" w:rsidR="005E26C4" w:rsidRDefault="005E26C4" w:rsidP="001C75CC"/>
    <w:p w14:paraId="5214B9BE" w14:textId="40E0AA27" w:rsidR="007C3F8D" w:rsidRDefault="007C3F8D" w:rsidP="007C3F8D">
      <w:pPr>
        <w:pStyle w:val="berschriften"/>
      </w:pPr>
      <w:r>
        <w:t>Systemanforderung</w:t>
      </w:r>
    </w:p>
    <w:p w14:paraId="725C3443" w14:textId="77777777" w:rsidR="00CE5DC1" w:rsidRPr="00CE5DC1" w:rsidRDefault="00CE5DC1" w:rsidP="00CE5DC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Das System muss Anfragen von Kunden über die Cloud annehmen können, diese verarbeiten und an die Systemkomponenten weitersenden. </w:t>
      </w:r>
    </w:p>
    <w:p w14:paraId="564DF3B6" w14:textId="77777777" w:rsidR="00CE5DC1" w:rsidRPr="00CE5DC1" w:rsidRDefault="00CE5DC1" w:rsidP="00CE5DC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Die Komponenten müssen miteinander interagieren.</w:t>
      </w:r>
    </w:p>
    <w:p w14:paraId="078B7340" w14:textId="77777777" w:rsidR="00CE5DC1" w:rsidRPr="00CE5DC1" w:rsidRDefault="00CE5DC1" w:rsidP="00CE5DC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Das System muss mithilfe von Kameras, Bildverarbeitung und künstlicher Intelligenz erkennen ob ausreichend Schüttgut für die Zuordnung einer gewünschten Tüte vorhanden ist. </w:t>
      </w:r>
    </w:p>
    <w:p w14:paraId="0BD10178" w14:textId="77777777" w:rsidR="00CE5DC1" w:rsidRPr="00CE5DC1" w:rsidRDefault="00CE5DC1" w:rsidP="00CE5DC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Das System bearbeitet eine Bestellung solange bis alle Tafeln dieser Bestellung in einer Tüte abgepackt worden sind.</w:t>
      </w:r>
    </w:p>
    <w:p w14:paraId="6C321A4E" w14:textId="77777777" w:rsidR="00CE5DC1" w:rsidRPr="00CE5DC1" w:rsidRDefault="00CE5DC1" w:rsidP="00CE5DC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Wenn eine Bestellung bearbeitet wird und für die geforderten Mengen keine Tafeln auf dem Fließband vorhanden sind, muss ein neuer Schüttstoß erfolgen.</w:t>
      </w:r>
    </w:p>
    <w:p w14:paraId="592807A3" w14:textId="77777777" w:rsidR="00CE5DC1" w:rsidRPr="00CE5DC1" w:rsidRDefault="00CE5DC1" w:rsidP="00CE5DC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Das System muss die Daten der Kunden Datenschutz-konform archivieren</w:t>
      </w:r>
    </w:p>
    <w:p w14:paraId="6FB9E83B" w14:textId="77777777" w:rsidR="00CE5DC1" w:rsidRPr="00CE5DC1" w:rsidRDefault="00CE5DC1" w:rsidP="00CE5DC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Solange keine Bestellung bearbeitet wird, wird das restliche Schüttgut ungeordnet in Tüten abgepackt.</w:t>
      </w:r>
    </w:p>
    <w:p w14:paraId="4A0F0E7A" w14:textId="158E01A9" w:rsidR="00CE5DC1" w:rsidRPr="00CE5DC1" w:rsidRDefault="00CE5DC1" w:rsidP="00CE5DC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Wenn kein Schüttgut mehr vorhanden ist und die Kamera keine Tafeln mehr </w:t>
      </w:r>
      <w:r w:rsidR="00BF5FAE" w:rsidRPr="00CE5DC1">
        <w:rPr>
          <w:rFonts w:eastAsia="Times New Roman" w:cs="Times New Roman"/>
          <w:kern w:val="0"/>
          <w:lang w:eastAsia="de-DE"/>
          <w14:ligatures w14:val="none"/>
        </w:rPr>
        <w:t>erkennt,</w:t>
      </w: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 wird das Fließband ausgeschaltet.</w:t>
      </w:r>
    </w:p>
    <w:p w14:paraId="47F1EB0E" w14:textId="77777777" w:rsidR="00CE5DC1" w:rsidRDefault="00CE5DC1" w:rsidP="007C3F8D">
      <w:pPr>
        <w:pStyle w:val="berschriften"/>
      </w:pPr>
    </w:p>
    <w:p w14:paraId="011257A5" w14:textId="4F09539D" w:rsidR="007B314D" w:rsidRDefault="007B314D" w:rsidP="007B314D">
      <w:pPr>
        <w:pStyle w:val="berschriften"/>
      </w:pPr>
      <w:r>
        <w:t>Software – Klassenebene</w:t>
      </w:r>
    </w:p>
    <w:p w14:paraId="31F8C5AA" w14:textId="77777777" w:rsidR="007B3552" w:rsidRDefault="007B3552" w:rsidP="007B3552">
      <w:r>
        <w:t>Die Bildverarbeitung muss ein Bild empfangen können.</w:t>
      </w:r>
    </w:p>
    <w:p w14:paraId="2FC3C8CD" w14:textId="77777777" w:rsidR="007B3552" w:rsidRDefault="007B3552" w:rsidP="007B3552">
      <w:r>
        <w:t>Die Bildverarbeitung muss die Bilder auf eine kleinere Größe skalieren.</w:t>
      </w:r>
    </w:p>
    <w:p w14:paraId="04FB233D" w14:textId="77777777" w:rsidR="007B3552" w:rsidRDefault="007B3552" w:rsidP="007B3552">
      <w:r>
        <w:t>Die Bildverarbeitung muss mit Farbmasken die unterschiedlichen Farben trennen.</w:t>
      </w:r>
    </w:p>
    <w:p w14:paraId="31838891" w14:textId="77777777" w:rsidR="007B3552" w:rsidRDefault="007B3552" w:rsidP="007B3552">
      <w:r>
        <w:t>Die Bildverarbeitung muss die Konturen der Tafeln erkennen können.</w:t>
      </w:r>
    </w:p>
    <w:p w14:paraId="1E1AFF5D" w14:textId="77777777" w:rsidR="007B3552" w:rsidRDefault="007B3552" w:rsidP="007B3552">
      <w:r>
        <w:t>Die Bildverarbeitung muss die Koordinaten der Tafeln bestimmen und speichern.</w:t>
      </w:r>
    </w:p>
    <w:p w14:paraId="0CC360B7" w14:textId="77777777" w:rsidR="007B3552" w:rsidRDefault="007B3552" w:rsidP="007B3552">
      <w:r>
        <w:t>Die Bildverarbeitung muss die Tafeln zählen können.</w:t>
      </w:r>
    </w:p>
    <w:p w14:paraId="3E61FC5C" w14:textId="77777777" w:rsidR="007B3552" w:rsidRDefault="007B3552" w:rsidP="007B3552">
      <w:r>
        <w:t>Die Bildverarbeitung muss die Anzahl der Tafeln an die Ablaufsteuerung weitergeben.</w:t>
      </w:r>
    </w:p>
    <w:p w14:paraId="14F47DB6" w14:textId="501B31E2" w:rsidR="005E26C4" w:rsidRDefault="007B3552" w:rsidP="007B3552">
      <w:r>
        <w:t>Die Bildverarbeitung muss die Farbe und Koordinaten jeder Tafel an die Ablaufsteuerung weitergeben.</w:t>
      </w:r>
      <w:r w:rsidR="005E26C4">
        <w:br w:type="page"/>
      </w:r>
    </w:p>
    <w:p w14:paraId="79131D98" w14:textId="67DD74C5" w:rsidR="001C75CC" w:rsidRDefault="005E26C4" w:rsidP="005E26C4">
      <w:pPr>
        <w:pStyle w:val="berschriften"/>
      </w:pPr>
      <w:r>
        <w:lastRenderedPageBreak/>
        <w:t>UML-Diagramme</w:t>
      </w:r>
    </w:p>
    <w:p w14:paraId="49F55000" w14:textId="77777777" w:rsidR="00FF4A8A" w:rsidRDefault="00FF4A8A" w:rsidP="00FF4A8A">
      <w:pPr>
        <w:keepNext/>
      </w:pPr>
      <w:r>
        <w:rPr>
          <w:noProof/>
        </w:rPr>
        <w:drawing>
          <wp:inline distT="0" distB="0" distL="0" distR="0" wp14:anchorId="304B60B9" wp14:editId="6B77AD21">
            <wp:extent cx="5934075" cy="3810000"/>
            <wp:effectExtent l="0" t="0" r="9525" b="0"/>
            <wp:docPr id="11637602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80F98" w14:textId="774E5431" w:rsidR="00FF4A8A" w:rsidRDefault="00FF4A8A" w:rsidP="00FF4A8A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Kompositionsstrukturdiagramm</w:t>
      </w:r>
    </w:p>
    <w:p w14:paraId="51AD50C5" w14:textId="07490B45" w:rsidR="00D947BB" w:rsidRPr="00D947BB" w:rsidRDefault="00D947BB" w:rsidP="00D947BB">
      <w:r>
        <w:rPr>
          <w:noProof/>
        </w:rPr>
        <w:drawing>
          <wp:inline distT="0" distB="0" distL="0" distR="0" wp14:anchorId="184207BF" wp14:editId="188DFCB5">
            <wp:extent cx="5939790" cy="3226435"/>
            <wp:effectExtent l="0" t="0" r="0" b="0"/>
            <wp:docPr id="15988763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763" name="Grafik 159887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A002" w14:textId="2899CA88" w:rsidR="00D947BB" w:rsidRPr="00D947BB" w:rsidRDefault="00D947BB" w:rsidP="00D947BB">
      <w:r>
        <w:rPr>
          <w:noProof/>
        </w:rPr>
        <w:lastRenderedPageBreak/>
        <w:drawing>
          <wp:inline distT="0" distB="0" distL="0" distR="0" wp14:anchorId="2EFB8D83" wp14:editId="28E39A5B">
            <wp:extent cx="5232400" cy="6290739"/>
            <wp:effectExtent l="0" t="0" r="0" b="0"/>
            <wp:docPr id="5390060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06005" name="Grafik 5390060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146" cy="629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7BB" w:rsidRPr="00D947BB" w:rsidSect="001C75CC">
      <w:headerReference w:type="default" r:id="rId12"/>
      <w:footerReference w:type="default" r:id="rId13"/>
      <w:pgSz w:w="11906" w:h="16838"/>
      <w:pgMar w:top="1418" w:right="1276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9EA70" w14:textId="77777777" w:rsidR="000C0FDB" w:rsidRDefault="000C0FDB" w:rsidP="00280784">
      <w:pPr>
        <w:spacing w:after="0" w:line="240" w:lineRule="auto"/>
      </w:pPr>
      <w:r>
        <w:separator/>
      </w:r>
    </w:p>
  </w:endnote>
  <w:endnote w:type="continuationSeparator" w:id="0">
    <w:p w14:paraId="52B2DBBE" w14:textId="77777777" w:rsidR="000C0FDB" w:rsidRDefault="000C0FDB" w:rsidP="0028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3316648"/>
      <w:docPartObj>
        <w:docPartGallery w:val="Page Numbers (Bottom of Page)"/>
        <w:docPartUnique/>
      </w:docPartObj>
    </w:sdtPr>
    <w:sdtContent>
      <w:p w14:paraId="6CE4C6B4" w14:textId="582F93AC" w:rsidR="007B314D" w:rsidRDefault="007B314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93F903" w14:textId="77777777" w:rsidR="007B314D" w:rsidRDefault="007B314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A836F" w14:textId="77777777" w:rsidR="000C0FDB" w:rsidRDefault="000C0FDB" w:rsidP="00280784">
      <w:pPr>
        <w:spacing w:after="0" w:line="240" w:lineRule="auto"/>
      </w:pPr>
      <w:r>
        <w:separator/>
      </w:r>
    </w:p>
  </w:footnote>
  <w:footnote w:type="continuationSeparator" w:id="0">
    <w:p w14:paraId="06AA2220" w14:textId="77777777" w:rsidR="000C0FDB" w:rsidRDefault="000C0FDB" w:rsidP="0028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DC405" w14:textId="09548FB2" w:rsidR="001C75CC" w:rsidRPr="001C75CC" w:rsidRDefault="001C75CC">
    <w:pPr>
      <w:pStyle w:val="Kopfzeile"/>
    </w:pPr>
    <w:r w:rsidRPr="001C75CC">
      <w:t>Projekt Ve</w:t>
    </w:r>
    <w:r>
      <w:t>rnetzte Produktionssysteme</w:t>
    </w:r>
    <w:r w:rsidR="005E26C4">
      <w:t>:</w:t>
    </w:r>
    <w:r>
      <w:t xml:space="preserve"> </w:t>
    </w:r>
    <w:r w:rsidRPr="001C75CC">
      <w:t>Fabio Pascuzzi, Jonathan Haller, Carl Zech, Thomas Kutscher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7595"/>
    <w:multiLevelType w:val="hybridMultilevel"/>
    <w:tmpl w:val="3892B3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57652"/>
    <w:multiLevelType w:val="hybridMultilevel"/>
    <w:tmpl w:val="16DC7C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040C5"/>
    <w:multiLevelType w:val="multilevel"/>
    <w:tmpl w:val="0408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21419C"/>
    <w:multiLevelType w:val="hybridMultilevel"/>
    <w:tmpl w:val="A3B270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67B73"/>
    <w:multiLevelType w:val="hybridMultilevel"/>
    <w:tmpl w:val="73087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E3BD4"/>
    <w:multiLevelType w:val="hybridMultilevel"/>
    <w:tmpl w:val="D4B25E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693088">
    <w:abstractNumId w:val="3"/>
  </w:num>
  <w:num w:numId="2" w16cid:durableId="1589578679">
    <w:abstractNumId w:val="1"/>
  </w:num>
  <w:num w:numId="3" w16cid:durableId="379138910">
    <w:abstractNumId w:val="5"/>
  </w:num>
  <w:num w:numId="4" w16cid:durableId="2013024398">
    <w:abstractNumId w:val="0"/>
  </w:num>
  <w:num w:numId="5" w16cid:durableId="60374225">
    <w:abstractNumId w:val="4"/>
  </w:num>
  <w:num w:numId="6" w16cid:durableId="796337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0A"/>
    <w:rsid w:val="000A64ED"/>
    <w:rsid w:val="000C0FDB"/>
    <w:rsid w:val="001839C4"/>
    <w:rsid w:val="001C75CC"/>
    <w:rsid w:val="00280784"/>
    <w:rsid w:val="002A5A06"/>
    <w:rsid w:val="00317CAB"/>
    <w:rsid w:val="003C3724"/>
    <w:rsid w:val="004939A3"/>
    <w:rsid w:val="0053265F"/>
    <w:rsid w:val="00586738"/>
    <w:rsid w:val="005E26C4"/>
    <w:rsid w:val="006B0B5A"/>
    <w:rsid w:val="00737B79"/>
    <w:rsid w:val="007B314D"/>
    <w:rsid w:val="007B3552"/>
    <w:rsid w:val="007C3F8D"/>
    <w:rsid w:val="009149A8"/>
    <w:rsid w:val="00985FBF"/>
    <w:rsid w:val="00BF5FAE"/>
    <w:rsid w:val="00CE5DC1"/>
    <w:rsid w:val="00D14312"/>
    <w:rsid w:val="00D47417"/>
    <w:rsid w:val="00D947BB"/>
    <w:rsid w:val="00DF5F0A"/>
    <w:rsid w:val="00F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9DC81"/>
  <w15:chartTrackingRefBased/>
  <w15:docId w15:val="{E80D51BF-C74B-4FED-B770-58154E85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0784"/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F4A8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en">
    <w:name w:val="Überschriften"/>
    <w:basedOn w:val="Standard"/>
    <w:link w:val="berschriftenZchn"/>
    <w:qFormat/>
    <w:rsid w:val="001C75CC"/>
    <w:rPr>
      <w:b/>
      <w:sz w:val="4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4A8A"/>
    <w:rPr>
      <w:rFonts w:ascii="Times New Roman" w:eastAsiaTheme="majorEastAsia" w:hAnsi="Times New Roman" w:cstheme="majorBidi"/>
      <w:sz w:val="32"/>
      <w:szCs w:val="32"/>
    </w:rPr>
  </w:style>
  <w:style w:type="character" w:customStyle="1" w:styleId="berschriftenZchn">
    <w:name w:val="Überschriften Zchn"/>
    <w:basedOn w:val="Absatz-Standardschriftart"/>
    <w:link w:val="berschriften"/>
    <w:rsid w:val="001C75CC"/>
    <w:rPr>
      <w:rFonts w:ascii="Times New Roman" w:hAnsi="Times New Roman"/>
      <w:b/>
      <w:sz w:val="40"/>
    </w:rPr>
  </w:style>
  <w:style w:type="paragraph" w:styleId="Kopfzeile">
    <w:name w:val="header"/>
    <w:basedOn w:val="Standard"/>
    <w:link w:val="KopfzeileZchn"/>
    <w:uiPriority w:val="99"/>
    <w:unhideWhenUsed/>
    <w:rsid w:val="002807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0784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2807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0784"/>
    <w:rPr>
      <w:rFonts w:ascii="Times New Roman" w:hAnsi="Times New Roman"/>
    </w:rPr>
  </w:style>
  <w:style w:type="paragraph" w:customStyle="1" w:styleId="Bildbeschriftung">
    <w:name w:val="Bildbeschriftung"/>
    <w:basedOn w:val="Beschriftung"/>
    <w:link w:val="BildbeschriftungZchn"/>
    <w:qFormat/>
    <w:rsid w:val="001C75CC"/>
  </w:style>
  <w:style w:type="paragraph" w:styleId="KeinLeerraum">
    <w:name w:val="No Spacing"/>
    <w:uiPriority w:val="1"/>
    <w:qFormat/>
    <w:rsid w:val="001C75CC"/>
    <w:pPr>
      <w:spacing w:after="0" w:line="240" w:lineRule="auto"/>
    </w:pPr>
    <w:rPr>
      <w:rFonts w:ascii="Times New Roman" w:hAnsi="Times New Roman"/>
    </w:r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1C7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1C75CC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BildbeschriftungZchn">
    <w:name w:val="Bildbeschriftung Zchn"/>
    <w:basedOn w:val="BeschriftungZchn"/>
    <w:link w:val="Bildbeschriftung"/>
    <w:rsid w:val="001C75CC"/>
    <w:rPr>
      <w:rFonts w:ascii="Times New Roman" w:hAnsi="Times New Roman"/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5E2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E2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Kutscher</dc:creator>
  <cp:keywords/>
  <dc:description/>
  <cp:lastModifiedBy>Thomas Kutscher</cp:lastModifiedBy>
  <cp:revision>7</cp:revision>
  <dcterms:created xsi:type="dcterms:W3CDTF">2023-06-24T11:37:00Z</dcterms:created>
  <dcterms:modified xsi:type="dcterms:W3CDTF">2023-06-24T18:47:00Z</dcterms:modified>
</cp:coreProperties>
</file>