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FBD7C" w14:textId="31652C89" w:rsidR="00B73627" w:rsidRDefault="005B4B1E" w:rsidP="000274AF">
      <w:pPr>
        <w:pStyle w:val="Heading1"/>
        <w:spacing w:before="360" w:after="120" w:line="240" w:lineRule="auto"/>
        <w:ind w:right="-86"/>
      </w:pPr>
      <w:r w:rsidRPr="005B4B1E">
        <w:t>Narrative</w:t>
      </w:r>
      <w:r w:rsidR="009F0403">
        <w:t xml:space="preserve"> for </w:t>
      </w:r>
      <w:r w:rsidR="00B73627">
        <w:t>Data Integrity Suite Test Case DI-C0</w:t>
      </w:r>
      <w:r w:rsidR="00922718">
        <w:t>8</w:t>
      </w:r>
      <w:r w:rsidR="00B73627">
        <w:t>:</w:t>
      </w:r>
      <w:r w:rsidR="008467A5">
        <w:t xml:space="preserve">  Manufactured Housing Loan </w:t>
      </w:r>
    </w:p>
    <w:p w14:paraId="116A62EE" w14:textId="6CD4FDEF" w:rsidR="008467A5" w:rsidRPr="008467A5" w:rsidRDefault="008467A5" w:rsidP="00904265">
      <w:r>
        <w:t xml:space="preserve">The purpose of this test case is to show </w:t>
      </w:r>
      <w:r w:rsidR="008E425D">
        <w:t xml:space="preserve">how </w:t>
      </w:r>
      <w:r w:rsidR="00032C18">
        <w:t xml:space="preserve">DU data collection occurs </w:t>
      </w:r>
      <w:r>
        <w:t>for two married borrowers who want to purchase a manufactured housing home.</w:t>
      </w:r>
    </w:p>
    <w:p w14:paraId="1B8FBD7D" w14:textId="76622AF6" w:rsidR="005B4B1E" w:rsidRPr="005B4B1E" w:rsidRDefault="00F71AB8" w:rsidP="00D8117D">
      <w:pPr>
        <w:pStyle w:val="Heading1"/>
        <w:spacing w:before="120" w:after="240" w:line="240" w:lineRule="auto"/>
        <w:ind w:right="-86"/>
      </w:pPr>
      <w:r>
        <w:t>Narrative for Data Integrity Suite Test Case DI-C08</w:t>
      </w:r>
    </w:p>
    <w:p w14:paraId="302A0F59" w14:textId="421EA7E5" w:rsidR="00C4260C" w:rsidRDefault="009F0403" w:rsidP="00C4260C">
      <w:r>
        <w:t xml:space="preserve">In this use case, </w:t>
      </w:r>
      <w:r w:rsidR="001B2A18">
        <w:t xml:space="preserve">one URLA-Borrower form, one URLA-Additional Borrower form </w:t>
      </w:r>
      <w:r w:rsidR="006337F4">
        <w:t xml:space="preserve">and </w:t>
      </w:r>
      <w:r w:rsidR="00C14A88">
        <w:t xml:space="preserve">a </w:t>
      </w:r>
      <w:r w:rsidR="006337F4">
        <w:t>URLA-</w:t>
      </w:r>
      <w:r w:rsidR="00C14A88">
        <w:t>Continuation Sheet</w:t>
      </w:r>
      <w:r w:rsidR="006337F4">
        <w:t xml:space="preserve"> are</w:t>
      </w:r>
      <w:r w:rsidR="00726946">
        <w:t xml:space="preserve"> </w:t>
      </w:r>
      <w:r>
        <w:t>used, along with the URLA-Lender form.</w:t>
      </w:r>
      <w:bookmarkStart w:id="0" w:name="_GoBack"/>
      <w:bookmarkEnd w:id="0"/>
    </w:p>
    <w:p w14:paraId="1B8FBD7F" w14:textId="77777777" w:rsidR="00A072F1" w:rsidRDefault="00A072F1" w:rsidP="00A072F1">
      <w:pPr>
        <w:pStyle w:val="Heading2"/>
        <w:spacing w:before="120" w:after="120" w:line="240" w:lineRule="auto"/>
      </w:pPr>
      <w:r>
        <w:t>Key Loan Characteristics</w:t>
      </w:r>
    </w:p>
    <w:p w14:paraId="1B8FBD80" w14:textId="77777777" w:rsidR="00A072F1" w:rsidRDefault="00A072F1" w:rsidP="00A072F1">
      <w:pPr>
        <w:pStyle w:val="ListParagraph"/>
        <w:numPr>
          <w:ilvl w:val="0"/>
          <w:numId w:val="6"/>
        </w:numPr>
      </w:pPr>
      <w:r>
        <w:t>Conventional</w:t>
      </w:r>
    </w:p>
    <w:p w14:paraId="1B8FBD81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>Fixed – 30 Year</w:t>
      </w:r>
    </w:p>
    <w:p w14:paraId="1B8FBD82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 xml:space="preserve">1 </w:t>
      </w:r>
      <w:r w:rsidR="00A072F1">
        <w:t>Unit</w:t>
      </w:r>
    </w:p>
    <w:p w14:paraId="1B8FBD83" w14:textId="77777777" w:rsidR="00751544" w:rsidRDefault="00751544" w:rsidP="00A072F1">
      <w:pPr>
        <w:pStyle w:val="ListParagraph"/>
        <w:numPr>
          <w:ilvl w:val="0"/>
          <w:numId w:val="6"/>
        </w:numPr>
      </w:pPr>
      <w:r>
        <w:t>Purchase</w:t>
      </w:r>
    </w:p>
    <w:p w14:paraId="1B8FBD84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>Primary Residence</w:t>
      </w:r>
    </w:p>
    <w:p w14:paraId="1B8FBD85" w14:textId="77777777" w:rsidR="00066B83" w:rsidRDefault="00F32D73" w:rsidP="00A072F1">
      <w:pPr>
        <w:pStyle w:val="ListParagraph"/>
        <w:numPr>
          <w:ilvl w:val="0"/>
          <w:numId w:val="6"/>
        </w:numPr>
      </w:pPr>
      <w:r>
        <w:t>Mom and Dad Firstimer</w:t>
      </w:r>
    </w:p>
    <w:p w14:paraId="1B8FBD86" w14:textId="77777777" w:rsidR="00F32D73" w:rsidRDefault="00F32D73" w:rsidP="00A072F1">
      <w:pPr>
        <w:pStyle w:val="ListParagraph"/>
        <w:numPr>
          <w:ilvl w:val="0"/>
          <w:numId w:val="6"/>
        </w:numPr>
      </w:pPr>
      <w:r>
        <w:t>Manufactured Housing</w:t>
      </w:r>
    </w:p>
    <w:p w14:paraId="1B8FBD87" w14:textId="77777777" w:rsidR="00A072F1" w:rsidRDefault="00A072F1" w:rsidP="00113D04">
      <w:pPr>
        <w:pStyle w:val="Heading2"/>
        <w:spacing w:before="120" w:after="120" w:line="240" w:lineRule="auto"/>
      </w:pPr>
      <w:r>
        <w:t>Other Data Elements Stressed in the Test Case</w:t>
      </w:r>
    </w:p>
    <w:p w14:paraId="1B8FBD88" w14:textId="77777777" w:rsidR="00F81D62" w:rsidRDefault="00F32D73" w:rsidP="00F81D62">
      <w:pPr>
        <w:pStyle w:val="ListParagraph"/>
        <w:numPr>
          <w:ilvl w:val="0"/>
          <w:numId w:val="8"/>
        </w:numPr>
      </w:pPr>
      <w:r>
        <w:t xml:space="preserve">REO Net Rental </w:t>
      </w:r>
      <w:r w:rsidR="00751544">
        <w:t>Income</w:t>
      </w:r>
    </w:p>
    <w:p w14:paraId="1B8FBD89" w14:textId="3CB312FF" w:rsidR="00751544" w:rsidRPr="00F81D62" w:rsidRDefault="005469B8" w:rsidP="00F81D62">
      <w:pPr>
        <w:pStyle w:val="ListParagraph"/>
        <w:numPr>
          <w:ilvl w:val="0"/>
          <w:numId w:val="8"/>
        </w:numPr>
      </w:pPr>
      <w:r>
        <w:t>A</w:t>
      </w:r>
      <w:r w:rsidR="00F32D73">
        <w:t xml:space="preserve">nswer </w:t>
      </w:r>
      <w:r>
        <w:t xml:space="preserve">is “Yes” </w:t>
      </w:r>
      <w:r w:rsidR="00F32D73">
        <w:t xml:space="preserve">to </w:t>
      </w:r>
      <w:r w:rsidR="00012BD9">
        <w:t xml:space="preserve">Declaration of </w:t>
      </w:r>
      <w:r w:rsidR="00F40B17">
        <w:t>outstanding judgments</w:t>
      </w:r>
    </w:p>
    <w:p w14:paraId="1B8FBD8A" w14:textId="47E989E5" w:rsidR="008357F5" w:rsidRDefault="007453F7" w:rsidP="00066B83">
      <w:pPr>
        <w:pStyle w:val="Heading2"/>
        <w:tabs>
          <w:tab w:val="left" w:pos="6735"/>
        </w:tabs>
        <w:spacing w:before="360" w:after="120" w:line="240" w:lineRule="auto"/>
      </w:pPr>
      <w:r>
        <w:t xml:space="preserve">Section 1:  </w:t>
      </w:r>
      <w:r w:rsidR="005B4B1E" w:rsidRPr="00930D34">
        <w:t>Borrower Information</w:t>
      </w:r>
      <w:r w:rsidR="00066B83">
        <w:tab/>
      </w:r>
    </w:p>
    <w:p w14:paraId="01A1EC71" w14:textId="41C6E1DE" w:rsidR="008B0092" w:rsidRDefault="00F32D73" w:rsidP="00F32D73">
      <w:pPr>
        <w:autoSpaceDE w:val="0"/>
        <w:autoSpaceDN w:val="0"/>
        <w:adjustRightInd w:val="0"/>
        <w:spacing w:after="0" w:line="240" w:lineRule="auto"/>
      </w:pPr>
      <w:r>
        <w:t>Mom and Dad Firstimer</w:t>
      </w:r>
      <w:r w:rsidR="00124BCF">
        <w:t>’s</w:t>
      </w:r>
      <w:r>
        <w:t xml:space="preserve"> </w:t>
      </w:r>
      <w:r w:rsidR="007453F7">
        <w:t>personal, employment and income information are found on the included Form 1003</w:t>
      </w:r>
      <w:r w:rsidR="003D78DB">
        <w:t>s</w:t>
      </w:r>
      <w:r w:rsidR="007453F7">
        <w:t xml:space="preserve">.  They </w:t>
      </w:r>
      <w:r>
        <w:t xml:space="preserve">are finally moving out of the multi-family building they </w:t>
      </w:r>
      <w:r w:rsidR="003230B2">
        <w:t>bought</w:t>
      </w:r>
      <w:r>
        <w:t xml:space="preserve"> as</w:t>
      </w:r>
      <w:r w:rsidR="001D017B">
        <w:t xml:space="preserve"> </w:t>
      </w:r>
      <w:r>
        <w:t xml:space="preserve">newlyweds and </w:t>
      </w:r>
      <w:r w:rsidR="001D017B">
        <w:t xml:space="preserve">are </w:t>
      </w:r>
      <w:r>
        <w:t>purchasing a little detached</w:t>
      </w:r>
      <w:r w:rsidR="001D017B">
        <w:t>/manufactured</w:t>
      </w:r>
      <w:r>
        <w:t xml:space="preserve"> house a few blocks away.</w:t>
      </w:r>
      <w:r w:rsidR="00511BAE">
        <w:t xml:space="preserve">  They will continue to receive rental income from the multi-family building.</w:t>
      </w:r>
    </w:p>
    <w:p w14:paraId="05D3D340" w14:textId="2A5BEA4F" w:rsidR="00A55327" w:rsidRDefault="00A55327" w:rsidP="00F32D73">
      <w:pPr>
        <w:autoSpaceDE w:val="0"/>
        <w:autoSpaceDN w:val="0"/>
        <w:adjustRightInd w:val="0"/>
        <w:spacing w:after="0" w:line="240" w:lineRule="auto"/>
      </w:pPr>
    </w:p>
    <w:p w14:paraId="2338AB0C" w14:textId="027256E9" w:rsidR="00A55327" w:rsidRDefault="00A55327" w:rsidP="00F32D73">
      <w:pPr>
        <w:autoSpaceDE w:val="0"/>
        <w:autoSpaceDN w:val="0"/>
        <w:adjustRightInd w:val="0"/>
        <w:spacing w:after="0" w:line="240" w:lineRule="auto"/>
      </w:pPr>
      <w:r>
        <w:t>Mom</w:t>
      </w:r>
      <w:r w:rsidR="00246926">
        <w:t xml:space="preserve"> Firstimer’s job with </w:t>
      </w:r>
      <w:r w:rsidR="0004304E">
        <w:t>Magg</w:t>
      </w:r>
      <w:r w:rsidR="00B90BEC">
        <w:t>ies is seasonal</w:t>
      </w:r>
      <w:r w:rsidR="00CD13B9">
        <w:t>, so she is eligible to receive unemployment benefits</w:t>
      </w:r>
      <w:r w:rsidR="00AE6251">
        <w:t xml:space="preserve"> in the months</w:t>
      </w:r>
      <w:r w:rsidR="009602F6">
        <w:t xml:space="preserve"> she is not working.</w:t>
      </w:r>
    </w:p>
    <w:p w14:paraId="32F79CA2" w14:textId="044C102F" w:rsidR="009712FD" w:rsidRPr="00904265" w:rsidRDefault="009712FD" w:rsidP="00904265">
      <w:pPr>
        <w:autoSpaceDE w:val="0"/>
        <w:autoSpaceDN w:val="0"/>
        <w:adjustRightInd w:val="0"/>
        <w:spacing w:before="360" w:after="12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90426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Section 2: Financial</w:t>
      </w:r>
      <w:r w:rsidR="00124BCF">
        <w:t xml:space="preserve"> </w:t>
      </w:r>
      <w:r w:rsidR="00124BCF" w:rsidRPr="0090426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Information – Assets and Liabilities</w:t>
      </w:r>
    </w:p>
    <w:p w14:paraId="75158A6D" w14:textId="4FF6D135" w:rsidR="00124BCF" w:rsidRPr="00124BCF" w:rsidRDefault="00124BCF" w:rsidP="00904265">
      <w:r>
        <w:t xml:space="preserve">Mom and Dad Firstimer’s asset and liability information are found </w:t>
      </w:r>
      <w:r w:rsidR="00BE2C5B">
        <w:t>in this section of Form 1003.</w:t>
      </w:r>
    </w:p>
    <w:p w14:paraId="795E7FE5" w14:textId="395D5BF8" w:rsidR="00124BCF" w:rsidRDefault="00124BCF" w:rsidP="007D19FF">
      <w:pPr>
        <w:pStyle w:val="Heading2"/>
        <w:spacing w:before="360" w:after="120"/>
      </w:pPr>
      <w:r>
        <w:t>Section 3:  Financial Information – Real Estate</w:t>
      </w:r>
    </w:p>
    <w:p w14:paraId="4D9E0299" w14:textId="735B778D" w:rsidR="00124BCF" w:rsidRPr="00124BCF" w:rsidRDefault="00124BCF" w:rsidP="00904265">
      <w:r>
        <w:t xml:space="preserve">Mom and Dad Firstimer’s schedule of real estate owned are found </w:t>
      </w:r>
      <w:r w:rsidR="00980D1A">
        <w:t>in this section of Form 1003.</w:t>
      </w:r>
    </w:p>
    <w:p w14:paraId="1B8FBD8C" w14:textId="13603533" w:rsidR="005B4B1E" w:rsidRDefault="00124BCF" w:rsidP="007D19FF">
      <w:pPr>
        <w:pStyle w:val="Heading2"/>
        <w:spacing w:before="360" w:after="120"/>
      </w:pPr>
      <w:r>
        <w:lastRenderedPageBreak/>
        <w:t xml:space="preserve">Section 4:  </w:t>
      </w:r>
      <w:r w:rsidR="00827CA1">
        <w:t xml:space="preserve">Loan and </w:t>
      </w:r>
      <w:r w:rsidR="002E4876">
        <w:t>Property Information</w:t>
      </w:r>
    </w:p>
    <w:p w14:paraId="1B8FBD8D" w14:textId="2594E42C" w:rsidR="00F307B7" w:rsidRDefault="005469B8" w:rsidP="00904265">
      <w:pPr>
        <w:spacing w:after="0"/>
      </w:pPr>
      <w:r>
        <w:t>Mom and Dad</w:t>
      </w:r>
      <w:r w:rsidR="00896B44">
        <w:t xml:space="preserve"> </w:t>
      </w:r>
      <w:r w:rsidR="000235D4">
        <w:t>Firstimer</w:t>
      </w:r>
      <w:r w:rsidR="00896B44">
        <w:t xml:space="preserve"> </w:t>
      </w:r>
      <w:r w:rsidR="00511BAE">
        <w:t>are</w:t>
      </w:r>
      <w:r w:rsidR="00896B44">
        <w:t xml:space="preserve"> buying</w:t>
      </w:r>
      <w:r w:rsidR="00511BAE">
        <w:t xml:space="preserve"> a detached, manufactured home at 1234 Mayflower, Dawson, IA 50060</w:t>
      </w:r>
      <w:r w:rsidR="00385702">
        <w:t xml:space="preserve">.  </w:t>
      </w:r>
      <w:r w:rsidR="00F307B7">
        <w:t>The property is not located in a project</w:t>
      </w:r>
      <w:r w:rsidR="00ED13AF">
        <w:t xml:space="preserve"> or Planned Unit Development</w:t>
      </w:r>
      <w:r w:rsidR="00F307B7">
        <w:t xml:space="preserve">.  The </w:t>
      </w:r>
      <w:r w:rsidR="001A42B9">
        <w:t>estimated appraisal value is</w:t>
      </w:r>
      <w:r w:rsidR="00F307B7">
        <w:t xml:space="preserve"> $</w:t>
      </w:r>
      <w:r w:rsidR="00511BAE">
        <w:t>1</w:t>
      </w:r>
      <w:r w:rsidR="00896B44">
        <w:t>4</w:t>
      </w:r>
      <w:r w:rsidR="00511BAE">
        <w:t>5</w:t>
      </w:r>
      <w:r w:rsidR="00896B44">
        <w:t>,000, the same as the sales contract amount.</w:t>
      </w:r>
      <w:r w:rsidR="00D82F84">
        <w:t xml:space="preserve">  In </w:t>
      </w:r>
      <w:r w:rsidR="00AD77D5">
        <w:t>addition,</w:t>
      </w:r>
      <w:r w:rsidR="00D82F84">
        <w:t xml:space="preserve"> they will obtain below market, concurrent, subordinate financing of $5,000 with a monthly payment of $87.64.  </w:t>
      </w:r>
      <w:r w:rsidR="00AF790B">
        <w:t xml:space="preserve">This information is found </w:t>
      </w:r>
      <w:r w:rsidR="00066717">
        <w:t>in this section of Form 1003.</w:t>
      </w:r>
    </w:p>
    <w:p w14:paraId="13E5BC97" w14:textId="77777777" w:rsidR="0060335C" w:rsidRDefault="0060335C" w:rsidP="0060335C">
      <w:pPr>
        <w:pStyle w:val="Heading2"/>
        <w:spacing w:before="360" w:after="120"/>
      </w:pPr>
      <w:r>
        <w:t>Section 5 Declarations, Section 6, Section 7 Demographics, and Section 8 Loan Originator</w:t>
      </w:r>
    </w:p>
    <w:p w14:paraId="0F269635" w14:textId="4ABFED82" w:rsidR="00B574AF" w:rsidRDefault="008D4386">
      <w:pPr>
        <w:autoSpaceDE w:val="0"/>
        <w:autoSpaceDN w:val="0"/>
        <w:adjustRightInd w:val="0"/>
        <w:spacing w:after="0" w:line="240" w:lineRule="auto"/>
      </w:pPr>
      <w:r>
        <w:t xml:space="preserve">Mom and Dad Firstimer </w:t>
      </w:r>
      <w:r w:rsidR="003D78DB" w:rsidRPr="00AB1EFA">
        <w:t xml:space="preserve">answered all the declarations, signed the loan application and provided </w:t>
      </w:r>
      <w:r w:rsidR="003D78DB">
        <w:t>their</w:t>
      </w:r>
      <w:r w:rsidR="003D78DB" w:rsidRPr="00AB1EFA">
        <w:t xml:space="preserve"> ethnicity, </w:t>
      </w:r>
      <w:r w:rsidR="003D78DB">
        <w:t>gender</w:t>
      </w:r>
      <w:r w:rsidR="003D78DB" w:rsidRPr="00AB1EFA">
        <w:t>, and race information on the Form 1003.   The loan originator also provided their information.</w:t>
      </w:r>
    </w:p>
    <w:p w14:paraId="4DCDD452" w14:textId="77777777" w:rsidR="00B574AF" w:rsidRDefault="00B574AF">
      <w:pPr>
        <w:autoSpaceDE w:val="0"/>
        <w:autoSpaceDN w:val="0"/>
        <w:adjustRightInd w:val="0"/>
        <w:spacing w:after="0" w:line="240" w:lineRule="auto"/>
      </w:pPr>
    </w:p>
    <w:p w14:paraId="1857EE05" w14:textId="3D214187" w:rsidR="00D82F84" w:rsidRPr="00D82F84" w:rsidRDefault="00D82F84" w:rsidP="00904265">
      <w:pPr>
        <w:autoSpaceDE w:val="0"/>
        <w:autoSpaceDN w:val="0"/>
        <w:adjustRightInd w:val="0"/>
        <w:spacing w:after="0" w:line="240" w:lineRule="auto"/>
      </w:pPr>
      <w:r>
        <w:t xml:space="preserve">Dad answered “Yes” to Declaration </w:t>
      </w:r>
      <w:r w:rsidR="002859E8">
        <w:t>Question G</w:t>
      </w:r>
      <w:r w:rsidR="00B01D24">
        <w:t xml:space="preserve">, </w:t>
      </w:r>
      <w:r w:rsidR="00E70A99">
        <w:t xml:space="preserve">admitting </w:t>
      </w:r>
      <w:r w:rsidR="00EB3AA7">
        <w:t>to</w:t>
      </w:r>
      <w:r w:rsidR="003478CB">
        <w:t xml:space="preserve"> at least one</w:t>
      </w:r>
      <w:r w:rsidR="00B01D24">
        <w:t xml:space="preserve"> outstanding judgment against him.</w:t>
      </w:r>
    </w:p>
    <w:p w14:paraId="1B8FBD8E" w14:textId="29D8172D" w:rsidR="00F307B7" w:rsidRDefault="00D82F84" w:rsidP="007D19FF">
      <w:pPr>
        <w:pStyle w:val="Heading2"/>
        <w:spacing w:before="360" w:after="120"/>
      </w:pPr>
      <w:r>
        <w:t xml:space="preserve">Lender </w:t>
      </w:r>
      <w:r w:rsidR="00F307B7">
        <w:t>Loan Information</w:t>
      </w:r>
    </w:p>
    <w:p w14:paraId="1B8FBD8F" w14:textId="1F6D9D8D" w:rsidR="00FE2B53" w:rsidRDefault="00CA6631" w:rsidP="00904265">
      <w:pPr>
        <w:spacing w:after="120"/>
      </w:pPr>
      <w:r>
        <w:t>John Done at ABC Mortgage</w:t>
      </w:r>
      <w:r w:rsidR="001B45AE">
        <w:t xml:space="preserve"> of Iowa</w:t>
      </w:r>
      <w:r w:rsidR="00DC3548">
        <w:t xml:space="preserve"> offered </w:t>
      </w:r>
      <w:r w:rsidR="005469B8">
        <w:t>Mom and Dad</w:t>
      </w:r>
      <w:r w:rsidR="00DC3548">
        <w:t xml:space="preserve"> </w:t>
      </w:r>
      <w:r w:rsidR="006450D9">
        <w:t>a 30-year</w:t>
      </w:r>
      <w:r>
        <w:t xml:space="preserve"> </w:t>
      </w:r>
      <w:r w:rsidR="00725751">
        <w:t xml:space="preserve">conventional, </w:t>
      </w:r>
      <w:r w:rsidR="00C54F05">
        <w:t>Fixed</w:t>
      </w:r>
      <w:r>
        <w:t xml:space="preserve"> Rate</w:t>
      </w:r>
      <w:r w:rsidR="006450D9">
        <w:t xml:space="preserve"> loan in the amount of $</w:t>
      </w:r>
      <w:r w:rsidR="008E1AEF">
        <w:t>1</w:t>
      </w:r>
      <w:r w:rsidR="008A1F6C">
        <w:t>00</w:t>
      </w:r>
      <w:r w:rsidR="006450D9">
        <w:t xml:space="preserve">,000, at an interest rate of </w:t>
      </w:r>
      <w:r w:rsidR="00C54F05">
        <w:t>4</w:t>
      </w:r>
      <w:r w:rsidR="006450D9">
        <w:t>.</w:t>
      </w:r>
      <w:r w:rsidR="00896B44">
        <w:t>2</w:t>
      </w:r>
      <w:r>
        <w:t>5</w:t>
      </w:r>
      <w:r w:rsidR="008A1F6C">
        <w:t>0%.</w:t>
      </w:r>
      <w:r w:rsidR="00FE2B53">
        <w:t xml:space="preserve">  </w:t>
      </w:r>
      <w:r w:rsidR="00D82F84">
        <w:t>The proposed monthly payment, title information, and other loan informat</w:t>
      </w:r>
      <w:r w:rsidR="00E32C3E">
        <w:t>i</w:t>
      </w:r>
      <w:r w:rsidR="00D82F84">
        <w:t xml:space="preserve">on can be found </w:t>
      </w:r>
      <w:r w:rsidR="00645BEA">
        <w:t>i</w:t>
      </w:r>
      <w:r w:rsidR="00D82F84">
        <w:t>n</w:t>
      </w:r>
      <w:r w:rsidR="00645BEA">
        <w:t xml:space="preserve"> Sections L1 through L3</w:t>
      </w:r>
      <w:r w:rsidR="00B723E2">
        <w:t xml:space="preserve"> of</w:t>
      </w:r>
      <w:r w:rsidR="00D82F84">
        <w:t xml:space="preserve"> the </w:t>
      </w:r>
      <w:r w:rsidR="00066717">
        <w:t>Lender</w:t>
      </w:r>
      <w:r w:rsidR="00D82F84">
        <w:t xml:space="preserve"> Form.  </w:t>
      </w:r>
    </w:p>
    <w:p w14:paraId="1B8FBD91" w14:textId="41F7FD69" w:rsidR="005A5C26" w:rsidRDefault="00065936">
      <w:r>
        <w:t>Section L4</w:t>
      </w:r>
      <w:r w:rsidR="00C7784A">
        <w:t xml:space="preserve"> </w:t>
      </w:r>
      <w:r w:rsidR="00656609">
        <w:t xml:space="preserve">is a summary of </w:t>
      </w:r>
      <w:r w:rsidR="0051141F">
        <w:t>items</w:t>
      </w:r>
      <w:r w:rsidR="005C3D3E">
        <w:t xml:space="preserve"> </w:t>
      </w:r>
      <w:r w:rsidR="009C47F4">
        <w:t xml:space="preserve">to qualify </w:t>
      </w:r>
      <w:r w:rsidR="00D82F84">
        <w:t xml:space="preserve">the borrower </w:t>
      </w:r>
      <w:r w:rsidR="00204D25">
        <w:t>for the closing</w:t>
      </w:r>
      <w:r w:rsidR="006C298D">
        <w:t>.</w:t>
      </w:r>
      <w:r w:rsidR="00EB263B">
        <w:t xml:space="preserve">  The </w:t>
      </w:r>
      <w:r w:rsidR="00181907">
        <w:t xml:space="preserve">Line F </w:t>
      </w:r>
      <w:r w:rsidR="00EB263B">
        <w:t>total</w:t>
      </w:r>
      <w:r w:rsidR="00826318">
        <w:t xml:space="preserve"> of </w:t>
      </w:r>
      <w:r w:rsidR="00124599">
        <w:t>$</w:t>
      </w:r>
      <w:r w:rsidR="007E3108">
        <w:t>4</w:t>
      </w:r>
      <w:r w:rsidR="00124599">
        <w:t>,</w:t>
      </w:r>
      <w:r w:rsidR="007E3108">
        <w:t>57</w:t>
      </w:r>
      <w:r w:rsidR="00896B44">
        <w:t>0</w:t>
      </w:r>
      <w:r w:rsidR="00B77D3B">
        <w:t xml:space="preserve"> </w:t>
      </w:r>
      <w:r w:rsidR="002D429C">
        <w:t>for closing costs</w:t>
      </w:r>
      <w:r w:rsidR="007E3108">
        <w:t xml:space="preserve"> includes</w:t>
      </w:r>
      <w:r w:rsidR="00B77D3B">
        <w:t xml:space="preserve"> prepaid items </w:t>
      </w:r>
      <w:r w:rsidR="00606416">
        <w:t>of</w:t>
      </w:r>
      <w:r w:rsidR="00B77D3B">
        <w:t xml:space="preserve"> $</w:t>
      </w:r>
      <w:r w:rsidR="00511BAE">
        <w:t>1,</w:t>
      </w:r>
      <w:r w:rsidR="00B77D3B">
        <w:t>2</w:t>
      </w:r>
      <w:r w:rsidR="00896B44">
        <w:t>70</w:t>
      </w:r>
      <w:r w:rsidR="00ED13AF">
        <w:t xml:space="preserve">.  </w:t>
      </w:r>
      <w:r w:rsidR="006C298D">
        <w:t xml:space="preserve">Line </w:t>
      </w:r>
      <w:r w:rsidR="00677647">
        <w:t xml:space="preserve">M </w:t>
      </w:r>
      <w:r w:rsidR="00DE27D1">
        <w:t>(</w:t>
      </w:r>
      <w:r w:rsidR="00B77D3B">
        <w:t>Other Credits</w:t>
      </w:r>
      <w:r w:rsidR="00DE27D1">
        <w:t>)</w:t>
      </w:r>
      <w:r w:rsidR="00B77D3B">
        <w:t xml:space="preserve"> </w:t>
      </w:r>
      <w:r w:rsidR="00DE27D1">
        <w:t>is $7,8</w:t>
      </w:r>
      <w:r w:rsidR="00B0469E">
        <w:t xml:space="preserve">76 </w:t>
      </w:r>
      <w:r w:rsidR="00B77D3B">
        <w:t>consist</w:t>
      </w:r>
      <w:r w:rsidR="00B0469E">
        <w:t>ing</w:t>
      </w:r>
      <w:r w:rsidR="00B77D3B">
        <w:t xml:space="preserve"> of</w:t>
      </w:r>
      <w:r w:rsidR="00896B44">
        <w:t xml:space="preserve"> earnest money of $</w:t>
      </w:r>
      <w:r w:rsidR="00511BAE">
        <w:t>7</w:t>
      </w:r>
      <w:r w:rsidR="00896B44">
        <w:t>,</w:t>
      </w:r>
      <w:r w:rsidR="00511BAE">
        <w:t>5</w:t>
      </w:r>
      <w:r w:rsidR="00896B44">
        <w:t xml:space="preserve">00 and </w:t>
      </w:r>
      <w:r w:rsidR="00511BAE">
        <w:t xml:space="preserve">borrower paid fees </w:t>
      </w:r>
      <w:r w:rsidR="00896B44">
        <w:t>of $</w:t>
      </w:r>
      <w:r w:rsidR="00511BAE">
        <w:t>376</w:t>
      </w:r>
      <w:r w:rsidR="00896B44">
        <w:t>.</w:t>
      </w:r>
    </w:p>
    <w:p w14:paraId="70501108" w14:textId="77777777" w:rsidR="00677647" w:rsidRDefault="00677647" w:rsidP="00EF2484"/>
    <w:sectPr w:rsidR="00677647" w:rsidSect="00B81D4B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D823D" w14:textId="77777777" w:rsidR="00520549" w:rsidRDefault="00520549" w:rsidP="006450D9">
      <w:pPr>
        <w:spacing w:after="0" w:line="240" w:lineRule="auto"/>
      </w:pPr>
      <w:r>
        <w:separator/>
      </w:r>
    </w:p>
  </w:endnote>
  <w:endnote w:type="continuationSeparator" w:id="0">
    <w:p w14:paraId="2CC05E9C" w14:textId="77777777" w:rsidR="00520549" w:rsidRDefault="00520549" w:rsidP="0064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63786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B8FBD96" w14:textId="77777777" w:rsidR="006450D9" w:rsidRDefault="006450D9" w:rsidP="006450D9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78F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78F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8FBD97" w14:textId="77777777" w:rsidR="006450D9" w:rsidRDefault="006450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1295826"/>
      <w:docPartObj>
        <w:docPartGallery w:val="Page Numbers (Bottom of Page)"/>
        <w:docPartUnique/>
      </w:docPartObj>
    </w:sdtPr>
    <w:sdtEndPr/>
    <w:sdtContent>
      <w:sdt>
        <w:sdtPr>
          <w:id w:val="63307867"/>
          <w:docPartObj>
            <w:docPartGallery w:val="Page Numbers (Top of Page)"/>
            <w:docPartUnique/>
          </w:docPartObj>
        </w:sdtPr>
        <w:sdtEndPr/>
        <w:sdtContent>
          <w:p w14:paraId="1B8FBD99" w14:textId="77777777" w:rsidR="00B81D4B" w:rsidRDefault="00B81D4B" w:rsidP="00B81D4B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78F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78F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8FBD9A" w14:textId="77777777" w:rsidR="00B81D4B" w:rsidRDefault="00B81D4B" w:rsidP="00B81D4B">
    <w:pPr>
      <w:pStyle w:val="Footer"/>
    </w:pPr>
  </w:p>
  <w:p w14:paraId="1B8FBD9B" w14:textId="77777777" w:rsidR="00B81D4B" w:rsidRDefault="00B81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BF19F" w14:textId="77777777" w:rsidR="00520549" w:rsidRDefault="00520549" w:rsidP="006450D9">
      <w:pPr>
        <w:spacing w:after="0" w:line="240" w:lineRule="auto"/>
      </w:pPr>
      <w:r>
        <w:separator/>
      </w:r>
    </w:p>
  </w:footnote>
  <w:footnote w:type="continuationSeparator" w:id="0">
    <w:p w14:paraId="1E055E59" w14:textId="77777777" w:rsidR="00520549" w:rsidRDefault="00520549" w:rsidP="0064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FBD98" w14:textId="77777777" w:rsidR="00B81D4B" w:rsidRDefault="00B9766D">
    <w:pPr>
      <w:pStyle w:val="Header"/>
    </w:pPr>
    <w:r>
      <w:rPr>
        <w:noProof/>
      </w:rPr>
      <w:drawing>
        <wp:inline distT="0" distB="0" distL="0" distR="0" wp14:anchorId="1B8FBD9C" wp14:editId="1B8FBD9D">
          <wp:extent cx="5944235" cy="6280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1FA1"/>
    <w:multiLevelType w:val="hybridMultilevel"/>
    <w:tmpl w:val="1D46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A60FE"/>
    <w:multiLevelType w:val="hybridMultilevel"/>
    <w:tmpl w:val="74EE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77055"/>
    <w:multiLevelType w:val="hybridMultilevel"/>
    <w:tmpl w:val="56F0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02C75"/>
    <w:multiLevelType w:val="hybridMultilevel"/>
    <w:tmpl w:val="8EE2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026AC"/>
    <w:multiLevelType w:val="hybridMultilevel"/>
    <w:tmpl w:val="B63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4664A"/>
    <w:multiLevelType w:val="hybridMultilevel"/>
    <w:tmpl w:val="C1C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351FF"/>
    <w:multiLevelType w:val="hybridMultilevel"/>
    <w:tmpl w:val="EEA0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96F83"/>
    <w:multiLevelType w:val="hybridMultilevel"/>
    <w:tmpl w:val="9F2C0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1E"/>
    <w:rsid w:val="00012BD9"/>
    <w:rsid w:val="000235D4"/>
    <w:rsid w:val="000274AF"/>
    <w:rsid w:val="00032C18"/>
    <w:rsid w:val="00042280"/>
    <w:rsid w:val="0004304E"/>
    <w:rsid w:val="00065936"/>
    <w:rsid w:val="00065E42"/>
    <w:rsid w:val="00066717"/>
    <w:rsid w:val="00066B83"/>
    <w:rsid w:val="00082161"/>
    <w:rsid w:val="000D7807"/>
    <w:rsid w:val="00113D04"/>
    <w:rsid w:val="00117724"/>
    <w:rsid w:val="00124599"/>
    <w:rsid w:val="00124BCF"/>
    <w:rsid w:val="00127073"/>
    <w:rsid w:val="001273FD"/>
    <w:rsid w:val="00141F76"/>
    <w:rsid w:val="00181907"/>
    <w:rsid w:val="00184B14"/>
    <w:rsid w:val="00184DA1"/>
    <w:rsid w:val="00187C43"/>
    <w:rsid w:val="00190915"/>
    <w:rsid w:val="001A42B9"/>
    <w:rsid w:val="001B0BE5"/>
    <w:rsid w:val="001B2A18"/>
    <w:rsid w:val="001B45AE"/>
    <w:rsid w:val="001C6DF6"/>
    <w:rsid w:val="001D017B"/>
    <w:rsid w:val="00204D25"/>
    <w:rsid w:val="002137B8"/>
    <w:rsid w:val="00246926"/>
    <w:rsid w:val="0025023B"/>
    <w:rsid w:val="00264FD1"/>
    <w:rsid w:val="002859E8"/>
    <w:rsid w:val="00293715"/>
    <w:rsid w:val="002A4ABB"/>
    <w:rsid w:val="002B3758"/>
    <w:rsid w:val="002B6BFF"/>
    <w:rsid w:val="002C0C9E"/>
    <w:rsid w:val="002D3CEE"/>
    <w:rsid w:val="002D429C"/>
    <w:rsid w:val="002D607B"/>
    <w:rsid w:val="002E4876"/>
    <w:rsid w:val="0030117D"/>
    <w:rsid w:val="0031415D"/>
    <w:rsid w:val="003230B2"/>
    <w:rsid w:val="00326678"/>
    <w:rsid w:val="003463B2"/>
    <w:rsid w:val="003478CB"/>
    <w:rsid w:val="0038563D"/>
    <w:rsid w:val="00385702"/>
    <w:rsid w:val="003971FC"/>
    <w:rsid w:val="003B0380"/>
    <w:rsid w:val="003D78DB"/>
    <w:rsid w:val="003E43AE"/>
    <w:rsid w:val="00443919"/>
    <w:rsid w:val="00495E8B"/>
    <w:rsid w:val="0051141F"/>
    <w:rsid w:val="00511BAE"/>
    <w:rsid w:val="00520549"/>
    <w:rsid w:val="00524298"/>
    <w:rsid w:val="00544C56"/>
    <w:rsid w:val="005469B8"/>
    <w:rsid w:val="00551E69"/>
    <w:rsid w:val="005564A1"/>
    <w:rsid w:val="005B4B1E"/>
    <w:rsid w:val="005C19D4"/>
    <w:rsid w:val="005C3D3E"/>
    <w:rsid w:val="005D0D2D"/>
    <w:rsid w:val="0060335C"/>
    <w:rsid w:val="00606416"/>
    <w:rsid w:val="006337F4"/>
    <w:rsid w:val="00641AFC"/>
    <w:rsid w:val="006450D9"/>
    <w:rsid w:val="00645BEA"/>
    <w:rsid w:val="00651C26"/>
    <w:rsid w:val="00656609"/>
    <w:rsid w:val="00661754"/>
    <w:rsid w:val="00677647"/>
    <w:rsid w:val="00680DC7"/>
    <w:rsid w:val="00684842"/>
    <w:rsid w:val="006B207B"/>
    <w:rsid w:val="006B2DA0"/>
    <w:rsid w:val="006C298D"/>
    <w:rsid w:val="006C7573"/>
    <w:rsid w:val="006D4188"/>
    <w:rsid w:val="006F71E7"/>
    <w:rsid w:val="007223C7"/>
    <w:rsid w:val="00725751"/>
    <w:rsid w:val="00726946"/>
    <w:rsid w:val="007453F7"/>
    <w:rsid w:val="00751544"/>
    <w:rsid w:val="007A41CE"/>
    <w:rsid w:val="007B24D0"/>
    <w:rsid w:val="007D19FF"/>
    <w:rsid w:val="007E3108"/>
    <w:rsid w:val="00804BAD"/>
    <w:rsid w:val="00815A96"/>
    <w:rsid w:val="00826318"/>
    <w:rsid w:val="00827CA1"/>
    <w:rsid w:val="008327E0"/>
    <w:rsid w:val="008357F5"/>
    <w:rsid w:val="008467A5"/>
    <w:rsid w:val="00857D54"/>
    <w:rsid w:val="00896B44"/>
    <w:rsid w:val="008A18F3"/>
    <w:rsid w:val="008A1F6C"/>
    <w:rsid w:val="008A4AE2"/>
    <w:rsid w:val="008A5DED"/>
    <w:rsid w:val="008B0092"/>
    <w:rsid w:val="008B4B2F"/>
    <w:rsid w:val="008C7EE7"/>
    <w:rsid w:val="008D4386"/>
    <w:rsid w:val="008E1AEF"/>
    <w:rsid w:val="008E425D"/>
    <w:rsid w:val="00904265"/>
    <w:rsid w:val="00905DCC"/>
    <w:rsid w:val="00922718"/>
    <w:rsid w:val="00930D34"/>
    <w:rsid w:val="00931798"/>
    <w:rsid w:val="00935076"/>
    <w:rsid w:val="009602F6"/>
    <w:rsid w:val="009712FD"/>
    <w:rsid w:val="00980D1A"/>
    <w:rsid w:val="009C47F4"/>
    <w:rsid w:val="009D7891"/>
    <w:rsid w:val="009E272A"/>
    <w:rsid w:val="009E6D41"/>
    <w:rsid w:val="009F0403"/>
    <w:rsid w:val="009F4EC7"/>
    <w:rsid w:val="00A072F1"/>
    <w:rsid w:val="00A55327"/>
    <w:rsid w:val="00A80715"/>
    <w:rsid w:val="00A84E7A"/>
    <w:rsid w:val="00A97010"/>
    <w:rsid w:val="00AA0F9E"/>
    <w:rsid w:val="00AD77D5"/>
    <w:rsid w:val="00AE6251"/>
    <w:rsid w:val="00AF790B"/>
    <w:rsid w:val="00B01D24"/>
    <w:rsid w:val="00B0469E"/>
    <w:rsid w:val="00B1047F"/>
    <w:rsid w:val="00B43587"/>
    <w:rsid w:val="00B574AF"/>
    <w:rsid w:val="00B57D93"/>
    <w:rsid w:val="00B66195"/>
    <w:rsid w:val="00B723E2"/>
    <w:rsid w:val="00B73627"/>
    <w:rsid w:val="00B77D3B"/>
    <w:rsid w:val="00B81D4B"/>
    <w:rsid w:val="00B90BEC"/>
    <w:rsid w:val="00B9766D"/>
    <w:rsid w:val="00BC390E"/>
    <w:rsid w:val="00BE2C5B"/>
    <w:rsid w:val="00C054E1"/>
    <w:rsid w:val="00C07800"/>
    <w:rsid w:val="00C14A88"/>
    <w:rsid w:val="00C30A40"/>
    <w:rsid w:val="00C4260C"/>
    <w:rsid w:val="00C54F05"/>
    <w:rsid w:val="00C666EF"/>
    <w:rsid w:val="00C7784A"/>
    <w:rsid w:val="00CA5A19"/>
    <w:rsid w:val="00CA6631"/>
    <w:rsid w:val="00CD13B9"/>
    <w:rsid w:val="00CD3DBB"/>
    <w:rsid w:val="00D00AD4"/>
    <w:rsid w:val="00D03672"/>
    <w:rsid w:val="00D06C5D"/>
    <w:rsid w:val="00D157BE"/>
    <w:rsid w:val="00D52E34"/>
    <w:rsid w:val="00D64370"/>
    <w:rsid w:val="00D73BAB"/>
    <w:rsid w:val="00D8117D"/>
    <w:rsid w:val="00D82F84"/>
    <w:rsid w:val="00D87865"/>
    <w:rsid w:val="00DC3548"/>
    <w:rsid w:val="00DE27D1"/>
    <w:rsid w:val="00E2435C"/>
    <w:rsid w:val="00E25648"/>
    <w:rsid w:val="00E32C3E"/>
    <w:rsid w:val="00E50197"/>
    <w:rsid w:val="00E70A99"/>
    <w:rsid w:val="00E74A15"/>
    <w:rsid w:val="00E86591"/>
    <w:rsid w:val="00EA76D8"/>
    <w:rsid w:val="00EB07E5"/>
    <w:rsid w:val="00EB1167"/>
    <w:rsid w:val="00EB263B"/>
    <w:rsid w:val="00EB3AA7"/>
    <w:rsid w:val="00ED13AF"/>
    <w:rsid w:val="00ED5350"/>
    <w:rsid w:val="00ED6F25"/>
    <w:rsid w:val="00EF2484"/>
    <w:rsid w:val="00F11F36"/>
    <w:rsid w:val="00F307B7"/>
    <w:rsid w:val="00F32D73"/>
    <w:rsid w:val="00F40B17"/>
    <w:rsid w:val="00F678F1"/>
    <w:rsid w:val="00F71AB8"/>
    <w:rsid w:val="00F814F3"/>
    <w:rsid w:val="00F81D62"/>
    <w:rsid w:val="00FC3E2E"/>
    <w:rsid w:val="00FC4196"/>
    <w:rsid w:val="00FE2B53"/>
    <w:rsid w:val="00F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8FBD7C"/>
  <w15:chartTrackingRefBased/>
  <w15:docId w15:val="{3EBEA4B2-310E-4461-9F74-AD5340C1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7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D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0D9"/>
  </w:style>
  <w:style w:type="paragraph" w:styleId="Footer">
    <w:name w:val="footer"/>
    <w:basedOn w:val="Normal"/>
    <w:link w:val="Foot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0D9"/>
  </w:style>
  <w:style w:type="character" w:customStyle="1" w:styleId="Heading4Char">
    <w:name w:val="Heading 4 Char"/>
    <w:basedOn w:val="DefaultParagraphFont"/>
    <w:link w:val="Heading4"/>
    <w:uiPriority w:val="9"/>
    <w:rsid w:val="008357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F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4B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B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B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B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B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CF5573BB32240AEB99DB26DB0B16A" ma:contentTypeVersion="2" ma:contentTypeDescription="Create a new document." ma:contentTypeScope="" ma:versionID="86eb030b509a3e3bf010c4dd50a64e02">
  <xsd:schema xmlns:xsd="http://www.w3.org/2001/XMLSchema" xmlns:xs="http://www.w3.org/2001/XMLSchema" xmlns:p="http://schemas.microsoft.com/office/2006/metadata/properties" xmlns:ns2="http://schemas.microsoft.com/sharepoint/v3/fields" xmlns:ns3="e9cf72ff-a9b6-46c0-9e3b-7e0c32449bbf" targetNamespace="http://schemas.microsoft.com/office/2006/metadata/properties" ma:root="true" ma:fieldsID="3a1434a24a87ec268da880c95f9bda1b" ns2:_="" ns3:_="">
    <xsd:import namespace="http://schemas.microsoft.com/sharepoint/v3/fields"/>
    <xsd:import namespace="e9cf72ff-a9b6-46c0-9e3b-7e0c32449bbf"/>
    <xsd:element name="properties">
      <xsd:complexType>
        <xsd:sequence>
          <xsd:element name="documentManagement">
            <xsd:complexType>
              <xsd:all>
                <xsd:element ref="ns2:_DCDateCreate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8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f72ff-a9b6-46c0-9e3b-7e0c32449b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67934C-F197-4853-AD3A-6BF56A1273EC}">
  <ds:schemaRefs>
    <ds:schemaRef ds:uri="http://purl.org/dc/terms/"/>
    <ds:schemaRef ds:uri="http://schemas.microsoft.com/office/2006/metadata/properties"/>
    <ds:schemaRef ds:uri="d4163a84-d060-4156-b5dc-e335867220fb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0436CB3-F493-457E-9BAC-B8BF6C698A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BEB7E-7457-44F5-B71F-0A1D17E517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Barchitta, Sandro</dc:creator>
  <cp:keywords/>
  <dc:description/>
  <cp:lastModifiedBy>Metzloff, James y (Contractor)</cp:lastModifiedBy>
  <cp:revision>2</cp:revision>
  <dcterms:created xsi:type="dcterms:W3CDTF">2020-03-16T21:57:00Z</dcterms:created>
  <dcterms:modified xsi:type="dcterms:W3CDTF">2020-03-16T21:57:00Z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0x010100FAECF5573BB32240AEB99DB26DB0B16A</vt:lpwstr>
  </property>
</Properties>
</file>