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E3FB4" w14:textId="77777777" w:rsidR="00156B79" w:rsidRDefault="00156B79" w:rsidP="00156B79">
      <w:pPr>
        <w:pStyle w:val="Heading1"/>
        <w:spacing w:before="360" w:after="120" w:line="240" w:lineRule="auto"/>
        <w:ind w:right="-86"/>
      </w:pPr>
      <w:r w:rsidRPr="005B4B1E">
        <w:t>Narrative</w:t>
      </w:r>
      <w:r>
        <w:t xml:space="preserve"> for Data Integrity Suite Test Case </w:t>
      </w:r>
      <w:r w:rsidR="001179FE">
        <w:t>VA</w:t>
      </w:r>
      <w:r>
        <w:t>-0</w:t>
      </w:r>
      <w:r w:rsidR="00150935">
        <w:t>4</w:t>
      </w:r>
      <w:r>
        <w:t>:</w:t>
      </w:r>
    </w:p>
    <w:p w14:paraId="354E3FB5" w14:textId="77777777" w:rsidR="005B4B1E" w:rsidRPr="005B4B1E" w:rsidRDefault="009F0403" w:rsidP="00156B79">
      <w:pPr>
        <w:pStyle w:val="Heading1"/>
        <w:spacing w:before="120" w:after="240" w:line="240" w:lineRule="auto"/>
        <w:ind w:right="-86"/>
      </w:pPr>
      <w:r>
        <w:t>T</w:t>
      </w:r>
      <w:r w:rsidR="002B6BFF">
        <w:t>wo</w:t>
      </w:r>
      <w:r>
        <w:t>-Borrower</w:t>
      </w:r>
      <w:r w:rsidR="00A80715">
        <w:t xml:space="preserve"> </w:t>
      </w:r>
      <w:r w:rsidR="001179FE">
        <w:t xml:space="preserve">VA Fixed </w:t>
      </w:r>
      <w:r w:rsidR="00150935">
        <w:t>Cash Out Refinance</w:t>
      </w:r>
      <w:r w:rsidR="00066B83">
        <w:t xml:space="preserve"> </w:t>
      </w:r>
      <w:r w:rsidR="00E62224">
        <w:t>Loan</w:t>
      </w:r>
    </w:p>
    <w:p w14:paraId="354E3FB6" w14:textId="14DBC2D1" w:rsidR="005B4B1E" w:rsidRDefault="009F0403" w:rsidP="002D3CEE">
      <w:r>
        <w:t xml:space="preserve">In this use case, </w:t>
      </w:r>
      <w:r w:rsidR="000274AF">
        <w:t>t</w:t>
      </w:r>
      <w:r w:rsidR="0030757D">
        <w:t>he</w:t>
      </w:r>
      <w:r>
        <w:t xml:space="preserve"> URLA-Borrower </w:t>
      </w:r>
      <w:r w:rsidR="0030757D">
        <w:t xml:space="preserve">and URLA-Additional Borrower </w:t>
      </w:r>
      <w:r>
        <w:t xml:space="preserve">forms </w:t>
      </w:r>
      <w:r w:rsidR="00726946">
        <w:t xml:space="preserve">are </w:t>
      </w:r>
      <w:r>
        <w:t>used, along with the URLA-Lender form.</w:t>
      </w:r>
    </w:p>
    <w:p w14:paraId="354E3FB7" w14:textId="77777777" w:rsidR="00A072F1" w:rsidRDefault="00A072F1" w:rsidP="00A072F1">
      <w:pPr>
        <w:pStyle w:val="Heading2"/>
        <w:spacing w:before="120" w:after="120" w:line="240" w:lineRule="auto"/>
      </w:pPr>
      <w:r>
        <w:t>Key Loan Characteristics</w:t>
      </w:r>
    </w:p>
    <w:p w14:paraId="354E3FB8" w14:textId="77777777" w:rsidR="00A072F1" w:rsidRDefault="00666DE6" w:rsidP="00A072F1">
      <w:pPr>
        <w:pStyle w:val="ListParagraph"/>
        <w:numPr>
          <w:ilvl w:val="0"/>
          <w:numId w:val="6"/>
        </w:numPr>
      </w:pPr>
      <w:r>
        <w:t>VA</w:t>
      </w:r>
    </w:p>
    <w:p w14:paraId="354E3FB9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>Fixed – 30 Year</w:t>
      </w:r>
    </w:p>
    <w:p w14:paraId="354E3FBA" w14:textId="77777777" w:rsidR="00A072F1" w:rsidRDefault="00066B83" w:rsidP="00A072F1">
      <w:pPr>
        <w:pStyle w:val="ListParagraph"/>
        <w:numPr>
          <w:ilvl w:val="0"/>
          <w:numId w:val="6"/>
        </w:numPr>
      </w:pPr>
      <w:r>
        <w:t xml:space="preserve">1 </w:t>
      </w:r>
      <w:r w:rsidR="00A072F1">
        <w:t>Unit</w:t>
      </w:r>
      <w:r w:rsidR="00150935">
        <w:t xml:space="preserve"> - Detached</w:t>
      </w:r>
    </w:p>
    <w:p w14:paraId="354E3FBB" w14:textId="77777777" w:rsidR="00A072F1" w:rsidRDefault="00150935" w:rsidP="00A072F1">
      <w:pPr>
        <w:pStyle w:val="ListParagraph"/>
        <w:numPr>
          <w:ilvl w:val="0"/>
          <w:numId w:val="6"/>
        </w:numPr>
      </w:pPr>
      <w:r>
        <w:t>Refinance – Cash Out</w:t>
      </w:r>
    </w:p>
    <w:p w14:paraId="354E3FBC" w14:textId="77777777" w:rsidR="00A072F1" w:rsidRDefault="00086EE6" w:rsidP="00A072F1">
      <w:pPr>
        <w:pStyle w:val="ListParagraph"/>
        <w:numPr>
          <w:ilvl w:val="0"/>
          <w:numId w:val="6"/>
        </w:numPr>
      </w:pPr>
      <w:r>
        <w:t>Primary Residence</w:t>
      </w:r>
    </w:p>
    <w:p w14:paraId="354E3FBD" w14:textId="77777777" w:rsidR="00066B83" w:rsidRPr="00A072F1" w:rsidRDefault="00E62224" w:rsidP="00A072F1">
      <w:pPr>
        <w:pStyle w:val="ListParagraph"/>
        <w:numPr>
          <w:ilvl w:val="0"/>
          <w:numId w:val="6"/>
        </w:numPr>
      </w:pPr>
      <w:r>
        <w:t>Andy and Amy America</w:t>
      </w:r>
    </w:p>
    <w:p w14:paraId="354E3FBE" w14:textId="77777777" w:rsidR="00A072F1" w:rsidRDefault="00A072F1" w:rsidP="00113D04">
      <w:pPr>
        <w:pStyle w:val="Heading2"/>
        <w:spacing w:before="120" w:after="120" w:line="240" w:lineRule="auto"/>
      </w:pPr>
      <w:r>
        <w:t>Other Data Elements Stressed in the Test Case</w:t>
      </w:r>
    </w:p>
    <w:p w14:paraId="354E3FBF" w14:textId="77777777" w:rsidR="00A072F1" w:rsidRDefault="00E31E07" w:rsidP="00A072F1">
      <w:pPr>
        <w:pStyle w:val="ListParagraph"/>
        <w:numPr>
          <w:ilvl w:val="0"/>
          <w:numId w:val="7"/>
        </w:numPr>
      </w:pPr>
      <w:r>
        <w:t>Self-Declared Military Service Indicator</w:t>
      </w:r>
    </w:p>
    <w:p w14:paraId="354E3FC0" w14:textId="77777777" w:rsidR="00E31E07" w:rsidRDefault="00E31E07" w:rsidP="00A072F1">
      <w:pPr>
        <w:pStyle w:val="ListParagraph"/>
        <w:numPr>
          <w:ilvl w:val="0"/>
          <w:numId w:val="7"/>
        </w:numPr>
      </w:pPr>
      <w:r>
        <w:t>Military Status Type</w:t>
      </w:r>
    </w:p>
    <w:p w14:paraId="354E3FC1" w14:textId="77777777" w:rsidR="004C6261" w:rsidRDefault="004C6261" w:rsidP="00A072F1">
      <w:pPr>
        <w:pStyle w:val="ListParagraph"/>
        <w:numPr>
          <w:ilvl w:val="0"/>
          <w:numId w:val="7"/>
        </w:numPr>
      </w:pPr>
      <w:r>
        <w:t>Multiple Military Income Types</w:t>
      </w:r>
    </w:p>
    <w:p w14:paraId="354E3FC2" w14:textId="77777777" w:rsidR="00E31E07" w:rsidRDefault="00E31E07" w:rsidP="00A072F1">
      <w:pPr>
        <w:pStyle w:val="ListParagraph"/>
        <w:numPr>
          <w:ilvl w:val="0"/>
          <w:numId w:val="7"/>
        </w:numPr>
      </w:pPr>
      <w:r>
        <w:t>Number of Dependents</w:t>
      </w:r>
    </w:p>
    <w:p w14:paraId="354E3FC3" w14:textId="77777777" w:rsidR="00DA29BD" w:rsidRDefault="00086EE6" w:rsidP="00A072F1">
      <w:pPr>
        <w:pStyle w:val="ListParagraph"/>
        <w:numPr>
          <w:ilvl w:val="0"/>
          <w:numId w:val="7"/>
        </w:numPr>
      </w:pPr>
      <w:r>
        <w:t>VA Borrower Co-Borrower Married Indicator is ‘true’</w:t>
      </w:r>
    </w:p>
    <w:p w14:paraId="354E3FC4" w14:textId="77777777" w:rsidR="00BA455D" w:rsidRDefault="00BA455D" w:rsidP="00A072F1">
      <w:pPr>
        <w:pStyle w:val="ListParagraph"/>
        <w:numPr>
          <w:ilvl w:val="0"/>
          <w:numId w:val="7"/>
        </w:numPr>
      </w:pPr>
      <w:r>
        <w:t>Total Taxes, by Applicant</w:t>
      </w:r>
    </w:p>
    <w:p w14:paraId="354E3FC5" w14:textId="77777777" w:rsidR="00DA29BD" w:rsidRDefault="00E31E07" w:rsidP="00A072F1">
      <w:pPr>
        <w:pStyle w:val="ListParagraph"/>
        <w:numPr>
          <w:ilvl w:val="0"/>
          <w:numId w:val="7"/>
        </w:numPr>
      </w:pPr>
      <w:r>
        <w:t>VA Entitlement Amount</w:t>
      </w:r>
    </w:p>
    <w:p w14:paraId="354E3FC6" w14:textId="511A3246" w:rsidR="008357F5" w:rsidRDefault="006E0BBA" w:rsidP="00066B83">
      <w:pPr>
        <w:pStyle w:val="Heading2"/>
        <w:tabs>
          <w:tab w:val="left" w:pos="6735"/>
        </w:tabs>
        <w:spacing w:before="360" w:after="120" w:line="240" w:lineRule="auto"/>
      </w:pPr>
      <w:r>
        <w:t xml:space="preserve">Section 1: </w:t>
      </w:r>
      <w:r w:rsidR="005B4B1E" w:rsidRPr="00930D34">
        <w:t>Borrower Information</w:t>
      </w:r>
      <w:r w:rsidR="00066B83">
        <w:tab/>
      </w:r>
    </w:p>
    <w:p w14:paraId="354E3FC7" w14:textId="77777777" w:rsidR="007335C5" w:rsidRDefault="00E62224" w:rsidP="007335C5">
      <w:r>
        <w:t xml:space="preserve">Andy and </w:t>
      </w:r>
      <w:r w:rsidR="00E31E07">
        <w:t xml:space="preserve">Amy America are both </w:t>
      </w:r>
      <w:r w:rsidR="00A45BE7">
        <w:t>in the military and</w:t>
      </w:r>
      <w:r w:rsidR="00E31E07">
        <w:t xml:space="preserve"> currently on active duty.  </w:t>
      </w:r>
      <w:r w:rsidR="007335C5">
        <w:t>Andy is in the Army where he serves as a helicopter pilot.  He receives Military Flight Pay and Military Clothes Allowance in addition to his base pay.  Amy is a Navy doctor, currently stationed in Germany.  Her income consists of base pay, supplemented by Military Overseas Pay and Military Prop Pay.</w:t>
      </w:r>
    </w:p>
    <w:p w14:paraId="443569B0" w14:textId="6C2D4372" w:rsidR="006E0BBA" w:rsidRDefault="006E0BBA" w:rsidP="006E0BBA">
      <w:pPr>
        <w:pStyle w:val="Heading2"/>
        <w:spacing w:before="360" w:after="120"/>
      </w:pPr>
      <w:r>
        <w:t>Section 2: Financial Information – Assets and Liabilities</w:t>
      </w:r>
    </w:p>
    <w:p w14:paraId="1F815996" w14:textId="2B473108" w:rsidR="00541025" w:rsidRPr="00541025" w:rsidRDefault="00561318" w:rsidP="00541025">
      <w:r>
        <w:t>Andy and Amy have</w:t>
      </w:r>
      <w:r w:rsidR="00B51B28">
        <w:t xml:space="preserve"> substantial assets</w:t>
      </w:r>
      <w:r>
        <w:t xml:space="preserve"> and </w:t>
      </w:r>
      <w:r w:rsidR="005F32D0">
        <w:t xml:space="preserve">a modest </w:t>
      </w:r>
      <w:r w:rsidR="002149C7">
        <w:t>amount of</w:t>
      </w:r>
      <w:r w:rsidR="0036183B">
        <w:t xml:space="preserve"> revolving</w:t>
      </w:r>
      <w:r>
        <w:t xml:space="preserve"> debt</w:t>
      </w:r>
      <w:r w:rsidR="00EA6047">
        <w:t>.</w:t>
      </w:r>
    </w:p>
    <w:p w14:paraId="58B0B195" w14:textId="652A2364" w:rsidR="006E0BBA" w:rsidRPr="006E0BBA" w:rsidRDefault="006E0BBA" w:rsidP="009F56FD">
      <w:pPr>
        <w:pStyle w:val="Heading2"/>
        <w:tabs>
          <w:tab w:val="left" w:pos="6735"/>
        </w:tabs>
        <w:spacing w:before="360" w:after="120" w:line="240" w:lineRule="auto"/>
      </w:pPr>
      <w:bookmarkStart w:id="0" w:name="_Hlk21334157"/>
      <w:r w:rsidRPr="002F47FD">
        <w:t>Section 3</w:t>
      </w:r>
      <w:r>
        <w:t>:</w:t>
      </w:r>
      <w:r w:rsidRPr="002F47FD">
        <w:t xml:space="preserve"> </w:t>
      </w:r>
      <w:r>
        <w:t xml:space="preserve"> </w:t>
      </w:r>
      <w:r w:rsidRPr="002F47FD">
        <w:t>Financial Information – Real Estate</w:t>
      </w:r>
    </w:p>
    <w:bookmarkEnd w:id="0"/>
    <w:p w14:paraId="77615600" w14:textId="29D7F31D" w:rsidR="00541025" w:rsidRDefault="00541025" w:rsidP="00541025">
      <w:r>
        <w:t xml:space="preserve">The America’s bought their home </w:t>
      </w:r>
      <w:r w:rsidR="00D20F17">
        <w:t>in</w:t>
      </w:r>
      <w:r>
        <w:t xml:space="preserve"> Washington, DC </w:t>
      </w:r>
      <w:r w:rsidR="0079789D">
        <w:t>10</w:t>
      </w:r>
      <w:r>
        <w:t xml:space="preserve"> years ago, and have seen it appreciate considerably.  They would now like to remove some of that equity to </w:t>
      </w:r>
      <w:r w:rsidR="002149C7">
        <w:t xml:space="preserve">eliminate their revolving debt and </w:t>
      </w:r>
      <w:r>
        <w:t>invest elsewhere.</w:t>
      </w:r>
    </w:p>
    <w:p w14:paraId="748CDB8A" w14:textId="5ACF407B" w:rsidR="00D20F17" w:rsidRDefault="00D20F17" w:rsidP="00541025"/>
    <w:p w14:paraId="12D230B1" w14:textId="2723F040" w:rsidR="00D20F17" w:rsidRDefault="00D20F17" w:rsidP="00D20F17">
      <w:pPr>
        <w:pStyle w:val="Heading2"/>
        <w:spacing w:before="360" w:after="120" w:line="240" w:lineRule="auto"/>
      </w:pPr>
      <w:r>
        <w:lastRenderedPageBreak/>
        <w:t>Section 4:  Loan and Property Information</w:t>
      </w:r>
    </w:p>
    <w:p w14:paraId="28C48FDB" w14:textId="304F4707" w:rsidR="00D20F17" w:rsidRPr="00D20F17" w:rsidRDefault="00D20F17" w:rsidP="00D20F17">
      <w:r>
        <w:t xml:space="preserve">Andy </w:t>
      </w:r>
      <w:r>
        <w:t xml:space="preserve">and </w:t>
      </w:r>
      <w:r>
        <w:t>Amy</w:t>
      </w:r>
      <w:r>
        <w:t xml:space="preserve"> are refinancing their primary residence at</w:t>
      </w:r>
      <w:r>
        <w:t xml:space="preserve"> </w:t>
      </w:r>
      <w:r>
        <w:t>1234 Rodman, Washington, DC 20008.</w:t>
      </w:r>
    </w:p>
    <w:p w14:paraId="471CD6B9" w14:textId="43149984" w:rsidR="00D20F17" w:rsidRDefault="00D20F17" w:rsidP="00D20F17">
      <w:r>
        <w:t>Their</w:t>
      </w:r>
      <w:r>
        <w:t xml:space="preserve"> total loan amount is $319,342, which is a base amount of $315,400 plus financed Mortgaged Insurance Premium of $3,942.</w:t>
      </w:r>
    </w:p>
    <w:p w14:paraId="5F9E8B83" w14:textId="692DB2B7" w:rsidR="0054341E" w:rsidRDefault="0054341E" w:rsidP="0054341E">
      <w:pPr>
        <w:pStyle w:val="Heading2"/>
      </w:pPr>
      <w:r>
        <w:t>Section 5: Declarations, Section 6, Section 7 Demographics, and Section 8 Loan Originator</w:t>
      </w:r>
    </w:p>
    <w:p w14:paraId="21D5423C" w14:textId="3581AA23" w:rsidR="0054341E" w:rsidRDefault="0054341E" w:rsidP="0054341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 America’s</w:t>
      </w:r>
      <w:r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answered all the declarations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</w:t>
      </w:r>
      <w:r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signed the loan application.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They met with the lender </w:t>
      </w:r>
      <w:r w:rsidR="00DE1E18">
        <w:rPr>
          <w:rFonts w:asciiTheme="minorHAnsi" w:eastAsiaTheme="minorHAnsi" w:hAnsiTheme="minorHAnsi" w:cstheme="minorBidi"/>
          <w:color w:val="auto"/>
          <w:sz w:val="22"/>
          <w:szCs w:val="22"/>
        </w:rPr>
        <w:t>by telephone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their application.  </w:t>
      </w:r>
      <w:r w:rsidR="006F056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Andy and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Amy </w:t>
      </w:r>
      <w:r w:rsidR="006F056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both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provided </w:t>
      </w:r>
      <w:r w:rsidR="006F0568">
        <w:rPr>
          <w:rFonts w:asciiTheme="minorHAnsi" w:eastAsiaTheme="minorHAnsi" w:hAnsiTheme="minorHAnsi" w:cstheme="minorBidi"/>
          <w:color w:val="auto"/>
          <w:sz w:val="22"/>
          <w:szCs w:val="22"/>
        </w:rPr>
        <w:t>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he</w:t>
      </w:r>
      <w:r w:rsidR="004A28DE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 gender, race, and ethnicity.  </w:t>
      </w:r>
      <w:r w:rsidRPr="00AB1EFA">
        <w:rPr>
          <w:rFonts w:asciiTheme="minorHAnsi" w:eastAsiaTheme="minorHAnsi" w:hAnsiTheme="minorHAnsi" w:cstheme="minorBidi"/>
          <w:color w:val="auto"/>
          <w:sz w:val="22"/>
          <w:szCs w:val="22"/>
        </w:rPr>
        <w:t>The loan originator also provided their information</w:t>
      </w:r>
      <w:r w:rsidR="00974EEB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354E3FCC" w14:textId="10C31509" w:rsidR="00F307B7" w:rsidRDefault="0054341E" w:rsidP="007F17C8">
      <w:pPr>
        <w:pStyle w:val="Heading2"/>
        <w:spacing w:before="240" w:after="120" w:line="240" w:lineRule="auto"/>
      </w:pPr>
      <w:r>
        <w:t>Lender Loan</w:t>
      </w:r>
      <w:r w:rsidR="00184DA1">
        <w:t xml:space="preserve"> Information</w:t>
      </w:r>
    </w:p>
    <w:p w14:paraId="22D4824E" w14:textId="77777777" w:rsidR="00CE544E" w:rsidRDefault="00CE544E" w:rsidP="007F17C8">
      <w:pPr>
        <w:spacing w:before="120" w:after="120" w:line="240" w:lineRule="auto"/>
      </w:pPr>
      <w:r>
        <w:t>John Done at ABC Mortgage offered the borrowers a 30-year VA, Fixed Rate Cash Out Refinance loan in the amount of $315,400, at an interest rate of 4.250%.</w:t>
      </w:r>
    </w:p>
    <w:p w14:paraId="2FF14B28" w14:textId="5EB0AAA3" w:rsidR="007C0732" w:rsidRPr="00792E0C" w:rsidRDefault="00BA455D" w:rsidP="007C0732">
      <w:pPr>
        <w:rPr>
          <w:rFonts w:cstheme="minorHAnsi"/>
        </w:rPr>
      </w:pPr>
      <w:r>
        <w:t>Andy and Amy will pay off the</w:t>
      </w:r>
      <w:r w:rsidR="00210BCF">
        <w:t xml:space="preserve"> existing mortgage</w:t>
      </w:r>
      <w:r>
        <w:t xml:space="preserve"> </w:t>
      </w:r>
      <w:r w:rsidR="00E20B71">
        <w:t>of</w:t>
      </w:r>
      <w:r w:rsidR="00210BCF">
        <w:t xml:space="preserve"> $</w:t>
      </w:r>
      <w:r w:rsidR="00E20B71">
        <w:t>210</w:t>
      </w:r>
      <w:r w:rsidR="00210BCF">
        <w:t>,</w:t>
      </w:r>
      <w:r w:rsidR="00E20B71">
        <w:t>279</w:t>
      </w:r>
      <w:r>
        <w:t xml:space="preserve"> with the proceeds </w:t>
      </w:r>
      <w:r w:rsidR="00E20B71">
        <w:t>of the new loan</w:t>
      </w:r>
      <w:r>
        <w:t>.</w:t>
      </w:r>
      <w:r w:rsidR="00E20B71">
        <w:t xml:space="preserve">  </w:t>
      </w:r>
      <w:r w:rsidR="007C0732" w:rsidRPr="00792E0C">
        <w:rPr>
          <w:rFonts w:eastAsia="Times New Roman" w:cstheme="minorHAnsi"/>
        </w:rPr>
        <w:t>The estimated closing costs are $</w:t>
      </w:r>
      <w:r w:rsidR="00EC0AAF">
        <w:rPr>
          <w:rFonts w:eastAsia="Times New Roman" w:cstheme="minorHAnsi"/>
        </w:rPr>
        <w:t>4</w:t>
      </w:r>
      <w:r w:rsidR="007C0732" w:rsidRPr="00792E0C">
        <w:rPr>
          <w:rFonts w:eastAsia="Times New Roman" w:cstheme="minorHAnsi"/>
        </w:rPr>
        <w:t>,</w:t>
      </w:r>
      <w:r w:rsidR="00EC0AAF">
        <w:rPr>
          <w:rFonts w:eastAsia="Times New Roman" w:cstheme="minorHAnsi"/>
        </w:rPr>
        <w:t>7</w:t>
      </w:r>
      <w:r w:rsidR="007C0732" w:rsidRPr="00792E0C">
        <w:rPr>
          <w:rFonts w:eastAsia="Times New Roman" w:cstheme="minorHAnsi"/>
        </w:rPr>
        <w:t xml:space="preserve">85 </w:t>
      </w:r>
      <w:r w:rsidR="005A49B8">
        <w:rPr>
          <w:rFonts w:eastAsia="Times New Roman" w:cstheme="minorHAnsi"/>
        </w:rPr>
        <w:t>plus</w:t>
      </w:r>
      <w:r w:rsidR="007C0732">
        <w:rPr>
          <w:rFonts w:eastAsia="Times New Roman" w:cstheme="minorHAnsi"/>
        </w:rPr>
        <w:t xml:space="preserve"> </w:t>
      </w:r>
      <w:r w:rsidR="007C0732" w:rsidRPr="00792E0C">
        <w:rPr>
          <w:rFonts w:eastAsia="Times New Roman" w:cstheme="minorHAnsi"/>
        </w:rPr>
        <w:t>$1,500 of prepaid items.  </w:t>
      </w:r>
      <w:r w:rsidR="00D00714">
        <w:rPr>
          <w:rFonts w:eastAsia="Times New Roman" w:cstheme="minorHAnsi"/>
        </w:rPr>
        <w:t xml:space="preserve">The Total MI and Funding Fee of </w:t>
      </w:r>
      <w:r w:rsidR="00D00714" w:rsidRPr="00792E0C">
        <w:rPr>
          <w:rFonts w:eastAsia="Times New Roman" w:cstheme="minorHAnsi"/>
        </w:rPr>
        <w:t>$3,942</w:t>
      </w:r>
      <w:r w:rsidR="00D00714">
        <w:rPr>
          <w:rFonts w:eastAsia="Times New Roman" w:cstheme="minorHAnsi"/>
        </w:rPr>
        <w:t xml:space="preserve"> is added to </w:t>
      </w:r>
      <w:r w:rsidR="005A49B8">
        <w:rPr>
          <w:rFonts w:eastAsia="Times New Roman" w:cstheme="minorHAnsi"/>
        </w:rPr>
        <w:t xml:space="preserve">closing costs and prepaid amounts </w:t>
      </w:r>
      <w:r w:rsidR="00D00714">
        <w:rPr>
          <w:rFonts w:eastAsia="Times New Roman" w:cstheme="minorHAnsi"/>
        </w:rPr>
        <w:t>to show as $10,227 on Section L4, Line F (Borrower Closing Costs) on the attached Lender Form.</w:t>
      </w:r>
      <w:r w:rsidR="003613B4">
        <w:rPr>
          <w:rFonts w:eastAsia="Times New Roman" w:cstheme="minorHAnsi"/>
        </w:rPr>
        <w:t xml:space="preserve">  </w:t>
      </w:r>
      <w:r w:rsidR="00D00714">
        <w:rPr>
          <w:rFonts w:eastAsia="Times New Roman" w:cstheme="minorHAnsi"/>
        </w:rPr>
        <w:t xml:space="preserve">All </w:t>
      </w:r>
      <w:r w:rsidR="00D00714" w:rsidRPr="00792E0C">
        <w:rPr>
          <w:rFonts w:eastAsia="Times New Roman" w:cstheme="minorHAnsi"/>
        </w:rPr>
        <w:t>$</w:t>
      </w:r>
      <w:r w:rsidR="00D00714">
        <w:rPr>
          <w:rFonts w:eastAsia="Times New Roman" w:cstheme="minorHAnsi"/>
        </w:rPr>
        <w:t>3</w:t>
      </w:r>
      <w:r w:rsidR="00D00714" w:rsidRPr="00792E0C">
        <w:rPr>
          <w:rFonts w:eastAsia="Times New Roman" w:cstheme="minorHAnsi"/>
        </w:rPr>
        <w:t>,</w:t>
      </w:r>
      <w:r w:rsidR="00D00714">
        <w:rPr>
          <w:rFonts w:eastAsia="Times New Roman" w:cstheme="minorHAnsi"/>
        </w:rPr>
        <w:t xml:space="preserve">942 of the </w:t>
      </w:r>
      <w:r w:rsidR="00D00714" w:rsidRPr="00792E0C">
        <w:rPr>
          <w:rFonts w:eastAsia="Times New Roman" w:cstheme="minorHAnsi"/>
        </w:rPr>
        <w:t xml:space="preserve">MI </w:t>
      </w:r>
      <w:r w:rsidR="00D00714">
        <w:rPr>
          <w:rFonts w:eastAsia="Times New Roman" w:cstheme="minorHAnsi"/>
        </w:rPr>
        <w:t xml:space="preserve">and Funding Fee will be </w:t>
      </w:r>
      <w:r w:rsidR="00D00714" w:rsidRPr="00792E0C">
        <w:rPr>
          <w:rFonts w:eastAsia="Times New Roman" w:cstheme="minorHAnsi"/>
        </w:rPr>
        <w:t>financed</w:t>
      </w:r>
      <w:r w:rsidR="00D00714">
        <w:rPr>
          <w:rFonts w:eastAsia="Times New Roman" w:cstheme="minorHAnsi"/>
        </w:rPr>
        <w:t>, so the total loan amount on Line I (Loan Amount) is $3</w:t>
      </w:r>
      <w:r w:rsidR="003C3CAC">
        <w:rPr>
          <w:rFonts w:eastAsia="Times New Roman" w:cstheme="minorHAnsi"/>
        </w:rPr>
        <w:t>1</w:t>
      </w:r>
      <w:r w:rsidR="00D00714">
        <w:rPr>
          <w:rFonts w:eastAsia="Times New Roman" w:cstheme="minorHAnsi"/>
        </w:rPr>
        <w:t>9,342</w:t>
      </w:r>
      <w:r w:rsidR="00D00714" w:rsidRPr="00792E0C">
        <w:rPr>
          <w:rFonts w:eastAsia="Times New Roman" w:cstheme="minorHAnsi"/>
        </w:rPr>
        <w:t>.</w:t>
      </w:r>
      <w:r w:rsidR="00D00714" w:rsidRPr="00792E0C">
        <w:rPr>
          <w:rFonts w:cstheme="minorHAnsi"/>
        </w:rPr>
        <w:t xml:space="preserve"> </w:t>
      </w:r>
      <w:r w:rsidR="007C0732" w:rsidRPr="00792E0C">
        <w:rPr>
          <w:rFonts w:cstheme="minorHAnsi"/>
        </w:rPr>
        <w:t xml:space="preserve"> The Borrower Paid Fees of $450 are reflected as Other Credits for the closing.</w:t>
      </w:r>
      <w:r w:rsidR="007B2BF4">
        <w:rPr>
          <w:rFonts w:cstheme="minorHAnsi"/>
        </w:rPr>
        <w:t xml:space="preserve">  The America’s will receive cash of $99,286 at the closing.</w:t>
      </w:r>
      <w:bookmarkStart w:id="1" w:name="_GoBack"/>
      <w:bookmarkEnd w:id="1"/>
      <w:r w:rsidR="007B2BF4">
        <w:rPr>
          <w:rFonts w:cstheme="minorHAnsi"/>
        </w:rPr>
        <w:t xml:space="preserve"> </w:t>
      </w:r>
    </w:p>
    <w:p w14:paraId="354E3FCD" w14:textId="1AC26D8C" w:rsidR="00E31E07" w:rsidRDefault="00E31E07" w:rsidP="00EF2484"/>
    <w:sectPr w:rsidR="00E31E07" w:rsidSect="00B81D4B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8A15A" w14:textId="77777777" w:rsidR="002A4101" w:rsidRDefault="002A4101" w:rsidP="006450D9">
      <w:pPr>
        <w:spacing w:after="0" w:line="240" w:lineRule="auto"/>
      </w:pPr>
      <w:r>
        <w:separator/>
      </w:r>
    </w:p>
  </w:endnote>
  <w:endnote w:type="continuationSeparator" w:id="0">
    <w:p w14:paraId="79611A5C" w14:textId="77777777" w:rsidR="002A4101" w:rsidRDefault="002A4101" w:rsidP="0064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63786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54E3FD2" w14:textId="77777777" w:rsidR="00BA455D" w:rsidRDefault="00BA455D" w:rsidP="006450D9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0B7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0B7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4E3FD3" w14:textId="77777777" w:rsidR="00BA455D" w:rsidRDefault="00BA4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1295826"/>
      <w:docPartObj>
        <w:docPartGallery w:val="Page Numbers (Bottom of Page)"/>
        <w:docPartUnique/>
      </w:docPartObj>
    </w:sdtPr>
    <w:sdtEndPr/>
    <w:sdtContent>
      <w:sdt>
        <w:sdtPr>
          <w:id w:val="63307867"/>
          <w:docPartObj>
            <w:docPartGallery w:val="Page Numbers (Top of Page)"/>
            <w:docPartUnique/>
          </w:docPartObj>
        </w:sdtPr>
        <w:sdtEndPr/>
        <w:sdtContent>
          <w:p w14:paraId="354E3FD5" w14:textId="77777777" w:rsidR="00BA455D" w:rsidRDefault="00BA455D" w:rsidP="00B81D4B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0B7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0B7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4E3FD6" w14:textId="77777777" w:rsidR="00BA455D" w:rsidRDefault="00BA455D" w:rsidP="00B81D4B">
    <w:pPr>
      <w:pStyle w:val="Footer"/>
    </w:pPr>
  </w:p>
  <w:p w14:paraId="354E3FD7" w14:textId="77777777" w:rsidR="00BA455D" w:rsidRDefault="00BA4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B38D1" w14:textId="77777777" w:rsidR="002A4101" w:rsidRDefault="002A4101" w:rsidP="006450D9">
      <w:pPr>
        <w:spacing w:after="0" w:line="240" w:lineRule="auto"/>
      </w:pPr>
      <w:r>
        <w:separator/>
      </w:r>
    </w:p>
  </w:footnote>
  <w:footnote w:type="continuationSeparator" w:id="0">
    <w:p w14:paraId="6A2FC4F5" w14:textId="77777777" w:rsidR="002A4101" w:rsidRDefault="002A4101" w:rsidP="0064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E3FD4" w14:textId="77777777" w:rsidR="00BA455D" w:rsidRDefault="00BA455D">
    <w:pPr>
      <w:pStyle w:val="Header"/>
    </w:pPr>
    <w:r>
      <w:rPr>
        <w:noProof/>
      </w:rPr>
      <w:drawing>
        <wp:inline distT="0" distB="0" distL="0" distR="0" wp14:anchorId="354E3FD8" wp14:editId="354E3FD9">
          <wp:extent cx="5944235" cy="6280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23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1FA1"/>
    <w:multiLevelType w:val="hybridMultilevel"/>
    <w:tmpl w:val="1D46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A60FE"/>
    <w:multiLevelType w:val="hybridMultilevel"/>
    <w:tmpl w:val="74EE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77055"/>
    <w:multiLevelType w:val="hybridMultilevel"/>
    <w:tmpl w:val="56F0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02C75"/>
    <w:multiLevelType w:val="hybridMultilevel"/>
    <w:tmpl w:val="8EE2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026AC"/>
    <w:multiLevelType w:val="hybridMultilevel"/>
    <w:tmpl w:val="B634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4664A"/>
    <w:multiLevelType w:val="hybridMultilevel"/>
    <w:tmpl w:val="C1C2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96F83"/>
    <w:multiLevelType w:val="hybridMultilevel"/>
    <w:tmpl w:val="9F2C0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1E"/>
    <w:rsid w:val="000274AF"/>
    <w:rsid w:val="00065E42"/>
    <w:rsid w:val="00066B83"/>
    <w:rsid w:val="00082161"/>
    <w:rsid w:val="00086EE6"/>
    <w:rsid w:val="000C273F"/>
    <w:rsid w:val="000D201C"/>
    <w:rsid w:val="00112F84"/>
    <w:rsid w:val="00113D04"/>
    <w:rsid w:val="00117724"/>
    <w:rsid w:val="001179FE"/>
    <w:rsid w:val="00124599"/>
    <w:rsid w:val="00127073"/>
    <w:rsid w:val="001273FD"/>
    <w:rsid w:val="001358BB"/>
    <w:rsid w:val="00150935"/>
    <w:rsid w:val="00156B79"/>
    <w:rsid w:val="00184DA1"/>
    <w:rsid w:val="00190915"/>
    <w:rsid w:val="001B0BE5"/>
    <w:rsid w:val="001C00B8"/>
    <w:rsid w:val="001C6DF6"/>
    <w:rsid w:val="001F1B49"/>
    <w:rsid w:val="00210BCF"/>
    <w:rsid w:val="002137B8"/>
    <w:rsid w:val="002149C7"/>
    <w:rsid w:val="00261846"/>
    <w:rsid w:val="00264FD1"/>
    <w:rsid w:val="002A4101"/>
    <w:rsid w:val="002A4ABB"/>
    <w:rsid w:val="002B6BFF"/>
    <w:rsid w:val="002C0C9E"/>
    <w:rsid w:val="002D2773"/>
    <w:rsid w:val="002D3CEE"/>
    <w:rsid w:val="002D607B"/>
    <w:rsid w:val="002E4876"/>
    <w:rsid w:val="0030117D"/>
    <w:rsid w:val="0030757D"/>
    <w:rsid w:val="0031415D"/>
    <w:rsid w:val="00326678"/>
    <w:rsid w:val="003463B2"/>
    <w:rsid w:val="00356BE8"/>
    <w:rsid w:val="003613B4"/>
    <w:rsid w:val="0036183B"/>
    <w:rsid w:val="00385702"/>
    <w:rsid w:val="003B0380"/>
    <w:rsid w:val="003C3CAC"/>
    <w:rsid w:val="003E0ECE"/>
    <w:rsid w:val="003E43AE"/>
    <w:rsid w:val="0040252A"/>
    <w:rsid w:val="00443919"/>
    <w:rsid w:val="00446645"/>
    <w:rsid w:val="004A28DE"/>
    <w:rsid w:val="004C6261"/>
    <w:rsid w:val="00541025"/>
    <w:rsid w:val="0054341E"/>
    <w:rsid w:val="00545647"/>
    <w:rsid w:val="00551E69"/>
    <w:rsid w:val="00561318"/>
    <w:rsid w:val="0058480A"/>
    <w:rsid w:val="005A49B8"/>
    <w:rsid w:val="005B4B1E"/>
    <w:rsid w:val="005C19D4"/>
    <w:rsid w:val="005F32D0"/>
    <w:rsid w:val="005F67BC"/>
    <w:rsid w:val="00613748"/>
    <w:rsid w:val="00641AFC"/>
    <w:rsid w:val="006450D9"/>
    <w:rsid w:val="00661754"/>
    <w:rsid w:val="00666DE6"/>
    <w:rsid w:val="00684842"/>
    <w:rsid w:val="00695CBD"/>
    <w:rsid w:val="006A3535"/>
    <w:rsid w:val="006B207B"/>
    <w:rsid w:val="006E0BBA"/>
    <w:rsid w:val="006F0568"/>
    <w:rsid w:val="006F71E7"/>
    <w:rsid w:val="007223C7"/>
    <w:rsid w:val="00725751"/>
    <w:rsid w:val="00726946"/>
    <w:rsid w:val="00731970"/>
    <w:rsid w:val="007335C5"/>
    <w:rsid w:val="007765B0"/>
    <w:rsid w:val="0079324E"/>
    <w:rsid w:val="0079789D"/>
    <w:rsid w:val="007A41CE"/>
    <w:rsid w:val="007B2BF4"/>
    <w:rsid w:val="007C0732"/>
    <w:rsid w:val="007D19FF"/>
    <w:rsid w:val="007D5A33"/>
    <w:rsid w:val="007F17C8"/>
    <w:rsid w:val="00827CA1"/>
    <w:rsid w:val="008327E0"/>
    <w:rsid w:val="008357F5"/>
    <w:rsid w:val="00857D54"/>
    <w:rsid w:val="00861806"/>
    <w:rsid w:val="008A18F3"/>
    <w:rsid w:val="008A4AE2"/>
    <w:rsid w:val="008A5DED"/>
    <w:rsid w:val="008C7EE7"/>
    <w:rsid w:val="00905DCC"/>
    <w:rsid w:val="00930D34"/>
    <w:rsid w:val="00974EEB"/>
    <w:rsid w:val="009E272A"/>
    <w:rsid w:val="009E6D41"/>
    <w:rsid w:val="009F0403"/>
    <w:rsid w:val="009F4EC7"/>
    <w:rsid w:val="009F56FD"/>
    <w:rsid w:val="00A019B4"/>
    <w:rsid w:val="00A072F1"/>
    <w:rsid w:val="00A45BE7"/>
    <w:rsid w:val="00A532AF"/>
    <w:rsid w:val="00A560A5"/>
    <w:rsid w:val="00A61F7C"/>
    <w:rsid w:val="00A80715"/>
    <w:rsid w:val="00A84E7A"/>
    <w:rsid w:val="00A96205"/>
    <w:rsid w:val="00A97010"/>
    <w:rsid w:val="00AA0F9E"/>
    <w:rsid w:val="00AD20A5"/>
    <w:rsid w:val="00B1047F"/>
    <w:rsid w:val="00B2124C"/>
    <w:rsid w:val="00B43587"/>
    <w:rsid w:val="00B51B28"/>
    <w:rsid w:val="00B56F19"/>
    <w:rsid w:val="00B57D93"/>
    <w:rsid w:val="00B759EC"/>
    <w:rsid w:val="00B81D4B"/>
    <w:rsid w:val="00B9766D"/>
    <w:rsid w:val="00BA455D"/>
    <w:rsid w:val="00BC2AA2"/>
    <w:rsid w:val="00BC7B64"/>
    <w:rsid w:val="00C054E1"/>
    <w:rsid w:val="00C07800"/>
    <w:rsid w:val="00C313A7"/>
    <w:rsid w:val="00C54F05"/>
    <w:rsid w:val="00C94221"/>
    <w:rsid w:val="00CA5A19"/>
    <w:rsid w:val="00CA6631"/>
    <w:rsid w:val="00CE544E"/>
    <w:rsid w:val="00D00714"/>
    <w:rsid w:val="00D06C5D"/>
    <w:rsid w:val="00D20F17"/>
    <w:rsid w:val="00D52E34"/>
    <w:rsid w:val="00D64370"/>
    <w:rsid w:val="00D87865"/>
    <w:rsid w:val="00DA29BD"/>
    <w:rsid w:val="00DC3548"/>
    <w:rsid w:val="00DE1E18"/>
    <w:rsid w:val="00E20B71"/>
    <w:rsid w:val="00E2435C"/>
    <w:rsid w:val="00E24CBD"/>
    <w:rsid w:val="00E25648"/>
    <w:rsid w:val="00E31E07"/>
    <w:rsid w:val="00E62224"/>
    <w:rsid w:val="00E74A15"/>
    <w:rsid w:val="00EA6047"/>
    <w:rsid w:val="00EC0AAF"/>
    <w:rsid w:val="00ED13AF"/>
    <w:rsid w:val="00ED6F25"/>
    <w:rsid w:val="00EF2484"/>
    <w:rsid w:val="00F307B7"/>
    <w:rsid w:val="00F814F3"/>
    <w:rsid w:val="00FA1A77"/>
    <w:rsid w:val="00FC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54E3FB4"/>
  <w15:chartTrackingRefBased/>
  <w15:docId w15:val="{3EBEA4B2-310E-4461-9F74-AD5340C1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D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7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CE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0D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22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0D9"/>
  </w:style>
  <w:style w:type="paragraph" w:styleId="Footer">
    <w:name w:val="footer"/>
    <w:basedOn w:val="Normal"/>
    <w:link w:val="FooterChar"/>
    <w:uiPriority w:val="99"/>
    <w:unhideWhenUsed/>
    <w:rsid w:val="0064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0D9"/>
  </w:style>
  <w:style w:type="character" w:customStyle="1" w:styleId="Heading4Char">
    <w:name w:val="Heading 4 Char"/>
    <w:basedOn w:val="DefaultParagraphFont"/>
    <w:link w:val="Heading4"/>
    <w:uiPriority w:val="9"/>
    <w:rsid w:val="008357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Created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CF5573BB32240AEB99DB26DB0B16A" ma:contentTypeVersion="2" ma:contentTypeDescription="Create a new document." ma:contentTypeScope="" ma:versionID="86eb030b509a3e3bf010c4dd50a64e02">
  <xsd:schema xmlns:xsd="http://www.w3.org/2001/XMLSchema" xmlns:xs="http://www.w3.org/2001/XMLSchema" xmlns:p="http://schemas.microsoft.com/office/2006/metadata/properties" xmlns:ns2="http://schemas.microsoft.com/sharepoint/v3/fields" xmlns:ns3="e9cf72ff-a9b6-46c0-9e3b-7e0c32449bbf" targetNamespace="http://schemas.microsoft.com/office/2006/metadata/properties" ma:root="true" ma:fieldsID="3a1434a24a87ec268da880c95f9bda1b" ns2:_="" ns3:_="">
    <xsd:import namespace="http://schemas.microsoft.com/sharepoint/v3/fields"/>
    <xsd:import namespace="e9cf72ff-a9b6-46c0-9e3b-7e0c32449bbf"/>
    <xsd:element name="properties">
      <xsd:complexType>
        <xsd:sequence>
          <xsd:element name="documentManagement">
            <xsd:complexType>
              <xsd:all>
                <xsd:element ref="ns2:_DCDateCreate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8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f72ff-a9b6-46c0-9e3b-7e0c32449b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260D21-0ADC-4CD7-A794-11F000A005E4}">
  <ds:schemaRefs>
    <ds:schemaRef ds:uri="http://www.w3.org/XML/1998/namespace"/>
    <ds:schemaRef ds:uri="http://schemas.microsoft.com/sharepoint/v3/fields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e9cf72ff-a9b6-46c0-9e3b-7e0c32449bbf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CF14BFB-52A5-4FA4-B04C-E2C9A555BB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EB1099-F330-454F-8CA7-236C4D808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e9cf72ff-a9b6-46c0-9e3b-7e0c32449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Barchitta, Sandro</dc:creator>
  <cp:keywords/>
  <dc:description/>
  <cp:lastModifiedBy>Metzloff, James y (Contractor)</cp:lastModifiedBy>
  <cp:revision>2</cp:revision>
  <dcterms:created xsi:type="dcterms:W3CDTF">2020-10-11T19:41:00Z</dcterms:created>
  <dcterms:modified xsi:type="dcterms:W3CDTF">2020-10-11T19:41:00Z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0x010100FAECF5573BB32240AEB99DB26DB0B16A</vt:lpwstr>
  </property>
</Properties>
</file>