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-3810</wp:posOffset>
            </wp:positionV>
            <wp:extent cx="1104900" cy="11093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spacing w:line="54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line="5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CSC</w:t>
      </w:r>
      <w:r>
        <w:rPr>
          <w:rFonts w:ascii="Times New Roman" w:hAnsi="Times New Roman"/>
          <w:sz w:val="28"/>
          <w:szCs w:val="28"/>
        </w:rPr>
        <w:t xml:space="preserve"> Scholarship Proposal for International Students</w:t>
      </w:r>
    </w:p>
    <w:p>
      <w:pPr>
        <w:spacing w:line="540" w:lineRule="exact"/>
        <w:jc w:val="center"/>
        <w:rPr>
          <w:rFonts w:hint="eastAsia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</w:t>
      </w:r>
      <w:r>
        <w:rPr>
          <w:rFonts w:hint="eastAsia" w:ascii="Times New Roman" w:hAnsi="Times New Roman"/>
          <w:sz w:val="28"/>
          <w:szCs w:val="28"/>
        </w:rPr>
        <w:t xml:space="preserve">Yonsei University </w:t>
      </w:r>
    </w:p>
    <w:p>
      <w:pPr>
        <w:spacing w:line="5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2021-2022</w:t>
      </w:r>
    </w:p>
    <w:p>
      <w:pPr>
        <w:spacing w:line="54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</w:rPr>
        <w:t>Beijing Institute of Technology</w:t>
      </w:r>
      <w:r>
        <w:rPr>
          <w:rFonts w:ascii="Times New Roman" w:hAnsi="Times New Roman"/>
          <w:sz w:val="22"/>
        </w:rPr>
        <w:t xml:space="preserve"> (</w:t>
      </w:r>
      <w:r>
        <w:rPr>
          <w:rFonts w:hint="eastAsia" w:ascii="Times New Roman" w:hAnsi="Times New Roman"/>
          <w:sz w:val="22"/>
        </w:rPr>
        <w:t>BIT</w:t>
      </w:r>
      <w:r>
        <w:rPr>
          <w:rFonts w:ascii="Times New Roman" w:hAnsi="Times New Roman"/>
          <w:sz w:val="22"/>
        </w:rPr>
        <w:t>) is offering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hint="eastAsia" w:ascii="Times New Roman" w:hAnsi="Times New Roman"/>
          <w:b/>
          <w:sz w:val="22"/>
        </w:rPr>
        <w:t>3</w:t>
      </w:r>
      <w:r>
        <w:rPr>
          <w:rFonts w:ascii="Times New Roman" w:hAnsi="Times New Roman"/>
          <w:sz w:val="22"/>
        </w:rPr>
        <w:t xml:space="preserve"> </w:t>
      </w:r>
      <w:r>
        <w:rPr>
          <w:rFonts w:hint="eastAsia" w:ascii="Times New Roman" w:hAnsi="Times New Roman"/>
          <w:sz w:val="22"/>
        </w:rPr>
        <w:t xml:space="preserve">CSC (China Scholarship Council) scholarship to </w:t>
      </w:r>
      <w:r>
        <w:rPr>
          <w:rFonts w:ascii="Times New Roman" w:hAnsi="Times New Roman"/>
          <w:sz w:val="22"/>
        </w:rPr>
        <w:t>students from</w:t>
      </w:r>
      <w:r>
        <w:rPr>
          <w:rFonts w:hint="eastAsia" w:ascii="Times New Roman" w:hAnsi="Times New Roman"/>
          <w:sz w:val="22"/>
        </w:rPr>
        <w:t xml:space="preserve"> your prestigious u</w:t>
      </w:r>
      <w:r>
        <w:rPr>
          <w:rFonts w:ascii="Times New Roman" w:hAnsi="Times New Roman"/>
          <w:sz w:val="22"/>
        </w:rPr>
        <w:t>niversity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to </w:t>
      </w:r>
      <w:r>
        <w:rPr>
          <w:rFonts w:hint="eastAsia" w:ascii="Times New Roman" w:hAnsi="Times New Roman"/>
          <w:sz w:val="22"/>
        </w:rPr>
        <w:t>pu</w:t>
      </w:r>
      <w:bookmarkStart w:id="2" w:name="_GoBack"/>
      <w:bookmarkEnd w:id="2"/>
      <w:r>
        <w:rPr>
          <w:rFonts w:hint="eastAsia" w:ascii="Times New Roman" w:hAnsi="Times New Roman"/>
          <w:sz w:val="22"/>
        </w:rPr>
        <w:t>rsue Master or PhD degree program at BIT</w:t>
      </w:r>
      <w:r>
        <w:rPr>
          <w:rFonts w:ascii="Times New Roman" w:hAnsi="Times New Roman"/>
          <w:sz w:val="22"/>
        </w:rPr>
        <w:t>.</w:t>
      </w:r>
    </w:p>
    <w:p>
      <w:pPr>
        <w:rPr>
          <w:rFonts w:ascii="Times New Roman" w:hAnsi="Times New Roman"/>
          <w:sz w:val="2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bookmarkStart w:id="0" w:name="_Hlk20410182"/>
      <w:r>
        <w:rPr>
          <w:rFonts w:ascii="Times New Roman" w:hAnsi="Times New Roman"/>
          <w:b/>
          <w:sz w:val="24"/>
        </w:rPr>
        <w:t xml:space="preserve">Overview of the CSC full scholarship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CSC </w:t>
      </w:r>
      <w:r>
        <w:rPr>
          <w:rFonts w:hint="eastAsia" w:ascii="Times New Roman" w:hAnsi="Times New Roman"/>
        </w:rPr>
        <w:t>full</w:t>
      </w:r>
      <w:r>
        <w:rPr>
          <w:rFonts w:ascii="Times New Roman" w:hAnsi="Times New Roman"/>
        </w:rPr>
        <w:t xml:space="preserve"> scholarship covers </w:t>
      </w:r>
      <w:r>
        <w:rPr>
          <w:rFonts w:ascii="Times New Roman" w:hAnsi="Times New Roman"/>
          <w:b/>
        </w:rPr>
        <w:t>the tuition fee, the accommodation, the comprehensive medical insurance and the monthly living allowance (CNY 3,000 for masters and CNY 3,500 for PhDs)</w:t>
      </w:r>
      <w:r>
        <w:rPr>
          <w:rFonts w:ascii="Times New Roman" w:hAnsi="Times New Roman"/>
        </w:rPr>
        <w:t xml:space="preserve">. The international air fare is not covered.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scholarship will be offered to the students during their stay at Beijing Institute of Technology for the period of </w:t>
      </w:r>
      <w:r>
        <w:rPr>
          <w:rFonts w:ascii="Times New Roman" w:hAnsi="Times New Roman"/>
          <w:b/>
        </w:rPr>
        <w:t>the Master programs (2 years)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PhD programs (4 years)</w:t>
      </w:r>
      <w:r>
        <w:rPr>
          <w:rFonts w:ascii="Times New Roman" w:hAnsi="Times New Roman"/>
        </w:rPr>
        <w:t>.</w:t>
      </w:r>
    </w:p>
    <w:p>
      <w:pPr>
        <w:rPr>
          <w:rFonts w:ascii="Times New Roman" w:hAnsi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English-taught programs 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 w:eastAsia="仿宋"/>
          <w:szCs w:val="21"/>
        </w:rPr>
        <w:t>Beijing Institute of Technology has now formed a disciplinary structure with a traditional focus on science and technology but also developing into other areas such as management and humanities.</w:t>
      </w: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English-taught </w:t>
      </w:r>
      <w:r>
        <w:rPr>
          <w:rFonts w:ascii="Times New Roman" w:hAnsi="Times New Roman"/>
        </w:rPr>
        <w:t xml:space="preserve">Master </w:t>
      </w:r>
      <w:r>
        <w:rPr>
          <w:rFonts w:hint="eastAsia" w:ascii="Times New Roman" w:hAnsi="Times New Roman"/>
        </w:rPr>
        <w:t>programs are listed as follows: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Aeronautics &amp; Space Science and Technology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Mechanical Engineering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Electronics Science and Technology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Information and Communication Engineering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Control Science and Engineering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Computer Science and Technology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Chemical Engineering and Technology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>Chemistry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宋体"/>
          <w:b/>
          <w:color w:val="000000"/>
          <w:kern w:val="0"/>
          <w:szCs w:val="24"/>
        </w:rPr>
      </w:pPr>
      <w:r>
        <w:rPr>
          <w:rFonts w:ascii="Times New Roman" w:hAnsi="宋体"/>
          <w:b/>
          <w:color w:val="000000"/>
          <w:kern w:val="0"/>
          <w:szCs w:val="24"/>
        </w:rPr>
        <w:t xml:space="preserve">Law </w:t>
      </w:r>
    </w:p>
    <w:p>
      <w:pPr>
        <w:rPr>
          <w:rFonts w:ascii="Times New Roman" w:hAnsi="宋体"/>
          <w:b/>
          <w:color w:val="000000"/>
          <w:kern w:val="0"/>
          <w:szCs w:val="24"/>
        </w:rPr>
      </w:pPr>
      <w:r>
        <w:rPr>
          <w:rFonts w:hint="eastAsia" w:ascii="Times New Roman" w:hAnsi="宋体"/>
          <w:b/>
          <w:color w:val="000000"/>
          <w:kern w:val="0"/>
          <w:szCs w:val="24"/>
        </w:rPr>
        <w:t>A</w:t>
      </w:r>
      <w:r>
        <w:rPr>
          <w:rFonts w:ascii="Times New Roman" w:hAnsi="宋体"/>
          <w:b/>
          <w:color w:val="000000"/>
          <w:kern w:val="0"/>
          <w:szCs w:val="24"/>
        </w:rPr>
        <w:t xml:space="preserve">ll PhD program can be conducted in English </w:t>
      </w:r>
      <w:r>
        <w:rPr>
          <w:rFonts w:ascii="Times New Roman" w:hAnsi="宋体"/>
          <w:bCs/>
          <w:color w:val="000000"/>
          <w:kern w:val="0"/>
          <w:szCs w:val="24"/>
        </w:rPr>
        <w:t xml:space="preserve">(Program detail please refer to </w:t>
      </w:r>
      <w:r>
        <w:rPr>
          <w:rFonts w:hint="eastAsia" w:ascii="Times New Roman" w:hAnsi="宋体"/>
          <w:bCs/>
          <w:color w:val="000000"/>
          <w:kern w:val="0"/>
          <w:szCs w:val="24"/>
        </w:rPr>
        <w:t>2021</w:t>
      </w:r>
      <w:r>
        <w:rPr>
          <w:rFonts w:ascii="Times New Roman" w:hAnsi="宋体"/>
          <w:bCs/>
          <w:color w:val="000000"/>
          <w:kern w:val="0"/>
          <w:szCs w:val="24"/>
        </w:rPr>
        <w:t xml:space="preserve"> BIT Admission Book)</w:t>
      </w:r>
      <w:r>
        <w:rPr>
          <w:rFonts w:ascii="Times New Roman" w:hAnsi="宋体"/>
          <w:b/>
          <w:color w:val="000000"/>
          <w:kern w:val="0"/>
          <w:szCs w:val="24"/>
        </w:rPr>
        <w:t xml:space="preserve">. </w:t>
      </w:r>
    </w:p>
    <w:p>
      <w:pPr>
        <w:rPr>
          <w:rFonts w:ascii="Times New Roman" w:hAnsi="宋体"/>
          <w:b/>
          <w:color w:val="000000"/>
          <w:kern w:val="0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Language requirements</w:t>
      </w: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With regards to </w:t>
      </w:r>
      <w:r>
        <w:rPr>
          <w:rFonts w:ascii="Times New Roman" w:hAnsi="Times New Roman"/>
          <w:b/>
        </w:rPr>
        <w:t xml:space="preserve">the English-taught programs </w:t>
      </w:r>
      <w:r>
        <w:rPr>
          <w:rFonts w:ascii="Times New Roman" w:hAnsi="Times New Roman"/>
        </w:rPr>
        <w:t>at BIT, if English is not the native language and the students are attending a school where English is not the language of instruction, the students are required to take the Test of English as a Foreign Language (TOEFL</w:t>
      </w:r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  <w:b/>
        </w:rPr>
        <w:t>minimum</w:t>
      </w:r>
      <w:r>
        <w:rPr>
          <w:rFonts w:hint="eastAsia" w:ascii="Times New Roman" w:hAnsi="Times New Roman"/>
          <w:b/>
        </w:rPr>
        <w:t xml:space="preserve"> score: </w:t>
      </w:r>
      <w:r>
        <w:rPr>
          <w:rFonts w:ascii="Times New Roman" w:hAnsi="Times New Roman"/>
          <w:b/>
        </w:rPr>
        <w:t>80</w:t>
      </w:r>
      <w:r>
        <w:rPr>
          <w:rFonts w:ascii="Times New Roman" w:hAnsi="Times New Roman"/>
        </w:rPr>
        <w:t>) or the International English Language Testing System Academic (IELTS Academic</w:t>
      </w:r>
      <w:r>
        <w:rPr>
          <w:rFonts w:hint="eastAsia"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minimum</w:t>
      </w:r>
      <w:r>
        <w:rPr>
          <w:rFonts w:hint="eastAsia" w:ascii="Times New Roman" w:hAnsi="Times New Roman"/>
          <w:b/>
        </w:rPr>
        <w:t xml:space="preserve"> score: 5.5</w:t>
      </w:r>
      <w:r>
        <w:rPr>
          <w:rFonts w:ascii="Times New Roman" w:hAnsi="Times New Roman"/>
        </w:rPr>
        <w:t xml:space="preserve">).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terms of </w:t>
      </w:r>
      <w:r>
        <w:rPr>
          <w:rFonts w:ascii="Times New Roman" w:hAnsi="Times New Roman"/>
          <w:b/>
        </w:rPr>
        <w:t>the Chinese-taught programs</w:t>
      </w:r>
      <w:r>
        <w:rPr>
          <w:rFonts w:ascii="Times New Roman" w:hAnsi="Times New Roman"/>
        </w:rPr>
        <w:t xml:space="preserve">, the applicants are required to pass the HSK 5 exam, </w:t>
      </w:r>
      <w:r>
        <w:rPr>
          <w:rFonts w:hint="eastAsia" w:ascii="Times New Roman" w:hAnsi="Times New Roman"/>
        </w:rPr>
        <w:t xml:space="preserve">and the certificate of </w:t>
      </w:r>
      <w:r>
        <w:rPr>
          <w:rFonts w:ascii="Times New Roman" w:hAnsi="Times New Roman"/>
        </w:rPr>
        <w:t xml:space="preserve">which is one of the essential </w:t>
      </w:r>
      <w:r>
        <w:rPr>
          <w:rFonts w:hint="eastAsia" w:ascii="Times New Roman" w:hAnsi="Times New Roman"/>
        </w:rPr>
        <w:t>application materials</w:t>
      </w:r>
      <w:r>
        <w:rPr>
          <w:rFonts w:ascii="Times New Roman" w:hAnsi="Times New Roman"/>
        </w:rPr>
        <w:t xml:space="preserve">. </w:t>
      </w:r>
    </w:p>
    <w:bookmarkEnd w:id="0"/>
    <w:p>
      <w:pPr>
        <w:rPr>
          <w:rFonts w:ascii="Times New Roman" w:hAnsi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/>
          <w:b/>
          <w:color w:val="FF0000"/>
          <w:sz w:val="24"/>
        </w:rPr>
      </w:pPr>
      <w:bookmarkStart w:id="1" w:name="_Hlk20410133"/>
      <w:r>
        <w:rPr>
          <w:rFonts w:ascii="Times New Roman" w:hAnsi="Times New Roman"/>
          <w:b/>
          <w:color w:val="FF0000"/>
          <w:sz w:val="24"/>
        </w:rPr>
        <w:t>Nomination Deadline:28</w:t>
      </w:r>
      <w:r>
        <w:rPr>
          <w:rFonts w:ascii="Times New Roman" w:hAnsi="Times New Roman"/>
          <w:b/>
          <w:color w:val="FF0000"/>
          <w:sz w:val="24"/>
          <w:vertAlign w:val="superscript"/>
        </w:rPr>
        <w:t>th</w:t>
      </w:r>
      <w:r>
        <w:rPr>
          <w:rFonts w:ascii="Times New Roman" w:hAnsi="Times New Roman"/>
          <w:b/>
          <w:color w:val="FF0000"/>
          <w:sz w:val="24"/>
        </w:rPr>
        <w:t xml:space="preserve"> Feb, 2021</w:t>
      </w:r>
    </w:p>
    <w:p>
      <w:pPr>
        <w:spacing w:line="3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Individual application from your students will not be accepted, so please </w:t>
      </w:r>
      <w:r>
        <w:rPr>
          <w:rFonts w:ascii="Times New Roman" w:hAnsi="Times New Roman"/>
          <w:b/>
          <w:bCs/>
          <w:color w:val="FF0000"/>
          <w:szCs w:val="21"/>
        </w:rPr>
        <w:t>fill in the nomination letter</w:t>
      </w:r>
      <w:r>
        <w:rPr>
          <w:rFonts w:ascii="Times New Roman" w:hAnsi="Times New Roman"/>
          <w:b/>
          <w:szCs w:val="21"/>
        </w:rPr>
        <w:t xml:space="preserve"> in Attachment III</w:t>
      </w:r>
      <w:r>
        <w:rPr>
          <w:rFonts w:ascii="Times New Roman" w:hAnsi="Times New Roman"/>
          <w:szCs w:val="21"/>
        </w:rPr>
        <w:t xml:space="preserve"> of the recommended students for t</w:t>
      </w:r>
      <w:r>
        <w:rPr>
          <w:rFonts w:ascii="Times New Roman" w:hAnsi="Times New Roman"/>
          <w:bCs/>
          <w:szCs w:val="21"/>
        </w:rPr>
        <w:t>he CSC scholarship and e</w:t>
      </w:r>
      <w:r>
        <w:rPr>
          <w:rFonts w:ascii="Times New Roman" w:hAnsi="Times New Roman"/>
          <w:szCs w:val="21"/>
        </w:rPr>
        <w:t>mail it to us before 28</w:t>
      </w:r>
      <w:r>
        <w:rPr>
          <w:rFonts w:ascii="Times New Roman" w:hAnsi="Times New Roman"/>
          <w:szCs w:val="21"/>
          <w:vertAlign w:val="superscript"/>
        </w:rPr>
        <w:t>th</w:t>
      </w:r>
      <w:r>
        <w:rPr>
          <w:rFonts w:ascii="Times New Roman" w:hAnsi="Times New Roman"/>
          <w:szCs w:val="21"/>
        </w:rPr>
        <w:t xml:space="preserve"> Feb</w:t>
      </w:r>
      <w:r>
        <w:rPr>
          <w:rFonts w:ascii="Times New Roman" w:hAnsi="Times New Roman"/>
          <w:b/>
          <w:szCs w:val="21"/>
        </w:rPr>
        <w:t xml:space="preserve">, 2021 </w:t>
      </w:r>
      <w:r>
        <w:rPr>
          <w:rFonts w:ascii="Times New Roman" w:hAnsi="Times New Roman"/>
          <w:szCs w:val="21"/>
        </w:rPr>
        <w:t xml:space="preserve"> </w:t>
      </w:r>
    </w:p>
    <w:p>
      <w:pPr>
        <w:rPr>
          <w:rFonts w:ascii="Times New Roman" w:hAnsi="Times New Roman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Contacts</w:t>
      </w:r>
    </w:p>
    <w:p>
      <w:pPr>
        <w:numPr>
          <w:ilvl w:val="0"/>
          <w:numId w:val="3"/>
        </w:numPr>
        <w:spacing w:line="300" w:lineRule="exact"/>
        <w:rPr>
          <w:rFonts w:ascii="Times New Roman" w:hAnsi="Times New Roman"/>
          <w:szCs w:val="21"/>
          <w:highlight w:val="none"/>
        </w:rPr>
      </w:pPr>
      <w:r>
        <w:rPr>
          <w:rFonts w:ascii="Times New Roman" w:hAnsi="Times New Roman"/>
          <w:szCs w:val="21"/>
          <w:highlight w:val="none"/>
        </w:rPr>
        <w:t xml:space="preserve">Ms. </w:t>
      </w:r>
      <w:r>
        <w:rPr>
          <w:rFonts w:hint="eastAsia" w:ascii="Times New Roman" w:hAnsi="Times New Roman"/>
          <w:szCs w:val="21"/>
          <w:highlight w:val="none"/>
          <w:lang w:val="en-US" w:eastAsia="zh-CN"/>
        </w:rPr>
        <w:t>ZHENG Hailan</w:t>
      </w:r>
      <w:r>
        <w:rPr>
          <w:rFonts w:ascii="Times New Roman" w:hAnsi="Times New Roman"/>
          <w:szCs w:val="21"/>
          <w:highlight w:val="none"/>
        </w:rPr>
        <w:t xml:space="preserve">     </w:t>
      </w:r>
      <w:r>
        <w:rPr>
          <w:rFonts w:ascii="Times New Roman" w:hAnsi="Times New Roman"/>
          <w:szCs w:val="21"/>
          <w:highlight w:val="none"/>
          <w:u w:val="none"/>
        </w:rPr>
        <w:t>E-mail:</w:t>
      </w:r>
      <w:r>
        <w:rPr>
          <w:rFonts w:hint="eastAsia" w:ascii="Times New Roman" w:hAnsi="Times New Roman"/>
          <w:szCs w:val="21"/>
          <w:highlight w:val="none"/>
          <w:u w:val="none"/>
          <w:lang w:val="en-US" w:eastAsia="zh-CN"/>
        </w:rPr>
        <w:t>zhhlan@126.com ;  zhlan</w:t>
      </w:r>
      <w:r>
        <w:rPr>
          <w:rFonts w:ascii="Times New Roman" w:hAnsi="Times New Roman"/>
          <w:szCs w:val="21"/>
          <w:highlight w:val="none"/>
          <w:u w:val="none"/>
        </w:rPr>
        <w:t xml:space="preserve">@bit.edu.cn  </w:t>
      </w:r>
      <w:r>
        <w:rPr>
          <w:rFonts w:ascii="Times New Roman" w:hAnsi="Times New Roman"/>
          <w:szCs w:val="21"/>
          <w:highlight w:val="none"/>
        </w:rPr>
        <w:t xml:space="preserve"> </w:t>
      </w:r>
    </w:p>
    <w:p>
      <w:pPr>
        <w:numPr>
          <w:ilvl w:val="0"/>
          <w:numId w:val="0"/>
        </w:numPr>
        <w:spacing w:line="300" w:lineRule="exact"/>
        <w:ind w:leftChars="0"/>
        <w:rPr>
          <w:rFonts w:hint="default" w:ascii="Times New Roman" w:hAnsi="Times New Roman" w:eastAsia="宋体"/>
          <w:szCs w:val="21"/>
          <w:highlight w:val="yellow"/>
          <w:lang w:val="en-US" w:eastAsia="zh-CN"/>
        </w:rPr>
      </w:pPr>
      <w:r>
        <w:rPr>
          <w:rFonts w:ascii="Times New Roman" w:hAnsi="Times New Roman"/>
          <w:szCs w:val="21"/>
          <w:highlight w:val="none"/>
        </w:rPr>
        <w:t xml:space="preserve">    Tel: 86-10-6891</w:t>
      </w:r>
      <w:r>
        <w:rPr>
          <w:rFonts w:hint="eastAsia" w:ascii="Times New Roman" w:hAnsi="Times New Roman"/>
          <w:szCs w:val="21"/>
          <w:highlight w:val="none"/>
          <w:lang w:val="en-US" w:eastAsia="zh-CN"/>
        </w:rPr>
        <w:t>2847</w:t>
      </w:r>
    </w:p>
    <w:p>
      <w:pPr>
        <w:pStyle w:val="6"/>
        <w:ind w:firstLine="0" w:firstLineChars="0"/>
        <w:rPr>
          <w:rFonts w:ascii="Times New Roman" w:hAnsi="Times New Roman"/>
          <w:szCs w:val="21"/>
        </w:rPr>
      </w:pPr>
    </w:p>
    <w:p>
      <w:pPr>
        <w:pStyle w:val="6"/>
        <w:ind w:firstLine="0" w:firstLineChars="0"/>
        <w:rPr>
          <w:rFonts w:ascii="Times New Roman" w:hAnsi="Times New Roman"/>
          <w:b/>
          <w:szCs w:val="21"/>
          <w:u w:val="single"/>
        </w:rPr>
      </w:pPr>
      <w:r>
        <w:rPr>
          <w:rFonts w:hint="eastAsia" w:ascii="Times New Roman" w:hAnsi="Times New Roman"/>
          <w:b/>
          <w:szCs w:val="21"/>
          <w:u w:val="single"/>
        </w:rPr>
        <w:t>After we receive the nomination letter</w:t>
      </w:r>
      <w:r>
        <w:rPr>
          <w:rFonts w:ascii="Times New Roman" w:hAnsi="Times New Roman"/>
          <w:b/>
          <w:szCs w:val="21"/>
          <w:u w:val="single"/>
        </w:rPr>
        <w:t>, we</w:t>
      </w:r>
      <w:r>
        <w:rPr>
          <w:rFonts w:hint="eastAsia" w:ascii="Times New Roman" w:hAnsi="Times New Roman"/>
          <w:b/>
          <w:szCs w:val="21"/>
          <w:u w:val="single"/>
        </w:rPr>
        <w:t xml:space="preserve"> will contact the applicants in person and inform them of the </w:t>
      </w:r>
      <w:r>
        <w:rPr>
          <w:rFonts w:ascii="Times New Roman" w:hAnsi="Times New Roman"/>
          <w:b/>
          <w:szCs w:val="21"/>
          <w:u w:val="single"/>
        </w:rPr>
        <w:t xml:space="preserve">detailed </w:t>
      </w:r>
      <w:r>
        <w:rPr>
          <w:rFonts w:hint="eastAsia" w:ascii="Times New Roman" w:hAnsi="Times New Roman"/>
          <w:b/>
          <w:szCs w:val="21"/>
          <w:u w:val="single"/>
        </w:rPr>
        <w:t>application procedures.</w:t>
      </w:r>
    </w:p>
    <w:p>
      <w:pPr>
        <w:pStyle w:val="6"/>
        <w:ind w:firstLine="0" w:firstLineChars="0"/>
        <w:rPr>
          <w:rFonts w:ascii="Times New Roman" w:hAnsi="Times New Roman"/>
          <w:b/>
          <w:sz w:val="24"/>
          <w:u w:val="single"/>
        </w:rPr>
      </w:pPr>
    </w:p>
    <w:p>
      <w:pPr>
        <w:pStyle w:val="6"/>
        <w:ind w:firstLine="0" w:firstLineChars="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</w:rPr>
        <w:t>If you have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any questions</w:t>
      </w:r>
      <w:r>
        <w:rPr>
          <w:rFonts w:hint="eastAsia" w:ascii="Times New Roman" w:hAnsi="Times New Roman"/>
        </w:rPr>
        <w:t xml:space="preserve"> about the </w:t>
      </w:r>
      <w:r>
        <w:rPr>
          <w:rFonts w:ascii="Times New Roman" w:hAnsi="Times New Roman"/>
        </w:rPr>
        <w:t>scholarship programs</w:t>
      </w:r>
      <w:r>
        <w:rPr>
          <w:rFonts w:hint="eastAsia" w:ascii="Times New Roman" w:hAnsi="Times New Roman"/>
        </w:rPr>
        <w:t>, please don</w:t>
      </w:r>
      <w:r>
        <w:rPr>
          <w:rFonts w:ascii="Times New Roman" w:hAnsi="Times New Roman"/>
        </w:rPr>
        <w:t>’</w:t>
      </w:r>
      <w:r>
        <w:rPr>
          <w:rFonts w:hint="eastAsia" w:ascii="Times New Roman" w:hAnsi="Times New Roman"/>
        </w:rPr>
        <w:t xml:space="preserve">t </w:t>
      </w:r>
      <w:r>
        <w:rPr>
          <w:rFonts w:ascii="Times New Roman" w:hAnsi="Times New Roman"/>
        </w:rPr>
        <w:t>hesitate</w:t>
      </w:r>
      <w:r>
        <w:rPr>
          <w:rFonts w:hint="eastAsia" w:ascii="Times New Roman" w:hAnsi="Times New Roman"/>
        </w:rPr>
        <w:t xml:space="preserve"> to contact us.</w:t>
      </w:r>
    </w:p>
    <w:bookmarkEnd w:id="1"/>
    <w:p>
      <w:pPr>
        <w:rPr>
          <w:rFonts w:ascii="Times New Roman" w:hAnsi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5A68"/>
    <w:multiLevelType w:val="multilevel"/>
    <w:tmpl w:val="0C8E5A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373F7D"/>
    <w:multiLevelType w:val="multilevel"/>
    <w:tmpl w:val="26373F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1B5BFB"/>
    <w:multiLevelType w:val="multilevel"/>
    <w:tmpl w:val="571B5B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82"/>
    <w:rsid w:val="00012F08"/>
    <w:rsid w:val="0002364A"/>
    <w:rsid w:val="00034D2E"/>
    <w:rsid w:val="000871C0"/>
    <w:rsid w:val="00092C9F"/>
    <w:rsid w:val="000B0AFC"/>
    <w:rsid w:val="00127A9E"/>
    <w:rsid w:val="00147EF2"/>
    <w:rsid w:val="00175668"/>
    <w:rsid w:val="001851EC"/>
    <w:rsid w:val="00191642"/>
    <w:rsid w:val="001A6C40"/>
    <w:rsid w:val="001C13F9"/>
    <w:rsid w:val="001F128E"/>
    <w:rsid w:val="001F2143"/>
    <w:rsid w:val="001F3EB0"/>
    <w:rsid w:val="00252708"/>
    <w:rsid w:val="002825BA"/>
    <w:rsid w:val="00286693"/>
    <w:rsid w:val="003470AE"/>
    <w:rsid w:val="003B0C78"/>
    <w:rsid w:val="003B1800"/>
    <w:rsid w:val="003C3A6B"/>
    <w:rsid w:val="003D61E0"/>
    <w:rsid w:val="003E54D3"/>
    <w:rsid w:val="003F19D8"/>
    <w:rsid w:val="00413D2D"/>
    <w:rsid w:val="004272C1"/>
    <w:rsid w:val="00431F00"/>
    <w:rsid w:val="004771C1"/>
    <w:rsid w:val="00515DDC"/>
    <w:rsid w:val="00516399"/>
    <w:rsid w:val="00530249"/>
    <w:rsid w:val="00531F69"/>
    <w:rsid w:val="005C4AF9"/>
    <w:rsid w:val="005D0F85"/>
    <w:rsid w:val="005D4495"/>
    <w:rsid w:val="0060598C"/>
    <w:rsid w:val="00617991"/>
    <w:rsid w:val="00630A5E"/>
    <w:rsid w:val="0068443C"/>
    <w:rsid w:val="00687675"/>
    <w:rsid w:val="006D173B"/>
    <w:rsid w:val="006F4EA8"/>
    <w:rsid w:val="00700E8B"/>
    <w:rsid w:val="00764BCC"/>
    <w:rsid w:val="00795AF8"/>
    <w:rsid w:val="00804C52"/>
    <w:rsid w:val="00813B47"/>
    <w:rsid w:val="00831D07"/>
    <w:rsid w:val="008A7DD4"/>
    <w:rsid w:val="00945FB9"/>
    <w:rsid w:val="00980D48"/>
    <w:rsid w:val="00996766"/>
    <w:rsid w:val="009F000F"/>
    <w:rsid w:val="009F6EFB"/>
    <w:rsid w:val="00A01B28"/>
    <w:rsid w:val="00A41576"/>
    <w:rsid w:val="00A74685"/>
    <w:rsid w:val="00A913B9"/>
    <w:rsid w:val="00AC075C"/>
    <w:rsid w:val="00B03804"/>
    <w:rsid w:val="00B45BFE"/>
    <w:rsid w:val="00BB48D9"/>
    <w:rsid w:val="00BC4DDC"/>
    <w:rsid w:val="00BC66C6"/>
    <w:rsid w:val="00BE3E34"/>
    <w:rsid w:val="00BF1FE6"/>
    <w:rsid w:val="00BF2429"/>
    <w:rsid w:val="00C30F42"/>
    <w:rsid w:val="00C46C75"/>
    <w:rsid w:val="00C85344"/>
    <w:rsid w:val="00C91995"/>
    <w:rsid w:val="00C94188"/>
    <w:rsid w:val="00CC2916"/>
    <w:rsid w:val="00D3075C"/>
    <w:rsid w:val="00D61FD3"/>
    <w:rsid w:val="00D9341E"/>
    <w:rsid w:val="00DA2641"/>
    <w:rsid w:val="00DA5E3F"/>
    <w:rsid w:val="00DE402E"/>
    <w:rsid w:val="00DF5DAE"/>
    <w:rsid w:val="00E02E1D"/>
    <w:rsid w:val="00E123EA"/>
    <w:rsid w:val="00E34EB7"/>
    <w:rsid w:val="00E64843"/>
    <w:rsid w:val="00E93182"/>
    <w:rsid w:val="00EE1646"/>
    <w:rsid w:val="00F001A7"/>
    <w:rsid w:val="00F1756D"/>
    <w:rsid w:val="00F400BE"/>
    <w:rsid w:val="00F6453C"/>
    <w:rsid w:val="00F808D6"/>
    <w:rsid w:val="00F817C6"/>
    <w:rsid w:val="00F954CA"/>
    <w:rsid w:val="00FC6160"/>
    <w:rsid w:val="00FF2B3D"/>
    <w:rsid w:val="00FF3CB3"/>
    <w:rsid w:val="079B50C3"/>
    <w:rsid w:val="184932CA"/>
    <w:rsid w:val="1A0E5DD3"/>
    <w:rsid w:val="1E235339"/>
    <w:rsid w:val="20451D1E"/>
    <w:rsid w:val="2C851457"/>
    <w:rsid w:val="2C8B65A1"/>
    <w:rsid w:val="36C20D4E"/>
    <w:rsid w:val="39D61511"/>
    <w:rsid w:val="4BE12BAF"/>
    <w:rsid w:val="4CB955CF"/>
    <w:rsid w:val="5AE8757D"/>
    <w:rsid w:val="64BF1FFB"/>
    <w:rsid w:val="65B76FEC"/>
    <w:rsid w:val="66E47AC7"/>
    <w:rsid w:val="68E52514"/>
    <w:rsid w:val="74150DD3"/>
    <w:rsid w:val="7643658B"/>
    <w:rsid w:val="78D20148"/>
    <w:rsid w:val="7C2C7114"/>
    <w:rsid w:val="7E581814"/>
    <w:rsid w:val="7F1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_Style 3"/>
    <w:basedOn w:val="1"/>
    <w:next w:val="7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373</Words>
  <Characters>2129</Characters>
  <Lines>17</Lines>
  <Paragraphs>4</Paragraphs>
  <TotalTime>68</TotalTime>
  <ScaleCrop>false</ScaleCrop>
  <LinksUpToDate>false</LinksUpToDate>
  <CharactersWithSpaces>2498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2020-09-29T05:03:00Z</dcterms:created>
  <dc:creator>沈佳培</dc:creator>
  <cp:lastModifiedBy>兰</cp:lastModifiedBy>
  <cp:lastPrinted>2020-09-29T05:36:00Z</cp:lastPrinted>
  <dcterms:modified xsi:type="dcterms:W3CDTF">2020-11-13T05:00:56Z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