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https://hajun7944-prog.github.io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프로젝트 5편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졸업예정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2026.09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가상 향수 브랜드 '뤼느' 홍보 콘텐츠 제작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실존하지 않는 향수 브랜드의 아이덴티티를 설계하고 영상으로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기획, AI 이미지·영상 생성, 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ChatGPT, Runway,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향수 브랜드의 키비주얼·영상·BGM을 포함한 브랜드 홍보 콘텐츠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콘셉트 설정부터 AI 이미지·영상 생성, 음악, 편집까지 개인 수행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2026.08~09</w:t>
            </w:r>
          </w:p>
          <w:p w14:paraId="1F399B5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/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제6회 그린리모델링 챌린지 · 42초 AI 영화제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노후 주택의 에너지 손실과 그린리모델링의 필요성을 42초 AI 영상으로 전달 (국토교통부 공모전)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기획, AI 이미지·영상 생성, 편집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난방비 문제부터 친환경 주택으로의 재탄생까지 담은 42초 AI 영상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기획부터 AI 이미지·영상 생성, 편집까지 개인 수행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>멀티미디어콘텐츠제작전문가 1차 필기 합격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hajun7944-prog.github.io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