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56"/>
        </w:rPr>
        <w:t>ZeliCast</w:t>
        <w:br/>
        <w:t>코드 검증 보고서</w:t>
      </w:r>
    </w:p>
    <w:p/>
    <w:p>
      <w:pPr>
        <w:jc w:val="center"/>
      </w:pPr>
      <w:r>
        <w:rPr>
          <w:color w:val="64748B"/>
          <w:sz w:val="28"/>
        </w:rPr>
        <w:t>Code Validation Report</w:t>
      </w:r>
    </w:p>
    <w:p/>
    <w:p/>
    <w:p/>
    <w:p/>
    <w:p>
      <w:pPr>
        <w:jc w:val="center"/>
      </w:pPr>
      <w:r>
        <w:rPr>
          <w:b/>
          <w:sz w:val="20"/>
        </w:rPr>
        <w:t xml:space="preserve">검증 대상: </w:t>
      </w:r>
      <w:r>
        <w:rPr>
          <w:sz w:val="20"/>
        </w:rPr>
        <w:t>ZeliCast — 합의 기반 날씨 예보 앱</w:t>
      </w:r>
    </w:p>
    <w:p>
      <w:pPr>
        <w:jc w:val="center"/>
      </w:pPr>
      <w:r>
        <w:rPr>
          <w:b/>
          <w:sz w:val="20"/>
        </w:rPr>
        <w:t xml:space="preserve">대상 경로: </w:t>
      </w:r>
      <w:r>
        <w:rPr>
          <w:sz w:val="20"/>
        </w:rPr>
        <w:t>e:\HJH_DEV\killerapp</w:t>
      </w:r>
    </w:p>
    <w:p>
      <w:pPr>
        <w:jc w:val="center"/>
      </w:pPr>
      <w:r>
        <w:rPr>
          <w:b/>
          <w:sz w:val="20"/>
        </w:rPr>
        <w:t xml:space="preserve">검증일: </w:t>
      </w:r>
      <w:r>
        <w:rPr>
          <w:sz w:val="20"/>
        </w:rPr>
        <w:t>2026년 3월 13일</w:t>
      </w:r>
    </w:p>
    <w:p>
      <w:pPr>
        <w:jc w:val="center"/>
      </w:pPr>
      <w:r>
        <w:rPr>
          <w:b/>
          <w:sz w:val="20"/>
        </w:rPr>
        <w:t xml:space="preserve">문서 버전: </w:t>
      </w:r>
      <w:r>
        <w:rPr>
          <w:sz w:val="20"/>
        </w:rPr>
        <w:t>v1.0</w:t>
      </w:r>
    </w:p>
    <w:p>
      <w:pPr>
        <w:jc w:val="center"/>
      </w:pPr>
      <w:r>
        <w:rPr>
          <w:b/>
          <w:sz w:val="20"/>
        </w:rPr>
        <w:t xml:space="preserve">작성자: </w:t>
      </w:r>
      <w:r>
        <w:rPr>
          <w:sz w:val="20"/>
        </w:rPr>
        <w:t>하준호2, 코드검증팀장</w:t>
      </w:r>
    </w:p>
    <w:p>
      <w:pPr>
        <w:jc w:val="center"/>
      </w:pPr>
      <w:r>
        <w:rPr>
          <w:b/>
          <w:sz w:val="20"/>
        </w:rPr>
        <w:t xml:space="preserve">소속: </w:t>
      </w:r>
      <w:r>
        <w:rPr>
          <w:sz w:val="20"/>
        </w:rPr>
        <w:t>(주)예진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</w:pPr>
      <w:r>
        <w:t>1. 검증 개요</w:t>
      </w:r>
    </w:p>
    <w:p>
      <w:pPr>
        <w:spacing w:after="80"/>
      </w:pPr>
      <w:r>
        <w:t>2. 검증 범위 및 대상 파일</w:t>
      </w:r>
    </w:p>
    <w:p>
      <w:pPr>
        <w:spacing w:after="80"/>
      </w:pPr>
      <w:r>
        <w:t>3. 검증 결과 요약</w:t>
      </w:r>
    </w:p>
    <w:p>
      <w:pPr>
        <w:spacing w:after="80"/>
      </w:pPr>
      <w:r>
        <w:t>4. Critical 이슈 (3건)</w:t>
      </w:r>
    </w:p>
    <w:p>
      <w:pPr>
        <w:spacing w:after="80"/>
      </w:pPr>
      <w:r>
        <w:t>5. Major 이슈 (5건)</w:t>
      </w:r>
    </w:p>
    <w:p>
      <w:pPr>
        <w:spacing w:after="80"/>
      </w:pPr>
      <w:r>
        <w:t>6. Minor 이슈 (7건)</w:t>
      </w:r>
    </w:p>
    <w:p>
      <w:pPr>
        <w:spacing w:after="80"/>
      </w:pPr>
      <w:r>
        <w:t>7. Info / 개선제안 (4건)</w:t>
      </w:r>
    </w:p>
    <w:p>
      <w:pPr>
        <w:spacing w:after="80"/>
      </w:pPr>
      <w:r>
        <w:t>8. 결론 및 권고사항</w:t>
      </w:r>
    </w:p>
    <w:p>
      <w:r>
        <w:br w:type="page"/>
      </w:r>
    </w:p>
    <w:p>
      <w:pPr>
        <w:pStyle w:val="Heading1"/>
      </w:pPr>
      <w:r>
        <w:t>1. 검증 개요</w:t>
      </w:r>
    </w:p>
    <w:p>
      <w:r>
        <w:t>ZeliCast는 5개 기상 API(OpenWeatherMap, WeatherAPI, Open-Meteo, 기상청, Tomorrow.io)의 예보를 수집하고 다수결 합의(Majority Voting)를 통해 신뢰도 높은 날씨 예보를 제공하는 웹 애플리케이션입니다.</w:t>
      </w:r>
    </w:p>
    <w:p>
      <w:r>
        <w:t>본 보고서는 ZeliCast의 클라이언트/서버 전체 코드를 대상으로 보안, 성능, 로직 정확도, 접근성, 코드 품질 관점에서 검증한 결과를 기술합니다.</w:t>
      </w:r>
    </w:p>
    <w:p>
      <w:pPr>
        <w:pStyle w:val="Heading1"/>
      </w:pPr>
      <w:r>
        <w:t>2. 검증 범위 및 대상 파일</w:t>
      </w:r>
    </w:p>
    <w:p>
      <w:pPr>
        <w:pStyle w:val="Heading2"/>
      </w:pPr>
      <w:r>
        <w:t>2.1 Backend (Node.js Express)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파일</w:t>
            </w:r>
          </w:p>
        </w:tc>
        <w:tc>
          <w:tcPr>
            <w:tcW w:type="dxa" w:w="3135"/>
          </w:tcPr>
          <w:p>
            <w:r>
              <w:t>Lines</w:t>
            </w:r>
          </w:p>
        </w:tc>
        <w:tc>
          <w:tcPr>
            <w:tcW w:type="dxa" w:w="3135"/>
          </w:tcPr>
          <w:p>
            <w:r>
              <w:t>역할</w:t>
            </w:r>
          </w:p>
        </w:tc>
      </w:tr>
      <w:tr>
        <w:tc>
          <w:tcPr>
            <w:tcW w:type="dxa" w:w="3135"/>
          </w:tcPr>
          <w:p>
            <w:r>
              <w:t>server/index.js</w:t>
            </w:r>
          </w:p>
        </w:tc>
        <w:tc>
          <w:tcPr>
            <w:tcW w:type="dxa" w:w="3135"/>
          </w:tcPr>
          <w:p>
            <w:r>
              <w:t>73</w:t>
            </w:r>
          </w:p>
        </w:tc>
        <w:tc>
          <w:tcPr>
            <w:tcW w:type="dxa" w:w="3135"/>
          </w:tcPr>
          <w:p>
            <w:r>
              <w:t>Express 서버 엔트리, API 라우트</w:t>
            </w:r>
          </w:p>
        </w:tc>
      </w:tr>
      <w:tr>
        <w:tc>
          <w:tcPr>
            <w:tcW w:type="dxa" w:w="3135"/>
          </w:tcPr>
          <w:p>
            <w:r>
              <w:t>server/services/aggregator.js</w:t>
            </w:r>
          </w:p>
        </w:tc>
        <w:tc>
          <w:tcPr>
            <w:tcW w:type="dxa" w:w="3135"/>
          </w:tcPr>
          <w:p>
            <w:r>
              <w:t>28</w:t>
            </w:r>
          </w:p>
        </w:tc>
        <w:tc>
          <w:tcPr>
            <w:tcW w:type="dxa" w:w="3135"/>
          </w:tcPr>
          <w:p>
            <w:r>
              <w:t>5개 API 병렬 호출 오케스트레이터</w:t>
            </w:r>
          </w:p>
        </w:tc>
      </w:tr>
      <w:tr>
        <w:tc>
          <w:tcPr>
            <w:tcW w:type="dxa" w:w="3135"/>
          </w:tcPr>
          <w:p>
            <w:r>
              <w:t>server/services/cache.js</w:t>
            </w:r>
          </w:p>
        </w:tc>
        <w:tc>
          <w:tcPr>
            <w:tcW w:type="dxa" w:w="3135"/>
          </w:tcPr>
          <w:p>
            <w:r>
              <w:t>32</w:t>
            </w:r>
          </w:p>
        </w:tc>
        <w:tc>
          <w:tcPr>
            <w:tcW w:type="dxa" w:w="3135"/>
          </w:tcPr>
          <w:p>
            <w:r>
              <w:t>인메모리 캐시 (30분 TTL)</w:t>
            </w:r>
          </w:p>
        </w:tc>
      </w:tr>
      <w:tr>
        <w:tc>
          <w:tcPr>
            <w:tcW w:type="dxa" w:w="3135"/>
          </w:tcPr>
          <w:p>
            <w:r>
              <w:t>server/services/conditions.js</w:t>
            </w:r>
          </w:p>
        </w:tc>
        <w:tc>
          <w:tcPr>
            <w:tcW w:type="dxa" w:w="3135"/>
          </w:tcPr>
          <w:p>
            <w:r>
              <w:t>91</w:t>
            </w:r>
          </w:p>
        </w:tc>
        <w:tc>
          <w:tcPr>
            <w:tcW w:type="dxa" w:w="3135"/>
          </w:tcPr>
          <w:p>
            <w:r>
              <w:t>날씨 상태 정규화 (8가지 통합 카테고리)</w:t>
            </w:r>
          </w:p>
        </w:tc>
      </w:tr>
      <w:tr>
        <w:tc>
          <w:tcPr>
            <w:tcW w:type="dxa" w:w="3135"/>
          </w:tcPr>
          <w:p>
            <w:r>
              <w:t>server/services/consensus.js</w:t>
            </w:r>
          </w:p>
        </w:tc>
        <w:tc>
          <w:tcPr>
            <w:tcW w:type="dxa" w:w="3135"/>
          </w:tcPr>
          <w:p>
            <w:r>
              <w:t>209</w:t>
            </w:r>
          </w:p>
        </w:tc>
        <w:tc>
          <w:tcPr>
            <w:tcW w:type="dxa" w:w="3135"/>
          </w:tcPr>
          <w:p>
            <w:r>
              <w:t>합의 엔진 (Majority Voting)</w:t>
            </w:r>
          </w:p>
        </w:tc>
      </w:tr>
      <w:tr>
        <w:tc>
          <w:tcPr>
            <w:tcW w:type="dxa" w:w="3135"/>
          </w:tcPr>
          <w:p>
            <w:r>
              <w:t>server/services/adapters/openmeteo.js</w:t>
            </w:r>
          </w:p>
        </w:tc>
        <w:tc>
          <w:tcPr>
            <w:tcW w:type="dxa" w:w="3135"/>
          </w:tcPr>
          <w:p>
            <w:r>
              <w:t>86</w:t>
            </w:r>
          </w:p>
        </w:tc>
        <w:tc>
          <w:tcPr>
            <w:tcW w:type="dxa" w:w="3135"/>
          </w:tcPr>
          <w:p>
            <w:r>
              <w:t>Open-Meteo 실제 API 어댑터</w:t>
            </w:r>
          </w:p>
        </w:tc>
      </w:tr>
      <w:tr>
        <w:tc>
          <w:tcPr>
            <w:tcW w:type="dxa" w:w="3135"/>
          </w:tcPr>
          <w:p>
            <w:r>
              <w:t>server/services/adapters/mock.js</w:t>
            </w:r>
          </w:p>
        </w:tc>
        <w:tc>
          <w:tcPr>
            <w:tcW w:type="dxa" w:w="3135"/>
          </w:tcPr>
          <w:p>
            <w:r>
              <w:t>117</w:t>
            </w:r>
          </w:p>
        </w:tc>
        <w:tc>
          <w:tcPr>
            <w:tcW w:type="dxa" w:w="3135"/>
          </w:tcPr>
          <w:p>
            <w:r>
              <w:t>4개 모의 API 어댑터</w:t>
            </w:r>
          </w:p>
        </w:tc>
      </w:tr>
    </w:tbl>
    <w:p/>
    <w:p>
      <w:pPr>
        <w:pStyle w:val="Heading2"/>
      </w:pPr>
      <w:r>
        <w:t>2.2 Frontend (React + Vite)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파일</w:t>
            </w:r>
          </w:p>
        </w:tc>
        <w:tc>
          <w:tcPr>
            <w:tcW w:type="dxa" w:w="3135"/>
          </w:tcPr>
          <w:p>
            <w:r>
              <w:t>Lines</w:t>
            </w:r>
          </w:p>
        </w:tc>
        <w:tc>
          <w:tcPr>
            <w:tcW w:type="dxa" w:w="3135"/>
          </w:tcPr>
          <w:p>
            <w:r>
              <w:t>역할</w:t>
            </w:r>
          </w:p>
        </w:tc>
      </w:tr>
      <w:tr>
        <w:tc>
          <w:tcPr>
            <w:tcW w:type="dxa" w:w="3135"/>
          </w:tcPr>
          <w:p>
            <w:r>
              <w:t>src/App.jsx</w:t>
            </w:r>
          </w:p>
        </w:tc>
        <w:tc>
          <w:tcPr>
            <w:tcW w:type="dxa" w:w="3135"/>
          </w:tcPr>
          <w:p>
            <w:r>
              <w:t>444</w:t>
            </w:r>
          </w:p>
        </w:tc>
        <w:tc>
          <w:tcPr>
            <w:tcW w:type="dxa" w:w="3135"/>
          </w:tcPr>
          <w:p>
            <w:r>
              <w:t>전체 UI 컴포넌트 (10개)</w:t>
            </w:r>
          </w:p>
        </w:tc>
      </w:tr>
      <w:tr>
        <w:tc>
          <w:tcPr>
            <w:tcW w:type="dxa" w:w="3135"/>
          </w:tcPr>
          <w:p>
            <w:r>
              <w:t>src/index.css</w:t>
            </w:r>
          </w:p>
        </w:tc>
        <w:tc>
          <w:tcPr>
            <w:tcW w:type="dxa" w:w="3135"/>
          </w:tcPr>
          <w:p>
            <w:r>
              <w:t>851</w:t>
            </w:r>
          </w:p>
        </w:tc>
        <w:tc>
          <w:tcPr>
            <w:tcW w:type="dxa" w:w="3135"/>
          </w:tcPr>
          <w:p>
            <w:r>
              <w:t>디자인 시스템 (CSS Variables)</w:t>
            </w:r>
          </w:p>
        </w:tc>
      </w:tr>
      <w:tr>
        <w:tc>
          <w:tcPr>
            <w:tcW w:type="dxa" w:w="3135"/>
          </w:tcPr>
          <w:p>
            <w:r>
              <w:t>src/main.jsx</w:t>
            </w:r>
          </w:p>
        </w:tc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React 엔트리</w:t>
            </w:r>
          </w:p>
        </w:tc>
      </w:tr>
      <w:tr>
        <w:tc>
          <w:tcPr>
            <w:tcW w:type="dxa" w:w="3135"/>
          </w:tcPr>
          <w:p>
            <w:r>
              <w:t>index.html</w:t>
            </w:r>
          </w:p>
        </w:tc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HTML 템플릿 + SEO</w:t>
            </w:r>
          </w:p>
        </w:tc>
      </w:tr>
      <w:tr>
        <w:tc>
          <w:tcPr>
            <w:tcW w:type="dxa" w:w="3135"/>
          </w:tcPr>
          <w:p>
            <w:r>
              <w:t>vite.config.js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Vite 설정 + API 프록시</w:t>
            </w:r>
          </w:p>
        </w:tc>
      </w:tr>
    </w:tbl>
    <w:p>
      <w:r>
        <w:rPr>
          <w:b/>
        </w:rPr>
        <w:t xml:space="preserve">총 검증 대상: </w:t>
      </w:r>
      <w:r>
        <w:t>12개 파일, 1,972 Lines</w:t>
      </w:r>
    </w:p>
    <w:p>
      <w:pPr>
        <w:pStyle w:val="Heading1"/>
      </w:pPr>
      <w:r>
        <w:t>3. 검증 결과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심각도</w:t>
            </w:r>
          </w:p>
        </w:tc>
        <w:tc>
          <w:tcPr>
            <w:tcW w:type="dxa" w:w="3135"/>
          </w:tcPr>
          <w:p>
            <w:r>
              <w:t>건수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</w:tr>
      <w:tr>
        <w:tc>
          <w:tcPr>
            <w:tcW w:type="dxa" w:w="3135"/>
          </w:tcPr>
          <w:p>
            <w:r>
              <w:t>Critical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서비스 안정성/데이터 정합성에 직접적 영향</w:t>
            </w:r>
          </w:p>
        </w:tc>
      </w:tr>
      <w:tr>
        <w:tc>
          <w:tcPr>
            <w:tcW w:type="dxa" w:w="3135"/>
          </w:tcPr>
          <w:p>
            <w:r>
              <w:t>Major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보안, 기능 결함, 확장성 문제</w:t>
            </w:r>
          </w:p>
        </w:tc>
      </w:tr>
      <w:tr>
        <w:tc>
          <w:tcPr>
            <w:tcW w:type="dxa" w:w="3135"/>
          </w:tcPr>
          <w:p>
            <w:r>
              <w:t>Minor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미사용 코드, 사소한 논리 오류</w:t>
            </w:r>
          </w:p>
        </w:tc>
      </w:tr>
      <w:tr>
        <w:tc>
          <w:tcPr>
            <w:tcW w:type="dxa" w:w="3135"/>
          </w:tcPr>
          <w:p>
            <w:r>
              <w:t>Info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개선 제안, 모범 사례 권장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3135"/>
          </w:tcPr>
          <w:p>
            <w:r>
              <w:t>19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1"/>
      </w:pPr>
      <w:r>
        <w:t>4. Critical 이슈 (3건)</w:t>
      </w:r>
    </w:p>
    <w:p>
      <w:pPr>
        <w:pStyle w:val="Heading2"/>
      </w:pPr>
      <w:r>
        <w:t>C-01. buildVoteDetail에서 majorityVote를 매 vote마다 재호출</w:t>
      </w:r>
    </w:p>
    <w:p>
      <w:r>
        <w:t>파일: server/services/consensus.js (L171-178)</w:t>
      </w:r>
    </w:p>
    <w:p>
      <w:r>
        <w:rPr>
          <w:b/>
        </w:rPr>
        <w:t xml:space="preserve">설명: </w:t>
      </w:r>
      <w:r>
        <w:t>buildVoteDetail 함수 내 agreed 속성 계산 시 majorityVote(conditionVotes).winner를 매 소스마다 재호출합니다. O(n²) 복잡도. 동일한 winner가 상위에서 이미 계산되었음에도 불구하고 재계산.</w:t>
      </w:r>
    </w:p>
    <w:p>
      <w:r>
        <w:rPr>
          <w:b/>
        </w:rPr>
        <w:t xml:space="preserve">영향: </w:t>
      </w:r>
      <w:r>
        <w:t>현재 n=5로 성능 영향 미미하나, 불필요한 중복 로직으로 유지보수성 저하. 향후 소스 확장 시 성능 저하.</w:t>
      </w:r>
    </w:p>
    <w:p>
      <w:r>
        <w:rPr>
          <w:b/>
        </w:rPr>
        <w:t xml:space="preserve">권장 조치: </w:t>
      </w:r>
      <w:r>
        <w:t>winner를 함수 인자로 전달하거나, 호출자에서 한 번 계산 후 재사용.</w:t>
      </w:r>
    </w:p>
    <w:p>
      <w:pPr>
        <w:pStyle w:val="Heading2"/>
      </w:pPr>
      <w:r>
        <w:t>C-02. lat/lon 쿼리 파라미터 NaN 전파</w:t>
      </w:r>
    </w:p>
    <w:p>
      <w:r>
        <w:t>파일: server/index.js (L19-24)</w:t>
      </w:r>
    </w:p>
    <w:p>
      <w:r>
        <w:rPr>
          <w:b/>
        </w:rPr>
        <w:t xml:space="preserve">설명: </w:t>
      </w:r>
      <w:r>
        <w:t>lat, lon 존재 여부만 체크하고 parseFloat 결과의 NaN 여부를 검증하지 않음. "?lat=abc&amp;lon=xyz" 요청 시 NaN이 외부 API 호출에 전파.</w:t>
      </w:r>
    </w:p>
    <w:p>
      <w:r>
        <w:rPr>
          <w:b/>
        </w:rPr>
        <w:t xml:space="preserve">영향: </w:t>
      </w:r>
      <w:r>
        <w:t>Open-Meteo API에 잘못된 요청 전달, 유효하지 않은 캐시 키 생성, 예측 불가능한 에러.</w:t>
      </w:r>
    </w:p>
    <w:p>
      <w:r>
        <w:rPr>
          <w:b/>
        </w:rPr>
        <w:t xml:space="preserve">권장 조치: </w:t>
      </w:r>
      <w:r>
        <w:t>Number.isFinite() 검증 추가. 범위 검증 (lat: -90~90, lon: -180~180).</w:t>
      </w:r>
    </w:p>
    <w:p>
      <w:pPr>
        <w:pStyle w:val="Heading2"/>
      </w:pPr>
      <w:r>
        <w:t>C-03. Open-Meteo API 응답 HTTP 상태 코드 미검증</w:t>
      </w:r>
    </w:p>
    <w:p>
      <w:r>
        <w:t>파일: server/services/adapters/openmeteo.js (L23-24)</w:t>
      </w:r>
    </w:p>
    <w:p>
      <w:r>
        <w:rPr>
          <w:b/>
        </w:rPr>
        <w:t xml:space="preserve">설명: </w:t>
      </w:r>
      <w:r>
        <w:t>fetch 응답의 res.ok를 확인하지 않고 바로 res.json() 호출. API가 4xx/5xx를 반환해도 status: "ok"로 처리.</w:t>
      </w:r>
    </w:p>
    <w:p>
      <w:r>
        <w:rPr>
          <w:b/>
        </w:rPr>
        <w:t xml:space="preserve">영향: </w:t>
      </w:r>
      <w:r>
        <w:t>잘못된/빈 데이터가 정규화 과정에서 undefined 접근으로 런타임 에러 가능.</w:t>
      </w:r>
    </w:p>
    <w:p>
      <w:r>
        <w:rPr>
          <w:b/>
        </w:rPr>
        <w:t xml:space="preserve">권장 조치: </w:t>
      </w:r>
      <w:r>
        <w:t>if (!res.ok) throw new Error(`HTTP ${res.status}`) 추가.</w:t>
      </w:r>
    </w:p>
    <w:p>
      <w:pPr>
        <w:pStyle w:val="Heading1"/>
      </w:pPr>
      <w:r>
        <w:t>5. Major 이슈 (5건)</w:t>
      </w:r>
    </w:p>
    <w:p>
      <w:pPr>
        <w:pStyle w:val="Heading2"/>
      </w:pPr>
      <w:r>
        <w:t>M-01. setInterval 타이머 누수 방지 없음</w:t>
      </w:r>
    </w:p>
    <w:p>
      <w:r>
        <w:t>파일: server/services/cache.js (L24-31)</w:t>
      </w:r>
    </w:p>
    <w:p>
      <w:r>
        <w:t>setInterval이 모듈 최상위에서 실행되며 clearInterval 참조가 없음. 테스트 환경에서 모듈 재임포트 시 타이머 누수.</w:t>
      </w:r>
    </w:p>
    <w:p>
      <w:pPr>
        <w:pStyle w:val="Heading2"/>
      </w:pPr>
      <w:r>
        <w:t>M-02. CORS 전체 허용</w:t>
      </w:r>
    </w:p>
    <w:p>
      <w:r>
        <w:t>파일: server/index.js (L10)</w:t>
      </w:r>
    </w:p>
    <w:p>
      <w:r>
        <w:t>cors() 기본 옵션으로 모든 origin 허용. 프로덕션 배포 시 보안 취약점. 화이트리스트 기반 origin 설정 필요.</w:t>
      </w:r>
    </w:p>
    <w:p>
      <w:pPr>
        <w:pStyle w:val="Heading2"/>
      </w:pPr>
      <w:r>
        <w:t>M-03. useEffect 의존성 배열 경고</w:t>
      </w:r>
    </w:p>
    <w:p>
      <w:r>
        <w:t>파일: src/App.jsx (L50-52)</w:t>
      </w:r>
    </w:p>
    <w:p>
      <w:r>
        <w:t>useEffect 의존성 배열이 []이지만 내부에서 location을 사용. 위치 검색 기능 추가 시 반드시 수정 필요.</w:t>
      </w:r>
    </w:p>
    <w:p>
      <w:pPr>
        <w:pStyle w:val="Heading2"/>
      </w:pPr>
      <w:r>
        <w:t>M-04. 미사용 export 함수 (owmIdToCondition, textToCondition)</w:t>
      </w:r>
    </w:p>
    <w:p>
      <w:r>
        <w:t>파일: server/services/conditions.js (L62-90)</w:t>
      </w:r>
    </w:p>
    <w:p>
      <w:r>
        <w:t>두 함수가 export되지만 프로젝트 내 어디에서도 사용되지 않음. 데드 코드.</w:t>
      </w:r>
    </w:p>
    <w:p>
      <w:pPr>
        <w:pStyle w:val="Heading2"/>
      </w:pPr>
      <w:r>
        <w:t>M-05. DayDetailModal — body scroll lock 미처리</w:t>
      </w:r>
    </w:p>
    <w:p>
      <w:r>
        <w:t>파일: src/App.jsx (L332-378)</w:t>
      </w:r>
    </w:p>
    <w:p>
      <w:r>
        <w:t>모달 열림 시 배경 body 스크롤이 잠기지 않음. 모바일에서 모달 뒤 콘텐츠가 함께 스크롤됨.</w:t>
      </w:r>
    </w:p>
    <w:p>
      <w:pPr>
        <w:pStyle w:val="Heading1"/>
      </w:pPr>
      <w:r>
        <w:t>6. Minor 이슈 (7건)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ID</w:t>
            </w:r>
          </w:p>
        </w:tc>
        <w:tc>
          <w:tcPr>
            <w:tcW w:type="dxa" w:w="2351"/>
          </w:tcPr>
          <w:p>
            <w:r>
              <w:t>제목</w:t>
            </w:r>
          </w:p>
        </w:tc>
        <w:tc>
          <w:tcPr>
            <w:tcW w:type="dxa" w:w="2351"/>
          </w:tcPr>
          <w:p>
            <w:r>
              <w:t>위치</w:t>
            </w:r>
          </w:p>
        </w:tc>
        <w:tc>
          <w:tcPr>
            <w:tcW w:type="dxa" w:w="2351"/>
          </w:tcPr>
          <w:p>
            <w:r>
              <w:t>설명</w:t>
            </w:r>
          </w:p>
        </w:tc>
      </w:tr>
      <w:tr>
        <w:tc>
          <w:tcPr>
            <w:tcW w:type="dxa" w:w="2351"/>
          </w:tcPr>
          <w:p>
            <w:r>
              <w:t>m-01</w:t>
            </w:r>
          </w:p>
        </w:tc>
        <w:tc>
          <w:tcPr>
            <w:tcW w:type="dxa" w:w="2351"/>
          </w:tcPr>
          <w:p>
            <w:r>
              <w:t>WMO 코드 4~44 범위 미처리</w:t>
            </w:r>
          </w:p>
        </w:tc>
        <w:tc>
          <w:tcPr>
            <w:tcW w:type="dxa" w:w="2351"/>
          </w:tcPr>
          <w:p>
            <w:r>
              <w:t>conditions.js L43-56</w:t>
            </w:r>
          </w:p>
        </w:tc>
        <w:tc>
          <w:tcPr>
            <w:tcW w:type="dxa" w:w="2351"/>
          </w:tcPr>
          <w:p>
            <w:r>
              <w:t>WMO 코드 4~44가 기본값 CLOUDY로 반환됨. 4~12는 FOG 매핑 권장.</w:t>
            </w:r>
          </w:p>
        </w:tc>
      </w:tr>
      <w:tr>
        <w:tc>
          <w:tcPr>
            <w:tcW w:type="dxa" w:w="2351"/>
          </w:tcPr>
          <w:p>
            <w:r>
              <w:t>m-02</w:t>
            </w:r>
          </w:p>
        </w:tc>
        <w:tc>
          <w:tcPr>
            <w:tcW w:type="dxa" w:w="2351"/>
          </w:tcPr>
          <w:p>
            <w:r>
              <w:t>failedSources 변수 미사용</w:t>
            </w:r>
          </w:p>
        </w:tc>
        <w:tc>
          <w:tcPr>
            <w:tcW w:type="dxa" w:w="2351"/>
          </w:tcPr>
          <w:p>
            <w:r>
              <w:t>consensus.js L14</w:t>
            </w:r>
          </w:p>
        </w:tc>
        <w:tc>
          <w:tcPr>
            <w:tcW w:type="dxa" w:w="2351"/>
          </w:tcPr>
          <w:p>
            <w:r>
              <w:t>선언만 되고 참조 없음.</w:t>
            </w:r>
          </w:p>
        </w:tc>
      </w:tr>
      <w:tr>
        <w:tc>
          <w:tcPr>
            <w:tcW w:type="dxa" w:w="2351"/>
          </w:tcPr>
          <w:p>
            <w:r>
              <w:t>m-03</w:t>
            </w:r>
          </w:p>
        </w:tc>
        <w:tc>
          <w:tcPr>
            <w:tcW w:type="dxa" w:w="2351"/>
          </w:tcPr>
          <w:p>
            <w:r>
              <w:t>hourly 강수확률 || [0] 폴백 비작동</w:t>
            </w:r>
          </w:p>
        </w:tc>
        <w:tc>
          <w:tcPr>
            <w:tcW w:type="dxa" w:w="2351"/>
          </w:tcPr>
          <w:p>
            <w:r>
              <w:t>consensus.js L97</w:t>
            </w:r>
          </w:p>
        </w:tc>
        <w:tc>
          <w:tcPr>
            <w:tcW w:type="dxa" w:w="2351"/>
          </w:tcPr>
          <w:p>
            <w:r>
              <w:t>filter 결과 빈 배열은 truthy이므로 || [0] 도달 불가. 실질 영향 없으나 의도 불일치.</w:t>
            </w:r>
          </w:p>
        </w:tc>
      </w:tr>
      <w:tr>
        <w:tc>
          <w:tcPr>
            <w:tcW w:type="dxa" w:w="2351"/>
          </w:tcPr>
          <w:p>
            <w:r>
              <w:t>m-04</w:t>
            </w:r>
          </w:p>
        </w:tc>
        <w:tc>
          <w:tcPr>
            <w:tcW w:type="dxa" w:w="2351"/>
          </w:tcPr>
          <w:p>
            <w:r>
              <w:t>ALL_CONDITIONS 변수 미사용</w:t>
            </w:r>
          </w:p>
        </w:tc>
        <w:tc>
          <w:tcPr>
            <w:tcW w:type="dxa" w:w="2351"/>
          </w:tcPr>
          <w:p>
            <w:r>
              <w:t>mock.js L14</w:t>
            </w:r>
          </w:p>
        </w:tc>
        <w:tc>
          <w:tcPr>
            <w:tcW w:type="dxa" w:w="2351"/>
          </w:tcPr>
          <w:p>
            <w:r>
              <w:t>선언만 되고 참조 없음.</w:t>
            </w:r>
          </w:p>
        </w:tc>
      </w:tr>
      <w:tr>
        <w:tc>
          <w:tcPr>
            <w:tcW w:type="dxa" w:w="2351"/>
          </w:tcPr>
          <w:p>
            <w:r>
              <w:t>m-05</w:t>
            </w:r>
          </w:p>
        </w:tc>
        <w:tc>
          <w:tcPr>
            <w:tcW w:type="dxa" w:w="2351"/>
          </w:tcPr>
          <w:p>
            <w:r>
              <w:t>header-actions CSS 규칙 미사용</w:t>
            </w:r>
          </w:p>
        </w:tc>
        <w:tc>
          <w:tcPr>
            <w:tcW w:type="dxa" w:w="2351"/>
          </w:tcPr>
          <w:p>
            <w:r>
              <w:t>index.css L168-171</w:t>
            </w:r>
          </w:p>
        </w:tc>
        <w:tc>
          <w:tcPr>
            <w:tcW w:type="dxa" w:w="2351"/>
          </w:tcPr>
          <w:p>
            <w:r>
              <w:t>JSX에서 해당 클래스를 사용하는 요소 없음.</w:t>
            </w:r>
          </w:p>
        </w:tc>
      </w:tr>
      <w:tr>
        <w:tc>
          <w:tcPr>
            <w:tcW w:type="dxa" w:w="2351"/>
          </w:tcPr>
          <w:p>
            <w:r>
              <w:t>m-06</w:t>
            </w:r>
          </w:p>
        </w:tc>
        <w:tc>
          <w:tcPr>
            <w:tcW w:type="dxa" w:w="2351"/>
          </w:tcPr>
          <w:p>
            <w:r>
              <w:t>풍속 값 단위 접근성 부족</w:t>
            </w:r>
          </w:p>
        </w:tc>
        <w:tc>
          <w:tcPr>
            <w:tcW w:type="dxa" w:w="2351"/>
          </w:tcPr>
          <w:p>
            <w:r>
              <w:t>App.jsx L201</w:t>
            </w:r>
          </w:p>
        </w:tc>
        <w:tc>
          <w:tcPr>
            <w:tcW w:type="dxa" w:w="2351"/>
          </w:tcPr>
          <w:p>
            <w:r>
              <w:t>값에 단위 미포함, aria-label 없음.</w:t>
            </w:r>
          </w:p>
        </w:tc>
      </w:tr>
      <w:tr>
        <w:tc>
          <w:tcPr>
            <w:tcW w:type="dxa" w:w="2351"/>
          </w:tcPr>
          <w:p>
            <w:r>
              <w:t>m-07</w:t>
            </w:r>
          </w:p>
        </w:tc>
        <w:tc>
          <w:tcPr>
            <w:tcW w:type="dxa" w:w="2351"/>
          </w:tcPr>
          <w:p>
            <w:r>
              <w:t>LocationBar 클릭 핸들러 없음</w:t>
            </w:r>
          </w:p>
        </w:tc>
        <w:tc>
          <w:tcPr>
            <w:tcW w:type="dxa" w:w="2351"/>
          </w:tcPr>
          <w:p>
            <w:r>
              <w:t>App.jsx L140</w:t>
            </w:r>
          </w:p>
        </w:tc>
        <w:tc>
          <w:tcPr>
            <w:tcW w:type="dxa" w:w="2351"/>
          </w:tcPr>
          <w:p>
            <w:r>
              <w:t>cursor:pointer와 화살표 아이콘이지만 onClick 미구현.</w:t>
            </w:r>
          </w:p>
        </w:tc>
      </w:tr>
    </w:tbl>
    <w:p>
      <w:pPr>
        <w:pStyle w:val="Heading1"/>
      </w:pPr>
      <w:r>
        <w:t>7. Info / 개선제안 (4건)</w:t>
      </w:r>
    </w:p>
    <w:p>
      <w:r>
        <w:rPr>
          <w:b/>
        </w:rPr>
        <w:t xml:space="preserve">I-01. PORT 환경변수 관리: </w:t>
      </w:r>
      <w:r>
        <w:t>서버 포트가 하드코딩됨. process.env.PORT || 3001 패턴 권장.</w:t>
      </w:r>
    </w:p>
    <w:p>
      <w:r>
        <w:rPr>
          <w:b/>
        </w:rPr>
        <w:t xml:space="preserve">I-02. AbortSignal.timeout Node.js 버전 의존: </w:t>
      </w:r>
      <w:r>
        <w:t>Node.js 17.3+ 필요. package.json에 engines 명시 권장.</w:t>
      </w:r>
    </w:p>
    <w:p>
      <w:r>
        <w:rPr>
          <w:b/>
        </w:rPr>
        <w:t xml:space="preserve">I-03. React StrictMode 유지 확인: </w:t>
      </w:r>
      <w:r>
        <w:t>현재 활성화 상태 (양호). 개발 시 부작용 감지 가능.</w:t>
      </w:r>
    </w:p>
    <w:p>
      <w:r>
        <w:rPr>
          <w:b/>
        </w:rPr>
        <w:t xml:space="preserve">I-04. 동시 실행 스크립트 부재: </w:t>
      </w:r>
      <w:r>
        <w:t>concurrently 패키지로 프론트/백 동시 실행 권장.</w:t>
      </w:r>
    </w:p>
    <w:p>
      <w:pPr>
        <w:pStyle w:val="Heading1"/>
      </w:pPr>
      <w:r>
        <w:t>8. 결론 및 권고사항</w:t>
      </w:r>
    </w:p>
    <w:p>
      <w:r>
        <w:t>ZeliCast 코드 베이스는 전반적으로 구조가 잘 분리되어 있으며, 합의 엔진의 핵심 로직(Majority Voting, median 집계, 신뢰도 산출)이 올바르게 구현되어 있습니다. 프론트엔드 UI는 모바일 반응형과 접근성을 고려한 설계가 적용되었습니다.</w:t>
      </w:r>
    </w:p>
    <w:p>
      <w:r>
        <w:t>다만, 아래 3개 항목은 프로덕션 배포 전 반드시 수정을 권고합니다:</w:t>
      </w:r>
    </w:p>
    <w:p>
      <w:pPr>
        <w:pStyle w:val="ListBullet"/>
      </w:pPr>
      <w:r>
        <w:t>C-02: lat/lon 입력 검증 강화 (NaN, 범위 체크)</w:t>
      </w:r>
    </w:p>
    <w:p>
      <w:pPr>
        <w:pStyle w:val="ListBullet"/>
      </w:pPr>
      <w:r>
        <w:t>C-03: Open-Meteo API 응답 HTTP 상태 코드 검증 추가</w:t>
      </w:r>
    </w:p>
    <w:p>
      <w:pPr>
        <w:pStyle w:val="ListBullet"/>
      </w:pPr>
      <w:r>
        <w:t>M-02: CORS origin 화이트리스트 설정</w:t>
      </w:r>
    </w:p>
    <w:p/>
    <w:p>
      <w:r>
        <w:t>C-01(majorityVote 재호출)은 현재 성능 영향이 미미하나, 코드 품질 및 확장성 관점에서 리팩토링을 권장합니다. 나머지 Minor/Info 항목은 일정에 따라 순차적으로 개선하시기 바랍니다.</w:t>
      </w:r>
    </w:p>
    <w:p/>
    <w:p/>
    <w:p>
      <w:pPr>
        <w:jc w:val="right"/>
      </w:pPr>
      <w:r>
        <w:rPr>
          <w:sz w:val="20"/>
        </w:rPr>
        <w:t>2026년 3월 13일</w:t>
        <w:br/>
      </w:r>
      <w:r>
        <w:rPr>
          <w:b/>
          <w:sz w:val="24"/>
        </w:rPr>
        <w:t>하준호2</w:t>
        <w:br/>
      </w:r>
      <w:r>
        <w:rPr>
          <w:sz w:val="20"/>
        </w:rPr>
        <w:t>코드검증팀장</w:t>
        <w:br/>
        <w:t>(주)예진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