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226" w:rsidRDefault="00EE3ED2" w:rsidP="00EE3ED2">
      <w:pPr>
        <w:pStyle w:val="Titre"/>
      </w:pPr>
      <w:r>
        <w:t>Spécifications</w:t>
      </w:r>
      <w:r w:rsidR="00934E26">
        <w:t xml:space="preserve"> générales</w:t>
      </w:r>
    </w:p>
    <w:p w:rsidR="00BC4475" w:rsidRDefault="00365F18" w:rsidP="00365F18">
      <w:pPr>
        <w:ind w:firstLine="708"/>
        <w:jc w:val="both"/>
      </w:pPr>
      <w:r>
        <w:t xml:space="preserve">Afin de pouvoir respecter le cahier des charges, le robot devra respecter les consignes appliquées au cahier des charges fourni. </w:t>
      </w:r>
    </w:p>
    <w:p w:rsidR="00BC4475" w:rsidRDefault="00BC4475" w:rsidP="00BC4475">
      <w:pPr>
        <w:jc w:val="both"/>
      </w:pPr>
      <w:r>
        <w:t xml:space="preserve">La structure du robot suivra la configuration suivante : </w:t>
      </w:r>
    </w:p>
    <w:p w:rsidR="00BC4475" w:rsidRDefault="00FB7F0C" w:rsidP="00532817">
      <w:pPr>
        <w:jc w:val="center"/>
      </w:pPr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D130440" wp14:editId="2D96D50E">
                <wp:simplePos x="0" y="0"/>
                <wp:positionH relativeFrom="column">
                  <wp:posOffset>252730</wp:posOffset>
                </wp:positionH>
                <wp:positionV relativeFrom="paragraph">
                  <wp:posOffset>55245</wp:posOffset>
                </wp:positionV>
                <wp:extent cx="4629150" cy="3286125"/>
                <wp:effectExtent l="57150" t="38100" r="76200" b="10477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3286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E03" w:rsidRPr="003613C3" w:rsidRDefault="00BC4475" w:rsidP="00163E03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3613C3">
                              <w:rPr>
                                <w:b/>
                              </w:rPr>
                              <w:t>SAMBot</w:t>
                            </w:r>
                            <w:proofErr w:type="spellEnd"/>
                          </w:p>
                          <w:p w:rsidR="00163E03" w:rsidRDefault="00163E03" w:rsidP="00163E03"/>
                          <w:p w:rsidR="00163E03" w:rsidRDefault="00163E03" w:rsidP="00163E03"/>
                          <w:p w:rsidR="00163E03" w:rsidRDefault="00163E03" w:rsidP="00163E03"/>
                          <w:p w:rsidR="00163E03" w:rsidRDefault="00163E03" w:rsidP="00163E03"/>
                          <w:p w:rsidR="00532817" w:rsidRDefault="00532817" w:rsidP="00532817">
                            <w:pPr>
                              <w:tabs>
                                <w:tab w:val="left" w:pos="1860"/>
                              </w:tabs>
                            </w:pPr>
                            <w:r>
                              <w:t xml:space="preserve">  </w:t>
                            </w:r>
                            <w:r>
                              <w:tab/>
                              <w:t xml:space="preserve">   </w:t>
                            </w:r>
                            <w:r>
                              <w:t xml:space="preserve">            SPI                         Consigne angulaire</w:t>
                            </w:r>
                          </w:p>
                          <w:p w:rsidR="00163E03" w:rsidRDefault="00163E03" w:rsidP="00163E03"/>
                          <w:p w:rsidR="00163E03" w:rsidRDefault="00163E03" w:rsidP="00163E03"/>
                          <w:p w:rsidR="00532817" w:rsidRPr="00D02A4C" w:rsidRDefault="00532817" w:rsidP="00532817">
                            <w:pPr>
                              <w:tabs>
                                <w:tab w:val="left" w:pos="3435"/>
                              </w:tabs>
                            </w:pPr>
                            <w:r>
                              <w:tab/>
                            </w:r>
                            <w:r>
                              <w:tab/>
                              <w:t>UART</w:t>
                            </w:r>
                          </w:p>
                          <w:p w:rsidR="00532817" w:rsidRDefault="00532817" w:rsidP="00163E03"/>
                          <w:p w:rsidR="00163E03" w:rsidRDefault="00163E03" w:rsidP="00163E03"/>
                          <w:p w:rsidR="00BC4475" w:rsidRDefault="00BC4475" w:rsidP="00BC44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" o:spid="_x0000_s1026" style="position:absolute;left:0;text-align:left;margin-left:19.9pt;margin-top:4.35pt;width:364.5pt;height:258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63E03" w:rsidRPr="003613C3" w:rsidRDefault="00BC4475" w:rsidP="00163E03">
                      <w:pPr>
                        <w:rPr>
                          <w:b/>
                        </w:rPr>
                      </w:pPr>
                      <w:proofErr w:type="spellStart"/>
                      <w:r w:rsidRPr="003613C3">
                        <w:rPr>
                          <w:b/>
                        </w:rPr>
                        <w:t>SAMBot</w:t>
                      </w:r>
                      <w:proofErr w:type="spellEnd"/>
                    </w:p>
                    <w:p w:rsidR="00163E03" w:rsidRDefault="00163E03" w:rsidP="00163E03"/>
                    <w:p w:rsidR="00163E03" w:rsidRDefault="00163E03" w:rsidP="00163E03"/>
                    <w:p w:rsidR="00163E03" w:rsidRDefault="00163E03" w:rsidP="00163E03"/>
                    <w:p w:rsidR="00163E03" w:rsidRDefault="00163E03" w:rsidP="00163E03"/>
                    <w:p w:rsidR="00532817" w:rsidRDefault="00532817" w:rsidP="00532817">
                      <w:pPr>
                        <w:tabs>
                          <w:tab w:val="left" w:pos="1860"/>
                        </w:tabs>
                      </w:pPr>
                      <w:r>
                        <w:t xml:space="preserve">  </w:t>
                      </w:r>
                      <w:r>
                        <w:tab/>
                        <w:t xml:space="preserve">   </w:t>
                      </w:r>
                      <w:r>
                        <w:t xml:space="preserve">            SPI                         Consigne angulaire</w:t>
                      </w:r>
                    </w:p>
                    <w:p w:rsidR="00163E03" w:rsidRDefault="00163E03" w:rsidP="00163E03"/>
                    <w:p w:rsidR="00163E03" w:rsidRDefault="00163E03" w:rsidP="00163E03"/>
                    <w:p w:rsidR="00532817" w:rsidRPr="00D02A4C" w:rsidRDefault="00532817" w:rsidP="00532817">
                      <w:pPr>
                        <w:tabs>
                          <w:tab w:val="left" w:pos="3435"/>
                        </w:tabs>
                      </w:pPr>
                      <w:r>
                        <w:tab/>
                      </w:r>
                      <w:r>
                        <w:tab/>
                        <w:t>UART</w:t>
                      </w:r>
                    </w:p>
                    <w:p w:rsidR="00532817" w:rsidRDefault="00532817" w:rsidP="00163E03"/>
                    <w:p w:rsidR="00163E03" w:rsidRDefault="00163E03" w:rsidP="00163E03"/>
                    <w:p w:rsidR="00BC4475" w:rsidRDefault="00BC4475" w:rsidP="00BC447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3615220" wp14:editId="57986978">
                <wp:simplePos x="0" y="0"/>
                <wp:positionH relativeFrom="column">
                  <wp:posOffset>1205230</wp:posOffset>
                </wp:positionH>
                <wp:positionV relativeFrom="paragraph">
                  <wp:posOffset>251460</wp:posOffset>
                </wp:positionV>
                <wp:extent cx="2266950" cy="876300"/>
                <wp:effectExtent l="57150" t="38100" r="76200" b="952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26" style="position:absolute;margin-left:94.9pt;margin-top:19.8pt;width:178.5pt;height:69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BC4475" w:rsidRDefault="00815B0B" w:rsidP="00BC4475">
      <w:pPr>
        <w:jc w:val="both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151130</wp:posOffset>
                </wp:positionV>
                <wp:extent cx="4314825" cy="2600325"/>
                <wp:effectExtent l="0" t="0" r="28575" b="28575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4825" cy="2600325"/>
                          <a:chOff x="0" y="0"/>
                          <a:chExt cx="4314825" cy="2600325"/>
                        </a:xfrm>
                      </wpg:grpSpPr>
                      <wps:wsp>
                        <wps:cNvPr id="15" name="Connecteur en angle 15"/>
                        <wps:cNvCnPr>
                          <a:endCxn id="10" idx="2"/>
                        </wps:cNvCnPr>
                        <wps:spPr>
                          <a:xfrm rot="5400000" flipH="1" flipV="1">
                            <a:off x="1374775" y="874237"/>
                            <a:ext cx="1728311" cy="894239"/>
                          </a:xfrm>
                          <a:prstGeom prst="bentConnector3">
                            <a:avLst>
                              <a:gd name="adj1" fmla="val -2907"/>
                            </a:avLst>
                          </a:prstGeom>
                          <a:ln>
                            <a:solidFill>
                              <a:schemeClr val="accent1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" name="Groupe 7"/>
                        <wpg:cNvGrpSpPr/>
                        <wpg:grpSpPr>
                          <a:xfrm>
                            <a:off x="0" y="0"/>
                            <a:ext cx="4314825" cy="2600325"/>
                            <a:chOff x="0" y="0"/>
                            <a:chExt cx="4314825" cy="2600325"/>
                          </a:xfrm>
                        </wpg:grpSpPr>
                        <wps:wsp>
                          <wps:cNvPr id="2" name="Rectangle à coins arrondis 2"/>
                          <wps:cNvSpPr/>
                          <wps:spPr>
                            <a:xfrm>
                              <a:off x="1133475" y="0"/>
                              <a:ext cx="1123950" cy="457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C4475" w:rsidRDefault="00BC4475" w:rsidP="00BC4475">
                                <w:pPr>
                                  <w:jc w:val="center"/>
                                </w:pPr>
                                <w:r>
                                  <w:t>Servomoteur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à coins arrondis 3"/>
                          <wps:cNvSpPr/>
                          <wps:spPr>
                            <a:xfrm>
                              <a:off x="1133475" y="742950"/>
                              <a:ext cx="1123950" cy="457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C4475" w:rsidRDefault="00BC4475" w:rsidP="00BC4475">
                                <w:pPr>
                                  <w:jc w:val="center"/>
                                </w:pPr>
                                <w:r>
                                  <w:t>MSP430G2231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à coins arrondis 4"/>
                          <wps:cNvSpPr/>
                          <wps:spPr>
                            <a:xfrm>
                              <a:off x="876300" y="2038350"/>
                              <a:ext cx="1123950" cy="457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C4475" w:rsidRDefault="00BC4475" w:rsidP="00BC4475">
                                <w:pPr>
                                  <w:jc w:val="center"/>
                                </w:pPr>
                                <w:r>
                                  <w:t>MSP430G2553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à coins arrondis 6"/>
                          <wps:cNvSpPr/>
                          <wps:spPr>
                            <a:xfrm>
                              <a:off x="3190875" y="2143125"/>
                              <a:ext cx="1123950" cy="457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C4475" w:rsidRDefault="00BC4475" w:rsidP="00BC4475">
                                <w:pPr>
                                  <w:jc w:val="center"/>
                                </w:pPr>
                                <w:r>
                                  <w:t>Bluetooth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Connecteur droit avec flèche 8"/>
                          <wps:cNvCnPr/>
                          <wps:spPr>
                            <a:xfrm flipV="1">
                              <a:off x="1714500" y="1190625"/>
                              <a:ext cx="0" cy="847724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Connecteur droit avec flèche 9"/>
                          <wps:cNvCnPr/>
                          <wps:spPr>
                            <a:xfrm flipV="1">
                              <a:off x="1714500" y="457200"/>
                              <a:ext cx="0" cy="2857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Rectangle à coins arrondis 10"/>
                          <wps:cNvSpPr/>
                          <wps:spPr>
                            <a:xfrm>
                              <a:off x="2305050" y="0"/>
                              <a:ext cx="762000" cy="457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C4475" w:rsidRDefault="00BC4475" w:rsidP="00BC4475">
                                <w:pPr>
                                  <w:jc w:val="center"/>
                                </w:pPr>
                                <w:r>
                                  <w:t>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à coins arrondis 11"/>
                          <wps:cNvSpPr/>
                          <wps:spPr>
                            <a:xfrm>
                              <a:off x="0" y="742950"/>
                              <a:ext cx="1123950" cy="457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C4475" w:rsidRDefault="00BC4475" w:rsidP="00BC4475">
                                <w:pPr>
                                  <w:jc w:val="center"/>
                                </w:pPr>
                                <w:r>
                                  <w:t>Accéléromètre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Connecteur en angle 14"/>
                          <wps:cNvCnPr/>
                          <wps:spPr>
                            <a:xfrm rot="16200000" flipV="1">
                              <a:off x="390525" y="1419225"/>
                              <a:ext cx="839470" cy="40195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Connecteur droit avec flèche 16"/>
                          <wps:cNvCnPr/>
                          <wps:spPr>
                            <a:xfrm flipH="1">
                              <a:off x="2000250" y="2362200"/>
                              <a:ext cx="119062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12" o:spid="_x0000_s1027" style="position:absolute;left:0;text-align:left;margin-left:22.15pt;margin-top:11.9pt;width:339.75pt;height:204.75pt;z-index:251670528" coordsize="43148,26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 en angle 15" o:spid="_x0000_s1028" type="#_x0000_t34" style="position:absolute;left:13747;top:8743;width:17283;height:8942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zHzMEAAADbAAAADwAAAGRycy9kb3ducmV2LnhtbERPTWvCQBC9C/6HZQRvurFgCamraKGm&#10;V42HHqfZMQnNzsbsNln99d1Cobd5vM/Z7IJpxUC9aywrWC0TEMSl1Q1XCi7F2yIF4TyyxtYyKbiT&#10;g912Otlgpu3IJxrOvhIxhF2GCmrvu0xKV9Zk0C1tRxy5q+0N+gj7SuoexxhuWvmUJM/SYMOxocaO&#10;Xmsqv87fRkGZh9vl+Djpwn2u8+sjD/eP9KDUfBb2LyA8Bf8v/nO/6zh/Db+/xAPk9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vMfMwQAAANsAAAAPAAAAAAAAAAAAAAAA&#10;AKECAABkcnMvZG93bnJldi54bWxQSwUGAAAAAAQABAD5AAAAjwMAAAAA&#10;" adj="-628" strokecolor="#4f81bd [3204]">
                  <v:stroke dashstyle="1 1"/>
                </v:shape>
                <v:group id="Groupe 7" o:spid="_x0000_s1029" style="position:absolute;width:43148;height:26003" coordsize="43148,260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oundrect id="Rectangle à coins arrondis 2" o:spid="_x0000_s1030" style="position:absolute;left:11334;width:11240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0zTL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b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LDTNMvAAAANoAAAAPAAAAAAAAAAAAAAAAAJgCAABkcnMvZG93bnJldi54&#10;bWxQSwUGAAAAAAQABAD1AAAAgQMAAAAA&#10;" fillcolor="#4f81bd [3204]" strokecolor="#243f60 [1604]" strokeweight="2pt">
                    <v:textbox>
                      <w:txbxContent>
                        <w:p w:rsidR="00BC4475" w:rsidRDefault="00BC4475" w:rsidP="00BC4475">
                          <w:pPr>
                            <w:jc w:val="center"/>
                          </w:pPr>
                          <w:r>
                            <w:t>Servomoteur</w:t>
                          </w:r>
                        </w:p>
                      </w:txbxContent>
                    </v:textbox>
                  </v:roundrect>
                  <v:roundrect id="Rectangle à coins arrondis 3" o:spid="_x0000_s1031" style="position:absolute;left:11334;top:7429;width:11240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sveMUA&#10;AADaAAAADwAAAGRycy9kb3ducmV2LnhtbESPW2sCMRSE3wv9D+EUfCma9VK1W6OIUKyPXkAfTzfH&#10;3a2bkyVJ121/vSkIfRxm5htmtmhNJRpyvrSsoN9LQBBnVpecKzjs37tTED4ga6wsk4If8rCYPz7M&#10;MNX2yltqdiEXEcI+RQVFCHUqpc8KMuh7tiaO3tk6gyFKl0vt8BrhppKDJBlLgyXHhQJrWhWUXXbf&#10;RkF2/HSvL6fNaN24ye/52a+n4y9WqvPULt9ABGrDf/je/tAKhvB3Jd4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+y94xQAAANoAAAAPAAAAAAAAAAAAAAAAAJgCAABkcnMv&#10;ZG93bnJldi54bWxQSwUGAAAAAAQABAD1AAAAigMAAAAA&#10;" fillcolor="#c0504d [3205]" strokecolor="#622423 [1605]" strokeweight="2pt">
                    <v:textbox>
                      <w:txbxContent>
                        <w:p w:rsidR="00BC4475" w:rsidRDefault="00BC4475" w:rsidP="00BC4475">
                          <w:pPr>
                            <w:jc w:val="center"/>
                          </w:pPr>
                          <w:r>
                            <w:t>MSP430G2231</w:t>
                          </w:r>
                        </w:p>
                      </w:txbxContent>
                    </v:textbox>
                  </v:roundrect>
                  <v:roundrect id="Rectangle à coins arrondis 4" o:spid="_x0000_s1032" style="position:absolute;left:8763;top:20383;width:11239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K3DMQA&#10;AADaAAAADwAAAGRycy9kb3ducmV2LnhtbESPT2sCMRTE74V+h/AKXopmK/7r1ihFKOpRK+jxuXnu&#10;brt5WZK4bv30RhB6HGbmN8x03ppKNOR8aVnBWy8BQZxZXXKuYPf91Z2A8AFZY2WZFPyRh/ns+WmK&#10;qbYX3lCzDbmIEPYpKihCqFMpfVaQQd+zNXH0TtYZDFG6XGqHlwg3lewnyUgaLDkuFFjToqDsd3s2&#10;CrL90b0PD+vBsnHj6+nVLyejH1aq89J+foAI1Ib/8KO90goGcL8Sb4C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StwzEAAAA2gAAAA8AAAAAAAAAAAAAAAAAmAIAAGRycy9k&#10;b3ducmV2LnhtbFBLBQYAAAAABAAEAPUAAACJAwAAAAA=&#10;" fillcolor="#c0504d [3205]" strokecolor="#622423 [1605]" strokeweight="2pt">
                    <v:textbox>
                      <w:txbxContent>
                        <w:p w:rsidR="00BC4475" w:rsidRDefault="00BC4475" w:rsidP="00BC4475">
                          <w:pPr>
                            <w:jc w:val="center"/>
                          </w:pPr>
                          <w:r>
                            <w:t>MSP430G2553</w:t>
                          </w:r>
                        </w:p>
                      </w:txbxContent>
                    </v:textbox>
                  </v:roundrect>
                  <v:roundrect id="Rectangle à coins arrondis 6" o:spid="_x0000_s1033" style="position:absolute;left:31908;top:21431;width:11240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1T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H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0NjVPvAAAANoAAAAPAAAAAAAAAAAAAAAAAJgCAABkcnMvZG93bnJldi54&#10;bWxQSwUGAAAAAAQABAD1AAAAgQMAAAAA&#10;" fillcolor="#4f81bd [3204]" strokecolor="#243f60 [1604]" strokeweight="2pt">
                    <v:textbox>
                      <w:txbxContent>
                        <w:p w:rsidR="00BC4475" w:rsidRDefault="00BC4475" w:rsidP="00BC4475">
                          <w:pPr>
                            <w:jc w:val="center"/>
                          </w:pPr>
                          <w:r>
                            <w:t>Bluetooth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8" o:spid="_x0000_s1034" type="#_x0000_t32" style="position:absolute;left:17145;top:11906;width:0;height:8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XXBsEAAADaAAAADwAAAGRycy9kb3ducmV2LnhtbERPz2vCMBS+D/Y/hCfstqZ1KKMaiwyE&#10;jdENOy/eHs2zrTYvJYm2++/NYbDjx/d7XUymFzdyvrOsIEtSEMS11R03Cg4/u+dXED4ga+wtk4Jf&#10;8lBsHh/WmGs78p5uVWhEDGGfo4I2hCGX0tctGfSJHYgjd7LOYIjQNVI7HGO46eU8TZfSYMexocWB&#10;3lqqL9XVKPj8zuRwXqalu34t5i9V/VE2u6NST7NpuwIRaAr/4j/3u1YQt8Yr8QbIz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VdcGwQAAANoAAAAPAAAAAAAAAAAAAAAA&#10;AKECAABkcnMvZG93bnJldi54bWxQSwUGAAAAAAQABAD5AAAAjwMAAAAA&#10;" strokecolor="#4579b8 [3044]">
                    <v:stroke startarrow="open" endarrow="open"/>
                  </v:shape>
                  <v:shape id="Connecteur droit avec flèche 9" o:spid="_x0000_s1035" type="#_x0000_t32" style="position:absolute;left:17145;top:4572;width:0;height:28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EtTcQAAADaAAAADwAAAGRycy9kb3ducmV2LnhtbESPX2vCMBTF34V9h3AHvmk6Udk6o8hE&#10;UIRJu8Hw7drctWXNTUmi7b79MhB8PJw/P85i1ZtGXMn52rKCp3ECgriwuuZSwefHdvQMwgdkjY1l&#10;UvBLHlbLh8ECU207zuiah1LEEfYpKqhCaFMpfVGRQT+2LXH0vq0zGKJ0pdQOuzhuGjlJkrk0WHMk&#10;VNjSW0XFT34xEbKZZrPD1+E8pWx97M7703twJ6WGj/36FUSgPtzDt/ZOK3iB/yvxBs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US1NxAAAANoAAAAPAAAAAAAAAAAA&#10;AAAAAKECAABkcnMvZG93bnJldi54bWxQSwUGAAAAAAQABAD5AAAAkgMAAAAA&#10;" strokecolor="#4579b8 [3044]">
                    <v:stroke endarrow="open"/>
                  </v:shape>
                  <v:roundrect id="Rectangle à coins arrondis 10" o:spid="_x0000_s1036" style="position:absolute;left:23050;width:7620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3bvsMA&#10;AADbAAAADwAAAGRycy9kb3ducmV2LnhtbESPQWvDMAyF74X9B6NBb42zwkrI6pZSyNihDNKVnbVY&#10;S8JiOcRe6v776VDYTeI9vfdpu09uUDNNofds4CnLQRE33vbcGrh8VKsCVIjIFgfPZOBGAfa7h8UW&#10;S+uvXNN8jq2SEA4lGuhiHEutQ9ORw5D5kVi0bz85jLJOrbYTXiXcDXqd5xvtsGdp6HCkY0fNz/nX&#10;GXiuTn2qCvw6fr6+z3V9KGxan4xZPqbDC6hIKf6b79dvVvCFXn6RAf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3bvsMAAADbAAAADwAAAAAAAAAAAAAAAACYAgAAZHJzL2Rv&#10;d25yZXYueG1sUEsFBgAAAAAEAAQA9QAAAIgDAAAAAA==&#10;" fillcolor="#f79646 [3209]" strokecolor="#974706 [1609]" strokeweight="2pt">
                    <v:textbox>
                      <w:txbxContent>
                        <w:p w:rsidR="00BC4475" w:rsidRDefault="00BC4475" w:rsidP="00BC4475">
                          <w:pPr>
                            <w:jc w:val="center"/>
                          </w:pPr>
                          <w:r>
                            <w:t>IR</w:t>
                          </w:r>
                        </w:p>
                      </w:txbxContent>
                    </v:textbox>
                  </v:roundrect>
                  <v:roundrect id="Rectangle à coins arrondis 11" o:spid="_x0000_s1037" style="position:absolute;top:7429;width:11239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F+JcAA&#10;AADbAAAADwAAAGRycy9kb3ducmV2LnhtbERPTYvCMBC9L/gfwgje1lTBpXSNIkLFgwhV2fNsM9sW&#10;m0lpYo3/3ggL3ubxPme5DqYVA/WusaxgNk1AEJdWN1wpuJzzzxSE88gaW8uk4EEO1qvRxxIzbe9c&#10;0HDylYgh7DJUUHvfZVK6siaDbmo74sj92d6gj7CvpO7xHsNNK+dJ8iUNNhwbauxoW1N5Pd2MgkV+&#10;aEKe4u/2Z3ccimKT6jA/KDUZh803CE/Bv8X/7r2O82fw+iUe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NF+JcAAAADbAAAADwAAAAAAAAAAAAAAAACYAgAAZHJzL2Rvd25y&#10;ZXYueG1sUEsFBgAAAAAEAAQA9QAAAIUDAAAAAA==&#10;" fillcolor="#f79646 [3209]" strokecolor="#974706 [1609]" strokeweight="2pt">
                    <v:textbox>
                      <w:txbxContent>
                        <w:p w:rsidR="00BC4475" w:rsidRDefault="00BC4475" w:rsidP="00BC4475">
                          <w:pPr>
                            <w:jc w:val="center"/>
                          </w:pPr>
                          <w:r>
                            <w:t>Accéléromètre</w:t>
                          </w:r>
                        </w:p>
                      </w:txbxContent>
                    </v:textbox>
                  </v:roundrect>
                  <v:shape id="Connecteur en angle 14" o:spid="_x0000_s1038" type="#_x0000_t34" style="position:absolute;left:3904;top:14192;width:8395;height:4020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8MvMEAAADbAAAADwAAAGRycy9kb3ducmV2LnhtbERP32vCMBB+F/Y/hBvsbaa6TUY1iiiD&#10;jfpiFebj0dyasuZSksx2/70RBN/u4/t5i9VgW3EmHxrHCibjDARx5XTDtYLj4eP5HUSIyBpbx6Tg&#10;nwKslg+jBeba9byncxlrkUI45KjAxNjlUobKkMUwdh1x4n6ctxgT9LXUHvsUbls5zbKZtNhwajDY&#10;0cZQ9Vv+WQVfvTxsqTg1a+NeeLLZ+bfvolDq6XFYz0FEGuJdfHN/6jT/Fa6/pAPk8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Hwy8wQAAANsAAAAPAAAAAAAAAAAAAAAA&#10;AKECAABkcnMvZG93bnJldi54bWxQSwUGAAAAAAQABAD5AAAAjwMAAAAA&#10;" strokecolor="#4579b8 [3044]">
                    <v:stroke endarrow="open"/>
                  </v:shape>
                  <v:shape id="Connecteur droit avec flèche 16" o:spid="_x0000_s1039" type="#_x0000_t32" style="position:absolute;left:20002;top:23622;width:1190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mSksMAAADbAAAADwAAAGRycy9kb3ducmV2LnhtbERPTWvCQBC9C/0PyxS8NZtYGkp0DaUg&#10;tIgtjV68Ddkxic3Oht1V03/fFQRv83ifsyhH04szOd9ZVpAlKQji2uqOGwW77erpFYQPyBp7y6Tg&#10;jzyUy4fJAgttL/xD5yo0IoawL1BBG8JQSOnrlgz6xA7EkTtYZzBE6BqpHV5iuOnlLE1zabDj2NDi&#10;QO8t1b/VyShYf2dyOObpxp2+XmbPVf25aVZ7paaP49scRKAx3MU394eO83O4/hIP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pkpLDAAAA2wAAAA8AAAAAAAAAAAAA&#10;AAAAoQIAAGRycy9kb3ducmV2LnhtbFBLBQYAAAAABAAEAPkAAACRAwAAAAA=&#10;" strokecolor="#4579b8 [3044]">
                    <v:stroke startarrow="open" endarrow="open"/>
                  </v:shape>
                </v:group>
              </v:group>
            </w:pict>
          </mc:Fallback>
        </mc:AlternateContent>
      </w:r>
    </w:p>
    <w:p w:rsidR="00BC4475" w:rsidRDefault="00BC4475" w:rsidP="00BC4475">
      <w:pPr>
        <w:jc w:val="both"/>
      </w:pPr>
    </w:p>
    <w:p w:rsidR="00BC4475" w:rsidRPr="00E11BBE" w:rsidRDefault="00BC4475" w:rsidP="00BC4475"/>
    <w:p w:rsidR="00BC4475" w:rsidRDefault="00BC4475" w:rsidP="00BC4475"/>
    <w:p w:rsidR="00BC4475" w:rsidRDefault="00BC4475" w:rsidP="00BC4475">
      <w:pPr>
        <w:pStyle w:val="Sansinterligne"/>
      </w:pPr>
      <w:r>
        <w:tab/>
      </w:r>
    </w:p>
    <w:p w:rsidR="00BC4475" w:rsidRDefault="00BC4475" w:rsidP="00BC4475">
      <w:pPr>
        <w:tabs>
          <w:tab w:val="left" w:pos="1860"/>
        </w:tabs>
      </w:pPr>
      <w:r>
        <w:t xml:space="preserve">           </w:t>
      </w:r>
      <w:r>
        <w:t xml:space="preserve">             </w:t>
      </w:r>
    </w:p>
    <w:p w:rsidR="00BC4475" w:rsidRPr="00E11BBE" w:rsidRDefault="00BC4475" w:rsidP="00BC4475"/>
    <w:p w:rsidR="00BC4475" w:rsidRPr="00E11BBE" w:rsidRDefault="00BC4475" w:rsidP="00BC4475">
      <w:pPr>
        <w:pStyle w:val="Sansinterligne"/>
      </w:pPr>
      <w:r>
        <w:tab/>
      </w:r>
    </w:p>
    <w:p w:rsidR="00BC4475" w:rsidRDefault="00BC4475" w:rsidP="00BC4475">
      <w:pPr>
        <w:tabs>
          <w:tab w:val="left" w:pos="3435"/>
        </w:tabs>
      </w:pPr>
      <w:r>
        <w:tab/>
      </w:r>
    </w:p>
    <w:p w:rsidR="00EE3ED2" w:rsidRDefault="00EE3ED2" w:rsidP="00EE3ED2"/>
    <w:p w:rsidR="00532817" w:rsidRDefault="00532817" w:rsidP="00EE3ED2"/>
    <w:p w:rsidR="00BC4475" w:rsidRDefault="00054D40" w:rsidP="00054D40">
      <w:pPr>
        <w:jc w:val="both"/>
      </w:pPr>
      <w:r>
        <w:tab/>
        <w:t xml:space="preserve">Dans un premier temps, le robot devra effectuer des actions de déplacement élémentaires, clarifiées ci-dessous : </w:t>
      </w:r>
    </w:p>
    <w:p w:rsidR="00054D40" w:rsidRPr="003A7664" w:rsidRDefault="00054D40" w:rsidP="00054D40">
      <w:pPr>
        <w:pStyle w:val="Paragraphedeliste"/>
        <w:numPr>
          <w:ilvl w:val="0"/>
          <w:numId w:val="2"/>
        </w:numPr>
        <w:jc w:val="both"/>
        <w:rPr>
          <w:b/>
        </w:rPr>
      </w:pPr>
      <w:proofErr w:type="gramStart"/>
      <w:r w:rsidRPr="00054D40">
        <w:rPr>
          <w:b/>
        </w:rPr>
        <w:t>move(</w:t>
      </w:r>
      <w:proofErr w:type="gramEnd"/>
      <w:r w:rsidRPr="003A7664">
        <w:rPr>
          <w:i/>
        </w:rPr>
        <w:t>DIRECTION</w:t>
      </w:r>
      <w:r>
        <w:rPr>
          <w:b/>
        </w:rPr>
        <w:t xml:space="preserve">, </w:t>
      </w:r>
      <w:r w:rsidR="003A7664">
        <w:rPr>
          <w:i/>
        </w:rPr>
        <w:t>SPEED</w:t>
      </w:r>
      <w:r>
        <w:rPr>
          <w:b/>
        </w:rPr>
        <w:t>)</w:t>
      </w:r>
      <w:r w:rsidR="003A7664">
        <w:rPr>
          <w:b/>
        </w:rPr>
        <w:t> </w:t>
      </w:r>
      <w:r w:rsidR="003A7664">
        <w:t xml:space="preserve">: cette fonction permet au robot de se déplacer en prenant en entrée les variables </w:t>
      </w:r>
      <w:r w:rsidR="003A7664" w:rsidRPr="003A7664">
        <w:rPr>
          <w:i/>
        </w:rPr>
        <w:t>DIRECTION</w:t>
      </w:r>
      <w:r w:rsidR="003A7664">
        <w:t xml:space="preserve"> et </w:t>
      </w:r>
      <w:r w:rsidR="003A7664">
        <w:rPr>
          <w:i/>
        </w:rPr>
        <w:t>SPEED</w:t>
      </w:r>
      <w:r w:rsidR="003A7664">
        <w:t>.</w:t>
      </w:r>
      <w:r w:rsidR="00C77D88">
        <w:t xml:space="preserve"> Les fonctions sont actives sans délais.</w:t>
      </w:r>
      <w:r w:rsidR="003A7664">
        <w:t xml:space="preserve"> La variable </w:t>
      </w:r>
      <w:r w:rsidR="003A7664" w:rsidRPr="003A7664">
        <w:rPr>
          <w:i/>
        </w:rPr>
        <w:t>DIRECTION</w:t>
      </w:r>
      <w:r w:rsidR="003A7664">
        <w:t xml:space="preserve"> spécifie la direction que le robot doit prendre. Elle pourra prendre quatre valeur</w:t>
      </w:r>
      <w:r w:rsidR="00C77D88">
        <w:t>s</w:t>
      </w:r>
      <w:r w:rsidR="003A7664">
        <w:t xml:space="preserve"> différentes : </w:t>
      </w:r>
    </w:p>
    <w:p w:rsidR="003A7664" w:rsidRPr="00C77D88" w:rsidRDefault="003A7664" w:rsidP="003A7664">
      <w:pPr>
        <w:pStyle w:val="Paragraphedeliste"/>
        <w:numPr>
          <w:ilvl w:val="1"/>
          <w:numId w:val="2"/>
        </w:numPr>
        <w:jc w:val="both"/>
        <w:rPr>
          <w:i/>
        </w:rPr>
      </w:pPr>
      <w:r w:rsidRPr="003A7664">
        <w:rPr>
          <w:i/>
        </w:rPr>
        <w:t>FORWARD</w:t>
      </w:r>
      <w:r>
        <w:rPr>
          <w:i/>
        </w:rPr>
        <w:t> </w:t>
      </w:r>
      <w:r>
        <w:t>: Les moteurs A et B sont activés</w:t>
      </w:r>
      <w:r w:rsidR="00C77D88">
        <w:t xml:space="preserve"> et tourne dans la direction avant. </w:t>
      </w:r>
    </w:p>
    <w:p w:rsidR="00C77D88" w:rsidRPr="00C77D88" w:rsidRDefault="00C77D88" w:rsidP="00C77D88">
      <w:pPr>
        <w:pStyle w:val="Paragraphedeliste"/>
        <w:numPr>
          <w:ilvl w:val="1"/>
          <w:numId w:val="2"/>
        </w:numPr>
        <w:jc w:val="both"/>
        <w:rPr>
          <w:i/>
        </w:rPr>
      </w:pPr>
      <w:r>
        <w:rPr>
          <w:i/>
        </w:rPr>
        <w:t>BACK</w:t>
      </w:r>
      <w:r w:rsidRPr="003A7664">
        <w:rPr>
          <w:i/>
        </w:rPr>
        <w:t>WARD</w:t>
      </w:r>
      <w:r>
        <w:rPr>
          <w:i/>
        </w:rPr>
        <w:t> </w:t>
      </w:r>
      <w:r>
        <w:t xml:space="preserve">: Les moteurs A et B sont activés et tourne dans la direction </w:t>
      </w:r>
      <w:r>
        <w:t>arrière</w:t>
      </w:r>
      <w:r>
        <w:t xml:space="preserve">. </w:t>
      </w:r>
    </w:p>
    <w:p w:rsidR="00C77D88" w:rsidRPr="00C77D88" w:rsidRDefault="00C77D88" w:rsidP="00C77D88">
      <w:pPr>
        <w:pStyle w:val="Paragraphedeliste"/>
        <w:numPr>
          <w:ilvl w:val="1"/>
          <w:numId w:val="2"/>
        </w:numPr>
        <w:jc w:val="both"/>
        <w:rPr>
          <w:i/>
        </w:rPr>
      </w:pPr>
      <w:r>
        <w:rPr>
          <w:i/>
        </w:rPr>
        <w:t>LEFT</w:t>
      </w:r>
      <w:r>
        <w:rPr>
          <w:i/>
        </w:rPr>
        <w:t> </w:t>
      </w:r>
      <w:r>
        <w:t xml:space="preserve">: Les moteurs A et B sont activés et tourne dans la direction </w:t>
      </w:r>
      <w:r>
        <w:t>gauche</w:t>
      </w:r>
      <w:r>
        <w:t xml:space="preserve">. </w:t>
      </w:r>
    </w:p>
    <w:p w:rsidR="00C77D88" w:rsidRPr="00C77D88" w:rsidRDefault="00C77D88" w:rsidP="00C77D88">
      <w:pPr>
        <w:pStyle w:val="Paragraphedeliste"/>
        <w:numPr>
          <w:ilvl w:val="1"/>
          <w:numId w:val="2"/>
        </w:numPr>
        <w:jc w:val="both"/>
        <w:rPr>
          <w:i/>
        </w:rPr>
      </w:pPr>
      <w:r>
        <w:rPr>
          <w:i/>
        </w:rPr>
        <w:t>RIGHT</w:t>
      </w:r>
      <w:r>
        <w:rPr>
          <w:i/>
        </w:rPr>
        <w:t> </w:t>
      </w:r>
      <w:r>
        <w:t xml:space="preserve">: Les moteurs A et B sont activés et tourne dans la direction </w:t>
      </w:r>
      <w:r>
        <w:t>droite</w:t>
      </w:r>
      <w:r>
        <w:t xml:space="preserve">. </w:t>
      </w:r>
    </w:p>
    <w:p w:rsidR="00A115B6" w:rsidRDefault="00C77D88" w:rsidP="00C77D88">
      <w:pPr>
        <w:ind w:left="708"/>
        <w:jc w:val="both"/>
      </w:pPr>
      <w:r>
        <w:t xml:space="preserve">La variable </w:t>
      </w:r>
      <w:r>
        <w:rPr>
          <w:i/>
        </w:rPr>
        <w:t>SPEED</w:t>
      </w:r>
      <w:r>
        <w:t xml:space="preserve"> permet de spécifier la vitesse de rotation des deux moteurs en pourcentage. La valeur saisie devra donc être comprise en 0 et 100. </w:t>
      </w:r>
    </w:p>
    <w:p w:rsidR="00C77D88" w:rsidRPr="00C77D88" w:rsidRDefault="00A115B6" w:rsidP="00C77D88">
      <w:pPr>
        <w:ind w:left="708"/>
        <w:jc w:val="both"/>
      </w:pPr>
      <w:r>
        <w:t xml:space="preserve">Dans le cas où les variables </w:t>
      </w:r>
      <w:r w:rsidRPr="003A7664">
        <w:rPr>
          <w:i/>
        </w:rPr>
        <w:t>DIRECTION</w:t>
      </w:r>
      <w:r>
        <w:t xml:space="preserve"> et </w:t>
      </w:r>
      <w:r>
        <w:rPr>
          <w:i/>
        </w:rPr>
        <w:t>SPEED</w:t>
      </w:r>
      <w:r>
        <w:t xml:space="preserve"> sont hors de leurs champs de sélection</w:t>
      </w:r>
      <w:r w:rsidR="00C77D88">
        <w:t>, la valeur</w:t>
      </w:r>
      <w:r>
        <w:t xml:space="preserve"> de </w:t>
      </w:r>
      <w:r w:rsidRPr="00A115B6">
        <w:rPr>
          <w:i/>
        </w:rPr>
        <w:t>SPEED</w:t>
      </w:r>
      <w:r w:rsidR="00C77D88">
        <w:t xml:space="preserve"> se</w:t>
      </w:r>
      <w:r>
        <w:t>ra considérée</w:t>
      </w:r>
      <w:r w:rsidR="00C77D88">
        <w:t xml:space="preserve"> comme étant 0</w:t>
      </w:r>
      <w:r>
        <w:t xml:space="preserve"> et </w:t>
      </w:r>
      <w:r>
        <w:rPr>
          <w:i/>
        </w:rPr>
        <w:t>DIRECTION</w:t>
      </w:r>
      <w:r>
        <w:t xml:space="preserve"> prendra la valeur </w:t>
      </w:r>
      <w:r>
        <w:rPr>
          <w:i/>
        </w:rPr>
        <w:t>FORWARD</w:t>
      </w:r>
      <w:r w:rsidR="00C77D88">
        <w:t xml:space="preserve">. </w:t>
      </w:r>
    </w:p>
    <w:p w:rsidR="003A7664" w:rsidRPr="003A7664" w:rsidRDefault="003A7664" w:rsidP="003A7664">
      <w:pPr>
        <w:pStyle w:val="Paragraphedeliste"/>
        <w:numPr>
          <w:ilvl w:val="0"/>
          <w:numId w:val="2"/>
        </w:numPr>
        <w:jc w:val="both"/>
        <w:rPr>
          <w:b/>
        </w:rPr>
      </w:pPr>
      <w:proofErr w:type="gramStart"/>
      <w:r>
        <w:rPr>
          <w:b/>
        </w:rPr>
        <w:t>stop(</w:t>
      </w:r>
      <w:proofErr w:type="gramEnd"/>
      <w:r>
        <w:rPr>
          <w:b/>
        </w:rPr>
        <w:t>)</w:t>
      </w:r>
      <w:r w:rsidR="00C77D88">
        <w:rPr>
          <w:b/>
        </w:rPr>
        <w:t> </w:t>
      </w:r>
      <w:r w:rsidR="00C77D88">
        <w:t xml:space="preserve">: cette fonction provoque l’arrêt du robot instantanément. </w:t>
      </w:r>
    </w:p>
    <w:sectPr w:rsidR="003A7664" w:rsidRPr="003A7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33AD7"/>
    <w:multiLevelType w:val="hybridMultilevel"/>
    <w:tmpl w:val="185E2F32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7A02799B"/>
    <w:multiLevelType w:val="hybridMultilevel"/>
    <w:tmpl w:val="1132F83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DD9"/>
    <w:rsid w:val="00054D40"/>
    <w:rsid w:val="00163E03"/>
    <w:rsid w:val="00316EDC"/>
    <w:rsid w:val="003613C3"/>
    <w:rsid w:val="00365F18"/>
    <w:rsid w:val="00394840"/>
    <w:rsid w:val="003A7664"/>
    <w:rsid w:val="00532817"/>
    <w:rsid w:val="00625DD9"/>
    <w:rsid w:val="00815B0B"/>
    <w:rsid w:val="00934E26"/>
    <w:rsid w:val="009C3DB8"/>
    <w:rsid w:val="00A115B6"/>
    <w:rsid w:val="00BC4475"/>
    <w:rsid w:val="00C77D88"/>
    <w:rsid w:val="00EE3ED2"/>
    <w:rsid w:val="00F72959"/>
    <w:rsid w:val="00FB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E3E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E3E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BC4475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054D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E3E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E3E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BC4475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054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LATOUR Rodolphe</dc:creator>
  <cp:keywords/>
  <dc:description/>
  <cp:lastModifiedBy>LATOUR Rodolphe</cp:lastModifiedBy>
  <cp:revision>12</cp:revision>
  <dcterms:created xsi:type="dcterms:W3CDTF">2018-02-23T15:32:00Z</dcterms:created>
  <dcterms:modified xsi:type="dcterms:W3CDTF">2018-02-23T16:27:00Z</dcterms:modified>
</cp:coreProperties>
</file>