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project(kobuki_keyop)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geometry_msgs std_srvs std_msgs roscpp ecl_exceptions ecl_threads ecl_time kobuki_msgs)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kobuki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geometry_msgs std_srvs std_msgs roscpp ecl_exceptions ecl_threads ecl_time kobuki_msgs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add_subdirectory(src)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"*.h*")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