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project(turtlebot_calibration)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catkin and all dependencies required for this package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std_msgs message_generation)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add_message_files(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 ScanAngle.msg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 added messages and services with any dependencies listed here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generate_messages(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 std_msgs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other packages will need to use this package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 std_msgs message_runtime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executable scripts (Python etc.) for installation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install(PROGRAMS src/turtlebot_calibration/calibrate.py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src/turtlebot_calibration/scan_to_angle.py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${CATKIN_PACKAGE_BIN_DESTINATION}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