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1061" w14:textId="77777777" w:rsidR="00DB40EB" w:rsidRPr="005F3C01" w:rsidRDefault="00DB40EB" w:rsidP="00DB40EB">
      <w:pPr>
        <w:pStyle w:val="NormalWeb"/>
        <w:jc w:val="center"/>
        <w:rPr>
          <w:b/>
          <w:bCs/>
          <w:color w:val="FF0000"/>
          <w:sz w:val="22"/>
          <w:szCs w:val="22"/>
        </w:rPr>
      </w:pPr>
      <w:r w:rsidRPr="005F3C01">
        <w:rPr>
          <w:b/>
          <w:bCs/>
          <w:color w:val="FF0000"/>
          <w:sz w:val="22"/>
          <w:szCs w:val="22"/>
        </w:rPr>
        <w:t>Incident Handling and Response Overview</w:t>
      </w:r>
    </w:p>
    <w:sdt>
      <w:sdtPr>
        <w:rPr>
          <w:rFonts w:ascii="Times New Roman" w:eastAsiaTheme="minorHAnsi" w:hAnsi="Times New Roman" w:cs="Times New Roman"/>
          <w:b w:val="0"/>
          <w:bCs w:val="0"/>
          <w:color w:val="auto"/>
          <w:kern w:val="2"/>
          <w:sz w:val="24"/>
          <w:szCs w:val="24"/>
          <w:lang w:val="en-TR"/>
          <w14:ligatures w14:val="standardContextual"/>
        </w:rPr>
        <w:id w:val="1037241274"/>
        <w:docPartObj>
          <w:docPartGallery w:val="Table of Contents"/>
          <w:docPartUnique/>
        </w:docPartObj>
      </w:sdtPr>
      <w:sdtEndPr>
        <w:rPr>
          <w:noProof/>
        </w:rPr>
      </w:sdtEndPr>
      <w:sdtContent>
        <w:p w14:paraId="5D937ED3" w14:textId="5D66C834" w:rsidR="00C000D3" w:rsidRPr="005F3C01" w:rsidRDefault="005F3C01">
          <w:pPr>
            <w:pStyle w:val="TOCHeading"/>
            <w:rPr>
              <w:rFonts w:ascii="Times New Roman" w:hAnsi="Times New Roman" w:cs="Times New Roman"/>
            </w:rPr>
          </w:pPr>
          <w:proofErr w:type="spellStart"/>
          <w:r>
            <w:rPr>
              <w:rFonts w:ascii="Times New Roman" w:hAnsi="Times New Roman" w:cs="Times New Roman"/>
            </w:rPr>
            <w:t>İçindekiler</w:t>
          </w:r>
          <w:proofErr w:type="spellEnd"/>
        </w:p>
        <w:p w14:paraId="4A26ED16" w14:textId="5960158B" w:rsidR="00C000D3" w:rsidRPr="005F3C01" w:rsidRDefault="00C000D3">
          <w:pPr>
            <w:pStyle w:val="TOC1"/>
            <w:tabs>
              <w:tab w:val="right" w:leader="dot" w:pos="9350"/>
            </w:tabs>
            <w:rPr>
              <w:rFonts w:ascii="Times New Roman" w:hAnsi="Times New Roman" w:cs="Times New Roman"/>
              <w:noProof/>
            </w:rPr>
          </w:pPr>
          <w:r w:rsidRPr="005F3C01">
            <w:rPr>
              <w:rFonts w:ascii="Times New Roman" w:hAnsi="Times New Roman" w:cs="Times New Roman"/>
              <w:b w:val="0"/>
              <w:bCs w:val="0"/>
            </w:rPr>
            <w:fldChar w:fldCharType="begin"/>
          </w:r>
          <w:r w:rsidRPr="005F3C01">
            <w:rPr>
              <w:rFonts w:ascii="Times New Roman" w:hAnsi="Times New Roman" w:cs="Times New Roman"/>
            </w:rPr>
            <w:instrText xml:space="preserve"> TOC \o "1-3" \h \z \u </w:instrText>
          </w:r>
          <w:r w:rsidRPr="005F3C01">
            <w:rPr>
              <w:rFonts w:ascii="Times New Roman" w:hAnsi="Times New Roman" w:cs="Times New Roman"/>
              <w:b w:val="0"/>
              <w:bCs w:val="0"/>
            </w:rPr>
            <w:fldChar w:fldCharType="separate"/>
          </w:r>
          <w:hyperlink w:anchor="_Toc147878825" w:history="1">
            <w:r w:rsidRPr="005F3C01">
              <w:rPr>
                <w:rStyle w:val="Hyperlink"/>
                <w:rFonts w:ascii="Times New Roman" w:hAnsi="Times New Roman" w:cs="Times New Roman"/>
                <w:noProof/>
              </w:rPr>
              <w:t>Task 1: Explain the differences between an Event and an Incident.</w:t>
            </w:r>
            <w:r w:rsidRPr="005F3C01">
              <w:rPr>
                <w:rFonts w:ascii="Times New Roman" w:hAnsi="Times New Roman" w:cs="Times New Roman"/>
                <w:noProof/>
                <w:webHidden/>
              </w:rPr>
              <w:tab/>
            </w:r>
            <w:r w:rsidRPr="005F3C01">
              <w:rPr>
                <w:rFonts w:ascii="Times New Roman" w:hAnsi="Times New Roman" w:cs="Times New Roman"/>
                <w:noProof/>
                <w:webHidden/>
              </w:rPr>
              <w:fldChar w:fldCharType="begin"/>
            </w:r>
            <w:r w:rsidRPr="005F3C01">
              <w:rPr>
                <w:rFonts w:ascii="Times New Roman" w:hAnsi="Times New Roman" w:cs="Times New Roman"/>
                <w:noProof/>
                <w:webHidden/>
              </w:rPr>
              <w:instrText xml:space="preserve"> PAGEREF _Toc147878825 \h </w:instrText>
            </w:r>
            <w:r w:rsidRPr="005F3C01">
              <w:rPr>
                <w:rFonts w:ascii="Times New Roman" w:hAnsi="Times New Roman" w:cs="Times New Roman"/>
                <w:noProof/>
                <w:webHidden/>
              </w:rPr>
            </w:r>
            <w:r w:rsidRPr="005F3C01">
              <w:rPr>
                <w:rFonts w:ascii="Times New Roman" w:hAnsi="Times New Roman" w:cs="Times New Roman"/>
                <w:noProof/>
                <w:webHidden/>
              </w:rPr>
              <w:fldChar w:fldCharType="separate"/>
            </w:r>
            <w:r w:rsidR="000C2C60">
              <w:rPr>
                <w:rFonts w:ascii="Times New Roman" w:hAnsi="Times New Roman" w:cs="Times New Roman"/>
                <w:noProof/>
                <w:webHidden/>
              </w:rPr>
              <w:t>2</w:t>
            </w:r>
            <w:r w:rsidRPr="005F3C01">
              <w:rPr>
                <w:rFonts w:ascii="Times New Roman" w:hAnsi="Times New Roman" w:cs="Times New Roman"/>
                <w:noProof/>
                <w:webHidden/>
              </w:rPr>
              <w:fldChar w:fldCharType="end"/>
            </w:r>
          </w:hyperlink>
        </w:p>
        <w:p w14:paraId="52623D7B" w14:textId="3FECE774" w:rsidR="00C000D3" w:rsidRPr="005F3C01" w:rsidRDefault="00000000">
          <w:pPr>
            <w:pStyle w:val="TOC1"/>
            <w:tabs>
              <w:tab w:val="right" w:leader="dot" w:pos="9350"/>
            </w:tabs>
            <w:rPr>
              <w:rFonts w:ascii="Times New Roman" w:hAnsi="Times New Roman" w:cs="Times New Roman"/>
              <w:noProof/>
            </w:rPr>
          </w:pPr>
          <w:hyperlink w:anchor="_Toc147878826" w:history="1">
            <w:r w:rsidR="00C000D3" w:rsidRPr="005F3C01">
              <w:rPr>
                <w:rStyle w:val="Hyperlink"/>
                <w:rFonts w:ascii="Times New Roman" w:hAnsi="Times New Roman" w:cs="Times New Roman"/>
                <w:noProof/>
              </w:rPr>
              <w:t>Task 2: Explain the stages of incident handling contains</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_Toc147878826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2</w:t>
            </w:r>
            <w:r w:rsidR="00C000D3" w:rsidRPr="005F3C01">
              <w:rPr>
                <w:rFonts w:ascii="Times New Roman" w:hAnsi="Times New Roman" w:cs="Times New Roman"/>
                <w:noProof/>
                <w:webHidden/>
              </w:rPr>
              <w:fldChar w:fldCharType="end"/>
            </w:r>
          </w:hyperlink>
        </w:p>
        <w:p w14:paraId="1DDD8562" w14:textId="62A19B2C" w:rsidR="00C000D3" w:rsidRPr="005F3C01" w:rsidRDefault="00000000">
          <w:pPr>
            <w:pStyle w:val="TOC1"/>
            <w:tabs>
              <w:tab w:val="right" w:leader="dot" w:pos="9350"/>
            </w:tabs>
            <w:rPr>
              <w:rFonts w:ascii="Times New Roman" w:hAnsi="Times New Roman" w:cs="Times New Roman"/>
              <w:noProof/>
            </w:rPr>
          </w:pPr>
          <w:hyperlink w:anchor="_Toc147878827" w:history="1">
            <w:r w:rsidR="00C000D3" w:rsidRPr="005F3C01">
              <w:rPr>
                <w:rStyle w:val="Hyperlink"/>
                <w:rFonts w:ascii="Times New Roman" w:hAnsi="Times New Roman" w:cs="Times New Roman"/>
                <w:noProof/>
              </w:rPr>
              <w:t>Task 3: Explain the objective of each stage and what the main activities and aims to.</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_Toc147878827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3</w:t>
            </w:r>
            <w:r w:rsidR="00C000D3" w:rsidRPr="005F3C01">
              <w:rPr>
                <w:rFonts w:ascii="Times New Roman" w:hAnsi="Times New Roman" w:cs="Times New Roman"/>
                <w:noProof/>
                <w:webHidden/>
              </w:rPr>
              <w:fldChar w:fldCharType="end"/>
            </w:r>
          </w:hyperlink>
        </w:p>
        <w:p w14:paraId="5652B114" w14:textId="3CBE0902" w:rsidR="00C000D3" w:rsidRPr="005F3C01" w:rsidRDefault="00000000">
          <w:pPr>
            <w:pStyle w:val="TOC1"/>
            <w:tabs>
              <w:tab w:val="right" w:leader="dot" w:pos="9350"/>
            </w:tabs>
            <w:rPr>
              <w:rFonts w:ascii="Times New Roman" w:hAnsi="Times New Roman" w:cs="Times New Roman"/>
              <w:noProof/>
            </w:rPr>
          </w:pPr>
          <w:hyperlink w:anchor="_Toc147878828" w:history="1">
            <w:r w:rsidR="00C000D3" w:rsidRPr="005F3C01">
              <w:rPr>
                <w:rStyle w:val="Hyperlink"/>
                <w:rFonts w:ascii="Times New Roman" w:hAnsi="Times New Roman" w:cs="Times New Roman"/>
                <w:noProof/>
              </w:rPr>
              <w:t>Task 4: What are the prerequisites for a S</w:t>
            </w:r>
            <w:r w:rsidR="00C000D3" w:rsidRPr="005F3C01">
              <w:rPr>
                <w:rStyle w:val="Hyperlink"/>
                <w:rFonts w:ascii="Times New Roman" w:hAnsi="Times New Roman" w:cs="Times New Roman"/>
                <w:noProof/>
              </w:rPr>
              <w:t>O</w:t>
            </w:r>
            <w:r w:rsidR="00C000D3" w:rsidRPr="005F3C01">
              <w:rPr>
                <w:rStyle w:val="Hyperlink"/>
                <w:rFonts w:ascii="Times New Roman" w:hAnsi="Times New Roman" w:cs="Times New Roman"/>
                <w:noProof/>
              </w:rPr>
              <w:t>C in the preparation stage for an incident?</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_Toc147878828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5</w:t>
            </w:r>
            <w:r w:rsidR="00C000D3" w:rsidRPr="005F3C01">
              <w:rPr>
                <w:rFonts w:ascii="Times New Roman" w:hAnsi="Times New Roman" w:cs="Times New Roman"/>
                <w:noProof/>
                <w:webHidden/>
              </w:rPr>
              <w:fldChar w:fldCharType="end"/>
            </w:r>
          </w:hyperlink>
        </w:p>
        <w:p w14:paraId="3D603A1C" w14:textId="1950155D" w:rsidR="00C000D3" w:rsidRPr="005F3C01" w:rsidRDefault="00000000">
          <w:pPr>
            <w:pStyle w:val="TOC1"/>
            <w:tabs>
              <w:tab w:val="right" w:leader="dot" w:pos="9350"/>
            </w:tabs>
            <w:rPr>
              <w:rFonts w:ascii="Times New Roman" w:hAnsi="Times New Roman" w:cs="Times New Roman"/>
              <w:noProof/>
            </w:rPr>
          </w:pPr>
          <w:hyperlink w:anchor="_Toc147878829" w:history="1">
            <w:r w:rsidR="00C000D3" w:rsidRPr="005F3C01">
              <w:rPr>
                <w:rStyle w:val="Hyperlink"/>
                <w:rFonts w:ascii="Times New Roman" w:hAnsi="Times New Roman" w:cs="Times New Roman"/>
                <w:noProof/>
              </w:rPr>
              <w:t>Task 5: Explain the artifacts of an incident. What should it include?</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_Toc147878829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7</w:t>
            </w:r>
            <w:r w:rsidR="00C000D3" w:rsidRPr="005F3C01">
              <w:rPr>
                <w:rFonts w:ascii="Times New Roman" w:hAnsi="Times New Roman" w:cs="Times New Roman"/>
                <w:noProof/>
                <w:webHidden/>
              </w:rPr>
              <w:fldChar w:fldCharType="end"/>
            </w:r>
          </w:hyperlink>
        </w:p>
        <w:p w14:paraId="2FA228F4" w14:textId="1684DFE8" w:rsidR="00C000D3" w:rsidRPr="005F3C01" w:rsidRDefault="00000000">
          <w:pPr>
            <w:pStyle w:val="TOC1"/>
            <w:tabs>
              <w:tab w:val="right" w:leader="dot" w:pos="9350"/>
            </w:tabs>
            <w:rPr>
              <w:rFonts w:ascii="Times New Roman" w:hAnsi="Times New Roman" w:cs="Times New Roman"/>
              <w:noProof/>
            </w:rPr>
          </w:pPr>
          <w:hyperlink w:anchor="_Toc147878830" w:history="1">
            <w:r w:rsidR="00C000D3" w:rsidRPr="005F3C01">
              <w:rPr>
                <w:rStyle w:val="Hyperlink"/>
                <w:rFonts w:ascii="Times New Roman" w:hAnsi="Times New Roman" w:cs="Times New Roman"/>
                <w:noProof/>
              </w:rPr>
              <w:t>Task 6: What are the differences between containment and eradication?</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_Toc147878830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8</w:t>
            </w:r>
            <w:r w:rsidR="00C000D3" w:rsidRPr="005F3C01">
              <w:rPr>
                <w:rFonts w:ascii="Times New Roman" w:hAnsi="Times New Roman" w:cs="Times New Roman"/>
                <w:noProof/>
                <w:webHidden/>
              </w:rPr>
              <w:fldChar w:fldCharType="end"/>
            </w:r>
          </w:hyperlink>
        </w:p>
        <w:p w14:paraId="7B09D7E0" w14:textId="2F307457" w:rsidR="00C000D3" w:rsidRPr="005F3C01" w:rsidRDefault="00000000">
          <w:pPr>
            <w:pStyle w:val="TOC1"/>
            <w:tabs>
              <w:tab w:val="right" w:leader="dot" w:pos="9350"/>
            </w:tabs>
            <w:rPr>
              <w:rFonts w:ascii="Times New Roman" w:hAnsi="Times New Roman" w:cs="Times New Roman"/>
              <w:noProof/>
            </w:rPr>
          </w:pPr>
          <w:hyperlink w:anchor="_Toc147878831" w:history="1">
            <w:r w:rsidR="00C000D3" w:rsidRPr="005F3C01">
              <w:rPr>
                <w:rStyle w:val="Hyperlink"/>
                <w:rFonts w:ascii="Times New Roman" w:hAnsi="Times New Roman" w:cs="Times New Roman"/>
                <w:noProof/>
              </w:rPr>
              <w:t>Task 7: Give an example of short-term containment and long-term containment.</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_Toc147878831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8</w:t>
            </w:r>
            <w:r w:rsidR="00C000D3" w:rsidRPr="005F3C01">
              <w:rPr>
                <w:rFonts w:ascii="Times New Roman" w:hAnsi="Times New Roman" w:cs="Times New Roman"/>
                <w:noProof/>
                <w:webHidden/>
              </w:rPr>
              <w:fldChar w:fldCharType="end"/>
            </w:r>
          </w:hyperlink>
        </w:p>
        <w:p w14:paraId="43ABB844" w14:textId="26EFAB3C" w:rsidR="00C000D3" w:rsidRPr="005F3C01" w:rsidRDefault="00000000">
          <w:pPr>
            <w:pStyle w:val="TOC1"/>
            <w:tabs>
              <w:tab w:val="right" w:leader="dot" w:pos="9350"/>
            </w:tabs>
            <w:rPr>
              <w:rFonts w:ascii="Times New Roman" w:hAnsi="Times New Roman" w:cs="Times New Roman"/>
              <w:noProof/>
            </w:rPr>
          </w:pPr>
          <w:hyperlink w:anchor="_Toc147878832" w:history="1">
            <w:r w:rsidR="00C000D3" w:rsidRPr="005F3C01">
              <w:rPr>
                <w:rStyle w:val="Hyperlink"/>
                <w:rFonts w:ascii="Times New Roman" w:hAnsi="Times New Roman" w:cs="Times New Roman"/>
                <w:noProof/>
              </w:rPr>
              <w:t>Task 8: Explain the Post-Incident Activity Stage, Why do we have to use this stage?</w:t>
            </w:r>
            <w:r w:rsidR="00C000D3" w:rsidRPr="005F3C01">
              <w:rPr>
                <w:rFonts w:ascii="Times New Roman" w:hAnsi="Times New Roman" w:cs="Times New Roman"/>
                <w:noProof/>
                <w:webHidden/>
              </w:rPr>
              <w:tab/>
            </w:r>
            <w:r w:rsidR="00C000D3" w:rsidRPr="005F3C01">
              <w:rPr>
                <w:rFonts w:ascii="Times New Roman" w:hAnsi="Times New Roman" w:cs="Times New Roman"/>
                <w:noProof/>
                <w:webHidden/>
              </w:rPr>
              <w:fldChar w:fldCharType="begin"/>
            </w:r>
            <w:r w:rsidR="00C000D3" w:rsidRPr="005F3C01">
              <w:rPr>
                <w:rFonts w:ascii="Times New Roman" w:hAnsi="Times New Roman" w:cs="Times New Roman"/>
                <w:noProof/>
                <w:webHidden/>
              </w:rPr>
              <w:instrText xml:space="preserve"> PAGEREF _Toc147878832 \h </w:instrText>
            </w:r>
            <w:r w:rsidR="00C000D3" w:rsidRPr="005F3C01">
              <w:rPr>
                <w:rFonts w:ascii="Times New Roman" w:hAnsi="Times New Roman" w:cs="Times New Roman"/>
                <w:noProof/>
                <w:webHidden/>
              </w:rPr>
            </w:r>
            <w:r w:rsidR="00C000D3" w:rsidRPr="005F3C01">
              <w:rPr>
                <w:rFonts w:ascii="Times New Roman" w:hAnsi="Times New Roman" w:cs="Times New Roman"/>
                <w:noProof/>
                <w:webHidden/>
              </w:rPr>
              <w:fldChar w:fldCharType="separate"/>
            </w:r>
            <w:r w:rsidR="000C2C60">
              <w:rPr>
                <w:rFonts w:ascii="Times New Roman" w:hAnsi="Times New Roman" w:cs="Times New Roman"/>
                <w:noProof/>
                <w:webHidden/>
              </w:rPr>
              <w:t>8</w:t>
            </w:r>
            <w:r w:rsidR="00C000D3" w:rsidRPr="005F3C01">
              <w:rPr>
                <w:rFonts w:ascii="Times New Roman" w:hAnsi="Times New Roman" w:cs="Times New Roman"/>
                <w:noProof/>
                <w:webHidden/>
              </w:rPr>
              <w:fldChar w:fldCharType="end"/>
            </w:r>
          </w:hyperlink>
        </w:p>
        <w:p w14:paraId="7E7542FC" w14:textId="37CAA8D1" w:rsidR="00C000D3" w:rsidRPr="005F3C01" w:rsidRDefault="00C000D3">
          <w:pPr>
            <w:rPr>
              <w:rFonts w:ascii="Times New Roman" w:hAnsi="Times New Roman" w:cs="Times New Roman"/>
            </w:rPr>
          </w:pPr>
          <w:r w:rsidRPr="005F3C01">
            <w:rPr>
              <w:rFonts w:ascii="Times New Roman" w:hAnsi="Times New Roman" w:cs="Times New Roman"/>
              <w:b/>
              <w:bCs/>
              <w:noProof/>
            </w:rPr>
            <w:fldChar w:fldCharType="end"/>
          </w:r>
        </w:p>
      </w:sdtContent>
    </w:sdt>
    <w:p w14:paraId="32C9BF51" w14:textId="77777777" w:rsidR="00C000D3" w:rsidRDefault="00C000D3" w:rsidP="00C000D3">
      <w:pPr>
        <w:pStyle w:val="Heading1"/>
        <w:rPr>
          <w:rFonts w:ascii="Times New Roman" w:hAnsi="Times New Roman" w:cs="Times New Roman"/>
          <w:b/>
          <w:bCs/>
          <w:color w:val="FF0000"/>
        </w:rPr>
      </w:pPr>
    </w:p>
    <w:p w14:paraId="1696C56C" w14:textId="77777777" w:rsidR="000C2C60" w:rsidRDefault="000C2C60" w:rsidP="000C2C60"/>
    <w:p w14:paraId="48457949" w14:textId="77777777" w:rsidR="000C2C60" w:rsidRDefault="000C2C60" w:rsidP="000C2C60"/>
    <w:p w14:paraId="49AA88F5" w14:textId="77777777" w:rsidR="000C2C60" w:rsidRDefault="000C2C60" w:rsidP="000C2C60"/>
    <w:p w14:paraId="0CEC875E" w14:textId="77777777" w:rsidR="000C2C60" w:rsidRDefault="000C2C60" w:rsidP="000C2C60"/>
    <w:p w14:paraId="6E10B908" w14:textId="77777777" w:rsidR="000C2C60" w:rsidRDefault="000C2C60" w:rsidP="000C2C60"/>
    <w:p w14:paraId="55FA867C" w14:textId="77777777" w:rsidR="000C2C60" w:rsidRDefault="000C2C60" w:rsidP="000C2C60"/>
    <w:p w14:paraId="1457B68F" w14:textId="77777777" w:rsidR="000C2C60" w:rsidRDefault="000C2C60" w:rsidP="000C2C60"/>
    <w:p w14:paraId="0A6BB85F" w14:textId="77777777" w:rsidR="000C2C60" w:rsidRDefault="000C2C60" w:rsidP="000C2C60"/>
    <w:p w14:paraId="6F237AA0" w14:textId="77777777" w:rsidR="000C2C60" w:rsidRDefault="000C2C60" w:rsidP="000C2C60"/>
    <w:p w14:paraId="6C7D3C1C" w14:textId="77777777" w:rsidR="000C2C60" w:rsidRDefault="000C2C60" w:rsidP="000C2C60"/>
    <w:p w14:paraId="649A63BA" w14:textId="77777777" w:rsidR="000C2C60" w:rsidRDefault="000C2C60" w:rsidP="000C2C60"/>
    <w:p w14:paraId="5D35F514" w14:textId="77777777" w:rsidR="000C2C60" w:rsidRDefault="000C2C60" w:rsidP="000C2C60"/>
    <w:p w14:paraId="1B246586" w14:textId="77777777" w:rsidR="000C2C60" w:rsidRDefault="000C2C60" w:rsidP="000C2C60"/>
    <w:p w14:paraId="60F1959C" w14:textId="77777777" w:rsidR="000C2C60" w:rsidRDefault="000C2C60" w:rsidP="000C2C60"/>
    <w:p w14:paraId="7E3523FF" w14:textId="77777777" w:rsidR="000C2C60" w:rsidRDefault="000C2C60" w:rsidP="000C2C60"/>
    <w:p w14:paraId="0580ACAF" w14:textId="77777777" w:rsidR="000C2C60" w:rsidRDefault="000C2C60" w:rsidP="000C2C60"/>
    <w:p w14:paraId="664F7347" w14:textId="77777777" w:rsidR="000C2C60" w:rsidRDefault="000C2C60" w:rsidP="000C2C60"/>
    <w:p w14:paraId="3C130387" w14:textId="77777777" w:rsidR="000C2C60" w:rsidRDefault="000C2C60" w:rsidP="000C2C60"/>
    <w:p w14:paraId="4FF0730A" w14:textId="77777777" w:rsidR="000C2C60" w:rsidRDefault="000C2C60" w:rsidP="000C2C60"/>
    <w:p w14:paraId="294D5053" w14:textId="77777777" w:rsidR="000C2C60" w:rsidRDefault="000C2C60" w:rsidP="000C2C60"/>
    <w:p w14:paraId="640AED51" w14:textId="77777777" w:rsidR="000C2C60" w:rsidRDefault="000C2C60" w:rsidP="000C2C60"/>
    <w:p w14:paraId="1C903A7C" w14:textId="77777777" w:rsidR="000C2C60" w:rsidRDefault="000C2C60" w:rsidP="000C2C60"/>
    <w:p w14:paraId="4B319657" w14:textId="77777777" w:rsidR="000C2C60" w:rsidRPr="000C2C60" w:rsidRDefault="000C2C60" w:rsidP="000C2C60"/>
    <w:p w14:paraId="347D7956" w14:textId="77777777" w:rsidR="00DB40EB" w:rsidRPr="005F3C01" w:rsidRDefault="00DB40EB" w:rsidP="00DB40EB">
      <w:pPr>
        <w:pStyle w:val="NormalWeb"/>
        <w:spacing w:before="0" w:beforeAutospacing="0"/>
        <w:jc w:val="both"/>
        <w:rPr>
          <w:color w:val="000000" w:themeColor="text1"/>
          <w:sz w:val="22"/>
          <w:szCs w:val="22"/>
        </w:rPr>
      </w:pPr>
    </w:p>
    <w:p w14:paraId="2AC9D4EC" w14:textId="019E6460" w:rsidR="00DB40EB" w:rsidRPr="008C3F7A" w:rsidRDefault="00DB40EB" w:rsidP="005F3C01">
      <w:pPr>
        <w:pStyle w:val="Heading1"/>
        <w:jc w:val="both"/>
        <w:rPr>
          <w:rFonts w:ascii="Times New Roman" w:hAnsi="Times New Roman" w:cs="Times New Roman"/>
          <w:b/>
          <w:bCs/>
          <w:color w:val="000000" w:themeColor="text1"/>
        </w:rPr>
      </w:pPr>
      <w:bookmarkStart w:id="0" w:name="_Toc147878825"/>
      <w:r w:rsidRPr="008C3F7A">
        <w:rPr>
          <w:rFonts w:ascii="Times New Roman" w:hAnsi="Times New Roman" w:cs="Times New Roman"/>
          <w:b/>
          <w:bCs/>
          <w:color w:val="000000" w:themeColor="text1"/>
        </w:rPr>
        <w:lastRenderedPageBreak/>
        <w:t>Task 1: Explain the differences between an Event and an Incident.</w:t>
      </w:r>
      <w:bookmarkEnd w:id="0"/>
    </w:p>
    <w:p w14:paraId="3FB436C4" w14:textId="77777777" w:rsidR="000C2C60" w:rsidRPr="000C2C60" w:rsidRDefault="000C2C60" w:rsidP="000C2C60"/>
    <w:p w14:paraId="0994A62E" w14:textId="77777777" w:rsidR="00EF438E" w:rsidRPr="005F3C01" w:rsidRDefault="00EF438E" w:rsidP="006E17D6">
      <w:pPr>
        <w:ind w:firstLine="720"/>
        <w:jc w:val="both"/>
        <w:rPr>
          <w:rFonts w:ascii="Times New Roman" w:eastAsia="Times New Roman" w:hAnsi="Times New Roman" w:cs="Times New Roman"/>
          <w:kern w:val="0"/>
          <w:lang w:val="tr-TR"/>
          <w14:ligatures w14:val="none"/>
        </w:rPr>
      </w:pPr>
      <w:r w:rsidRPr="005F3C01">
        <w:rPr>
          <w:rFonts w:ascii="Times New Roman" w:eastAsia="Times New Roman" w:hAnsi="Times New Roman" w:cs="Times New Roman"/>
          <w:kern w:val="0"/>
          <w:lang w:val="tr-TR"/>
          <w14:ligatures w14:val="none"/>
        </w:rPr>
        <w:t xml:space="preserve">Bir </w:t>
      </w:r>
      <w:proofErr w:type="spellStart"/>
      <w:r w:rsidRPr="005F3C01">
        <w:rPr>
          <w:rFonts w:ascii="Times New Roman" w:eastAsia="Times New Roman" w:hAnsi="Times New Roman" w:cs="Times New Roman"/>
          <w:kern w:val="0"/>
          <w:lang w:val="tr-TR"/>
          <w14:ligatures w14:val="none"/>
        </w:rPr>
        <w:t>event</w:t>
      </w:r>
      <w:proofErr w:type="spellEnd"/>
      <w:r w:rsidRPr="005F3C01">
        <w:rPr>
          <w:rFonts w:ascii="Times New Roman" w:eastAsia="Times New Roman" w:hAnsi="Times New Roman" w:cs="Times New Roman"/>
          <w:kern w:val="0"/>
          <w:lang w:val="tr-TR"/>
          <w14:ligatures w14:val="none"/>
        </w:rPr>
        <w:t xml:space="preserve">, bir sistem veya ağda gözlemlenebilen herhangi bir oluşumdur. Bir kullanıcının bir dosya paylaşımına bağlanması, bir sunucunun web isteği alması, bir kullanıcının e-posta göndermesi ve bir güvenlik duvarının bir bağlantı girişimini engellemesi gibi durumları içerir. Olumsuz </w:t>
      </w:r>
      <w:proofErr w:type="spellStart"/>
      <w:r w:rsidRPr="005F3C01">
        <w:rPr>
          <w:rFonts w:ascii="Times New Roman" w:eastAsia="Times New Roman" w:hAnsi="Times New Roman" w:cs="Times New Roman"/>
          <w:kern w:val="0"/>
          <w:lang w:val="tr-TR"/>
          <w14:ligatures w14:val="none"/>
        </w:rPr>
        <w:t>event’ler</w:t>
      </w:r>
      <w:proofErr w:type="spellEnd"/>
      <w:r w:rsidRPr="005F3C01">
        <w:rPr>
          <w:rFonts w:ascii="Times New Roman" w:eastAsia="Times New Roman" w:hAnsi="Times New Roman" w:cs="Times New Roman"/>
          <w:kern w:val="0"/>
          <w:lang w:val="tr-TR"/>
          <w14:ligatures w14:val="none"/>
        </w:rPr>
        <w:t xml:space="preserve"> sistem çökmeleri, paket </w:t>
      </w:r>
      <w:proofErr w:type="spellStart"/>
      <w:r w:rsidRPr="005F3C01">
        <w:rPr>
          <w:rFonts w:ascii="Times New Roman" w:eastAsia="Times New Roman" w:hAnsi="Times New Roman" w:cs="Times New Roman"/>
          <w:kern w:val="0"/>
          <w:lang w:val="tr-TR"/>
          <w14:ligatures w14:val="none"/>
        </w:rPr>
        <w:t>flood</w:t>
      </w:r>
      <w:proofErr w:type="spellEnd"/>
      <w:r w:rsidRPr="005F3C01">
        <w:rPr>
          <w:rFonts w:ascii="Times New Roman" w:eastAsia="Times New Roman" w:hAnsi="Times New Roman" w:cs="Times New Roman"/>
          <w:kern w:val="0"/>
          <w:lang w:val="tr-TR"/>
          <w14:ligatures w14:val="none"/>
        </w:rPr>
        <w:t xml:space="preserve"> saldırıları, hassas verilere izinsiz erişim ve verileri yok eden zararlı yazılım </w:t>
      </w:r>
      <w:proofErr w:type="spellStart"/>
      <w:r w:rsidRPr="005F3C01">
        <w:rPr>
          <w:rFonts w:ascii="Times New Roman" w:eastAsia="Times New Roman" w:hAnsi="Times New Roman" w:cs="Times New Roman"/>
          <w:kern w:val="0"/>
          <w:lang w:val="tr-TR"/>
          <w14:ligatures w14:val="none"/>
        </w:rPr>
        <w:t>çalışıtırılması</w:t>
      </w:r>
      <w:proofErr w:type="spellEnd"/>
      <w:r w:rsidRPr="005F3C01">
        <w:rPr>
          <w:rFonts w:ascii="Times New Roman" w:eastAsia="Times New Roman" w:hAnsi="Times New Roman" w:cs="Times New Roman"/>
          <w:kern w:val="0"/>
          <w:lang w:val="tr-TR"/>
          <w14:ligatures w14:val="none"/>
        </w:rPr>
        <w:t xml:space="preserve"> gibi </w:t>
      </w:r>
      <w:proofErr w:type="spellStart"/>
      <w:r w:rsidRPr="005F3C01">
        <w:rPr>
          <w:rFonts w:ascii="Times New Roman" w:eastAsia="Times New Roman" w:hAnsi="Times New Roman" w:cs="Times New Roman"/>
          <w:kern w:val="0"/>
          <w:lang w:val="tr-TR"/>
          <w14:ligatures w14:val="none"/>
        </w:rPr>
        <w:t>gibi</w:t>
      </w:r>
      <w:proofErr w:type="spellEnd"/>
      <w:r w:rsidRPr="005F3C01">
        <w:rPr>
          <w:rFonts w:ascii="Times New Roman" w:eastAsia="Times New Roman" w:hAnsi="Times New Roman" w:cs="Times New Roman"/>
          <w:kern w:val="0"/>
          <w:lang w:val="tr-TR"/>
          <w14:ligatures w14:val="none"/>
        </w:rPr>
        <w:t xml:space="preserve"> olumsuz sonuçları olan olaylardır.</w:t>
      </w:r>
    </w:p>
    <w:p w14:paraId="6975F5A7" w14:textId="77777777" w:rsidR="00EF438E" w:rsidRPr="005F3C01" w:rsidRDefault="00EF438E" w:rsidP="00DB40EB">
      <w:pPr>
        <w:jc w:val="both"/>
        <w:rPr>
          <w:rFonts w:ascii="Times New Roman" w:eastAsia="Times New Roman" w:hAnsi="Times New Roman" w:cs="Times New Roman"/>
          <w:kern w:val="0"/>
          <w:lang w:val="tr-TR"/>
          <w14:ligatures w14:val="none"/>
        </w:rPr>
      </w:pPr>
    </w:p>
    <w:p w14:paraId="7F81E971" w14:textId="77777777" w:rsidR="00BD2C14" w:rsidRPr="005F3C01" w:rsidRDefault="00EF438E" w:rsidP="006E17D6">
      <w:pPr>
        <w:ind w:firstLine="720"/>
        <w:jc w:val="both"/>
        <w:rPr>
          <w:rFonts w:ascii="Times New Roman" w:eastAsia="Times New Roman" w:hAnsi="Times New Roman" w:cs="Times New Roman"/>
          <w:kern w:val="0"/>
          <w:lang w:val="tr-TR"/>
          <w14:ligatures w14:val="none"/>
        </w:rPr>
      </w:pPr>
      <w:proofErr w:type="spellStart"/>
      <w:r w:rsidRPr="005F3C01">
        <w:rPr>
          <w:rFonts w:ascii="Times New Roman" w:eastAsia="Times New Roman" w:hAnsi="Times New Roman" w:cs="Times New Roman"/>
          <w:kern w:val="0"/>
          <w:lang w:val="tr-TR"/>
          <w14:ligatures w14:val="none"/>
        </w:rPr>
        <w:t>Incident</w:t>
      </w:r>
      <w:proofErr w:type="spellEnd"/>
      <w:r w:rsidRPr="005F3C01">
        <w:rPr>
          <w:rFonts w:ascii="Times New Roman" w:eastAsia="Times New Roman" w:hAnsi="Times New Roman" w:cs="Times New Roman"/>
          <w:kern w:val="0"/>
          <w:lang w:val="tr-TR"/>
          <w14:ligatures w14:val="none"/>
        </w:rPr>
        <w:t xml:space="preserve"> ise bilgisayar güvenliği politikalarının, kabul edilebilir kullanım politikalarının veya standart güvenlik uygulamalarının ihlali veya bu ihlalin yaklaşan bir tehdidi olarak kabul edilebilir. </w:t>
      </w:r>
      <w:proofErr w:type="spellStart"/>
      <w:r w:rsidRPr="005F3C01">
        <w:rPr>
          <w:rFonts w:ascii="Times New Roman" w:eastAsia="Times New Roman" w:hAnsi="Times New Roman" w:cs="Times New Roman"/>
          <w:kern w:val="0"/>
          <w:lang w:val="tr-TR"/>
          <w14:ligatures w14:val="none"/>
        </w:rPr>
        <w:t>Incident</w:t>
      </w:r>
      <w:proofErr w:type="spellEnd"/>
      <w:r w:rsidRPr="005F3C01">
        <w:rPr>
          <w:rFonts w:ascii="Times New Roman" w:eastAsia="Times New Roman" w:hAnsi="Times New Roman" w:cs="Times New Roman"/>
          <w:kern w:val="0"/>
          <w:lang w:val="tr-TR"/>
          <w14:ligatures w14:val="none"/>
        </w:rPr>
        <w:t xml:space="preserve"> </w:t>
      </w:r>
      <w:r w:rsidR="00BD2C14" w:rsidRPr="005F3C01">
        <w:rPr>
          <w:rFonts w:ascii="Times New Roman" w:eastAsia="Times New Roman" w:hAnsi="Times New Roman" w:cs="Times New Roman"/>
          <w:kern w:val="0"/>
          <w:lang w:val="tr-TR"/>
          <w14:ligatures w14:val="none"/>
        </w:rPr>
        <w:t>örneği olarak;</w:t>
      </w:r>
    </w:p>
    <w:p w14:paraId="60F540B5" w14:textId="77777777" w:rsidR="00BD2C14" w:rsidRPr="005F3C01"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sidRPr="005F3C01">
        <w:rPr>
          <w:rFonts w:ascii="Times New Roman" w:eastAsia="Times New Roman" w:hAnsi="Times New Roman" w:cs="Times New Roman"/>
          <w:kern w:val="0"/>
          <w:lang w:val="tr-TR"/>
          <w14:ligatures w14:val="none"/>
        </w:rPr>
        <w:t xml:space="preserve">Bir saldırganın, elinde bulunan bir </w:t>
      </w:r>
      <w:proofErr w:type="spellStart"/>
      <w:r w:rsidRPr="005F3C01">
        <w:rPr>
          <w:rFonts w:ascii="Times New Roman" w:eastAsia="Times New Roman" w:hAnsi="Times New Roman" w:cs="Times New Roman"/>
          <w:kern w:val="0"/>
          <w:lang w:val="tr-TR"/>
          <w14:ligatures w14:val="none"/>
        </w:rPr>
        <w:t>botnet</w:t>
      </w:r>
      <w:proofErr w:type="spellEnd"/>
      <w:r w:rsidRPr="005F3C01">
        <w:rPr>
          <w:rFonts w:ascii="Times New Roman" w:eastAsia="Times New Roman" w:hAnsi="Times New Roman" w:cs="Times New Roman"/>
          <w:kern w:val="0"/>
          <w:lang w:val="tr-TR"/>
          <w14:ligatures w14:val="none"/>
        </w:rPr>
        <w:t xml:space="preserve"> ile web sunucuna yüksek miktarda bağlantı isteği göndererek çökmesine neden </w:t>
      </w:r>
      <w:proofErr w:type="spellStart"/>
      <w:r w:rsidRPr="005F3C01">
        <w:rPr>
          <w:rFonts w:ascii="Times New Roman" w:eastAsia="Times New Roman" w:hAnsi="Times New Roman" w:cs="Times New Roman"/>
          <w:kern w:val="0"/>
          <w:lang w:val="tr-TR"/>
          <w14:ligatures w14:val="none"/>
        </w:rPr>
        <w:t>olmasıi</w:t>
      </w:r>
      <w:proofErr w:type="spellEnd"/>
    </w:p>
    <w:p w14:paraId="035C5DBE" w14:textId="77777777" w:rsidR="00BD2C14" w:rsidRPr="005F3C01"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sidRPr="005F3C01">
        <w:rPr>
          <w:rFonts w:ascii="Times New Roman" w:eastAsia="Times New Roman" w:hAnsi="Times New Roman" w:cs="Times New Roman"/>
          <w:kern w:val="0"/>
          <w:lang w:val="tr-TR"/>
          <w14:ligatures w14:val="none"/>
        </w:rPr>
        <w:t>Kullanıcıları yanıltarak aslında zararlı bir yazılım içeren epostayı açmasını sağlayıp, harici bir sistem ile bağlantı kurmasının sağlanması,</w:t>
      </w:r>
    </w:p>
    <w:p w14:paraId="7327941F" w14:textId="1901817B" w:rsidR="00BD2C14" w:rsidRPr="005F3C01" w:rsidRDefault="00BD2C14" w:rsidP="00BD2C14">
      <w:pPr>
        <w:pStyle w:val="ListParagraph"/>
        <w:numPr>
          <w:ilvl w:val="0"/>
          <w:numId w:val="4"/>
        </w:numPr>
        <w:jc w:val="both"/>
        <w:rPr>
          <w:rFonts w:ascii="Times New Roman" w:eastAsia="Times New Roman" w:hAnsi="Times New Roman" w:cs="Times New Roman"/>
          <w:kern w:val="0"/>
          <w:lang w:val="tr-TR"/>
          <w14:ligatures w14:val="none"/>
        </w:rPr>
      </w:pPr>
      <w:r w:rsidRPr="005F3C01">
        <w:rPr>
          <w:rFonts w:ascii="Times New Roman" w:eastAsia="Times New Roman" w:hAnsi="Times New Roman" w:cs="Times New Roman"/>
          <w:kern w:val="0"/>
          <w:lang w:val="tr-TR"/>
          <w14:ligatures w14:val="none"/>
        </w:rPr>
        <w:t xml:space="preserve">Bir saldırganın organizasyona ait hassas verileri elde ederek fidye talebinde bulunması gibi olaylar </w:t>
      </w:r>
      <w:proofErr w:type="spellStart"/>
      <w:r w:rsidRPr="005F3C01">
        <w:rPr>
          <w:rFonts w:ascii="Times New Roman" w:eastAsia="Times New Roman" w:hAnsi="Times New Roman" w:cs="Times New Roman"/>
          <w:kern w:val="0"/>
          <w:lang w:val="tr-TR"/>
          <w14:ligatures w14:val="none"/>
        </w:rPr>
        <w:t>incident</w:t>
      </w:r>
      <w:proofErr w:type="spellEnd"/>
      <w:r w:rsidRPr="005F3C01">
        <w:rPr>
          <w:rFonts w:ascii="Times New Roman" w:eastAsia="Times New Roman" w:hAnsi="Times New Roman" w:cs="Times New Roman"/>
          <w:kern w:val="0"/>
          <w:lang w:val="tr-TR"/>
          <w14:ligatures w14:val="none"/>
        </w:rPr>
        <w:t xml:space="preserve"> olarak sayılabilir.</w:t>
      </w:r>
    </w:p>
    <w:p w14:paraId="159F6E1E" w14:textId="77777777" w:rsidR="00BD2C14" w:rsidRPr="005F3C01" w:rsidRDefault="00BD2C14" w:rsidP="00BD2C14">
      <w:pPr>
        <w:jc w:val="both"/>
        <w:rPr>
          <w:rFonts w:ascii="Times New Roman" w:eastAsia="Times New Roman" w:hAnsi="Times New Roman" w:cs="Times New Roman"/>
          <w:kern w:val="0"/>
          <w:lang w:val="tr-TR"/>
          <w14:ligatures w14:val="none"/>
        </w:rPr>
      </w:pPr>
    </w:p>
    <w:p w14:paraId="77F47147" w14:textId="5334C401" w:rsidR="00BD2C14" w:rsidRPr="005F3C01" w:rsidRDefault="00BD2C14" w:rsidP="006E17D6">
      <w:pPr>
        <w:jc w:val="both"/>
        <w:rPr>
          <w:rFonts w:ascii="Times New Roman" w:eastAsia="Times New Roman" w:hAnsi="Times New Roman" w:cs="Times New Roman"/>
          <w:kern w:val="0"/>
          <w:lang w:val="tr-TR"/>
          <w14:ligatures w14:val="none"/>
        </w:rPr>
      </w:pPr>
      <w:proofErr w:type="spellStart"/>
      <w:r w:rsidRPr="005F3C01">
        <w:rPr>
          <w:rFonts w:ascii="Times New Roman" w:eastAsia="Times New Roman" w:hAnsi="Times New Roman" w:cs="Times New Roman"/>
          <w:kern w:val="0"/>
          <w:lang w:val="tr-TR"/>
          <w14:ligatures w14:val="none"/>
        </w:rPr>
        <w:t>Incident’leri</w:t>
      </w:r>
      <w:proofErr w:type="spellEnd"/>
      <w:r w:rsidRPr="005F3C01">
        <w:rPr>
          <w:rFonts w:ascii="Times New Roman" w:eastAsia="Times New Roman" w:hAnsi="Times New Roman" w:cs="Times New Roman"/>
          <w:kern w:val="0"/>
          <w:lang w:val="tr-TR"/>
          <w14:ligatures w14:val="none"/>
        </w:rPr>
        <w:t xml:space="preserve"> </w:t>
      </w:r>
      <w:proofErr w:type="spellStart"/>
      <w:r w:rsidRPr="005F3C01">
        <w:rPr>
          <w:rFonts w:ascii="Times New Roman" w:eastAsia="Times New Roman" w:hAnsi="Times New Roman" w:cs="Times New Roman"/>
          <w:kern w:val="0"/>
          <w:lang w:val="tr-TR"/>
          <w14:ligatures w14:val="none"/>
        </w:rPr>
        <w:t>eventlerden</w:t>
      </w:r>
      <w:proofErr w:type="spellEnd"/>
      <w:r w:rsidRPr="005F3C01">
        <w:rPr>
          <w:rFonts w:ascii="Times New Roman" w:eastAsia="Times New Roman" w:hAnsi="Times New Roman" w:cs="Times New Roman"/>
          <w:kern w:val="0"/>
          <w:lang w:val="tr-TR"/>
          <w14:ligatures w14:val="none"/>
        </w:rPr>
        <w:t xml:space="preserve"> ayırmak son derece önemlidir. </w:t>
      </w:r>
    </w:p>
    <w:p w14:paraId="7DBB57F6" w14:textId="77777777" w:rsidR="00BD2C14" w:rsidRPr="005F3C01" w:rsidRDefault="00BD2C14" w:rsidP="00BD2C14">
      <w:pPr>
        <w:pStyle w:val="ListParagraph"/>
        <w:numPr>
          <w:ilvl w:val="0"/>
          <w:numId w:val="5"/>
        </w:numPr>
        <w:jc w:val="both"/>
        <w:rPr>
          <w:rFonts w:ascii="Times New Roman" w:eastAsia="Times New Roman" w:hAnsi="Times New Roman" w:cs="Times New Roman"/>
          <w:kern w:val="0"/>
          <w:lang w:val="tr-TR"/>
          <w14:ligatures w14:val="none"/>
        </w:rPr>
      </w:pPr>
      <w:proofErr w:type="spellStart"/>
      <w:r w:rsidRPr="005F3C01">
        <w:rPr>
          <w:rFonts w:ascii="Times New Roman" w:eastAsia="Times New Roman" w:hAnsi="Times New Roman" w:cs="Times New Roman"/>
          <w:kern w:val="0"/>
          <w:lang w:val="tr-TR"/>
          <w14:ligatures w14:val="none"/>
        </w:rPr>
        <w:t>Incident</w:t>
      </w:r>
      <w:proofErr w:type="spellEnd"/>
      <w:r w:rsidRPr="005F3C01">
        <w:rPr>
          <w:rFonts w:ascii="Times New Roman" w:eastAsia="Times New Roman" w:hAnsi="Times New Roman" w:cs="Times New Roman"/>
          <w:kern w:val="0"/>
          <w:lang w:val="tr-TR"/>
          <w14:ligatures w14:val="none"/>
        </w:rPr>
        <w:t xml:space="preserve"> bir sistemin gizliliğini, bütünlüğünü ve kullanılabilirliğini kasıtlı olarak veya kazara tehdit eden veya olumsuz etkileyen siber faaliyetlerdir ve bunlara uygun kanallar aracılığı ile alarm verilir ve bildirilir.</w:t>
      </w:r>
    </w:p>
    <w:p w14:paraId="6539BAAB" w14:textId="56055A22" w:rsidR="00BD2C14" w:rsidRDefault="00BD2C14" w:rsidP="00BD2C14">
      <w:pPr>
        <w:pStyle w:val="ListParagraph"/>
        <w:numPr>
          <w:ilvl w:val="0"/>
          <w:numId w:val="5"/>
        </w:numPr>
        <w:jc w:val="both"/>
        <w:rPr>
          <w:rFonts w:ascii="Times New Roman" w:eastAsia="Times New Roman" w:hAnsi="Times New Roman" w:cs="Times New Roman"/>
          <w:kern w:val="0"/>
          <w:lang w:val="tr-TR"/>
          <w14:ligatures w14:val="none"/>
        </w:rPr>
      </w:pPr>
      <w:proofErr w:type="spellStart"/>
      <w:r w:rsidRPr="005F3C01">
        <w:rPr>
          <w:rFonts w:ascii="Times New Roman" w:eastAsia="Times New Roman" w:hAnsi="Times New Roman" w:cs="Times New Roman"/>
          <w:kern w:val="0"/>
          <w:lang w:val="tr-TR"/>
          <w14:ligatures w14:val="none"/>
        </w:rPr>
        <w:t>Event</w:t>
      </w:r>
      <w:proofErr w:type="spellEnd"/>
      <w:r w:rsidRPr="005F3C01">
        <w:rPr>
          <w:rFonts w:ascii="Times New Roman" w:eastAsia="Times New Roman" w:hAnsi="Times New Roman" w:cs="Times New Roman"/>
          <w:kern w:val="0"/>
          <w:lang w:val="tr-TR"/>
          <w14:ligatures w14:val="none"/>
        </w:rPr>
        <w:t xml:space="preserve"> ise normal davranış veya ortamda meydana gelen değişikliklerdir.  </w:t>
      </w:r>
    </w:p>
    <w:p w14:paraId="4351979A" w14:textId="77777777" w:rsidR="000C2C60" w:rsidRDefault="000C2C60" w:rsidP="000C2C60">
      <w:pPr>
        <w:jc w:val="both"/>
        <w:rPr>
          <w:rFonts w:ascii="Times New Roman" w:eastAsia="Times New Roman" w:hAnsi="Times New Roman" w:cs="Times New Roman"/>
          <w:kern w:val="0"/>
          <w:lang w:val="tr-TR"/>
          <w14:ligatures w14:val="none"/>
        </w:rPr>
      </w:pPr>
    </w:p>
    <w:p w14:paraId="4E32E0B9" w14:textId="77777777" w:rsidR="000C2C60" w:rsidRDefault="000C2C60" w:rsidP="000C2C60">
      <w:pPr>
        <w:jc w:val="both"/>
        <w:rPr>
          <w:rFonts w:ascii="Times New Roman" w:eastAsia="Times New Roman" w:hAnsi="Times New Roman" w:cs="Times New Roman"/>
          <w:kern w:val="0"/>
          <w:lang w:val="tr-TR"/>
          <w14:ligatures w14:val="none"/>
        </w:rPr>
      </w:pPr>
    </w:p>
    <w:p w14:paraId="12A553E8" w14:textId="77777777" w:rsidR="000C2C60" w:rsidRDefault="000C2C60" w:rsidP="000C2C60">
      <w:pPr>
        <w:jc w:val="both"/>
        <w:rPr>
          <w:rFonts w:ascii="Times New Roman" w:eastAsia="Times New Roman" w:hAnsi="Times New Roman" w:cs="Times New Roman"/>
          <w:kern w:val="0"/>
          <w:lang w:val="tr-TR"/>
          <w14:ligatures w14:val="none"/>
        </w:rPr>
      </w:pPr>
    </w:p>
    <w:p w14:paraId="281E5385" w14:textId="77777777" w:rsidR="000C2C60" w:rsidRDefault="000C2C60" w:rsidP="000C2C60">
      <w:pPr>
        <w:jc w:val="both"/>
        <w:rPr>
          <w:rFonts w:ascii="Times New Roman" w:eastAsia="Times New Roman" w:hAnsi="Times New Roman" w:cs="Times New Roman"/>
          <w:kern w:val="0"/>
          <w:lang w:val="tr-TR"/>
          <w14:ligatures w14:val="none"/>
        </w:rPr>
      </w:pPr>
    </w:p>
    <w:p w14:paraId="1F1B98BF" w14:textId="77777777" w:rsidR="000C2C60" w:rsidRDefault="000C2C60" w:rsidP="000C2C60">
      <w:pPr>
        <w:jc w:val="both"/>
        <w:rPr>
          <w:rFonts w:ascii="Times New Roman" w:eastAsia="Times New Roman" w:hAnsi="Times New Roman" w:cs="Times New Roman"/>
          <w:kern w:val="0"/>
          <w:lang w:val="tr-TR"/>
          <w14:ligatures w14:val="none"/>
        </w:rPr>
      </w:pPr>
    </w:p>
    <w:p w14:paraId="51E5736F" w14:textId="77777777" w:rsidR="000C2C60" w:rsidRDefault="000C2C60" w:rsidP="000C2C60">
      <w:pPr>
        <w:jc w:val="both"/>
        <w:rPr>
          <w:rFonts w:ascii="Times New Roman" w:eastAsia="Times New Roman" w:hAnsi="Times New Roman" w:cs="Times New Roman"/>
          <w:kern w:val="0"/>
          <w:lang w:val="tr-TR"/>
          <w14:ligatures w14:val="none"/>
        </w:rPr>
      </w:pPr>
    </w:p>
    <w:p w14:paraId="58E8953B" w14:textId="77777777" w:rsidR="000C2C60" w:rsidRDefault="000C2C60" w:rsidP="000C2C60">
      <w:pPr>
        <w:jc w:val="both"/>
        <w:rPr>
          <w:rFonts w:ascii="Times New Roman" w:eastAsia="Times New Roman" w:hAnsi="Times New Roman" w:cs="Times New Roman"/>
          <w:kern w:val="0"/>
          <w:lang w:val="tr-TR"/>
          <w14:ligatures w14:val="none"/>
        </w:rPr>
      </w:pPr>
    </w:p>
    <w:p w14:paraId="5E3AC6CB" w14:textId="77777777" w:rsidR="000C2C60" w:rsidRDefault="000C2C60" w:rsidP="000C2C60">
      <w:pPr>
        <w:jc w:val="both"/>
        <w:rPr>
          <w:rFonts w:ascii="Times New Roman" w:eastAsia="Times New Roman" w:hAnsi="Times New Roman" w:cs="Times New Roman"/>
          <w:kern w:val="0"/>
          <w:lang w:val="tr-TR"/>
          <w14:ligatures w14:val="none"/>
        </w:rPr>
      </w:pPr>
    </w:p>
    <w:p w14:paraId="0197C5B8" w14:textId="77777777" w:rsidR="000C2C60" w:rsidRDefault="000C2C60" w:rsidP="000C2C60">
      <w:pPr>
        <w:jc w:val="both"/>
        <w:rPr>
          <w:rFonts w:ascii="Times New Roman" w:eastAsia="Times New Roman" w:hAnsi="Times New Roman" w:cs="Times New Roman"/>
          <w:kern w:val="0"/>
          <w:lang w:val="tr-TR"/>
          <w14:ligatures w14:val="none"/>
        </w:rPr>
      </w:pPr>
    </w:p>
    <w:p w14:paraId="39AB029F" w14:textId="77777777" w:rsidR="000C2C60" w:rsidRDefault="000C2C60" w:rsidP="000C2C60">
      <w:pPr>
        <w:jc w:val="both"/>
        <w:rPr>
          <w:rFonts w:ascii="Times New Roman" w:eastAsia="Times New Roman" w:hAnsi="Times New Roman" w:cs="Times New Roman"/>
          <w:kern w:val="0"/>
          <w:lang w:val="tr-TR"/>
          <w14:ligatures w14:val="none"/>
        </w:rPr>
      </w:pPr>
    </w:p>
    <w:p w14:paraId="6B59D95A" w14:textId="77777777" w:rsidR="000C2C60" w:rsidRDefault="000C2C60" w:rsidP="000C2C60">
      <w:pPr>
        <w:jc w:val="both"/>
        <w:rPr>
          <w:rFonts w:ascii="Times New Roman" w:eastAsia="Times New Roman" w:hAnsi="Times New Roman" w:cs="Times New Roman"/>
          <w:kern w:val="0"/>
          <w:lang w:val="tr-TR"/>
          <w14:ligatures w14:val="none"/>
        </w:rPr>
      </w:pPr>
    </w:p>
    <w:p w14:paraId="66F9C1AE" w14:textId="77777777" w:rsidR="000C2C60" w:rsidRDefault="000C2C60" w:rsidP="000C2C60">
      <w:pPr>
        <w:jc w:val="both"/>
        <w:rPr>
          <w:rFonts w:ascii="Times New Roman" w:eastAsia="Times New Roman" w:hAnsi="Times New Roman" w:cs="Times New Roman"/>
          <w:kern w:val="0"/>
          <w:lang w:val="tr-TR"/>
          <w14:ligatures w14:val="none"/>
        </w:rPr>
      </w:pPr>
    </w:p>
    <w:p w14:paraId="7F8E3D02" w14:textId="77777777" w:rsidR="000C2C60" w:rsidRDefault="000C2C60" w:rsidP="000C2C60">
      <w:pPr>
        <w:jc w:val="both"/>
        <w:rPr>
          <w:rFonts w:ascii="Times New Roman" w:eastAsia="Times New Roman" w:hAnsi="Times New Roman" w:cs="Times New Roman"/>
          <w:kern w:val="0"/>
          <w:lang w:val="tr-TR"/>
          <w14:ligatures w14:val="none"/>
        </w:rPr>
      </w:pPr>
    </w:p>
    <w:p w14:paraId="12CAD6D1" w14:textId="77777777" w:rsidR="000C2C60" w:rsidRDefault="000C2C60" w:rsidP="000C2C60">
      <w:pPr>
        <w:jc w:val="both"/>
        <w:rPr>
          <w:rFonts w:ascii="Times New Roman" w:eastAsia="Times New Roman" w:hAnsi="Times New Roman" w:cs="Times New Roman"/>
          <w:kern w:val="0"/>
          <w:lang w:val="tr-TR"/>
          <w14:ligatures w14:val="none"/>
        </w:rPr>
      </w:pPr>
    </w:p>
    <w:p w14:paraId="309EDAFE" w14:textId="77777777" w:rsidR="000C2C60" w:rsidRDefault="000C2C60" w:rsidP="000C2C60">
      <w:pPr>
        <w:jc w:val="both"/>
        <w:rPr>
          <w:rFonts w:ascii="Times New Roman" w:eastAsia="Times New Roman" w:hAnsi="Times New Roman" w:cs="Times New Roman"/>
          <w:kern w:val="0"/>
          <w:lang w:val="tr-TR"/>
          <w14:ligatures w14:val="none"/>
        </w:rPr>
      </w:pPr>
    </w:p>
    <w:p w14:paraId="23EC023D" w14:textId="77777777" w:rsidR="000C2C60" w:rsidRDefault="000C2C60" w:rsidP="000C2C60">
      <w:pPr>
        <w:jc w:val="both"/>
        <w:rPr>
          <w:rFonts w:ascii="Times New Roman" w:eastAsia="Times New Roman" w:hAnsi="Times New Roman" w:cs="Times New Roman"/>
          <w:kern w:val="0"/>
          <w:lang w:val="tr-TR"/>
          <w14:ligatures w14:val="none"/>
        </w:rPr>
      </w:pPr>
    </w:p>
    <w:p w14:paraId="067C7DF4" w14:textId="77777777" w:rsidR="004E6DE9" w:rsidRDefault="004E6DE9" w:rsidP="000C2C60">
      <w:pPr>
        <w:jc w:val="both"/>
        <w:rPr>
          <w:rFonts w:ascii="Times New Roman" w:eastAsia="Times New Roman" w:hAnsi="Times New Roman" w:cs="Times New Roman"/>
          <w:kern w:val="0"/>
          <w:lang w:val="tr-TR"/>
          <w14:ligatures w14:val="none"/>
        </w:rPr>
      </w:pPr>
    </w:p>
    <w:p w14:paraId="1FA64D50" w14:textId="77777777" w:rsidR="000C2C60" w:rsidRDefault="000C2C60" w:rsidP="000C2C60">
      <w:pPr>
        <w:jc w:val="both"/>
        <w:rPr>
          <w:rFonts w:ascii="Times New Roman" w:eastAsia="Times New Roman" w:hAnsi="Times New Roman" w:cs="Times New Roman"/>
          <w:kern w:val="0"/>
          <w:lang w:val="tr-TR"/>
          <w14:ligatures w14:val="none"/>
        </w:rPr>
      </w:pPr>
    </w:p>
    <w:p w14:paraId="319EF98E" w14:textId="77777777" w:rsidR="000C2C60" w:rsidRDefault="000C2C60" w:rsidP="000C2C60">
      <w:pPr>
        <w:jc w:val="both"/>
        <w:rPr>
          <w:rFonts w:ascii="Times New Roman" w:eastAsia="Times New Roman" w:hAnsi="Times New Roman" w:cs="Times New Roman"/>
          <w:kern w:val="0"/>
          <w:lang w:val="tr-TR"/>
          <w14:ligatures w14:val="none"/>
        </w:rPr>
      </w:pPr>
    </w:p>
    <w:p w14:paraId="20019CF0" w14:textId="77777777" w:rsidR="000C2C60" w:rsidRPr="000C2C60" w:rsidRDefault="000C2C60" w:rsidP="000C2C60">
      <w:pPr>
        <w:jc w:val="both"/>
        <w:rPr>
          <w:rFonts w:ascii="Times New Roman" w:eastAsia="Times New Roman" w:hAnsi="Times New Roman" w:cs="Times New Roman"/>
          <w:kern w:val="0"/>
          <w:lang w:val="tr-TR"/>
          <w14:ligatures w14:val="none"/>
        </w:rPr>
      </w:pPr>
    </w:p>
    <w:p w14:paraId="05CC1228" w14:textId="77777777" w:rsidR="00DB40EB" w:rsidRPr="005F3C01" w:rsidRDefault="00DB40EB" w:rsidP="00DB40EB">
      <w:pPr>
        <w:pStyle w:val="NormalWeb"/>
        <w:spacing w:before="0" w:beforeAutospacing="0"/>
        <w:jc w:val="both"/>
        <w:rPr>
          <w:color w:val="000000" w:themeColor="text1"/>
          <w:sz w:val="22"/>
          <w:szCs w:val="22"/>
        </w:rPr>
      </w:pPr>
    </w:p>
    <w:p w14:paraId="1BFA2F23" w14:textId="77777777" w:rsidR="00DB40EB" w:rsidRPr="008C3F7A" w:rsidRDefault="00DB40EB" w:rsidP="005F3C01">
      <w:pPr>
        <w:pStyle w:val="Heading1"/>
        <w:jc w:val="both"/>
        <w:rPr>
          <w:rFonts w:ascii="Times New Roman" w:hAnsi="Times New Roman" w:cs="Times New Roman"/>
          <w:b/>
          <w:bCs/>
          <w:color w:val="000000" w:themeColor="text1"/>
        </w:rPr>
      </w:pPr>
      <w:bookmarkStart w:id="1" w:name="_Toc147878826"/>
      <w:r w:rsidRPr="008C3F7A">
        <w:rPr>
          <w:rFonts w:ascii="Times New Roman" w:hAnsi="Times New Roman" w:cs="Times New Roman"/>
          <w:b/>
          <w:bCs/>
          <w:color w:val="000000" w:themeColor="text1"/>
        </w:rPr>
        <w:lastRenderedPageBreak/>
        <w:t>Task 2: Explain the stages of incident handling contains</w:t>
      </w:r>
      <w:bookmarkEnd w:id="1"/>
    </w:p>
    <w:p w14:paraId="5E362EDA" w14:textId="77777777" w:rsidR="004E6DE9" w:rsidRPr="004E6DE9" w:rsidRDefault="004E6DE9" w:rsidP="004E6DE9"/>
    <w:p w14:paraId="7272474B" w14:textId="57D89394" w:rsidR="006E17D6" w:rsidRPr="005F3C01" w:rsidRDefault="006E17D6" w:rsidP="00DB40EB">
      <w:pPr>
        <w:pStyle w:val="NormalWeb"/>
        <w:spacing w:before="0" w:beforeAutospacing="0"/>
        <w:jc w:val="both"/>
        <w:rPr>
          <w:color w:val="000000" w:themeColor="text1"/>
          <w:sz w:val="22"/>
          <w:szCs w:val="22"/>
          <w:lang w:val="tr-TR"/>
        </w:rPr>
      </w:pPr>
      <w:r w:rsidRPr="005F3C01">
        <w:rPr>
          <w:b/>
          <w:bCs/>
          <w:color w:val="000000" w:themeColor="text1"/>
          <w:sz w:val="22"/>
          <w:szCs w:val="22"/>
          <w:lang w:val="tr-TR"/>
        </w:rPr>
        <w:tab/>
      </w:r>
      <w:r w:rsidRPr="005F3C01">
        <w:rPr>
          <w:color w:val="000000" w:themeColor="text1"/>
          <w:sz w:val="22"/>
          <w:szCs w:val="22"/>
          <w:lang w:val="tr-TR"/>
        </w:rPr>
        <w:t>Olay müdahalesi genel olarak siber güvenlik olaylarına etkili bir şekilde tepki vermek, hafifletmek ve kurtarmak için bir dizi aşamayı içerir. Bu aşamalar, belirli bir olay yanıtı çerçevesinde veya modeline bağlı olarak değişiklik göstermektedir.</w:t>
      </w:r>
    </w:p>
    <w:p w14:paraId="376DFFF8" w14:textId="0C8CA27C" w:rsidR="006E17D6" w:rsidRPr="005F3C01" w:rsidRDefault="006E17D6" w:rsidP="00DB40EB">
      <w:pPr>
        <w:pStyle w:val="NormalWeb"/>
        <w:spacing w:before="0" w:beforeAutospacing="0"/>
        <w:jc w:val="both"/>
        <w:rPr>
          <w:color w:val="000000" w:themeColor="text1"/>
          <w:sz w:val="22"/>
          <w:szCs w:val="22"/>
          <w:lang w:val="tr-TR"/>
        </w:rPr>
      </w:pPr>
      <w:r w:rsidRPr="005F3C01">
        <w:rPr>
          <w:color w:val="000000" w:themeColor="text1"/>
          <w:sz w:val="22"/>
          <w:szCs w:val="22"/>
          <w:lang w:val="tr-TR"/>
        </w:rPr>
        <w:tab/>
      </w:r>
      <w:r w:rsidR="00C33C38" w:rsidRPr="005F3C01">
        <w:rPr>
          <w:color w:val="000000" w:themeColor="text1"/>
          <w:sz w:val="22"/>
          <w:szCs w:val="22"/>
          <w:lang w:val="tr-TR"/>
        </w:rPr>
        <w:t xml:space="preserve">Olay müdahalesine ilişkin aşamalar NIST tarafından yayınlanan NIST SP 800-61 </w:t>
      </w:r>
      <w:r w:rsidR="00C33C38" w:rsidRPr="005F3C01">
        <w:rPr>
          <w:color w:val="000000" w:themeColor="text1"/>
          <w:sz w:val="22"/>
          <w:szCs w:val="22"/>
        </w:rPr>
        <w:t xml:space="preserve">Computer Security Incident Handling Guide </w:t>
      </w:r>
      <w:r w:rsidR="00C33C38" w:rsidRPr="005F3C01">
        <w:rPr>
          <w:color w:val="000000" w:themeColor="text1"/>
          <w:sz w:val="22"/>
          <w:szCs w:val="22"/>
          <w:lang w:val="tr-TR"/>
        </w:rPr>
        <w:t>(</w:t>
      </w:r>
      <w:hyperlink r:id="rId6" w:history="1">
        <w:r w:rsidR="00C33C38" w:rsidRPr="005F3C01">
          <w:rPr>
            <w:rStyle w:val="Hyperlink"/>
            <w:sz w:val="22"/>
            <w:szCs w:val="22"/>
            <w:lang w:val="tr-TR"/>
          </w:rPr>
          <w:t>https://nvlpubs.nist.gov/nistpubs/specialpublications/nist.sp.800-61r2.pdf</w:t>
        </w:r>
      </w:hyperlink>
      <w:r w:rsidR="00C33C38" w:rsidRPr="005F3C01">
        <w:rPr>
          <w:color w:val="000000" w:themeColor="text1"/>
          <w:sz w:val="22"/>
          <w:szCs w:val="22"/>
          <w:lang w:val="tr-TR"/>
        </w:rPr>
        <w:t xml:space="preserve"> </w:t>
      </w:r>
      <w:r w:rsidR="00C33C38" w:rsidRPr="005F3C01">
        <w:rPr>
          <w:color w:val="000000" w:themeColor="text1"/>
          <w:sz w:val="22"/>
          <w:szCs w:val="22"/>
        </w:rPr>
        <w:t>)</w:t>
      </w:r>
      <w:r w:rsidR="00C33C38" w:rsidRPr="005F3C01">
        <w:rPr>
          <w:color w:val="000000" w:themeColor="text1"/>
          <w:sz w:val="22"/>
          <w:szCs w:val="22"/>
          <w:lang w:val="tr-TR"/>
        </w:rPr>
        <w:t xml:space="preserve"> içeriğinde aşağıdaki şekilde tanımlanmıştır. </w:t>
      </w:r>
    </w:p>
    <w:p w14:paraId="0E7E746F" w14:textId="62AC92DB" w:rsidR="00C33C38" w:rsidRPr="005F3C01" w:rsidRDefault="00C33C38" w:rsidP="00C33C38">
      <w:pPr>
        <w:pStyle w:val="NormalWeb"/>
        <w:numPr>
          <w:ilvl w:val="0"/>
          <w:numId w:val="8"/>
        </w:numPr>
        <w:spacing w:before="0" w:beforeAutospacing="0"/>
        <w:jc w:val="both"/>
        <w:rPr>
          <w:color w:val="000000" w:themeColor="text1"/>
          <w:sz w:val="22"/>
          <w:szCs w:val="22"/>
          <w:lang w:val="tr-TR"/>
        </w:rPr>
      </w:pPr>
      <w:r w:rsidRPr="005F3C01">
        <w:rPr>
          <w:color w:val="000000" w:themeColor="text1"/>
          <w:sz w:val="22"/>
          <w:szCs w:val="22"/>
          <w:lang w:val="tr-TR"/>
        </w:rPr>
        <w:t>Hazırlık (</w:t>
      </w:r>
      <w:proofErr w:type="spellStart"/>
      <w:r w:rsidRPr="005F3C01">
        <w:rPr>
          <w:color w:val="000000" w:themeColor="text1"/>
          <w:sz w:val="22"/>
          <w:szCs w:val="22"/>
          <w:lang w:val="tr-TR"/>
        </w:rPr>
        <w:t>Preparation</w:t>
      </w:r>
      <w:proofErr w:type="spellEnd"/>
      <w:r w:rsidRPr="005F3C01">
        <w:rPr>
          <w:color w:val="000000" w:themeColor="text1"/>
          <w:sz w:val="22"/>
          <w:szCs w:val="22"/>
          <w:lang w:val="tr-TR"/>
        </w:rPr>
        <w:t>)</w:t>
      </w:r>
    </w:p>
    <w:p w14:paraId="153D8F1D" w14:textId="5E9DEACF" w:rsidR="00C33C38" w:rsidRPr="005F3C01" w:rsidRDefault="00C33C38" w:rsidP="00C33C38">
      <w:pPr>
        <w:pStyle w:val="NormalWeb"/>
        <w:numPr>
          <w:ilvl w:val="0"/>
          <w:numId w:val="8"/>
        </w:numPr>
        <w:spacing w:before="0" w:beforeAutospacing="0"/>
        <w:jc w:val="both"/>
        <w:rPr>
          <w:color w:val="000000" w:themeColor="text1"/>
          <w:sz w:val="22"/>
          <w:szCs w:val="22"/>
          <w:lang w:val="tr-TR"/>
        </w:rPr>
      </w:pPr>
      <w:r w:rsidRPr="005F3C01">
        <w:rPr>
          <w:color w:val="000000" w:themeColor="text1"/>
          <w:sz w:val="22"/>
          <w:szCs w:val="22"/>
          <w:lang w:val="tr-TR"/>
        </w:rPr>
        <w:t>Tanımlama ve Analiz (</w:t>
      </w:r>
      <w:proofErr w:type="spellStart"/>
      <w:r w:rsidRPr="005F3C01">
        <w:rPr>
          <w:color w:val="000000" w:themeColor="text1"/>
          <w:sz w:val="22"/>
          <w:szCs w:val="22"/>
          <w:lang w:val="tr-TR"/>
        </w:rPr>
        <w:t>Detection</w:t>
      </w:r>
      <w:proofErr w:type="spellEnd"/>
      <w:r w:rsidRPr="005F3C01">
        <w:rPr>
          <w:color w:val="000000" w:themeColor="text1"/>
          <w:sz w:val="22"/>
          <w:szCs w:val="22"/>
          <w:lang w:val="tr-TR"/>
        </w:rPr>
        <w:t xml:space="preserve"> </w:t>
      </w:r>
      <w:proofErr w:type="spellStart"/>
      <w:r w:rsidRPr="005F3C01">
        <w:rPr>
          <w:color w:val="000000" w:themeColor="text1"/>
          <w:sz w:val="22"/>
          <w:szCs w:val="22"/>
          <w:lang w:val="tr-TR"/>
        </w:rPr>
        <w:t>and</w:t>
      </w:r>
      <w:proofErr w:type="spellEnd"/>
      <w:r w:rsidRPr="005F3C01">
        <w:rPr>
          <w:color w:val="000000" w:themeColor="text1"/>
          <w:sz w:val="22"/>
          <w:szCs w:val="22"/>
          <w:lang w:val="tr-TR"/>
        </w:rPr>
        <w:t xml:space="preserve"> Analysis)</w:t>
      </w:r>
    </w:p>
    <w:p w14:paraId="731EEB12" w14:textId="6A6CED59" w:rsidR="00C33C38" w:rsidRPr="005F3C01" w:rsidRDefault="00C33C38" w:rsidP="00C33C38">
      <w:pPr>
        <w:pStyle w:val="NormalWeb"/>
        <w:numPr>
          <w:ilvl w:val="0"/>
          <w:numId w:val="8"/>
        </w:numPr>
        <w:spacing w:before="0" w:beforeAutospacing="0"/>
        <w:jc w:val="both"/>
        <w:rPr>
          <w:color w:val="000000" w:themeColor="text1"/>
          <w:sz w:val="22"/>
          <w:szCs w:val="22"/>
          <w:lang w:val="tr-TR"/>
        </w:rPr>
      </w:pPr>
      <w:r w:rsidRPr="005F3C01">
        <w:rPr>
          <w:color w:val="000000" w:themeColor="text1"/>
          <w:sz w:val="22"/>
          <w:szCs w:val="22"/>
          <w:lang w:val="tr-TR"/>
        </w:rPr>
        <w:t xml:space="preserve">Kontrol, </w:t>
      </w:r>
      <w:proofErr w:type="spellStart"/>
      <w:r w:rsidRPr="005F3C01">
        <w:rPr>
          <w:color w:val="000000" w:themeColor="text1"/>
          <w:sz w:val="22"/>
          <w:szCs w:val="22"/>
          <w:lang w:val="tr-TR"/>
        </w:rPr>
        <w:t>Yoketme</w:t>
      </w:r>
      <w:proofErr w:type="spellEnd"/>
      <w:r w:rsidRPr="005F3C01">
        <w:rPr>
          <w:color w:val="000000" w:themeColor="text1"/>
          <w:sz w:val="22"/>
          <w:szCs w:val="22"/>
          <w:lang w:val="tr-TR"/>
        </w:rPr>
        <w:t xml:space="preserve"> ve Kurtarma (</w:t>
      </w:r>
      <w:proofErr w:type="spellStart"/>
      <w:r w:rsidRPr="005F3C01">
        <w:rPr>
          <w:color w:val="000000" w:themeColor="text1"/>
          <w:sz w:val="22"/>
          <w:szCs w:val="22"/>
          <w:lang w:val="tr-TR"/>
        </w:rPr>
        <w:t>Containment</w:t>
      </w:r>
      <w:proofErr w:type="spellEnd"/>
      <w:r w:rsidRPr="005F3C01">
        <w:rPr>
          <w:color w:val="000000" w:themeColor="text1"/>
          <w:sz w:val="22"/>
          <w:szCs w:val="22"/>
          <w:lang w:val="tr-TR"/>
        </w:rPr>
        <w:t xml:space="preserve">, </w:t>
      </w:r>
      <w:proofErr w:type="spellStart"/>
      <w:r w:rsidRPr="005F3C01">
        <w:rPr>
          <w:color w:val="000000" w:themeColor="text1"/>
          <w:sz w:val="22"/>
          <w:szCs w:val="22"/>
          <w:lang w:val="tr-TR"/>
        </w:rPr>
        <w:t>Eradication</w:t>
      </w:r>
      <w:proofErr w:type="spellEnd"/>
      <w:r w:rsidRPr="005F3C01">
        <w:rPr>
          <w:color w:val="000000" w:themeColor="text1"/>
          <w:sz w:val="22"/>
          <w:szCs w:val="22"/>
          <w:lang w:val="tr-TR"/>
        </w:rPr>
        <w:t xml:space="preserve"> &amp; </w:t>
      </w:r>
      <w:proofErr w:type="spellStart"/>
      <w:r w:rsidRPr="005F3C01">
        <w:rPr>
          <w:color w:val="000000" w:themeColor="text1"/>
          <w:sz w:val="22"/>
          <w:szCs w:val="22"/>
          <w:lang w:val="tr-TR"/>
        </w:rPr>
        <w:t>Recovery</w:t>
      </w:r>
      <w:proofErr w:type="spellEnd"/>
      <w:r w:rsidRPr="005F3C01">
        <w:rPr>
          <w:color w:val="000000" w:themeColor="text1"/>
          <w:sz w:val="22"/>
          <w:szCs w:val="22"/>
          <w:lang w:val="tr-TR"/>
        </w:rPr>
        <w:t>)</w:t>
      </w:r>
    </w:p>
    <w:p w14:paraId="2743CB7B" w14:textId="0761B928" w:rsidR="00C33C38" w:rsidRPr="005F3C01" w:rsidRDefault="00C33C38" w:rsidP="00C33C38">
      <w:pPr>
        <w:pStyle w:val="NormalWeb"/>
        <w:numPr>
          <w:ilvl w:val="0"/>
          <w:numId w:val="8"/>
        </w:numPr>
        <w:spacing w:before="0" w:beforeAutospacing="0"/>
        <w:jc w:val="both"/>
        <w:rPr>
          <w:color w:val="000000" w:themeColor="text1"/>
          <w:sz w:val="22"/>
          <w:szCs w:val="22"/>
          <w:lang w:val="tr-TR"/>
        </w:rPr>
      </w:pPr>
      <w:r w:rsidRPr="005F3C01">
        <w:rPr>
          <w:color w:val="000000" w:themeColor="text1"/>
          <w:sz w:val="22"/>
          <w:szCs w:val="22"/>
          <w:lang w:val="tr-TR"/>
        </w:rPr>
        <w:t>Olay Sonrası Aktiviteler (Post-</w:t>
      </w:r>
      <w:proofErr w:type="spellStart"/>
      <w:r w:rsidRPr="005F3C01">
        <w:rPr>
          <w:color w:val="000000" w:themeColor="text1"/>
          <w:sz w:val="22"/>
          <w:szCs w:val="22"/>
          <w:lang w:val="tr-TR"/>
        </w:rPr>
        <w:t>Incident</w:t>
      </w:r>
      <w:proofErr w:type="spellEnd"/>
      <w:r w:rsidRPr="005F3C01">
        <w:rPr>
          <w:color w:val="000000" w:themeColor="text1"/>
          <w:sz w:val="22"/>
          <w:szCs w:val="22"/>
          <w:lang w:val="tr-TR"/>
        </w:rPr>
        <w:t xml:space="preserve"> Activity</w:t>
      </w:r>
      <w:r w:rsidR="00D20288" w:rsidRPr="005F3C01">
        <w:rPr>
          <w:color w:val="000000" w:themeColor="text1"/>
          <w:sz w:val="22"/>
          <w:szCs w:val="22"/>
          <w:lang w:val="tr-TR"/>
        </w:rPr>
        <w:t>)</w:t>
      </w:r>
    </w:p>
    <w:p w14:paraId="0481EB49" w14:textId="61C1C20E" w:rsidR="00C33C38" w:rsidRPr="005F3C01" w:rsidRDefault="00C33C38" w:rsidP="00C33C38">
      <w:pPr>
        <w:pStyle w:val="NormalWeb"/>
        <w:spacing w:before="0" w:beforeAutospacing="0"/>
        <w:jc w:val="center"/>
        <w:rPr>
          <w:color w:val="000000" w:themeColor="text1"/>
          <w:sz w:val="22"/>
          <w:szCs w:val="22"/>
          <w:lang w:val="tr-TR"/>
        </w:rPr>
      </w:pPr>
      <w:r w:rsidRPr="005F3C01">
        <w:rPr>
          <w:noProof/>
          <w:color w:val="000000" w:themeColor="text1"/>
          <w:sz w:val="22"/>
          <w:szCs w:val="22"/>
          <w:lang w:val="tr-TR"/>
        </w:rPr>
        <w:drawing>
          <wp:inline distT="0" distB="0" distL="0" distR="0" wp14:anchorId="482FF340" wp14:editId="46695686">
            <wp:extent cx="4177553" cy="2317292"/>
            <wp:effectExtent l="0" t="0" r="1270" b="0"/>
            <wp:docPr id="1"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life cycle&#10;&#10;Description automatically generated"/>
                    <pic:cNvPicPr/>
                  </pic:nvPicPr>
                  <pic:blipFill>
                    <a:blip r:embed="rId7"/>
                    <a:stretch>
                      <a:fillRect/>
                    </a:stretch>
                  </pic:blipFill>
                  <pic:spPr>
                    <a:xfrm>
                      <a:off x="0" y="0"/>
                      <a:ext cx="4202232" cy="2330982"/>
                    </a:xfrm>
                    <a:prstGeom prst="rect">
                      <a:avLst/>
                    </a:prstGeom>
                  </pic:spPr>
                </pic:pic>
              </a:graphicData>
            </a:graphic>
          </wp:inline>
        </w:drawing>
      </w:r>
    </w:p>
    <w:p w14:paraId="48D59A1F" w14:textId="10AA653B" w:rsidR="00C33C38" w:rsidRPr="005F3C01" w:rsidRDefault="00C33C38" w:rsidP="00D37889">
      <w:pPr>
        <w:pStyle w:val="NormalWeb"/>
        <w:spacing w:before="0" w:beforeAutospacing="0"/>
        <w:jc w:val="both"/>
        <w:rPr>
          <w:color w:val="000000" w:themeColor="text1"/>
          <w:sz w:val="22"/>
          <w:szCs w:val="22"/>
          <w:lang w:val="tr-TR"/>
        </w:rPr>
      </w:pPr>
      <w:r w:rsidRPr="005F3C01">
        <w:rPr>
          <w:color w:val="000000" w:themeColor="text1"/>
          <w:sz w:val="22"/>
          <w:szCs w:val="22"/>
          <w:lang w:val="tr-TR"/>
        </w:rPr>
        <w:t xml:space="preserve">Öte yandan </w:t>
      </w:r>
      <w:proofErr w:type="spellStart"/>
      <w:r w:rsidRPr="005F3C01">
        <w:rPr>
          <w:color w:val="000000" w:themeColor="text1"/>
          <w:sz w:val="22"/>
          <w:szCs w:val="22"/>
          <w:lang w:val="tr-TR"/>
        </w:rPr>
        <w:t>SANS’ın</w:t>
      </w:r>
      <w:proofErr w:type="spellEnd"/>
      <w:r w:rsidRPr="005F3C01">
        <w:rPr>
          <w:color w:val="000000" w:themeColor="text1"/>
          <w:sz w:val="22"/>
          <w:szCs w:val="22"/>
          <w:lang w:val="tr-TR"/>
        </w:rPr>
        <w:t xml:space="preserve"> yayını olan SANS </w:t>
      </w:r>
      <w:proofErr w:type="spellStart"/>
      <w:r w:rsidRPr="005F3C01">
        <w:rPr>
          <w:color w:val="000000" w:themeColor="text1"/>
          <w:sz w:val="22"/>
          <w:szCs w:val="22"/>
          <w:lang w:val="tr-TR"/>
        </w:rPr>
        <w:t>Incident</w:t>
      </w:r>
      <w:proofErr w:type="spellEnd"/>
      <w:r w:rsidRPr="005F3C01">
        <w:rPr>
          <w:color w:val="000000" w:themeColor="text1"/>
          <w:sz w:val="22"/>
          <w:szCs w:val="22"/>
          <w:lang w:val="tr-TR"/>
        </w:rPr>
        <w:t xml:space="preserve"> </w:t>
      </w:r>
      <w:proofErr w:type="spellStart"/>
      <w:r w:rsidRPr="005F3C01">
        <w:rPr>
          <w:color w:val="000000" w:themeColor="text1"/>
          <w:sz w:val="22"/>
          <w:szCs w:val="22"/>
          <w:lang w:val="tr-TR"/>
        </w:rPr>
        <w:t>Handler’s</w:t>
      </w:r>
      <w:proofErr w:type="spellEnd"/>
      <w:r w:rsidRPr="005F3C01">
        <w:rPr>
          <w:color w:val="000000" w:themeColor="text1"/>
          <w:sz w:val="22"/>
          <w:szCs w:val="22"/>
          <w:lang w:val="tr-TR"/>
        </w:rPr>
        <w:t xml:space="preserve"> </w:t>
      </w:r>
      <w:proofErr w:type="spellStart"/>
      <w:r w:rsidRPr="005F3C01">
        <w:rPr>
          <w:color w:val="000000" w:themeColor="text1"/>
          <w:sz w:val="22"/>
          <w:szCs w:val="22"/>
          <w:lang w:val="tr-TR"/>
        </w:rPr>
        <w:t>Handbook</w:t>
      </w:r>
      <w:proofErr w:type="spellEnd"/>
      <w:r w:rsidRPr="005F3C01">
        <w:rPr>
          <w:color w:val="000000" w:themeColor="text1"/>
          <w:sz w:val="22"/>
          <w:szCs w:val="22"/>
          <w:lang w:val="tr-TR"/>
        </w:rPr>
        <w:t xml:space="preserve"> ‘ta (</w:t>
      </w:r>
      <w:hyperlink r:id="rId8" w:history="1">
        <w:r w:rsidRPr="005F3C01">
          <w:rPr>
            <w:rStyle w:val="Hyperlink"/>
            <w:sz w:val="22"/>
            <w:szCs w:val="22"/>
            <w:lang w:val="tr-TR"/>
          </w:rPr>
          <w:t>https://sansorg.egnyte.com/dl/6Btqoa63at</w:t>
        </w:r>
      </w:hyperlink>
      <w:r w:rsidRPr="005F3C01">
        <w:rPr>
          <w:color w:val="000000" w:themeColor="text1"/>
          <w:sz w:val="22"/>
          <w:szCs w:val="22"/>
          <w:lang w:val="tr-TR"/>
        </w:rPr>
        <w:t xml:space="preserve">) bir olayın çeşitli </w:t>
      </w:r>
      <w:r w:rsidR="00D37889" w:rsidRPr="005F3C01">
        <w:rPr>
          <w:color w:val="000000" w:themeColor="text1"/>
          <w:sz w:val="22"/>
          <w:szCs w:val="22"/>
          <w:lang w:val="tr-TR"/>
        </w:rPr>
        <w:t>aşamalarında</w:t>
      </w:r>
      <w:r w:rsidRPr="005F3C01">
        <w:rPr>
          <w:color w:val="000000" w:themeColor="text1"/>
          <w:sz w:val="22"/>
          <w:szCs w:val="22"/>
          <w:lang w:val="tr-TR"/>
        </w:rPr>
        <w:t xml:space="preserve"> izlenecek önemli adımları vurgulayarak daha </w:t>
      </w:r>
      <w:r w:rsidR="00D37889" w:rsidRPr="005F3C01">
        <w:rPr>
          <w:color w:val="000000" w:themeColor="text1"/>
          <w:sz w:val="22"/>
          <w:szCs w:val="22"/>
          <w:lang w:val="tr-TR"/>
        </w:rPr>
        <w:t>taktiksel</w:t>
      </w:r>
      <w:r w:rsidRPr="005F3C01">
        <w:rPr>
          <w:color w:val="000000" w:themeColor="text1"/>
          <w:sz w:val="22"/>
          <w:szCs w:val="22"/>
          <w:lang w:val="tr-TR"/>
        </w:rPr>
        <w:t xml:space="preserve"> ve </w:t>
      </w:r>
      <w:proofErr w:type="spellStart"/>
      <w:r w:rsidRPr="005F3C01">
        <w:rPr>
          <w:color w:val="000000" w:themeColor="text1"/>
          <w:sz w:val="22"/>
          <w:szCs w:val="22"/>
          <w:lang w:val="tr-TR"/>
        </w:rPr>
        <w:t>prosedürel</w:t>
      </w:r>
      <w:proofErr w:type="spellEnd"/>
      <w:r w:rsidRPr="005F3C01">
        <w:rPr>
          <w:color w:val="000000" w:themeColor="text1"/>
          <w:sz w:val="22"/>
          <w:szCs w:val="22"/>
          <w:lang w:val="tr-TR"/>
        </w:rPr>
        <w:t xml:space="preserve"> bir yaklaşım belirlemiştir. Belirtilen </w:t>
      </w:r>
      <w:r w:rsidR="00D37889" w:rsidRPr="005F3C01">
        <w:rPr>
          <w:color w:val="000000" w:themeColor="text1"/>
          <w:sz w:val="22"/>
          <w:szCs w:val="22"/>
          <w:lang w:val="tr-TR"/>
        </w:rPr>
        <w:t>kaynakta</w:t>
      </w:r>
      <w:r w:rsidRPr="005F3C01">
        <w:rPr>
          <w:color w:val="000000" w:themeColor="text1"/>
          <w:sz w:val="22"/>
          <w:szCs w:val="22"/>
          <w:lang w:val="tr-TR"/>
        </w:rPr>
        <w:t xml:space="preserve"> olay müdahalesine yönelik aşamalar ise aşağıda verilmiştir.</w:t>
      </w:r>
    </w:p>
    <w:p w14:paraId="37C80567" w14:textId="21DB82C0" w:rsidR="006E17D6" w:rsidRPr="005F3C01" w:rsidRDefault="006E17D6" w:rsidP="006E17D6">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Hazırlık (</w:t>
      </w:r>
      <w:proofErr w:type="spellStart"/>
      <w:r w:rsidRPr="005F3C01">
        <w:rPr>
          <w:color w:val="000000" w:themeColor="text1"/>
          <w:sz w:val="22"/>
          <w:szCs w:val="22"/>
          <w:lang w:val="tr-TR"/>
        </w:rPr>
        <w:t>Preparation</w:t>
      </w:r>
      <w:proofErr w:type="spellEnd"/>
      <w:r w:rsidRPr="005F3C01">
        <w:rPr>
          <w:color w:val="000000" w:themeColor="text1"/>
          <w:sz w:val="22"/>
          <w:szCs w:val="22"/>
          <w:lang w:val="tr-TR"/>
        </w:rPr>
        <w:t>)</w:t>
      </w:r>
    </w:p>
    <w:p w14:paraId="14DA1084" w14:textId="5F260576" w:rsidR="006E17D6" w:rsidRPr="005F3C01" w:rsidRDefault="006E17D6" w:rsidP="006E17D6">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Tanımlama (</w:t>
      </w:r>
      <w:proofErr w:type="spellStart"/>
      <w:r w:rsidRPr="005F3C01">
        <w:rPr>
          <w:color w:val="000000" w:themeColor="text1"/>
          <w:sz w:val="22"/>
          <w:szCs w:val="22"/>
          <w:lang w:val="tr-TR"/>
        </w:rPr>
        <w:t>Identification</w:t>
      </w:r>
      <w:proofErr w:type="spellEnd"/>
      <w:r w:rsidRPr="005F3C01">
        <w:rPr>
          <w:color w:val="000000" w:themeColor="text1"/>
          <w:sz w:val="22"/>
          <w:szCs w:val="22"/>
          <w:lang w:val="tr-TR"/>
        </w:rPr>
        <w:t>)</w:t>
      </w:r>
    </w:p>
    <w:p w14:paraId="7F2978F2" w14:textId="325D5F4F" w:rsidR="006E17D6" w:rsidRPr="005F3C01" w:rsidRDefault="006E17D6" w:rsidP="006E17D6">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Kontrol (</w:t>
      </w:r>
      <w:proofErr w:type="spellStart"/>
      <w:r w:rsidRPr="005F3C01">
        <w:rPr>
          <w:color w:val="000000" w:themeColor="text1"/>
          <w:sz w:val="22"/>
          <w:szCs w:val="22"/>
          <w:lang w:val="tr-TR"/>
        </w:rPr>
        <w:t>Containment</w:t>
      </w:r>
      <w:proofErr w:type="spellEnd"/>
      <w:r w:rsidRPr="005F3C01">
        <w:rPr>
          <w:color w:val="000000" w:themeColor="text1"/>
          <w:sz w:val="22"/>
          <w:szCs w:val="22"/>
          <w:lang w:val="tr-TR"/>
        </w:rPr>
        <w:t>)</w:t>
      </w:r>
    </w:p>
    <w:p w14:paraId="11117B6F" w14:textId="545A7AFE" w:rsidR="006E17D6" w:rsidRPr="005F3C01" w:rsidRDefault="006E17D6" w:rsidP="006E17D6">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Yok Etme (</w:t>
      </w:r>
      <w:proofErr w:type="spellStart"/>
      <w:r w:rsidRPr="005F3C01">
        <w:rPr>
          <w:color w:val="000000" w:themeColor="text1"/>
          <w:sz w:val="22"/>
          <w:szCs w:val="22"/>
          <w:lang w:val="tr-TR"/>
        </w:rPr>
        <w:t>Eradiction</w:t>
      </w:r>
      <w:proofErr w:type="spellEnd"/>
      <w:r w:rsidRPr="005F3C01">
        <w:rPr>
          <w:color w:val="000000" w:themeColor="text1"/>
          <w:sz w:val="22"/>
          <w:szCs w:val="22"/>
          <w:lang w:val="tr-TR"/>
        </w:rPr>
        <w:t>)</w:t>
      </w:r>
    </w:p>
    <w:p w14:paraId="0A2EB7F1" w14:textId="7BEECB5F" w:rsidR="006E17D6" w:rsidRPr="005F3C01" w:rsidRDefault="006E17D6" w:rsidP="006E17D6">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Kurtarma (</w:t>
      </w:r>
      <w:proofErr w:type="spellStart"/>
      <w:r w:rsidRPr="005F3C01">
        <w:rPr>
          <w:color w:val="000000" w:themeColor="text1"/>
          <w:sz w:val="22"/>
          <w:szCs w:val="22"/>
          <w:lang w:val="tr-TR"/>
        </w:rPr>
        <w:t>Recovery</w:t>
      </w:r>
      <w:proofErr w:type="spellEnd"/>
      <w:r w:rsidRPr="005F3C01">
        <w:rPr>
          <w:color w:val="000000" w:themeColor="text1"/>
          <w:sz w:val="22"/>
          <w:szCs w:val="22"/>
          <w:lang w:val="tr-TR"/>
        </w:rPr>
        <w:t>)</w:t>
      </w:r>
    </w:p>
    <w:p w14:paraId="1C3AC236" w14:textId="0040076C" w:rsidR="006E17D6" w:rsidRDefault="006E17D6" w:rsidP="00DB40EB">
      <w:pPr>
        <w:pStyle w:val="NormalWeb"/>
        <w:numPr>
          <w:ilvl w:val="0"/>
          <w:numId w:val="6"/>
        </w:numPr>
        <w:spacing w:before="0" w:beforeAutospacing="0"/>
        <w:jc w:val="both"/>
        <w:rPr>
          <w:color w:val="000000" w:themeColor="text1"/>
          <w:sz w:val="22"/>
          <w:szCs w:val="22"/>
          <w:lang w:val="tr-TR"/>
        </w:rPr>
      </w:pPr>
      <w:r w:rsidRPr="005F3C01">
        <w:rPr>
          <w:color w:val="000000" w:themeColor="text1"/>
          <w:sz w:val="22"/>
          <w:szCs w:val="22"/>
          <w:lang w:val="tr-TR"/>
        </w:rPr>
        <w:t>Edinilen Dersler (</w:t>
      </w:r>
      <w:proofErr w:type="spellStart"/>
      <w:r w:rsidRPr="005F3C01">
        <w:rPr>
          <w:color w:val="000000" w:themeColor="text1"/>
          <w:sz w:val="22"/>
          <w:szCs w:val="22"/>
          <w:lang w:val="tr-TR"/>
        </w:rPr>
        <w:t>Lessons</w:t>
      </w:r>
      <w:proofErr w:type="spellEnd"/>
      <w:r w:rsidRPr="005F3C01">
        <w:rPr>
          <w:color w:val="000000" w:themeColor="text1"/>
          <w:sz w:val="22"/>
          <w:szCs w:val="22"/>
          <w:lang w:val="tr-TR"/>
        </w:rPr>
        <w:t xml:space="preserve"> </w:t>
      </w:r>
      <w:proofErr w:type="spellStart"/>
      <w:r w:rsidRPr="005F3C01">
        <w:rPr>
          <w:color w:val="000000" w:themeColor="text1"/>
          <w:sz w:val="22"/>
          <w:szCs w:val="22"/>
          <w:lang w:val="tr-TR"/>
        </w:rPr>
        <w:t>Learned</w:t>
      </w:r>
      <w:proofErr w:type="spellEnd"/>
      <w:r w:rsidRPr="005F3C01">
        <w:rPr>
          <w:color w:val="000000" w:themeColor="text1"/>
          <w:sz w:val="22"/>
          <w:szCs w:val="22"/>
          <w:lang w:val="tr-TR"/>
        </w:rPr>
        <w:t>)</w:t>
      </w:r>
    </w:p>
    <w:p w14:paraId="3BF67947" w14:textId="77777777" w:rsidR="005F3C01" w:rsidRDefault="005F3C01" w:rsidP="005F3C01">
      <w:pPr>
        <w:pStyle w:val="NormalWeb"/>
        <w:spacing w:before="0" w:beforeAutospacing="0"/>
        <w:jc w:val="both"/>
        <w:rPr>
          <w:color w:val="000000" w:themeColor="text1"/>
          <w:sz w:val="22"/>
          <w:szCs w:val="22"/>
          <w:lang w:val="tr-TR"/>
        </w:rPr>
      </w:pPr>
    </w:p>
    <w:p w14:paraId="42E75915" w14:textId="77777777" w:rsidR="005F3C01" w:rsidRDefault="005F3C01" w:rsidP="005F3C01">
      <w:pPr>
        <w:pStyle w:val="NormalWeb"/>
        <w:spacing w:before="0" w:beforeAutospacing="0"/>
        <w:jc w:val="both"/>
        <w:rPr>
          <w:color w:val="000000" w:themeColor="text1"/>
          <w:sz w:val="22"/>
          <w:szCs w:val="22"/>
          <w:lang w:val="tr-TR"/>
        </w:rPr>
      </w:pPr>
    </w:p>
    <w:p w14:paraId="5B51715A" w14:textId="77777777" w:rsidR="005F3C01" w:rsidRPr="005F3C01" w:rsidRDefault="005F3C01" w:rsidP="005F3C01">
      <w:pPr>
        <w:pStyle w:val="NormalWeb"/>
        <w:spacing w:before="0" w:beforeAutospacing="0"/>
        <w:jc w:val="both"/>
        <w:rPr>
          <w:color w:val="000000" w:themeColor="text1"/>
          <w:sz w:val="22"/>
          <w:szCs w:val="22"/>
          <w:lang w:val="tr-TR"/>
        </w:rPr>
      </w:pPr>
    </w:p>
    <w:p w14:paraId="67EF1D8A" w14:textId="59321C3D" w:rsidR="00DB40EB" w:rsidRPr="008C3F7A" w:rsidRDefault="00DB40EB" w:rsidP="005F3C01">
      <w:pPr>
        <w:pStyle w:val="Heading1"/>
        <w:jc w:val="both"/>
        <w:rPr>
          <w:rFonts w:ascii="Times New Roman" w:hAnsi="Times New Roman" w:cs="Times New Roman"/>
          <w:b/>
          <w:bCs/>
          <w:color w:val="000000" w:themeColor="text1"/>
        </w:rPr>
      </w:pPr>
      <w:bookmarkStart w:id="2" w:name="_Toc147878827"/>
      <w:r w:rsidRPr="008C3F7A">
        <w:rPr>
          <w:rFonts w:ascii="Times New Roman" w:hAnsi="Times New Roman" w:cs="Times New Roman"/>
          <w:b/>
          <w:bCs/>
          <w:color w:val="000000" w:themeColor="text1"/>
        </w:rPr>
        <w:lastRenderedPageBreak/>
        <w:t>Task 3: Explain the objective of each stage and what the main activities and aims to.</w:t>
      </w:r>
      <w:bookmarkEnd w:id="2"/>
    </w:p>
    <w:p w14:paraId="76547968" w14:textId="77777777" w:rsidR="005F3C01" w:rsidRPr="005F3C01" w:rsidRDefault="005F3C01" w:rsidP="005F3C01"/>
    <w:p w14:paraId="664F8FE0" w14:textId="154F6A81" w:rsidR="00D20288" w:rsidRPr="005F3C01" w:rsidRDefault="00D20288" w:rsidP="005F3C01">
      <w:pPr>
        <w:pStyle w:val="NormalWeb"/>
        <w:spacing w:before="0" w:beforeAutospacing="0"/>
        <w:ind w:firstLine="720"/>
        <w:jc w:val="both"/>
        <w:rPr>
          <w:color w:val="000000" w:themeColor="text1"/>
          <w:sz w:val="22"/>
          <w:szCs w:val="22"/>
          <w:lang w:val="tr-TR"/>
        </w:rPr>
      </w:pPr>
      <w:r w:rsidRPr="005F3C01">
        <w:rPr>
          <w:color w:val="000000" w:themeColor="text1"/>
          <w:sz w:val="22"/>
          <w:szCs w:val="22"/>
          <w:lang w:val="tr-TR"/>
        </w:rPr>
        <w:t xml:space="preserve">Bir önceki göreve verilen cevaplardan yola çıkarak </w:t>
      </w:r>
      <w:proofErr w:type="spellStart"/>
      <w:r w:rsidRPr="005F3C01">
        <w:rPr>
          <w:color w:val="000000" w:themeColor="text1"/>
          <w:sz w:val="22"/>
          <w:szCs w:val="22"/>
          <w:lang w:val="tr-TR"/>
        </w:rPr>
        <w:t>SANS’ın</w:t>
      </w:r>
      <w:proofErr w:type="spellEnd"/>
      <w:r w:rsidRPr="005F3C01">
        <w:rPr>
          <w:color w:val="000000" w:themeColor="text1"/>
          <w:sz w:val="22"/>
          <w:szCs w:val="22"/>
          <w:lang w:val="tr-TR"/>
        </w:rPr>
        <w:t xml:space="preserve"> Olay müdahale süreçlerinin amaçları ve yapılacak faaliyetler aşağıda çıkarılmıştır.</w:t>
      </w:r>
    </w:p>
    <w:p w14:paraId="61E78AAB" w14:textId="223C02E8"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Hazırlık Aşaması:</w:t>
      </w:r>
    </w:p>
    <w:p w14:paraId="7CDB14A5" w14:textId="5AE41BC1"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w:t>
      </w:r>
      <w:proofErr w:type="gramStart"/>
      <w:r w:rsidRPr="005F3C01">
        <w:rPr>
          <w:color w:val="000000" w:themeColor="text1"/>
          <w:sz w:val="22"/>
          <w:szCs w:val="22"/>
          <w:lang w:val="tr-TR"/>
        </w:rPr>
        <w:t>Amaç :</w:t>
      </w:r>
      <w:proofErr w:type="gramEnd"/>
      <w:r w:rsidRPr="005F3C01">
        <w:rPr>
          <w:color w:val="000000" w:themeColor="text1"/>
          <w:sz w:val="22"/>
          <w:szCs w:val="22"/>
          <w:lang w:val="tr-TR"/>
        </w:rPr>
        <w:t xml:space="preserve"> Etkili olay yanıtı için temel oluşturmak.</w:t>
      </w:r>
    </w:p>
    <w:p w14:paraId="2526B3AC" w14:textId="64D730F5"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 xml:space="preserve">-Faaliyetler: </w:t>
      </w:r>
    </w:p>
    <w:p w14:paraId="385CB1CE" w14:textId="4742F110"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 Olay müdahale politikası ve planı oluşturulması.</w:t>
      </w:r>
    </w:p>
    <w:p w14:paraId="602D03DB" w14:textId="41659EC2"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 Olay müdahale ekibi için roller ve sorumlulukların tanımlanması.</w:t>
      </w:r>
    </w:p>
    <w:p w14:paraId="7257C445" w14:textId="1B12D1DD"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 Eğitim ve farkındalık programlarının düzenlenmesi.</w:t>
      </w:r>
    </w:p>
    <w:p w14:paraId="12C4DC32" w14:textId="254014E0"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 xml:space="preserve">* Olay tespiti ve yanıt için gerekli </w:t>
      </w:r>
      <w:proofErr w:type="spellStart"/>
      <w:r w:rsidRPr="005F3C01">
        <w:rPr>
          <w:color w:val="000000" w:themeColor="text1"/>
          <w:sz w:val="22"/>
          <w:szCs w:val="22"/>
          <w:lang w:val="tr-TR"/>
        </w:rPr>
        <w:t>araçlarn</w:t>
      </w:r>
      <w:proofErr w:type="spellEnd"/>
      <w:r w:rsidRPr="005F3C01">
        <w:rPr>
          <w:color w:val="000000" w:themeColor="text1"/>
          <w:sz w:val="22"/>
          <w:szCs w:val="22"/>
          <w:lang w:val="tr-TR"/>
        </w:rPr>
        <w:t xml:space="preserve"> ve teknolojilerin hazırlanması.</w:t>
      </w:r>
    </w:p>
    <w:p w14:paraId="2EF4CC06" w14:textId="7EE51E31"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 Organizasyon dışı kuruluşlarla iletişim kanalarının ve koordinasyonun kurulması.</w:t>
      </w:r>
    </w:p>
    <w:p w14:paraId="56CA56C8" w14:textId="77777777" w:rsidR="00D37889" w:rsidRPr="005F3C01" w:rsidRDefault="00D37889" w:rsidP="00B93F05">
      <w:pPr>
        <w:pStyle w:val="NormalWeb"/>
        <w:spacing w:before="0" w:beforeAutospacing="0" w:after="0" w:afterAutospacing="0"/>
        <w:jc w:val="both"/>
        <w:rPr>
          <w:color w:val="000000" w:themeColor="text1"/>
          <w:sz w:val="22"/>
          <w:szCs w:val="22"/>
          <w:lang w:val="tr-TR"/>
        </w:rPr>
      </w:pPr>
    </w:p>
    <w:p w14:paraId="22D04F6C" w14:textId="67B99D09"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Tanımlama Aşaması: </w:t>
      </w:r>
    </w:p>
    <w:p w14:paraId="1B472675" w14:textId="77777777" w:rsidR="00D37889" w:rsidRPr="005F3C01" w:rsidRDefault="00D37889"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Güvenlik olayının gerçekleştiğini tanımlamak ve doğrulamak.</w:t>
      </w:r>
    </w:p>
    <w:p w14:paraId="3805D86F" w14:textId="77777777" w:rsidR="00D37889" w:rsidRPr="005F3C01" w:rsidRDefault="00D37889" w:rsidP="00B93F05">
      <w:pPr>
        <w:pStyle w:val="NormalWeb"/>
        <w:numPr>
          <w:ilvl w:val="0"/>
          <w:numId w:val="4"/>
        </w:numPr>
        <w:spacing w:before="0" w:beforeAutospacing="0" w:after="0" w:afterAutospacing="0"/>
        <w:jc w:val="both"/>
        <w:rPr>
          <w:color w:val="000000" w:themeColor="text1"/>
          <w:sz w:val="22"/>
          <w:szCs w:val="22"/>
          <w:lang w:val="tr-TR"/>
        </w:rPr>
      </w:pPr>
      <w:proofErr w:type="gramStart"/>
      <w:r w:rsidRPr="005F3C01">
        <w:rPr>
          <w:color w:val="000000" w:themeColor="text1"/>
          <w:sz w:val="22"/>
          <w:szCs w:val="22"/>
          <w:lang w:val="tr-TR"/>
        </w:rPr>
        <w:t>Faaliyetler :</w:t>
      </w:r>
      <w:proofErr w:type="gramEnd"/>
    </w:p>
    <w:p w14:paraId="3D2693F0" w14:textId="77777777" w:rsidR="00D37889" w:rsidRPr="005F3C01" w:rsidRDefault="00D37889"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Anormal veya şüpheli faaliyetleri izlemek için izleme sistemlerinin kullanılması.</w:t>
      </w:r>
    </w:p>
    <w:p w14:paraId="02265A20" w14:textId="77777777" w:rsidR="00D37889" w:rsidRPr="005F3C01" w:rsidRDefault="00D37889"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r>
      <w:proofErr w:type="spellStart"/>
      <w:r w:rsidRPr="005F3C01">
        <w:rPr>
          <w:color w:val="000000" w:themeColor="text1"/>
          <w:sz w:val="22"/>
          <w:szCs w:val="22"/>
          <w:lang w:val="tr-TR"/>
        </w:rPr>
        <w:t>Logların</w:t>
      </w:r>
      <w:proofErr w:type="spellEnd"/>
      <w:r w:rsidRPr="005F3C01">
        <w:rPr>
          <w:color w:val="000000" w:themeColor="text1"/>
          <w:sz w:val="22"/>
          <w:szCs w:val="22"/>
          <w:lang w:val="tr-TR"/>
        </w:rPr>
        <w:t xml:space="preserve"> ve diğer ver kaynaklarının analiz edilerek potansiyel </w:t>
      </w:r>
      <w:proofErr w:type="spellStart"/>
      <w:r w:rsidRPr="005F3C01">
        <w:rPr>
          <w:color w:val="000000" w:themeColor="text1"/>
          <w:sz w:val="22"/>
          <w:szCs w:val="22"/>
          <w:lang w:val="tr-TR"/>
        </w:rPr>
        <w:t>incidentlerın</w:t>
      </w:r>
      <w:proofErr w:type="spellEnd"/>
      <w:r w:rsidRPr="005F3C01">
        <w:rPr>
          <w:color w:val="000000" w:themeColor="text1"/>
          <w:sz w:val="22"/>
          <w:szCs w:val="22"/>
          <w:lang w:val="tr-TR"/>
        </w:rPr>
        <w:t xml:space="preserve"> tanımlanması.</w:t>
      </w:r>
    </w:p>
    <w:p w14:paraId="42340942" w14:textId="3E72531E" w:rsidR="005A04CA" w:rsidRPr="005F3C01" w:rsidRDefault="00D37889"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 xml:space="preserve"> Bir </w:t>
      </w:r>
      <w:proofErr w:type="spellStart"/>
      <w:r w:rsidRPr="005F3C01">
        <w:rPr>
          <w:color w:val="000000" w:themeColor="text1"/>
          <w:sz w:val="22"/>
          <w:szCs w:val="22"/>
          <w:lang w:val="tr-TR"/>
        </w:rPr>
        <w:t>incident’ın</w:t>
      </w:r>
      <w:proofErr w:type="spellEnd"/>
      <w:r w:rsidRPr="005F3C01">
        <w:rPr>
          <w:color w:val="000000" w:themeColor="text1"/>
          <w:sz w:val="22"/>
          <w:szCs w:val="22"/>
          <w:lang w:val="tr-TR"/>
        </w:rPr>
        <w:t xml:space="preserve"> neyi içerdiğini tanımlamak için kriterlerin belirlenmesi</w:t>
      </w:r>
    </w:p>
    <w:p w14:paraId="067A90E7" w14:textId="6A09296D" w:rsidR="00D37889" w:rsidRPr="005F3C01" w:rsidRDefault="00D37889"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Kontrol Aşaması: </w:t>
      </w:r>
    </w:p>
    <w:p w14:paraId="6597F950" w14:textId="184D5D72" w:rsidR="00D37889" w:rsidRPr="005F3C01" w:rsidRDefault="00D37889"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Amaç: </w:t>
      </w:r>
      <w:r w:rsidR="005A04CA" w:rsidRPr="005F3C01">
        <w:rPr>
          <w:color w:val="000000" w:themeColor="text1"/>
          <w:sz w:val="22"/>
          <w:szCs w:val="22"/>
          <w:lang w:val="tr-TR"/>
        </w:rPr>
        <w:t>Olayın yayılmasını engellemek veya daha fazla zarar vermesini önlemek.</w:t>
      </w:r>
    </w:p>
    <w:p w14:paraId="7659C686" w14:textId="60EB78F6"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Faaliyetler: </w:t>
      </w:r>
    </w:p>
    <w:p w14:paraId="6E870E5D" w14:textId="09C5CFC7"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 xml:space="preserve">* </w:t>
      </w:r>
      <w:r w:rsidRPr="005F3C01">
        <w:rPr>
          <w:color w:val="000000" w:themeColor="text1"/>
          <w:sz w:val="22"/>
          <w:szCs w:val="22"/>
          <w:lang w:val="tr-TR"/>
        </w:rPr>
        <w:tab/>
        <w:t>Etkilenen sistemlerin veya ağların izole edilmesi.</w:t>
      </w:r>
    </w:p>
    <w:p w14:paraId="6FA878CE" w14:textId="160C387F"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Ele geçirilmiş veya tehlikedeki kullanıcı hesabı veya servislerin devre dışı bırakılması.</w:t>
      </w:r>
    </w:p>
    <w:p w14:paraId="4999717B" w14:textId="1DB5CF90"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Geçici çözümler ve yamaların uygulanması.</w:t>
      </w:r>
    </w:p>
    <w:p w14:paraId="0C7C0065" w14:textId="61D758D0" w:rsidR="005A04CA" w:rsidRPr="005F3C01" w:rsidRDefault="005A04CA"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Yok Etme Aşaması:</w:t>
      </w:r>
    </w:p>
    <w:p w14:paraId="7A039D27" w14:textId="7A84617C"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Olayın köken nedenini belirlemek ve ortadan kaldırmak.</w:t>
      </w:r>
    </w:p>
    <w:p w14:paraId="7218348C" w14:textId="5632AB33"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Faaliyetler: </w:t>
      </w:r>
    </w:p>
    <w:p w14:paraId="27A6CC8E" w14:textId="6AB0391A"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 xml:space="preserve">* </w:t>
      </w:r>
      <w:r w:rsidRPr="005F3C01">
        <w:rPr>
          <w:color w:val="000000" w:themeColor="text1"/>
          <w:sz w:val="22"/>
          <w:szCs w:val="22"/>
          <w:lang w:val="tr-TR"/>
        </w:rPr>
        <w:tab/>
        <w:t>Saldırının kökeni ve yöntemlerini anlamak için kapsamlı soruşturma yapılması.</w:t>
      </w:r>
    </w:p>
    <w:p w14:paraId="56AD5001" w14:textId="11BF78F8"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Olayın tekrarlanmasını önlemek için kalıcı düzeltmeler geliştirilmesi ve uygulanması.</w:t>
      </w:r>
    </w:p>
    <w:p w14:paraId="3703A7D0" w14:textId="4303FC47"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Zararlı yazılımların veya izinsiz erişim noktalarının kaldırılması.</w:t>
      </w:r>
    </w:p>
    <w:p w14:paraId="7CE3D804" w14:textId="700578FD" w:rsidR="005A04CA" w:rsidRPr="005F3C01" w:rsidRDefault="005A04CA"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Kurtarma Aşaması:</w:t>
      </w:r>
    </w:p>
    <w:p w14:paraId="1055050B" w14:textId="0416C06C"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Etkilenen sistemleri normal işlemlere geri döndürmek.</w:t>
      </w:r>
    </w:p>
    <w:p w14:paraId="56FE7F07" w14:textId="0180CC44"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Faaliyetler: </w:t>
      </w:r>
    </w:p>
    <w:p w14:paraId="4E2FD675" w14:textId="50BED5E4"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r>
      <w:proofErr w:type="spellStart"/>
      <w:r w:rsidRPr="005F3C01">
        <w:rPr>
          <w:color w:val="000000" w:themeColor="text1"/>
          <w:sz w:val="22"/>
          <w:szCs w:val="22"/>
          <w:lang w:val="tr-TR"/>
        </w:rPr>
        <w:t>Uygulamanan</w:t>
      </w:r>
      <w:proofErr w:type="spellEnd"/>
      <w:r w:rsidRPr="005F3C01">
        <w:rPr>
          <w:color w:val="000000" w:themeColor="text1"/>
          <w:sz w:val="22"/>
          <w:szCs w:val="22"/>
          <w:lang w:val="tr-TR"/>
        </w:rPr>
        <w:t xml:space="preserve"> düzeltmelerin etkinliğinin doğrulanması.</w:t>
      </w:r>
    </w:p>
    <w:p w14:paraId="2B255492" w14:textId="0738C40A"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Yedeklerden veri ve yapılandırmaların geri yüklenmesi.</w:t>
      </w:r>
    </w:p>
    <w:p w14:paraId="5BB54779" w14:textId="06B4125B"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Sistemlerin herhangi bir kalıntı tehlikesi açısından izlenmesi.</w:t>
      </w:r>
    </w:p>
    <w:p w14:paraId="00A1083F" w14:textId="42B45233" w:rsidR="005A04CA" w:rsidRPr="005F3C01" w:rsidRDefault="005A04CA"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Edinilen Dersler Aşaması:</w:t>
      </w:r>
    </w:p>
    <w:p w14:paraId="2C535052" w14:textId="7EE1D3F5"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Olay yanıtı sürecini analiz ederek gelecekteki yanıtları iyileştirmek.</w:t>
      </w:r>
    </w:p>
    <w:p w14:paraId="228C2731" w14:textId="4153BDBA" w:rsidR="005A04CA" w:rsidRPr="005F3C01" w:rsidRDefault="005A04CA"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Faaliyetler: </w:t>
      </w:r>
    </w:p>
    <w:p w14:paraId="24304D1F" w14:textId="440789D5"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sonrası bir değerlendirme yaparak güçlü ve zayıf yönlerin belirlenmesi.</w:t>
      </w:r>
    </w:p>
    <w:p w14:paraId="4DCC38DD" w14:textId="6F250E05"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 xml:space="preserve">Öğrenilen </w:t>
      </w:r>
      <w:proofErr w:type="spellStart"/>
      <w:r w:rsidRPr="005F3C01">
        <w:rPr>
          <w:color w:val="000000" w:themeColor="text1"/>
          <w:sz w:val="22"/>
          <w:szCs w:val="22"/>
          <w:lang w:val="tr-TR"/>
        </w:rPr>
        <w:t>derslerek</w:t>
      </w:r>
      <w:proofErr w:type="spellEnd"/>
      <w:r w:rsidRPr="005F3C01">
        <w:rPr>
          <w:color w:val="000000" w:themeColor="text1"/>
          <w:sz w:val="22"/>
          <w:szCs w:val="22"/>
          <w:lang w:val="tr-TR"/>
        </w:rPr>
        <w:t xml:space="preserve"> dayanarak olay müdahale süreçlerinin güncellenmesi.</w:t>
      </w:r>
    </w:p>
    <w:p w14:paraId="0AD21161" w14:textId="6B5AC6F3" w:rsidR="005A04CA" w:rsidRPr="005F3C01" w:rsidRDefault="005A04CA" w:rsidP="00B93F05">
      <w:pPr>
        <w:pStyle w:val="NormalWeb"/>
        <w:spacing w:before="0" w:beforeAutospacing="0" w:after="0" w:afterAutospacing="0"/>
        <w:ind w:left="108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ekibi ve genel olarak organizasyon ile bilgi ve deneyim paylaşımı.</w:t>
      </w:r>
    </w:p>
    <w:p w14:paraId="581D5B06" w14:textId="77777777" w:rsidR="005A04CA" w:rsidRPr="005F3C01" w:rsidRDefault="005A04CA" w:rsidP="00B93F05">
      <w:pPr>
        <w:pStyle w:val="NormalWeb"/>
        <w:spacing w:before="0" w:beforeAutospacing="0" w:after="0" w:afterAutospacing="0"/>
        <w:ind w:left="720"/>
        <w:jc w:val="both"/>
        <w:rPr>
          <w:color w:val="000000" w:themeColor="text1"/>
          <w:sz w:val="22"/>
          <w:szCs w:val="22"/>
          <w:lang w:val="tr-TR"/>
        </w:rPr>
      </w:pPr>
    </w:p>
    <w:p w14:paraId="29F99AEF" w14:textId="77777777" w:rsidR="00D37889" w:rsidRPr="005F3C01" w:rsidRDefault="00D37889" w:rsidP="00B93F05">
      <w:pPr>
        <w:pStyle w:val="NormalWeb"/>
        <w:spacing w:before="0" w:beforeAutospacing="0" w:after="0" w:afterAutospacing="0"/>
        <w:jc w:val="both"/>
        <w:rPr>
          <w:color w:val="000000" w:themeColor="text1"/>
          <w:sz w:val="22"/>
          <w:szCs w:val="22"/>
          <w:lang w:val="tr-TR"/>
        </w:rPr>
      </w:pPr>
    </w:p>
    <w:p w14:paraId="1810A84F" w14:textId="0F518494" w:rsidR="00D20288" w:rsidRPr="005F3C01" w:rsidRDefault="00D20288" w:rsidP="00B93F05">
      <w:pPr>
        <w:pStyle w:val="NormalWeb"/>
        <w:spacing w:before="0" w:beforeAutospacing="0" w:after="0" w:afterAutospacing="0"/>
        <w:jc w:val="both"/>
        <w:rPr>
          <w:color w:val="000000" w:themeColor="text1"/>
          <w:sz w:val="22"/>
          <w:szCs w:val="22"/>
          <w:lang w:val="tr-TR"/>
        </w:rPr>
      </w:pPr>
      <w:proofErr w:type="spellStart"/>
      <w:r w:rsidRPr="005F3C01">
        <w:rPr>
          <w:color w:val="000000" w:themeColor="text1"/>
          <w:sz w:val="22"/>
          <w:szCs w:val="22"/>
          <w:lang w:val="tr-TR"/>
        </w:rPr>
        <w:t>NIST’in</w:t>
      </w:r>
      <w:proofErr w:type="spellEnd"/>
      <w:r w:rsidRPr="005F3C01">
        <w:rPr>
          <w:color w:val="000000" w:themeColor="text1"/>
          <w:sz w:val="22"/>
          <w:szCs w:val="22"/>
          <w:lang w:val="tr-TR"/>
        </w:rPr>
        <w:t xml:space="preserve"> olay müdahale süreçlerinin amaçları ve icra </w:t>
      </w:r>
      <w:proofErr w:type="spellStart"/>
      <w:r w:rsidRPr="005F3C01">
        <w:rPr>
          <w:color w:val="000000" w:themeColor="text1"/>
          <w:sz w:val="22"/>
          <w:szCs w:val="22"/>
          <w:lang w:val="tr-TR"/>
        </w:rPr>
        <w:t>ediecek</w:t>
      </w:r>
      <w:proofErr w:type="spellEnd"/>
      <w:r w:rsidRPr="005F3C01">
        <w:rPr>
          <w:color w:val="000000" w:themeColor="text1"/>
          <w:sz w:val="22"/>
          <w:szCs w:val="22"/>
          <w:lang w:val="tr-TR"/>
        </w:rPr>
        <w:t xml:space="preserve"> faaliyetleri aşağıda çıkarılmıştır.</w:t>
      </w:r>
    </w:p>
    <w:p w14:paraId="580C4121" w14:textId="7AC6D41E" w:rsidR="00D20288" w:rsidRPr="005F3C01" w:rsidRDefault="00D20288"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Hazırlık Aşaması: </w:t>
      </w:r>
    </w:p>
    <w:p w14:paraId="65ACD0C7" w14:textId="7093D04D" w:rsidR="00D20288" w:rsidRPr="005F3C01" w:rsidRDefault="00D20288" w:rsidP="00B93F05">
      <w:pPr>
        <w:pStyle w:val="NormalWeb"/>
        <w:numPr>
          <w:ilvl w:val="0"/>
          <w:numId w:val="4"/>
        </w:numPr>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lastRenderedPageBreak/>
        <w:t>Amaç: Organizasyonun güvenlik olaylarına etkili bir şekilde yanıt verme ve kurtarma için hazırlıklı olmasını sağlamak. Bir olay müdahale yeteneği oluşturmak ve sürdürmek.</w:t>
      </w:r>
    </w:p>
    <w:p w14:paraId="782F3FBE" w14:textId="27545C8C" w:rsidR="00D20288" w:rsidRPr="005F3C01" w:rsidRDefault="00D20288" w:rsidP="00B93F05">
      <w:pPr>
        <w:pStyle w:val="NormalWeb"/>
        <w:numPr>
          <w:ilvl w:val="0"/>
          <w:numId w:val="4"/>
        </w:numPr>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 xml:space="preserve">Faaliyetler: </w:t>
      </w:r>
    </w:p>
    <w:p w14:paraId="340399DF" w14:textId="77777777" w:rsidR="00D20288" w:rsidRPr="005F3C01" w:rsidRDefault="00D20288"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politikası ve planını geliştirme ve uygulama.</w:t>
      </w:r>
    </w:p>
    <w:p w14:paraId="0932D91B" w14:textId="769E45C2" w:rsidR="00D20288" w:rsidRPr="005F3C01" w:rsidRDefault="00D20288"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ekibi için farkındalık ve eğitim programları düzenleme.</w:t>
      </w:r>
    </w:p>
    <w:p w14:paraId="7EBF9328" w14:textId="2F397169" w:rsidR="00D20288" w:rsidRPr="005F3C01" w:rsidRDefault="00D20288"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ekibini kurma ve rolleri ile sorumlulukları tanımlama.</w:t>
      </w:r>
    </w:p>
    <w:p w14:paraId="45D8E9D1" w14:textId="7A203E6B" w:rsidR="00D20288" w:rsidRPr="005F3C01" w:rsidRDefault="00D20288"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yeteneği oluşturma ve uygulama.</w:t>
      </w:r>
    </w:p>
    <w:p w14:paraId="2EFD9EA6" w14:textId="28733B69" w:rsidR="00D20288" w:rsidRPr="005F3C01" w:rsidRDefault="00D20288"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Tespit ve Analiz Aşaması:</w:t>
      </w:r>
    </w:p>
    <w:p w14:paraId="0AC9D699" w14:textId="66244966" w:rsidR="00D20288" w:rsidRPr="005F3C01" w:rsidRDefault="00D20288"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Amaç: </w:t>
      </w:r>
      <w:proofErr w:type="spellStart"/>
      <w:r w:rsidRPr="005F3C01">
        <w:rPr>
          <w:color w:val="000000" w:themeColor="text1"/>
          <w:sz w:val="22"/>
          <w:szCs w:val="22"/>
          <w:lang w:val="tr-TR"/>
        </w:rPr>
        <w:t>Incidentleri</w:t>
      </w:r>
      <w:proofErr w:type="spellEnd"/>
      <w:r w:rsidRPr="005F3C01">
        <w:rPr>
          <w:color w:val="000000" w:themeColor="text1"/>
          <w:sz w:val="22"/>
          <w:szCs w:val="22"/>
          <w:lang w:val="tr-TR"/>
        </w:rPr>
        <w:t xml:space="preserve"> hızlı bir şekilde tanımlamak ve etkili yanıt ve kurtarma sağlamak</w:t>
      </w:r>
      <w:r w:rsidR="00B93F05" w:rsidRPr="005F3C01">
        <w:rPr>
          <w:color w:val="000000" w:themeColor="text1"/>
          <w:sz w:val="22"/>
          <w:szCs w:val="22"/>
          <w:lang w:val="tr-TR"/>
        </w:rPr>
        <w:t>. Olayları zamanında tespit etmek ve etkilerini anlamak.</w:t>
      </w:r>
    </w:p>
    <w:p w14:paraId="16E995F1" w14:textId="24FDE0CD" w:rsidR="00B93F05" w:rsidRPr="005F3C01" w:rsidRDefault="00B93F05"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Faaliyetler: </w:t>
      </w:r>
    </w:p>
    <w:p w14:paraId="4021E269" w14:textId="77777777"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İzleme ve tespit sistemlerini uygulama.</w:t>
      </w:r>
    </w:p>
    <w:p w14:paraId="6EF7A2B8" w14:textId="726FC765"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Olayları analiz ederek kapsam ve etkilerini belirleme.</w:t>
      </w:r>
    </w:p>
    <w:p w14:paraId="2D2A5F1C" w14:textId="7B412F01"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Adli verileri toplama ve analiz etme.</w:t>
      </w:r>
    </w:p>
    <w:p w14:paraId="094E0FC2" w14:textId="5624073D"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Bilgi paylaşımı ve harici kuruluşlarla iş birliği yapma.</w:t>
      </w:r>
    </w:p>
    <w:p w14:paraId="71AD83DC" w14:textId="0D653015" w:rsidR="00B93F05" w:rsidRPr="005F3C01" w:rsidRDefault="00B93F05"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Kontrol, Yok Etme ve Kurtarma Aşaması: </w:t>
      </w:r>
    </w:p>
    <w:p w14:paraId="54D9CC3C" w14:textId="3A07597C" w:rsidR="00B93F05" w:rsidRPr="005F3C01" w:rsidRDefault="00B93F05"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Zararı en aza indirmek, işlemleri geri yüklemek ve olayın tekrarını önlemek. Olayın etkilerini sınırlamak, kök nedeni ortadan kaldırmak ve normal işlemleri geri yüklemek.</w:t>
      </w:r>
    </w:p>
    <w:p w14:paraId="00541094" w14:textId="275716FD" w:rsidR="00B93F05" w:rsidRPr="005F3C01" w:rsidRDefault="00B93F05" w:rsidP="00B93F05">
      <w:pPr>
        <w:pStyle w:val="NormalWeb"/>
        <w:numPr>
          <w:ilvl w:val="0"/>
          <w:numId w:val="4"/>
        </w:numPr>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 xml:space="preserve">Faaliyetler: </w:t>
      </w:r>
    </w:p>
    <w:p w14:paraId="0EC9A37D" w14:textId="77777777"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Olayı yayılmasını önlemek için kontrol etme.</w:t>
      </w:r>
    </w:p>
    <w:p w14:paraId="6891AE6D" w14:textId="7E966CA8"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Olayın kök nedenini ortadan kaldırma.</w:t>
      </w:r>
    </w:p>
    <w:p w14:paraId="37DD7865" w14:textId="27CF5C1A"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Etkilenen sistemleri ve verileri kurtarma.</w:t>
      </w:r>
    </w:p>
    <w:p w14:paraId="1A53A0A7" w14:textId="65658DAD"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Gelecekteki olayları önlemek için düzeltici önlemleri uygulama.</w:t>
      </w:r>
    </w:p>
    <w:p w14:paraId="34A5147E" w14:textId="17C33DA3" w:rsidR="00B93F05" w:rsidRPr="005F3C01" w:rsidRDefault="00B93F05" w:rsidP="00B93F05">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 xml:space="preserve">Olay Sonrası Aktiviteler Aşaması: </w:t>
      </w:r>
    </w:p>
    <w:p w14:paraId="4AA3925E" w14:textId="5AA139D2" w:rsidR="00B93F05" w:rsidRPr="005F3C01" w:rsidRDefault="00B93F05" w:rsidP="00B93F05">
      <w:pPr>
        <w:pStyle w:val="NormalWeb"/>
        <w:numPr>
          <w:ilvl w:val="0"/>
          <w:numId w:val="4"/>
        </w:numPr>
        <w:spacing w:before="0" w:beforeAutospacing="0" w:after="0" w:afterAutospacing="0"/>
        <w:jc w:val="both"/>
        <w:rPr>
          <w:color w:val="000000" w:themeColor="text1"/>
          <w:sz w:val="22"/>
          <w:szCs w:val="22"/>
          <w:lang w:val="tr-TR"/>
        </w:rPr>
      </w:pPr>
      <w:r w:rsidRPr="005F3C01">
        <w:rPr>
          <w:color w:val="000000" w:themeColor="text1"/>
          <w:sz w:val="22"/>
          <w:szCs w:val="22"/>
          <w:lang w:val="tr-TR"/>
        </w:rPr>
        <w:t>Amaç: Gerçekleşen olaylardan elde edilen bilgilerle olay müdahale süreçlerini, yeteneklerini ve genel güvenlik durumunu iyileştirmek. Olayları belgelemek ve sürekli iyileştirmek için öğrenmek.</w:t>
      </w:r>
    </w:p>
    <w:p w14:paraId="42C5AF07" w14:textId="7A7EC302" w:rsidR="00B93F05" w:rsidRPr="005F3C01" w:rsidRDefault="00B93F05" w:rsidP="00B93F05">
      <w:pPr>
        <w:pStyle w:val="NormalWeb"/>
        <w:numPr>
          <w:ilvl w:val="0"/>
          <w:numId w:val="4"/>
        </w:numPr>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 xml:space="preserve">Faaliyetler: </w:t>
      </w:r>
    </w:p>
    <w:p w14:paraId="78505D00" w14:textId="77777777"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ayrıntıları, yanıt eylemleri ve öğrenilen dersleri belgeleme.</w:t>
      </w:r>
    </w:p>
    <w:p w14:paraId="3E0CBCC4" w14:textId="2DC30F89" w:rsidR="00B93F05" w:rsidRPr="005F3C01"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sonrası bir değerlendirme ve analiz yapma.</w:t>
      </w:r>
    </w:p>
    <w:p w14:paraId="2A12E477" w14:textId="0C31D2DB" w:rsidR="00B93F05" w:rsidRDefault="00B93F05" w:rsidP="00B93F05">
      <w:pPr>
        <w:pStyle w:val="NormalWeb"/>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müdahale planlarını ve yeteneklerini öğrenilen derslere dayanarak güncelleme.</w:t>
      </w:r>
    </w:p>
    <w:p w14:paraId="450F3D0D"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1BADFF4D"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7EE8A14A"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081CE8FC"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49182E91"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275B69FB"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33D609AC"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2190BE77"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7A205BF8"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1988B158"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510C3906"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2CAC8AC9"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46029AF2"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12A712C9" w14:textId="77777777" w:rsidR="005F3C01" w:rsidRDefault="005F3C01" w:rsidP="00B93F05">
      <w:pPr>
        <w:pStyle w:val="NormalWeb"/>
        <w:spacing w:before="0" w:beforeAutospacing="0" w:after="0" w:afterAutospacing="0"/>
        <w:ind w:left="1077"/>
        <w:jc w:val="both"/>
        <w:rPr>
          <w:color w:val="000000" w:themeColor="text1"/>
          <w:sz w:val="22"/>
          <w:szCs w:val="22"/>
          <w:lang w:val="tr-TR"/>
        </w:rPr>
      </w:pPr>
    </w:p>
    <w:p w14:paraId="67E9E8F9" w14:textId="77777777" w:rsidR="005F3C01" w:rsidRPr="005F3C01" w:rsidRDefault="005F3C01" w:rsidP="00B93F05">
      <w:pPr>
        <w:pStyle w:val="NormalWeb"/>
        <w:spacing w:before="0" w:beforeAutospacing="0" w:after="0" w:afterAutospacing="0"/>
        <w:ind w:left="1077"/>
        <w:jc w:val="both"/>
        <w:rPr>
          <w:color w:val="000000" w:themeColor="text1"/>
          <w:sz w:val="22"/>
          <w:szCs w:val="22"/>
          <w:lang w:val="tr-TR"/>
        </w:rPr>
      </w:pPr>
    </w:p>
    <w:p w14:paraId="11D18F2A" w14:textId="77777777" w:rsidR="00D20288" w:rsidRPr="005F3C01" w:rsidRDefault="00D20288" w:rsidP="00D20288">
      <w:pPr>
        <w:pStyle w:val="NormalWeb"/>
        <w:spacing w:before="0" w:beforeAutospacing="0" w:after="0" w:afterAutospacing="0"/>
        <w:jc w:val="both"/>
        <w:rPr>
          <w:color w:val="000000" w:themeColor="text1"/>
          <w:sz w:val="22"/>
          <w:szCs w:val="22"/>
          <w:lang w:val="tr-TR"/>
        </w:rPr>
      </w:pPr>
    </w:p>
    <w:p w14:paraId="5B4D3071" w14:textId="77777777" w:rsidR="00DB40EB" w:rsidRDefault="00DB40EB" w:rsidP="00C000D3">
      <w:pPr>
        <w:pStyle w:val="Heading1"/>
        <w:rPr>
          <w:rFonts w:ascii="Times New Roman" w:hAnsi="Times New Roman" w:cs="Times New Roman"/>
          <w:b/>
          <w:bCs/>
          <w:color w:val="000000" w:themeColor="text1"/>
        </w:rPr>
      </w:pPr>
      <w:bookmarkStart w:id="3" w:name="_Toc147878828"/>
      <w:r w:rsidRPr="00CB4319">
        <w:rPr>
          <w:rFonts w:ascii="Times New Roman" w:hAnsi="Times New Roman" w:cs="Times New Roman"/>
          <w:b/>
          <w:bCs/>
          <w:color w:val="000000" w:themeColor="text1"/>
        </w:rPr>
        <w:lastRenderedPageBreak/>
        <w:t>Task 4: What are the prerequisites for a SOC in the preparation stage for an incident?</w:t>
      </w:r>
      <w:bookmarkEnd w:id="3"/>
    </w:p>
    <w:p w14:paraId="67AEFC4D" w14:textId="77777777" w:rsidR="008C3F7A" w:rsidRPr="008C3F7A" w:rsidRDefault="008C3F7A" w:rsidP="008C3F7A"/>
    <w:p w14:paraId="1DC76301" w14:textId="3227A6EE" w:rsidR="005F3C01" w:rsidRPr="005F3C01" w:rsidRDefault="005F3C01" w:rsidP="005F3C01">
      <w:pPr>
        <w:ind w:firstLine="720"/>
        <w:jc w:val="both"/>
        <w:rPr>
          <w:rFonts w:ascii="Times New Roman" w:hAnsi="Times New Roman" w:cs="Times New Roman"/>
          <w:lang w:val="tr-TR"/>
        </w:rPr>
      </w:pPr>
      <w:r w:rsidRPr="005F3C01">
        <w:rPr>
          <w:rFonts w:ascii="Times New Roman" w:hAnsi="Times New Roman" w:cs="Times New Roman"/>
        </w:rPr>
        <w:t xml:space="preserve">Güvenlik Operasyonları Merkezi (SOC) için olaya müdahale hazırlık aşamasındaki temel </w:t>
      </w:r>
      <w:r w:rsidRPr="005F3C01">
        <w:rPr>
          <w:rFonts w:ascii="Times New Roman" w:hAnsi="Times New Roman" w:cs="Times New Roman"/>
          <w:lang w:val="tr-TR"/>
        </w:rPr>
        <w:t>gereklilikleri aşağıda çıkarılmıştır.</w:t>
      </w:r>
    </w:p>
    <w:p w14:paraId="052DE560" w14:textId="77777777" w:rsidR="005F3C01" w:rsidRPr="005F3C01" w:rsidRDefault="005F3C01" w:rsidP="005F3C01">
      <w:pPr>
        <w:jc w:val="both"/>
        <w:rPr>
          <w:rFonts w:ascii="Times New Roman" w:hAnsi="Times New Roman" w:cs="Times New Roman"/>
        </w:rPr>
      </w:pPr>
    </w:p>
    <w:p w14:paraId="44C296B9" w14:textId="579550EB" w:rsidR="005F3C01" w:rsidRPr="00CB4319" w:rsidRDefault="005F3C01" w:rsidP="00CB4319">
      <w:pPr>
        <w:ind w:firstLine="720"/>
        <w:jc w:val="both"/>
        <w:rPr>
          <w:rFonts w:ascii="Times New Roman" w:hAnsi="Times New Roman" w:cs="Times New Roman"/>
          <w:lang w:val="tr-TR"/>
        </w:rPr>
      </w:pPr>
      <w:r w:rsidRPr="005F3C01">
        <w:rPr>
          <w:rFonts w:ascii="Times New Roman" w:hAnsi="Times New Roman" w:cs="Times New Roman"/>
        </w:rPr>
        <w:t>1. Olay Müdahale Politikası ve Planı:</w:t>
      </w:r>
      <w:r w:rsidRPr="005F3C01">
        <w:rPr>
          <w:rFonts w:ascii="Times New Roman" w:hAnsi="Times New Roman" w:cs="Times New Roman"/>
          <w:lang w:val="tr-TR"/>
        </w:rPr>
        <w:t xml:space="preserve"> </w:t>
      </w:r>
      <w:r w:rsidRPr="005F3C01">
        <w:rPr>
          <w:rFonts w:ascii="Times New Roman" w:hAnsi="Times New Roman" w:cs="Times New Roman"/>
        </w:rPr>
        <w:t>Güvenlik olaylarına yanıt verme politikası ve planını</w:t>
      </w:r>
      <w:r w:rsidR="00CB4319">
        <w:rPr>
          <w:rFonts w:ascii="Times New Roman" w:hAnsi="Times New Roman" w:cs="Times New Roman"/>
          <w:lang w:val="tr-TR"/>
        </w:rPr>
        <w:t>. O</w:t>
      </w:r>
      <w:r w:rsidRPr="005F3C01">
        <w:rPr>
          <w:rFonts w:ascii="Times New Roman" w:hAnsi="Times New Roman" w:cs="Times New Roman"/>
        </w:rPr>
        <w:t>laylara yanıt verme yaklaşımını, rolleri, sorumlulukları ve olaylara yanıt verme prosedürlerini tanımlamalıdır.</w:t>
      </w:r>
    </w:p>
    <w:p w14:paraId="781D1F5B" w14:textId="77777777" w:rsidR="005F3C01" w:rsidRPr="005F3C01" w:rsidRDefault="005F3C01" w:rsidP="005F3C01">
      <w:pPr>
        <w:jc w:val="both"/>
        <w:rPr>
          <w:rFonts w:ascii="Times New Roman" w:hAnsi="Times New Roman" w:cs="Times New Roman"/>
        </w:rPr>
      </w:pPr>
    </w:p>
    <w:p w14:paraId="54B9CC7D" w14:textId="194F3290" w:rsidR="005F3C01" w:rsidRPr="00CB4319" w:rsidRDefault="005F3C01" w:rsidP="005F3C01">
      <w:pPr>
        <w:ind w:firstLine="720"/>
        <w:jc w:val="both"/>
        <w:rPr>
          <w:rFonts w:ascii="Times New Roman" w:hAnsi="Times New Roman" w:cs="Times New Roman"/>
          <w:lang w:val="tr-TR"/>
        </w:rPr>
      </w:pPr>
      <w:r w:rsidRPr="005F3C01">
        <w:rPr>
          <w:rFonts w:ascii="Times New Roman" w:hAnsi="Times New Roman" w:cs="Times New Roman"/>
        </w:rPr>
        <w:t>2. Olay Müdahale Ekibi:</w:t>
      </w:r>
      <w:r w:rsidRPr="005F3C01">
        <w:rPr>
          <w:rFonts w:ascii="Times New Roman" w:hAnsi="Times New Roman" w:cs="Times New Roman"/>
          <w:lang w:val="tr-TR"/>
        </w:rPr>
        <w:t xml:space="preserve"> </w:t>
      </w:r>
      <w:r w:rsidRPr="005F3C01">
        <w:rPr>
          <w:rFonts w:ascii="Times New Roman" w:hAnsi="Times New Roman" w:cs="Times New Roman"/>
        </w:rPr>
        <w:t xml:space="preserve">Net rolleri ve sorumlulukları tanımlanan bir olay müdahale ekibi </w:t>
      </w:r>
      <w:proofErr w:type="spellStart"/>
      <w:r w:rsidR="00CB4319">
        <w:rPr>
          <w:rFonts w:ascii="Times New Roman" w:hAnsi="Times New Roman" w:cs="Times New Roman"/>
          <w:lang w:val="tr-TR"/>
        </w:rPr>
        <w:t>kurulmalıdırç</w:t>
      </w:r>
      <w:proofErr w:type="spellEnd"/>
      <w:r w:rsidRPr="005F3C01">
        <w:rPr>
          <w:rFonts w:ascii="Times New Roman" w:hAnsi="Times New Roman" w:cs="Times New Roman"/>
        </w:rPr>
        <w:t xml:space="preserve"> Ekip üyelerinin eğitimi yeterli olduğundan ve olay sırasında görevlerini bilincinde </w:t>
      </w:r>
      <w:r w:rsidR="00CB4319">
        <w:rPr>
          <w:rFonts w:ascii="Times New Roman" w:hAnsi="Times New Roman" w:cs="Times New Roman"/>
          <w:lang w:val="tr-TR"/>
        </w:rPr>
        <w:t>olmalıdır.</w:t>
      </w:r>
    </w:p>
    <w:p w14:paraId="76E6A76E" w14:textId="77777777" w:rsidR="005F3C01" w:rsidRPr="005F3C01" w:rsidRDefault="005F3C01" w:rsidP="005F3C01">
      <w:pPr>
        <w:jc w:val="both"/>
        <w:rPr>
          <w:rFonts w:ascii="Times New Roman" w:hAnsi="Times New Roman" w:cs="Times New Roman"/>
        </w:rPr>
      </w:pPr>
    </w:p>
    <w:p w14:paraId="1289C886" w14:textId="153AC9F0" w:rsidR="005F3C01" w:rsidRPr="005F3C01" w:rsidRDefault="005F3C01" w:rsidP="005F3C01">
      <w:pPr>
        <w:ind w:firstLine="720"/>
        <w:jc w:val="both"/>
        <w:rPr>
          <w:rFonts w:ascii="Times New Roman" w:hAnsi="Times New Roman" w:cs="Times New Roman"/>
        </w:rPr>
      </w:pPr>
      <w:r w:rsidRPr="005F3C01">
        <w:rPr>
          <w:rFonts w:ascii="Times New Roman" w:hAnsi="Times New Roman" w:cs="Times New Roman"/>
        </w:rPr>
        <w:t>3. İletişim ve Koordinasyon:</w:t>
      </w:r>
      <w:r w:rsidRPr="005F3C01">
        <w:rPr>
          <w:rFonts w:ascii="Times New Roman" w:hAnsi="Times New Roman" w:cs="Times New Roman"/>
          <w:lang w:val="tr-TR"/>
        </w:rPr>
        <w:t xml:space="preserve"> </w:t>
      </w:r>
      <w:r w:rsidRPr="005F3C01">
        <w:rPr>
          <w:rFonts w:ascii="Times New Roman" w:hAnsi="Times New Roman" w:cs="Times New Roman"/>
        </w:rPr>
        <w:t xml:space="preserve">SOC içinde ve dışındaki varlıklarla iletişim ve koordinasyon mekanizmalarını </w:t>
      </w:r>
      <w:r w:rsidR="00CB4319">
        <w:rPr>
          <w:rFonts w:ascii="Times New Roman" w:hAnsi="Times New Roman" w:cs="Times New Roman"/>
          <w:lang w:val="tr-TR"/>
        </w:rPr>
        <w:t>kurulmalıdır.</w:t>
      </w:r>
      <w:r w:rsidRPr="005F3C01">
        <w:rPr>
          <w:rFonts w:ascii="Times New Roman" w:hAnsi="Times New Roman" w:cs="Times New Roman"/>
        </w:rPr>
        <w:t xml:space="preserve"> Bu, olayların bildirilmesi, diğer ekiplerle iş birliği yapma ve ilgili paydaşlarla bilgi paylaşma için açık kanalları içermelidir.</w:t>
      </w:r>
    </w:p>
    <w:p w14:paraId="4ADE8728" w14:textId="77777777" w:rsidR="005F3C01" w:rsidRPr="005F3C01" w:rsidRDefault="005F3C01" w:rsidP="005F3C01">
      <w:pPr>
        <w:jc w:val="both"/>
        <w:rPr>
          <w:rFonts w:ascii="Times New Roman" w:hAnsi="Times New Roman" w:cs="Times New Roman"/>
        </w:rPr>
      </w:pPr>
    </w:p>
    <w:p w14:paraId="0B9120B8" w14:textId="3D519565" w:rsidR="005F3C01" w:rsidRPr="00CB4319" w:rsidRDefault="005F3C01" w:rsidP="005F3C01">
      <w:pPr>
        <w:ind w:firstLine="720"/>
        <w:jc w:val="both"/>
        <w:rPr>
          <w:rFonts w:ascii="Times New Roman" w:hAnsi="Times New Roman" w:cs="Times New Roman"/>
          <w:lang w:val="tr-TR"/>
        </w:rPr>
      </w:pPr>
      <w:r w:rsidRPr="005F3C01">
        <w:rPr>
          <w:rFonts w:ascii="Times New Roman" w:hAnsi="Times New Roman" w:cs="Times New Roman"/>
        </w:rPr>
        <w:t xml:space="preserve">4. Eğitim ve Farkındalık Programları:SOC personeli ve diğer ilgili personel için eğitim ve farkındalık programları </w:t>
      </w:r>
      <w:r w:rsidR="00CB4319">
        <w:rPr>
          <w:rFonts w:ascii="Times New Roman" w:hAnsi="Times New Roman" w:cs="Times New Roman"/>
          <w:lang w:val="tr-TR"/>
        </w:rPr>
        <w:t>düzenlenmelidir.</w:t>
      </w:r>
      <w:r w:rsidRPr="005F3C01">
        <w:rPr>
          <w:rFonts w:ascii="Times New Roman" w:hAnsi="Times New Roman" w:cs="Times New Roman"/>
        </w:rPr>
        <w:t xml:space="preserve"> Ekip üyelerinin olay yanıt planı, araçlar ve prosedürler konusunda iyi bilgi sahibi </w:t>
      </w:r>
      <w:r w:rsidR="00CB4319">
        <w:rPr>
          <w:rFonts w:ascii="Times New Roman" w:hAnsi="Times New Roman" w:cs="Times New Roman"/>
          <w:lang w:val="tr-TR"/>
        </w:rPr>
        <w:t>olmalıdır.</w:t>
      </w:r>
    </w:p>
    <w:p w14:paraId="59A0DAA1" w14:textId="77777777" w:rsidR="005F3C01" w:rsidRPr="005F3C01" w:rsidRDefault="005F3C01" w:rsidP="005F3C01">
      <w:pPr>
        <w:jc w:val="both"/>
        <w:rPr>
          <w:rFonts w:ascii="Times New Roman" w:hAnsi="Times New Roman" w:cs="Times New Roman"/>
        </w:rPr>
      </w:pPr>
    </w:p>
    <w:p w14:paraId="3D796650" w14:textId="6490DAD2" w:rsidR="005F3C01" w:rsidRPr="005F3C01" w:rsidRDefault="005F3C01" w:rsidP="005F3C01">
      <w:pPr>
        <w:ind w:firstLine="720"/>
        <w:jc w:val="both"/>
        <w:rPr>
          <w:rFonts w:ascii="Times New Roman" w:hAnsi="Times New Roman" w:cs="Times New Roman"/>
        </w:rPr>
      </w:pPr>
      <w:r w:rsidRPr="005F3C01">
        <w:rPr>
          <w:rFonts w:ascii="Times New Roman" w:hAnsi="Times New Roman" w:cs="Times New Roman"/>
        </w:rPr>
        <w:t xml:space="preserve">5. </w:t>
      </w:r>
      <w:r w:rsidRPr="005F3C01">
        <w:rPr>
          <w:rFonts w:ascii="Times New Roman" w:hAnsi="Times New Roman" w:cs="Times New Roman"/>
          <w:lang w:val="tr-TR"/>
        </w:rPr>
        <w:t xml:space="preserve"> </w:t>
      </w:r>
      <w:r w:rsidRPr="005F3C01">
        <w:rPr>
          <w:rFonts w:ascii="Times New Roman" w:hAnsi="Times New Roman" w:cs="Times New Roman"/>
        </w:rPr>
        <w:t>Araçlar ve Teknolojiler:</w:t>
      </w:r>
      <w:r w:rsidRPr="005F3C01">
        <w:rPr>
          <w:rFonts w:ascii="Times New Roman" w:hAnsi="Times New Roman" w:cs="Times New Roman"/>
          <w:lang w:val="tr-TR"/>
        </w:rPr>
        <w:t xml:space="preserve"> </w:t>
      </w:r>
      <w:r w:rsidRPr="005F3C01">
        <w:rPr>
          <w:rFonts w:ascii="Times New Roman" w:hAnsi="Times New Roman" w:cs="Times New Roman"/>
        </w:rPr>
        <w:t xml:space="preserve">Olay tespiti, analizi ve yanıt için gerekli araçları ve teknolojileri </w:t>
      </w:r>
      <w:r w:rsidR="00CB4319">
        <w:rPr>
          <w:rFonts w:ascii="Times New Roman" w:hAnsi="Times New Roman" w:cs="Times New Roman"/>
          <w:lang w:val="tr-TR"/>
        </w:rPr>
        <w:t>kurulmalı ve idamesi sağlanmalıdır.</w:t>
      </w:r>
      <w:r w:rsidRPr="005F3C01">
        <w:rPr>
          <w:rFonts w:ascii="Times New Roman" w:hAnsi="Times New Roman" w:cs="Times New Roman"/>
        </w:rPr>
        <w:t xml:space="preserve"> Bu, güvenlik bilgi ve etkinlik yönetimi (SIEM) sistemleri, sızma tespit/engelleme sistemleri ve diğer ilgili güvenlik araçlarını içerebilir.</w:t>
      </w:r>
    </w:p>
    <w:p w14:paraId="7556EB91" w14:textId="77777777" w:rsidR="005F3C01" w:rsidRPr="005F3C01" w:rsidRDefault="005F3C01" w:rsidP="005F3C01">
      <w:pPr>
        <w:jc w:val="both"/>
        <w:rPr>
          <w:rFonts w:ascii="Times New Roman" w:hAnsi="Times New Roman" w:cs="Times New Roman"/>
        </w:rPr>
      </w:pPr>
    </w:p>
    <w:p w14:paraId="3FE0A197" w14:textId="78EAC0B9" w:rsidR="005F3C01" w:rsidRPr="00CB4319" w:rsidRDefault="005F3C01" w:rsidP="005F3C01">
      <w:pPr>
        <w:ind w:firstLine="720"/>
        <w:jc w:val="both"/>
        <w:rPr>
          <w:rFonts w:ascii="Times New Roman" w:hAnsi="Times New Roman" w:cs="Times New Roman"/>
          <w:lang w:val="tr-TR"/>
        </w:rPr>
      </w:pPr>
      <w:r w:rsidRPr="005F3C01">
        <w:rPr>
          <w:rFonts w:ascii="Times New Roman" w:hAnsi="Times New Roman" w:cs="Times New Roman"/>
        </w:rPr>
        <w:t>6. Veri Toplama ve Saklama:</w:t>
      </w:r>
      <w:r w:rsidRPr="005F3C01">
        <w:rPr>
          <w:rFonts w:ascii="Times New Roman" w:hAnsi="Times New Roman" w:cs="Times New Roman"/>
          <w:lang w:val="tr-TR"/>
        </w:rPr>
        <w:t xml:space="preserve"> </w:t>
      </w:r>
      <w:r w:rsidRPr="005F3C01">
        <w:rPr>
          <w:rFonts w:ascii="Times New Roman" w:hAnsi="Times New Roman" w:cs="Times New Roman"/>
        </w:rPr>
        <w:t xml:space="preserve">Veri toplama ve saklama için bir strateji </w:t>
      </w:r>
      <w:r w:rsidR="00CB4319">
        <w:rPr>
          <w:rFonts w:ascii="Times New Roman" w:hAnsi="Times New Roman" w:cs="Times New Roman"/>
          <w:lang w:val="tr-TR"/>
        </w:rPr>
        <w:t>belirlenmelidir.</w:t>
      </w:r>
      <w:r w:rsidRPr="005F3C01">
        <w:rPr>
          <w:rFonts w:ascii="Times New Roman" w:hAnsi="Times New Roman" w:cs="Times New Roman"/>
        </w:rPr>
        <w:t xml:space="preserve"> Olay analizi için hangi türde verilerin toplanması gerektiğini belirleyin ve bu verilerin güvenli ve erişilebilir bir şekilde saklanması için prosedürler </w:t>
      </w:r>
      <w:r w:rsidR="00CB4319">
        <w:rPr>
          <w:rFonts w:ascii="Times New Roman" w:hAnsi="Times New Roman" w:cs="Times New Roman"/>
          <w:lang w:val="tr-TR"/>
        </w:rPr>
        <w:t>oluşturulmalıdır.</w:t>
      </w:r>
    </w:p>
    <w:p w14:paraId="27A3EE08" w14:textId="77777777" w:rsidR="005F3C01" w:rsidRPr="005F3C01" w:rsidRDefault="005F3C01" w:rsidP="005F3C01">
      <w:pPr>
        <w:jc w:val="both"/>
        <w:rPr>
          <w:rFonts w:ascii="Times New Roman" w:hAnsi="Times New Roman" w:cs="Times New Roman"/>
        </w:rPr>
      </w:pPr>
    </w:p>
    <w:p w14:paraId="39C315BD" w14:textId="66A869BC" w:rsidR="005F3C01" w:rsidRPr="005F3C01" w:rsidRDefault="005F3C01" w:rsidP="005F3C01">
      <w:pPr>
        <w:ind w:firstLine="720"/>
        <w:jc w:val="both"/>
        <w:rPr>
          <w:rFonts w:ascii="Times New Roman" w:hAnsi="Times New Roman" w:cs="Times New Roman"/>
        </w:rPr>
      </w:pPr>
      <w:r w:rsidRPr="005F3C01">
        <w:rPr>
          <w:rFonts w:ascii="Times New Roman" w:hAnsi="Times New Roman" w:cs="Times New Roman"/>
        </w:rPr>
        <w:t>7. Hukuki ve Düzenleyici Uyumluluk:</w:t>
      </w:r>
      <w:r w:rsidRPr="005F3C01">
        <w:rPr>
          <w:rFonts w:ascii="Times New Roman" w:hAnsi="Times New Roman" w:cs="Times New Roman"/>
          <w:lang w:val="tr-TR"/>
        </w:rPr>
        <w:t xml:space="preserve"> </w:t>
      </w:r>
      <w:r w:rsidRPr="005F3C01">
        <w:rPr>
          <w:rFonts w:ascii="Times New Roman" w:hAnsi="Times New Roman" w:cs="Times New Roman"/>
        </w:rPr>
        <w:t xml:space="preserve">SOC'un ilgili hukuki ve düzenleyici gerekliliklere uygun olarak çalıştığından emin </w:t>
      </w:r>
      <w:r w:rsidR="00CB4319">
        <w:rPr>
          <w:rFonts w:ascii="Times New Roman" w:hAnsi="Times New Roman" w:cs="Times New Roman"/>
          <w:lang w:val="tr-TR"/>
        </w:rPr>
        <w:t>olunmalıdır</w:t>
      </w:r>
      <w:r w:rsidRPr="005F3C01">
        <w:rPr>
          <w:rFonts w:ascii="Times New Roman" w:hAnsi="Times New Roman" w:cs="Times New Roman"/>
        </w:rPr>
        <w:t>. Bu, bildirim yükümlülüklerini anlama, gizlilik düşüncelerini ve olay yanıt faaliyetlerine yönelik herhangi bir yasal kısıtlamayı içerir.</w:t>
      </w:r>
    </w:p>
    <w:p w14:paraId="0C25B7EC" w14:textId="77777777" w:rsidR="005F3C01" w:rsidRPr="005F3C01" w:rsidRDefault="005F3C01" w:rsidP="005F3C01">
      <w:pPr>
        <w:jc w:val="both"/>
        <w:rPr>
          <w:rFonts w:ascii="Times New Roman" w:hAnsi="Times New Roman" w:cs="Times New Roman"/>
        </w:rPr>
      </w:pPr>
    </w:p>
    <w:p w14:paraId="0B8345DE" w14:textId="7FFAA9D4" w:rsidR="005F3C01" w:rsidRPr="005F3C01" w:rsidRDefault="005F3C01" w:rsidP="005F3C01">
      <w:pPr>
        <w:ind w:firstLine="720"/>
        <w:jc w:val="both"/>
        <w:rPr>
          <w:rFonts w:ascii="Times New Roman" w:hAnsi="Times New Roman" w:cs="Times New Roman"/>
        </w:rPr>
      </w:pPr>
      <w:r w:rsidRPr="005F3C01">
        <w:rPr>
          <w:rFonts w:ascii="Times New Roman" w:hAnsi="Times New Roman" w:cs="Times New Roman"/>
        </w:rPr>
        <w:t xml:space="preserve">8. Sürekli İyileştirme: Olay yanıt yeteneklerinin sürekli olarak iyileştirilmesi için bir süreç </w:t>
      </w:r>
      <w:proofErr w:type="spellStart"/>
      <w:r w:rsidR="00CB4319">
        <w:rPr>
          <w:rFonts w:ascii="Times New Roman" w:hAnsi="Times New Roman" w:cs="Times New Roman"/>
          <w:lang w:val="tr-TR"/>
        </w:rPr>
        <w:t>uygulanmlıdır</w:t>
      </w:r>
      <w:proofErr w:type="spellEnd"/>
      <w:r w:rsidR="00CB4319">
        <w:rPr>
          <w:rFonts w:ascii="Times New Roman" w:hAnsi="Times New Roman" w:cs="Times New Roman"/>
          <w:lang w:val="tr-TR"/>
        </w:rPr>
        <w:t>.</w:t>
      </w:r>
      <w:r w:rsidRPr="005F3C01">
        <w:rPr>
          <w:rFonts w:ascii="Times New Roman" w:hAnsi="Times New Roman" w:cs="Times New Roman"/>
        </w:rPr>
        <w:t xml:space="preserve"> Bu, önceki olaylardan öğrenilen derslere dayalı olarak olay yanıt planları, prosedürleri ve araçları düzenli olarak gözden geçirme ve güncelleme içermelidir.</w:t>
      </w:r>
    </w:p>
    <w:p w14:paraId="461C04B4" w14:textId="77777777" w:rsidR="005F3C01" w:rsidRPr="005F3C01" w:rsidRDefault="005F3C01" w:rsidP="005F3C01">
      <w:pPr>
        <w:jc w:val="both"/>
        <w:rPr>
          <w:rFonts w:ascii="Times New Roman" w:hAnsi="Times New Roman" w:cs="Times New Roman"/>
        </w:rPr>
      </w:pPr>
    </w:p>
    <w:p w14:paraId="1939EF74" w14:textId="16585D58" w:rsidR="005F3C01" w:rsidRPr="00CB4319" w:rsidRDefault="005F3C01" w:rsidP="005F3C01">
      <w:pPr>
        <w:ind w:firstLine="720"/>
        <w:jc w:val="both"/>
        <w:rPr>
          <w:rFonts w:ascii="Times New Roman" w:hAnsi="Times New Roman" w:cs="Times New Roman"/>
          <w:lang w:val="tr-TR"/>
        </w:rPr>
      </w:pPr>
      <w:r w:rsidRPr="005F3C01">
        <w:rPr>
          <w:rFonts w:ascii="Times New Roman" w:hAnsi="Times New Roman" w:cs="Times New Roman"/>
        </w:rPr>
        <w:t xml:space="preserve">9. Test ve Egzersizler: Olay yanıt planının etkinliğini değerlendirmek için düzenli olarak test ve egzersizler </w:t>
      </w:r>
      <w:r w:rsidR="00CB4319">
        <w:rPr>
          <w:rFonts w:ascii="Times New Roman" w:hAnsi="Times New Roman" w:cs="Times New Roman"/>
          <w:lang w:val="tr-TR"/>
        </w:rPr>
        <w:t>yapılmalıdır.</w:t>
      </w:r>
      <w:r w:rsidRPr="005F3C01">
        <w:rPr>
          <w:rFonts w:ascii="Times New Roman" w:hAnsi="Times New Roman" w:cs="Times New Roman"/>
        </w:rPr>
        <w:t xml:space="preserve"> Farklı türde olayları işlemek için SOC ekibinin iyi hazırlandığından emin olmak için çeşitli senaryoları simüle </w:t>
      </w:r>
      <w:r w:rsidR="00CB4319">
        <w:rPr>
          <w:rFonts w:ascii="Times New Roman" w:hAnsi="Times New Roman" w:cs="Times New Roman"/>
          <w:lang w:val="tr-TR"/>
        </w:rPr>
        <w:t>edilmelidir.</w:t>
      </w:r>
    </w:p>
    <w:p w14:paraId="5EA3ED43" w14:textId="77777777" w:rsidR="005F3C01" w:rsidRPr="005F3C01" w:rsidRDefault="005F3C01" w:rsidP="005F3C01">
      <w:pPr>
        <w:jc w:val="both"/>
        <w:rPr>
          <w:rFonts w:ascii="Times New Roman" w:hAnsi="Times New Roman" w:cs="Times New Roman"/>
        </w:rPr>
      </w:pPr>
    </w:p>
    <w:p w14:paraId="00327C27" w14:textId="06715AA4" w:rsidR="005F3C01" w:rsidRPr="00CB4319" w:rsidRDefault="005F3C01" w:rsidP="005F3C01">
      <w:pPr>
        <w:ind w:firstLine="720"/>
        <w:jc w:val="both"/>
        <w:rPr>
          <w:rFonts w:ascii="Times New Roman" w:hAnsi="Times New Roman" w:cs="Times New Roman"/>
          <w:lang w:val="tr-TR"/>
        </w:rPr>
      </w:pPr>
      <w:r w:rsidRPr="005F3C01">
        <w:rPr>
          <w:rFonts w:ascii="Times New Roman" w:hAnsi="Times New Roman" w:cs="Times New Roman"/>
        </w:rPr>
        <w:t xml:space="preserve">10. Kaynak Tahsisi: Etkili olay yanıt faaliyetlerini desteklemek için yeterli kaynakları, hem personel hem de teknoloji açısından </w:t>
      </w:r>
      <w:r w:rsidR="00CB4319">
        <w:rPr>
          <w:rFonts w:ascii="Times New Roman" w:hAnsi="Times New Roman" w:cs="Times New Roman"/>
          <w:lang w:val="tr-TR"/>
        </w:rPr>
        <w:t>tahsis edilmelidir.</w:t>
      </w:r>
      <w:r w:rsidRPr="005F3C01">
        <w:rPr>
          <w:rFonts w:ascii="Times New Roman" w:hAnsi="Times New Roman" w:cs="Times New Roman"/>
        </w:rPr>
        <w:t xml:space="preserve"> SOC'un, organizasyonun güvenlik ihtiyaçlarını karşılamak için yeterli personelle ve donanımla </w:t>
      </w:r>
      <w:r w:rsidR="00CB4319">
        <w:rPr>
          <w:rFonts w:ascii="Times New Roman" w:hAnsi="Times New Roman" w:cs="Times New Roman"/>
          <w:lang w:val="tr-TR"/>
        </w:rPr>
        <w:t>donatılmalıdır.</w:t>
      </w:r>
    </w:p>
    <w:p w14:paraId="2BD1A342" w14:textId="77777777" w:rsidR="005F3C01" w:rsidRPr="005F3C01" w:rsidRDefault="005F3C01" w:rsidP="005F3C01">
      <w:pPr>
        <w:jc w:val="both"/>
        <w:rPr>
          <w:rFonts w:ascii="Times New Roman" w:hAnsi="Times New Roman" w:cs="Times New Roman"/>
        </w:rPr>
      </w:pPr>
    </w:p>
    <w:p w14:paraId="1C1699DE" w14:textId="5FEF00FA" w:rsidR="005F3C01" w:rsidRPr="005F3C01" w:rsidRDefault="005F3C01" w:rsidP="005F3C01">
      <w:pPr>
        <w:ind w:firstLine="720"/>
        <w:jc w:val="both"/>
        <w:rPr>
          <w:rFonts w:ascii="Times New Roman" w:hAnsi="Times New Roman" w:cs="Times New Roman"/>
        </w:rPr>
      </w:pPr>
      <w:r w:rsidRPr="005F3C01">
        <w:rPr>
          <w:rFonts w:ascii="Times New Roman" w:hAnsi="Times New Roman" w:cs="Times New Roman"/>
        </w:rPr>
        <w:lastRenderedPageBreak/>
        <w:t xml:space="preserve">11. Bilgi Paylaşımı: Tehdit istihbaratı ve bilgi paylaşımı için dış kuruluşlarla mekanizmaları </w:t>
      </w:r>
      <w:r w:rsidR="00CB4319">
        <w:rPr>
          <w:rFonts w:ascii="Times New Roman" w:hAnsi="Times New Roman" w:cs="Times New Roman"/>
          <w:lang w:val="tr-TR"/>
        </w:rPr>
        <w:t>kurulmalıdır.</w:t>
      </w:r>
      <w:r w:rsidRPr="005F3C01">
        <w:rPr>
          <w:rFonts w:ascii="Times New Roman" w:hAnsi="Times New Roman" w:cs="Times New Roman"/>
        </w:rPr>
        <w:t xml:space="preserve"> Bu, endüstri meslektaşlarıyla, devlet kurumlarıyla ve ilgili siber güvenlik topluluklarıyla bilgi paylaşımı için mekanizmalar içermelidir.</w:t>
      </w:r>
    </w:p>
    <w:p w14:paraId="2A19906C" w14:textId="77777777" w:rsidR="005F3C01" w:rsidRPr="005F3C01" w:rsidRDefault="005F3C01" w:rsidP="005F3C01">
      <w:pPr>
        <w:jc w:val="both"/>
        <w:rPr>
          <w:rFonts w:ascii="Times New Roman" w:hAnsi="Times New Roman" w:cs="Times New Roman"/>
        </w:rPr>
      </w:pPr>
    </w:p>
    <w:p w14:paraId="6A9354DD" w14:textId="31C6509C" w:rsidR="005F3C01" w:rsidRDefault="005F3C01" w:rsidP="00CB4319">
      <w:pPr>
        <w:ind w:firstLine="720"/>
        <w:jc w:val="both"/>
        <w:rPr>
          <w:rFonts w:ascii="Times New Roman" w:hAnsi="Times New Roman" w:cs="Times New Roman"/>
        </w:rPr>
      </w:pPr>
      <w:r w:rsidRPr="005F3C01">
        <w:rPr>
          <w:rFonts w:ascii="Times New Roman" w:hAnsi="Times New Roman" w:cs="Times New Roman"/>
        </w:rPr>
        <w:t>Bu gerekliliklere odaklanmak, bir SOC'un güvenlik olaylarına etkili bir şekilde yanıt vermesi ve organizasyonun genel siber güvenlik durumuna katkıda bulunması için temel oluşturacaktır. Bu hazırlık aşaması, güçlü ve etkili bir olay yanıt yeteneği oluşturmak için kritiktir.</w:t>
      </w:r>
    </w:p>
    <w:p w14:paraId="506DBD66" w14:textId="77777777" w:rsidR="005F3C01" w:rsidRDefault="005F3C01" w:rsidP="005F3C01">
      <w:pPr>
        <w:jc w:val="both"/>
        <w:rPr>
          <w:rFonts w:ascii="Times New Roman" w:hAnsi="Times New Roman" w:cs="Times New Roman"/>
        </w:rPr>
      </w:pPr>
    </w:p>
    <w:p w14:paraId="4E3FEC35" w14:textId="77777777" w:rsidR="005F3C01" w:rsidRDefault="005F3C01" w:rsidP="005F3C01">
      <w:pPr>
        <w:jc w:val="both"/>
        <w:rPr>
          <w:rFonts w:ascii="Times New Roman" w:hAnsi="Times New Roman" w:cs="Times New Roman"/>
        </w:rPr>
      </w:pPr>
    </w:p>
    <w:p w14:paraId="1200FB7F" w14:textId="77777777" w:rsidR="005F3C01" w:rsidRDefault="005F3C01" w:rsidP="005F3C01">
      <w:pPr>
        <w:jc w:val="both"/>
        <w:rPr>
          <w:rFonts w:ascii="Times New Roman" w:hAnsi="Times New Roman" w:cs="Times New Roman"/>
        </w:rPr>
      </w:pPr>
    </w:p>
    <w:p w14:paraId="72E3F575" w14:textId="77777777" w:rsidR="005F3C01" w:rsidRDefault="005F3C01" w:rsidP="005F3C01">
      <w:pPr>
        <w:jc w:val="both"/>
        <w:rPr>
          <w:rFonts w:ascii="Times New Roman" w:hAnsi="Times New Roman" w:cs="Times New Roman"/>
        </w:rPr>
      </w:pPr>
    </w:p>
    <w:p w14:paraId="4C4E3441" w14:textId="77777777" w:rsidR="005F3C01" w:rsidRDefault="005F3C01" w:rsidP="005F3C01">
      <w:pPr>
        <w:jc w:val="both"/>
        <w:rPr>
          <w:rFonts w:ascii="Times New Roman" w:hAnsi="Times New Roman" w:cs="Times New Roman"/>
        </w:rPr>
      </w:pPr>
    </w:p>
    <w:p w14:paraId="30B0CE1F" w14:textId="77777777" w:rsidR="005F3C01" w:rsidRDefault="005F3C01" w:rsidP="005F3C01">
      <w:pPr>
        <w:jc w:val="both"/>
        <w:rPr>
          <w:rFonts w:ascii="Times New Roman" w:hAnsi="Times New Roman" w:cs="Times New Roman"/>
        </w:rPr>
      </w:pPr>
    </w:p>
    <w:p w14:paraId="29508625" w14:textId="77777777" w:rsidR="005F3C01" w:rsidRDefault="005F3C01" w:rsidP="005F3C01">
      <w:pPr>
        <w:jc w:val="both"/>
        <w:rPr>
          <w:rFonts w:ascii="Times New Roman" w:hAnsi="Times New Roman" w:cs="Times New Roman"/>
        </w:rPr>
      </w:pPr>
    </w:p>
    <w:p w14:paraId="1B064FC0" w14:textId="77777777" w:rsidR="005F3C01" w:rsidRDefault="005F3C01" w:rsidP="005F3C01">
      <w:pPr>
        <w:jc w:val="both"/>
        <w:rPr>
          <w:rFonts w:ascii="Times New Roman" w:hAnsi="Times New Roman" w:cs="Times New Roman"/>
        </w:rPr>
      </w:pPr>
    </w:p>
    <w:p w14:paraId="058BA24E" w14:textId="77777777" w:rsidR="005F3C01" w:rsidRDefault="005F3C01" w:rsidP="005F3C01">
      <w:pPr>
        <w:jc w:val="both"/>
        <w:rPr>
          <w:rFonts w:ascii="Times New Roman" w:hAnsi="Times New Roman" w:cs="Times New Roman"/>
        </w:rPr>
      </w:pPr>
    </w:p>
    <w:p w14:paraId="2BED2D67" w14:textId="77777777" w:rsidR="005F3C01" w:rsidRDefault="005F3C01" w:rsidP="005F3C01">
      <w:pPr>
        <w:jc w:val="both"/>
        <w:rPr>
          <w:rFonts w:ascii="Times New Roman" w:hAnsi="Times New Roman" w:cs="Times New Roman"/>
        </w:rPr>
      </w:pPr>
    </w:p>
    <w:p w14:paraId="19B993FB" w14:textId="77777777" w:rsidR="005F3C01" w:rsidRDefault="005F3C01" w:rsidP="005F3C01">
      <w:pPr>
        <w:jc w:val="both"/>
        <w:rPr>
          <w:rFonts w:ascii="Times New Roman" w:hAnsi="Times New Roman" w:cs="Times New Roman"/>
        </w:rPr>
      </w:pPr>
    </w:p>
    <w:p w14:paraId="21C9F233" w14:textId="77777777" w:rsidR="005F3C01" w:rsidRDefault="005F3C01" w:rsidP="005F3C01">
      <w:pPr>
        <w:jc w:val="both"/>
        <w:rPr>
          <w:rFonts w:ascii="Times New Roman" w:hAnsi="Times New Roman" w:cs="Times New Roman"/>
        </w:rPr>
      </w:pPr>
    </w:p>
    <w:p w14:paraId="39DEBA31" w14:textId="77777777" w:rsidR="005F3C01" w:rsidRDefault="005F3C01" w:rsidP="005F3C01">
      <w:pPr>
        <w:jc w:val="both"/>
        <w:rPr>
          <w:rFonts w:ascii="Times New Roman" w:hAnsi="Times New Roman" w:cs="Times New Roman"/>
        </w:rPr>
      </w:pPr>
    </w:p>
    <w:p w14:paraId="7740C7B8" w14:textId="77777777" w:rsidR="005F3C01" w:rsidRDefault="005F3C01" w:rsidP="005F3C01">
      <w:pPr>
        <w:jc w:val="both"/>
        <w:rPr>
          <w:rFonts w:ascii="Times New Roman" w:hAnsi="Times New Roman" w:cs="Times New Roman"/>
        </w:rPr>
      </w:pPr>
    </w:p>
    <w:p w14:paraId="025CFC10" w14:textId="77777777" w:rsidR="005F3C01" w:rsidRDefault="005F3C01" w:rsidP="005F3C01">
      <w:pPr>
        <w:jc w:val="both"/>
        <w:rPr>
          <w:rFonts w:ascii="Times New Roman" w:hAnsi="Times New Roman" w:cs="Times New Roman"/>
        </w:rPr>
      </w:pPr>
    </w:p>
    <w:p w14:paraId="4F9736FD" w14:textId="77777777" w:rsidR="005F3C01" w:rsidRDefault="005F3C01" w:rsidP="005F3C01">
      <w:pPr>
        <w:jc w:val="both"/>
        <w:rPr>
          <w:rFonts w:ascii="Times New Roman" w:hAnsi="Times New Roman" w:cs="Times New Roman"/>
        </w:rPr>
      </w:pPr>
    </w:p>
    <w:p w14:paraId="0E0066D3" w14:textId="77777777" w:rsidR="005F3C01" w:rsidRDefault="005F3C01" w:rsidP="005F3C01">
      <w:pPr>
        <w:jc w:val="both"/>
        <w:rPr>
          <w:rFonts w:ascii="Times New Roman" w:hAnsi="Times New Roman" w:cs="Times New Roman"/>
        </w:rPr>
      </w:pPr>
    </w:p>
    <w:p w14:paraId="00DBAAC2" w14:textId="77777777" w:rsidR="005F3C01" w:rsidRDefault="005F3C01" w:rsidP="005F3C01">
      <w:pPr>
        <w:jc w:val="both"/>
        <w:rPr>
          <w:rFonts w:ascii="Times New Roman" w:hAnsi="Times New Roman" w:cs="Times New Roman"/>
        </w:rPr>
      </w:pPr>
    </w:p>
    <w:p w14:paraId="434075C3" w14:textId="77777777" w:rsidR="005F3C01" w:rsidRDefault="005F3C01" w:rsidP="005F3C01">
      <w:pPr>
        <w:jc w:val="both"/>
        <w:rPr>
          <w:rFonts w:ascii="Times New Roman" w:hAnsi="Times New Roman" w:cs="Times New Roman"/>
        </w:rPr>
      </w:pPr>
    </w:p>
    <w:p w14:paraId="6183F75C" w14:textId="77777777" w:rsidR="005F3C01" w:rsidRDefault="005F3C01" w:rsidP="005F3C01">
      <w:pPr>
        <w:jc w:val="both"/>
        <w:rPr>
          <w:rFonts w:ascii="Times New Roman" w:hAnsi="Times New Roman" w:cs="Times New Roman"/>
        </w:rPr>
      </w:pPr>
    </w:p>
    <w:p w14:paraId="70E6C8FD" w14:textId="77777777" w:rsidR="005F3C01" w:rsidRDefault="005F3C01" w:rsidP="005F3C01">
      <w:pPr>
        <w:jc w:val="both"/>
        <w:rPr>
          <w:rFonts w:ascii="Times New Roman" w:hAnsi="Times New Roman" w:cs="Times New Roman"/>
        </w:rPr>
      </w:pPr>
    </w:p>
    <w:p w14:paraId="2E176C1D" w14:textId="77777777" w:rsidR="005F3C01" w:rsidRDefault="005F3C01" w:rsidP="005F3C01">
      <w:pPr>
        <w:jc w:val="both"/>
        <w:rPr>
          <w:rFonts w:ascii="Times New Roman" w:hAnsi="Times New Roman" w:cs="Times New Roman"/>
        </w:rPr>
      </w:pPr>
    </w:p>
    <w:p w14:paraId="1C5AAF9B" w14:textId="77777777" w:rsidR="005F3C01" w:rsidRDefault="005F3C01" w:rsidP="005F3C01">
      <w:pPr>
        <w:jc w:val="both"/>
        <w:rPr>
          <w:rFonts w:ascii="Times New Roman" w:hAnsi="Times New Roman" w:cs="Times New Roman"/>
        </w:rPr>
      </w:pPr>
    </w:p>
    <w:p w14:paraId="00BFA8D2" w14:textId="77777777" w:rsidR="005F3C01" w:rsidRDefault="005F3C01" w:rsidP="005F3C01">
      <w:pPr>
        <w:jc w:val="both"/>
        <w:rPr>
          <w:rFonts w:ascii="Times New Roman" w:hAnsi="Times New Roman" w:cs="Times New Roman"/>
        </w:rPr>
      </w:pPr>
    </w:p>
    <w:p w14:paraId="5AE31258" w14:textId="77777777" w:rsidR="005F3C01" w:rsidRDefault="005F3C01" w:rsidP="005F3C01">
      <w:pPr>
        <w:jc w:val="both"/>
        <w:rPr>
          <w:rFonts w:ascii="Times New Roman" w:hAnsi="Times New Roman" w:cs="Times New Roman"/>
        </w:rPr>
      </w:pPr>
    </w:p>
    <w:p w14:paraId="7BCB903E" w14:textId="77777777" w:rsidR="005F3C01" w:rsidRDefault="005F3C01" w:rsidP="005F3C01">
      <w:pPr>
        <w:jc w:val="both"/>
        <w:rPr>
          <w:rFonts w:ascii="Times New Roman" w:hAnsi="Times New Roman" w:cs="Times New Roman"/>
        </w:rPr>
      </w:pPr>
    </w:p>
    <w:p w14:paraId="1BD2617A" w14:textId="77777777" w:rsidR="005F3C01" w:rsidRDefault="005F3C01" w:rsidP="005F3C01">
      <w:pPr>
        <w:jc w:val="both"/>
        <w:rPr>
          <w:rFonts w:ascii="Times New Roman" w:hAnsi="Times New Roman" w:cs="Times New Roman"/>
        </w:rPr>
      </w:pPr>
    </w:p>
    <w:p w14:paraId="66188B4E" w14:textId="77777777" w:rsidR="005F3C01" w:rsidRDefault="005F3C01" w:rsidP="005F3C01">
      <w:pPr>
        <w:jc w:val="both"/>
        <w:rPr>
          <w:rFonts w:ascii="Times New Roman" w:hAnsi="Times New Roman" w:cs="Times New Roman"/>
        </w:rPr>
      </w:pPr>
    </w:p>
    <w:p w14:paraId="49E5E296" w14:textId="77777777" w:rsidR="005F3C01" w:rsidRDefault="005F3C01" w:rsidP="005F3C01">
      <w:pPr>
        <w:jc w:val="both"/>
        <w:rPr>
          <w:rFonts w:ascii="Times New Roman" w:hAnsi="Times New Roman" w:cs="Times New Roman"/>
        </w:rPr>
      </w:pPr>
    </w:p>
    <w:p w14:paraId="774D0256" w14:textId="77777777" w:rsidR="005F3C01" w:rsidRDefault="005F3C01" w:rsidP="005F3C01">
      <w:pPr>
        <w:jc w:val="both"/>
        <w:rPr>
          <w:rFonts w:ascii="Times New Roman" w:hAnsi="Times New Roman" w:cs="Times New Roman"/>
        </w:rPr>
      </w:pPr>
    </w:p>
    <w:p w14:paraId="4C3426A7" w14:textId="77777777" w:rsidR="005F3C01" w:rsidRDefault="005F3C01" w:rsidP="005F3C01">
      <w:pPr>
        <w:jc w:val="both"/>
        <w:rPr>
          <w:rFonts w:ascii="Times New Roman" w:hAnsi="Times New Roman" w:cs="Times New Roman"/>
        </w:rPr>
      </w:pPr>
    </w:p>
    <w:p w14:paraId="7A75DB08" w14:textId="77777777" w:rsidR="005F3C01" w:rsidRDefault="005F3C01" w:rsidP="005F3C01">
      <w:pPr>
        <w:jc w:val="both"/>
        <w:rPr>
          <w:rFonts w:ascii="Times New Roman" w:hAnsi="Times New Roman" w:cs="Times New Roman"/>
        </w:rPr>
      </w:pPr>
    </w:p>
    <w:p w14:paraId="608AFD58" w14:textId="77777777" w:rsidR="005F3C01" w:rsidRDefault="005F3C01" w:rsidP="005F3C01">
      <w:pPr>
        <w:jc w:val="both"/>
        <w:rPr>
          <w:rFonts w:ascii="Times New Roman" w:hAnsi="Times New Roman" w:cs="Times New Roman"/>
        </w:rPr>
      </w:pPr>
    </w:p>
    <w:p w14:paraId="64A12607" w14:textId="77777777" w:rsidR="005F3C01" w:rsidRDefault="005F3C01" w:rsidP="005F3C01">
      <w:pPr>
        <w:jc w:val="both"/>
        <w:rPr>
          <w:rFonts w:ascii="Times New Roman" w:hAnsi="Times New Roman" w:cs="Times New Roman"/>
        </w:rPr>
      </w:pPr>
    </w:p>
    <w:p w14:paraId="6CB720EC" w14:textId="77777777" w:rsidR="005F3C01" w:rsidRDefault="005F3C01" w:rsidP="005F3C01">
      <w:pPr>
        <w:jc w:val="both"/>
        <w:rPr>
          <w:rFonts w:ascii="Times New Roman" w:hAnsi="Times New Roman" w:cs="Times New Roman"/>
        </w:rPr>
      </w:pPr>
    </w:p>
    <w:p w14:paraId="4BC39CEE" w14:textId="77777777" w:rsidR="00FB059B" w:rsidRDefault="00FB059B" w:rsidP="005F3C01">
      <w:pPr>
        <w:jc w:val="both"/>
        <w:rPr>
          <w:rFonts w:ascii="Times New Roman" w:hAnsi="Times New Roman" w:cs="Times New Roman"/>
        </w:rPr>
      </w:pPr>
    </w:p>
    <w:p w14:paraId="782361E3" w14:textId="77777777" w:rsidR="00FB059B" w:rsidRPr="005F3C01" w:rsidRDefault="00FB059B" w:rsidP="005F3C01">
      <w:pPr>
        <w:jc w:val="both"/>
        <w:rPr>
          <w:rFonts w:ascii="Times New Roman" w:hAnsi="Times New Roman" w:cs="Times New Roman"/>
        </w:rPr>
      </w:pPr>
    </w:p>
    <w:p w14:paraId="3B483BD0" w14:textId="77777777" w:rsidR="00DB40EB" w:rsidRDefault="00DB40EB" w:rsidP="005F3C01">
      <w:pPr>
        <w:pStyle w:val="Heading1"/>
        <w:jc w:val="both"/>
        <w:rPr>
          <w:rFonts w:ascii="Times New Roman" w:hAnsi="Times New Roman" w:cs="Times New Roman"/>
          <w:b/>
          <w:bCs/>
          <w:color w:val="000000" w:themeColor="text1"/>
        </w:rPr>
      </w:pPr>
      <w:bookmarkStart w:id="4" w:name="_Toc147878829"/>
      <w:r w:rsidRPr="00FB059B">
        <w:rPr>
          <w:rFonts w:ascii="Times New Roman" w:hAnsi="Times New Roman" w:cs="Times New Roman"/>
          <w:b/>
          <w:bCs/>
          <w:color w:val="000000" w:themeColor="text1"/>
        </w:rPr>
        <w:lastRenderedPageBreak/>
        <w:t>Task 5: Explain the artifacts of an incident. What should it include?</w:t>
      </w:r>
      <w:bookmarkEnd w:id="4"/>
    </w:p>
    <w:p w14:paraId="45C1FE76" w14:textId="77777777" w:rsidR="00FB059B" w:rsidRPr="00FB059B" w:rsidRDefault="00FB059B" w:rsidP="00FB059B"/>
    <w:p w14:paraId="16A31F21" w14:textId="681698F7" w:rsidR="00125217" w:rsidRPr="005F3C01" w:rsidRDefault="00125217" w:rsidP="00C000D3">
      <w:pPr>
        <w:pStyle w:val="NormalWeb"/>
        <w:spacing w:before="0" w:beforeAutospacing="0"/>
        <w:ind w:firstLine="717"/>
        <w:jc w:val="both"/>
        <w:rPr>
          <w:color w:val="000000" w:themeColor="text1"/>
          <w:sz w:val="22"/>
          <w:szCs w:val="22"/>
          <w:lang w:val="tr-TR"/>
        </w:rPr>
      </w:pPr>
      <w:r w:rsidRPr="005F3C01">
        <w:rPr>
          <w:color w:val="000000" w:themeColor="text1"/>
          <w:sz w:val="22"/>
          <w:szCs w:val="22"/>
          <w:lang w:val="tr-TR"/>
        </w:rPr>
        <w:t xml:space="preserve">Organizasyonların olay müdahale süreçleri boyunca göz önünde bulundurmaları gereken çeşitli </w:t>
      </w:r>
      <w:proofErr w:type="spellStart"/>
      <w:r w:rsidRPr="005F3C01">
        <w:rPr>
          <w:color w:val="000000" w:themeColor="text1"/>
          <w:sz w:val="22"/>
          <w:szCs w:val="22"/>
          <w:lang w:val="tr-TR"/>
        </w:rPr>
        <w:t>artifactler</w:t>
      </w:r>
      <w:proofErr w:type="spellEnd"/>
      <w:r w:rsidRPr="005F3C01">
        <w:rPr>
          <w:color w:val="000000" w:themeColor="text1"/>
          <w:sz w:val="22"/>
          <w:szCs w:val="22"/>
          <w:lang w:val="tr-TR"/>
        </w:rPr>
        <w:t xml:space="preserve"> bulunmaktadır. Bu </w:t>
      </w:r>
      <w:proofErr w:type="spellStart"/>
      <w:r w:rsidRPr="005F3C01">
        <w:rPr>
          <w:color w:val="000000" w:themeColor="text1"/>
          <w:sz w:val="22"/>
          <w:szCs w:val="22"/>
          <w:lang w:val="tr-TR"/>
        </w:rPr>
        <w:t>artifactler</w:t>
      </w:r>
      <w:proofErr w:type="spellEnd"/>
      <w:r w:rsidRPr="005F3C01">
        <w:rPr>
          <w:color w:val="000000" w:themeColor="text1"/>
          <w:sz w:val="22"/>
          <w:szCs w:val="22"/>
          <w:lang w:val="tr-TR"/>
        </w:rPr>
        <w:t xml:space="preserve"> güvenlik olaylarını anlama, yanıtlama ve öğrenme açısından kritik olan bilgi ve belgelerdir. Temel olarak olması gereken </w:t>
      </w:r>
      <w:proofErr w:type="spellStart"/>
      <w:r w:rsidRPr="005F3C01">
        <w:rPr>
          <w:color w:val="000000" w:themeColor="text1"/>
          <w:sz w:val="22"/>
          <w:szCs w:val="22"/>
          <w:lang w:val="tr-TR"/>
        </w:rPr>
        <w:t>artifactler</w:t>
      </w:r>
      <w:proofErr w:type="spellEnd"/>
      <w:r w:rsidRPr="005F3C01">
        <w:rPr>
          <w:color w:val="000000" w:themeColor="text1"/>
          <w:sz w:val="22"/>
          <w:szCs w:val="22"/>
          <w:lang w:val="tr-TR"/>
        </w:rPr>
        <w:t xml:space="preserve"> ve içerikleri aşağıda sunulmuştur.</w:t>
      </w:r>
    </w:p>
    <w:p w14:paraId="0306F268" w14:textId="77777777" w:rsidR="00125217" w:rsidRPr="005F3C01" w:rsidRDefault="00125217" w:rsidP="00125217">
      <w:pPr>
        <w:pStyle w:val="NormalWeb"/>
        <w:numPr>
          <w:ilvl w:val="0"/>
          <w:numId w:val="9"/>
        </w:numPr>
        <w:spacing w:before="0" w:beforeAutospacing="0" w:after="0" w:afterAutospacing="0"/>
        <w:ind w:left="1077"/>
        <w:jc w:val="both"/>
        <w:rPr>
          <w:color w:val="000000" w:themeColor="text1"/>
          <w:sz w:val="22"/>
          <w:szCs w:val="22"/>
          <w:lang w:val="tr-TR"/>
        </w:rPr>
      </w:pPr>
      <w:r w:rsidRPr="005F3C01">
        <w:rPr>
          <w:color w:val="000000" w:themeColor="text1"/>
          <w:sz w:val="22"/>
          <w:szCs w:val="22"/>
          <w:lang w:val="tr-TR"/>
        </w:rPr>
        <w:t xml:space="preserve">Olay Kaydı:  </w:t>
      </w:r>
    </w:p>
    <w:p w14:paraId="186EC6CC" w14:textId="7E902CE7" w:rsidR="00125217" w:rsidRPr="005F3C01" w:rsidRDefault="00125217" w:rsidP="00C000D3">
      <w:pPr>
        <w:pStyle w:val="NormalWeb"/>
        <w:spacing w:before="0" w:beforeAutospacing="0" w:after="0" w:afterAutospacing="0"/>
        <w:ind w:left="1077" w:firstLine="363"/>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 xml:space="preserve">Olayla ilgili temek bilgiler, olay kimliği, </w:t>
      </w:r>
      <w:proofErr w:type="spellStart"/>
      <w:proofErr w:type="gramStart"/>
      <w:r w:rsidRPr="005F3C01">
        <w:rPr>
          <w:color w:val="000000" w:themeColor="text1"/>
          <w:sz w:val="22"/>
          <w:szCs w:val="22"/>
          <w:lang w:val="tr-TR"/>
        </w:rPr>
        <w:t>tarih,saat</w:t>
      </w:r>
      <w:proofErr w:type="spellEnd"/>
      <w:proofErr w:type="gramEnd"/>
      <w:r w:rsidRPr="005F3C01">
        <w:rPr>
          <w:color w:val="000000" w:themeColor="text1"/>
          <w:sz w:val="22"/>
          <w:szCs w:val="22"/>
          <w:lang w:val="tr-TR"/>
        </w:rPr>
        <w:t xml:space="preserve"> ve ilk değerlendirme</w:t>
      </w:r>
    </w:p>
    <w:p w14:paraId="40278B85" w14:textId="6B258E1E" w:rsidR="00125217" w:rsidRPr="005F3C01" w:rsidRDefault="00125217" w:rsidP="00C000D3">
      <w:pPr>
        <w:pStyle w:val="NormalWeb"/>
        <w:spacing w:before="0" w:beforeAutospacing="0" w:after="0" w:afterAutospacing="0"/>
        <w:ind w:left="1077" w:firstLine="363"/>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Olayı yöneten ve ilgili tarafların iletişim bilgileri</w:t>
      </w:r>
    </w:p>
    <w:p w14:paraId="5468DD7B" w14:textId="44E65800" w:rsidR="00125217" w:rsidRPr="005F3C01" w:rsidRDefault="00125217" w:rsidP="00C000D3">
      <w:pPr>
        <w:pStyle w:val="NormalWeb"/>
        <w:spacing w:before="0" w:beforeAutospacing="0" w:after="0" w:afterAutospacing="0"/>
        <w:ind w:left="1077" w:firstLine="363"/>
        <w:jc w:val="both"/>
        <w:rPr>
          <w:color w:val="000000" w:themeColor="text1"/>
          <w:sz w:val="22"/>
          <w:szCs w:val="22"/>
          <w:lang w:val="tr-TR"/>
        </w:rPr>
      </w:pPr>
      <w:r w:rsidRPr="005F3C01">
        <w:rPr>
          <w:color w:val="000000" w:themeColor="text1"/>
          <w:sz w:val="22"/>
          <w:szCs w:val="22"/>
          <w:lang w:val="tr-TR"/>
        </w:rPr>
        <w:t xml:space="preserve">- </w:t>
      </w:r>
      <w:r w:rsidRPr="005F3C01">
        <w:rPr>
          <w:color w:val="000000" w:themeColor="text1"/>
          <w:sz w:val="22"/>
          <w:szCs w:val="22"/>
          <w:lang w:val="tr-TR"/>
        </w:rPr>
        <w:tab/>
        <w:t>Olayın kısa açıklaması ve etkisi</w:t>
      </w:r>
    </w:p>
    <w:p w14:paraId="25098BFD" w14:textId="4DE81DEF" w:rsidR="00125217" w:rsidRPr="005F3C01" w:rsidRDefault="00125217"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 xml:space="preserve">2. Muhafaza Zinciri: </w:t>
      </w:r>
    </w:p>
    <w:p w14:paraId="5F33C3E3" w14:textId="2AE35E30" w:rsidR="00125217" w:rsidRPr="005F3C01" w:rsidRDefault="00125217"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r>
      <w:r w:rsidR="00925FC2" w:rsidRPr="005F3C01">
        <w:rPr>
          <w:color w:val="000000" w:themeColor="text1"/>
          <w:sz w:val="22"/>
          <w:szCs w:val="22"/>
          <w:lang w:val="tr-TR"/>
        </w:rPr>
        <w:t>Delilin muhafaza ve işlenmesine dair belgeler</w:t>
      </w:r>
    </w:p>
    <w:p w14:paraId="1190F4A5" w14:textId="414F3682"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Delili elinde bulunduran kişilerin adları</w:t>
      </w:r>
    </w:p>
    <w:p w14:paraId="4C53BDAE" w14:textId="053E0482"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Delil transferlerinin zaman damgaları ve detayları</w:t>
      </w:r>
    </w:p>
    <w:p w14:paraId="221A84FE" w14:textId="17FB3D85"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3. Delil Kayıtları:</w:t>
      </w:r>
    </w:p>
    <w:p w14:paraId="24C3F68E" w14:textId="437B724A"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Toplanan tüm delillerle ilgili detaylı kayıtlar</w:t>
      </w:r>
    </w:p>
    <w:p w14:paraId="2BB6F238" w14:textId="242F5FFC"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Her bir delilin kaynağı yeri ve bağlamı hakkında bilgiler</w:t>
      </w:r>
    </w:p>
    <w:p w14:paraId="41B15831" w14:textId="59867630"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Muhafaza ve işleme ayrıntıları</w:t>
      </w:r>
    </w:p>
    <w:p w14:paraId="06B4A352" w14:textId="1CA09228"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4. Tanık Beyanları:</w:t>
      </w:r>
    </w:p>
    <w:p w14:paraId="2F08BD65" w14:textId="477A312D"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Olayı gözlemleyen kişilerin beyanları</w:t>
      </w:r>
    </w:p>
    <w:p w14:paraId="3D098DC8" w14:textId="19008E84"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Tanıkların ne gözlemlediği veya yaşadığına dair açıklamalar</w:t>
      </w:r>
    </w:p>
    <w:p w14:paraId="489ECA86" w14:textId="4673B9D1"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Tanıkların iletişim bilgileri</w:t>
      </w:r>
    </w:p>
    <w:p w14:paraId="5250969F" w14:textId="7C666AD0"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5. Adli Veri:</w:t>
      </w:r>
    </w:p>
    <w:p w14:paraId="641B4E37" w14:textId="4ACDC8E7"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Etkilenen sistemler üzerinde yapılan adli analiz sonuçları.</w:t>
      </w:r>
    </w:p>
    <w:p w14:paraId="53D89176" w14:textId="44504BA9"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Zararlı yazılımlar, izinsiz erişim izinleri veya diğer anormalliklere dair bilgiler.</w:t>
      </w:r>
    </w:p>
    <w:p w14:paraId="04760FAB" w14:textId="455C7ED0"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Detaylı adli raporlar.</w:t>
      </w:r>
    </w:p>
    <w:p w14:paraId="42354ED5" w14:textId="7D0ED9BF"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6. Uyarılar ve Bildirimler:</w:t>
      </w:r>
    </w:p>
    <w:p w14:paraId="323B7350" w14:textId="780898D7"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Olay sırasında tetiklenen uyarıların kopyaları</w:t>
      </w:r>
    </w:p>
    <w:p w14:paraId="316865E1" w14:textId="77DADF56" w:rsidR="00925FC2" w:rsidRPr="005F3C01" w:rsidRDefault="00925FC2" w:rsidP="00125217">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 xml:space="preserve">Olay </w:t>
      </w:r>
      <w:proofErr w:type="spellStart"/>
      <w:r w:rsidRPr="005F3C01">
        <w:rPr>
          <w:color w:val="000000" w:themeColor="text1"/>
          <w:sz w:val="22"/>
          <w:szCs w:val="22"/>
          <w:lang w:val="tr-TR"/>
        </w:rPr>
        <w:t>müdahel</w:t>
      </w:r>
      <w:proofErr w:type="spellEnd"/>
      <w:r w:rsidRPr="005F3C01">
        <w:rPr>
          <w:color w:val="000000" w:themeColor="text1"/>
          <w:sz w:val="22"/>
          <w:szCs w:val="22"/>
          <w:lang w:val="tr-TR"/>
        </w:rPr>
        <w:t xml:space="preserve"> ekipleri, yönetim veya diğer paydaşlara gönderilen bildirimler</w:t>
      </w:r>
    </w:p>
    <w:p w14:paraId="59F64026" w14:textId="0ED46BB2" w:rsidR="00925FC2" w:rsidRPr="005F3C01" w:rsidRDefault="00925FC2" w:rsidP="00C000D3">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Uyarıların meydana geldiği zaman damgaları veya detayları</w:t>
      </w:r>
    </w:p>
    <w:p w14:paraId="20DF51CA" w14:textId="2BF3A6FC" w:rsidR="00925FC2" w:rsidRPr="005F3C01" w:rsidRDefault="00925FC2" w:rsidP="00C000D3">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7. İletişim Kayıtları:</w:t>
      </w:r>
    </w:p>
    <w:p w14:paraId="2451AE98" w14:textId="77777777" w:rsidR="00925FC2" w:rsidRPr="005F3C01" w:rsidRDefault="00925FC2" w:rsidP="00C000D3">
      <w:pPr>
        <w:pStyle w:val="NormalWeb"/>
        <w:spacing w:before="0" w:beforeAutospacing="0" w:after="0" w:afterAutospacing="0"/>
        <w:ind w:firstLine="720"/>
        <w:jc w:val="both"/>
        <w:rPr>
          <w:color w:val="000000" w:themeColor="text1"/>
          <w:sz w:val="22"/>
          <w:szCs w:val="22"/>
          <w:lang w:val="tr-TR"/>
        </w:rPr>
      </w:pPr>
      <w:r w:rsidRPr="005F3C01">
        <w:rPr>
          <w:color w:val="000000" w:themeColor="text1"/>
          <w:sz w:val="22"/>
          <w:szCs w:val="22"/>
          <w:lang w:val="tr-TR"/>
        </w:rPr>
        <w:tab/>
        <w:t>-</w:t>
      </w:r>
      <w:r w:rsidRPr="005F3C01">
        <w:rPr>
          <w:color w:val="000000" w:themeColor="text1"/>
          <w:sz w:val="22"/>
          <w:szCs w:val="22"/>
          <w:lang w:val="tr-TR"/>
        </w:rPr>
        <w:tab/>
        <w:t>Olay sırasında gerçekleşen iletişim kayıtları.</w:t>
      </w:r>
    </w:p>
    <w:p w14:paraId="6CA3B26A" w14:textId="623DED29"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Olayla ilgili e-posta alışverişleri, sohbet kayıtları veya diğer iletişim biçimleri.</w:t>
      </w:r>
    </w:p>
    <w:p w14:paraId="3C40B6CE" w14:textId="21ABEC84"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Alınan kararlar ve yapılan eylemler hakkında bilgiler.</w:t>
      </w:r>
    </w:p>
    <w:p w14:paraId="3C6985D8" w14:textId="11686210" w:rsidR="00925FC2"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 xml:space="preserve">8. Olay Analizi Raporları: </w:t>
      </w:r>
    </w:p>
    <w:p w14:paraId="5FCEDDB6" w14:textId="77777777" w:rsidR="00925FC2"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w:t>
      </w:r>
      <w:r w:rsidRPr="005F3C01">
        <w:rPr>
          <w:color w:val="000000" w:themeColor="text1"/>
          <w:sz w:val="22"/>
          <w:szCs w:val="22"/>
          <w:lang w:val="tr-TR"/>
        </w:rPr>
        <w:tab/>
        <w:t>Olayın, kök nedenlerin ve etkilerin detaylı analizi.</w:t>
      </w:r>
    </w:p>
    <w:p w14:paraId="1E1C78EB" w14:textId="476E7B37"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Olaydan öğrenilen dersler ve iyileştirmeler için öneriler.</w:t>
      </w:r>
    </w:p>
    <w:p w14:paraId="08C0D6BA" w14:textId="7DA52547"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Organizasyonun bilgi tabanına katkıda bulunabilecek bilgiler.</w:t>
      </w:r>
    </w:p>
    <w:p w14:paraId="2346C8C4" w14:textId="03B2CFFD" w:rsidR="00925FC2"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9. Hukuki Belgeler:</w:t>
      </w:r>
    </w:p>
    <w:p w14:paraId="29460FA3" w14:textId="77777777" w:rsidR="00925FC2"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w:t>
      </w:r>
      <w:r w:rsidRPr="005F3C01">
        <w:rPr>
          <w:color w:val="000000" w:themeColor="text1"/>
          <w:sz w:val="22"/>
          <w:szCs w:val="22"/>
          <w:lang w:val="tr-TR"/>
        </w:rPr>
        <w:tab/>
        <w:t>Olayın hukuki yönleriyle ilgili belgeler.</w:t>
      </w:r>
    </w:p>
    <w:p w14:paraId="7FD2B7A7" w14:textId="53889EDC"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Herhangi bir arama kararı, mahkeme kararı veya hukuki anlaşmalar.</w:t>
      </w:r>
    </w:p>
    <w:p w14:paraId="5BD32E53" w14:textId="1D741D5E" w:rsidR="00925FC2" w:rsidRPr="005F3C01" w:rsidRDefault="00925FC2"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Olay sonrası bildirim yükümlülüklerine ilişkin belgeler.</w:t>
      </w:r>
    </w:p>
    <w:p w14:paraId="6B8E672E" w14:textId="6B733AAA" w:rsidR="00925FC2"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10. Olay Sonrası İnceleme:</w:t>
      </w:r>
    </w:p>
    <w:p w14:paraId="56F8E3E4" w14:textId="77777777" w:rsidR="00C000D3" w:rsidRPr="005F3C01" w:rsidRDefault="00925FC2" w:rsidP="00C000D3">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r>
      <w:r w:rsidRPr="005F3C01">
        <w:rPr>
          <w:color w:val="000000" w:themeColor="text1"/>
          <w:sz w:val="22"/>
          <w:szCs w:val="22"/>
          <w:lang w:val="tr-TR"/>
        </w:rPr>
        <w:tab/>
        <w:t>-</w:t>
      </w:r>
      <w:r w:rsidRPr="005F3C01">
        <w:rPr>
          <w:color w:val="000000" w:themeColor="text1"/>
          <w:sz w:val="22"/>
          <w:szCs w:val="22"/>
          <w:lang w:val="tr-TR"/>
        </w:rPr>
        <w:tab/>
      </w:r>
      <w:r w:rsidR="00C000D3" w:rsidRPr="005F3C01">
        <w:rPr>
          <w:color w:val="000000" w:themeColor="text1"/>
          <w:sz w:val="22"/>
          <w:szCs w:val="22"/>
          <w:lang w:val="tr-TR"/>
        </w:rPr>
        <w:t>Olay sonrası inceleme sürecine dair belgeler.</w:t>
      </w:r>
    </w:p>
    <w:p w14:paraId="254B7DFE" w14:textId="535C20E3" w:rsidR="00C000D3" w:rsidRPr="005F3C01" w:rsidRDefault="00C000D3"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İncelenen bulgular, güçlü yönler ve iyileştirme alanlarından elde edilen sonuçlar.</w:t>
      </w:r>
    </w:p>
    <w:p w14:paraId="3326690B" w14:textId="63988EF4" w:rsidR="00C000D3" w:rsidRPr="005F3C01" w:rsidRDefault="00C000D3" w:rsidP="00C000D3">
      <w:pPr>
        <w:pStyle w:val="NormalWeb"/>
        <w:spacing w:before="0" w:beforeAutospacing="0" w:after="0" w:afterAutospacing="0"/>
        <w:ind w:left="720" w:firstLine="720"/>
        <w:jc w:val="both"/>
        <w:rPr>
          <w:color w:val="000000" w:themeColor="text1"/>
          <w:sz w:val="22"/>
          <w:szCs w:val="22"/>
          <w:lang w:val="tr-TR"/>
        </w:rPr>
      </w:pPr>
      <w:r w:rsidRPr="005F3C01">
        <w:rPr>
          <w:color w:val="000000" w:themeColor="text1"/>
          <w:sz w:val="22"/>
          <w:szCs w:val="22"/>
          <w:lang w:val="tr-TR"/>
        </w:rPr>
        <w:t>-</w:t>
      </w:r>
      <w:r w:rsidRPr="005F3C01">
        <w:rPr>
          <w:color w:val="000000" w:themeColor="text1"/>
          <w:sz w:val="22"/>
          <w:szCs w:val="22"/>
          <w:lang w:val="tr-TR"/>
        </w:rPr>
        <w:tab/>
        <w:t>İnceleme temelinde olay yanıt planlarının ve süreçlerinin güncellenmesi.</w:t>
      </w:r>
    </w:p>
    <w:p w14:paraId="74C306FF" w14:textId="77777777" w:rsidR="00C000D3" w:rsidRPr="005F3C01" w:rsidRDefault="00C000D3" w:rsidP="00C000D3">
      <w:pPr>
        <w:pStyle w:val="NormalWeb"/>
        <w:spacing w:before="0" w:beforeAutospacing="0" w:after="0" w:afterAutospacing="0"/>
        <w:jc w:val="both"/>
        <w:rPr>
          <w:color w:val="000000" w:themeColor="text1"/>
          <w:sz w:val="22"/>
          <w:szCs w:val="22"/>
          <w:lang w:val="tr-TR"/>
        </w:rPr>
      </w:pPr>
    </w:p>
    <w:p w14:paraId="24159AFB" w14:textId="75D0529B" w:rsidR="005B6C71" w:rsidRPr="008C3F7A" w:rsidRDefault="00C000D3" w:rsidP="008C3F7A">
      <w:pPr>
        <w:pStyle w:val="NormalWeb"/>
        <w:spacing w:before="0" w:beforeAutospacing="0" w:after="0" w:afterAutospacing="0"/>
        <w:jc w:val="both"/>
        <w:rPr>
          <w:color w:val="000000" w:themeColor="text1"/>
          <w:sz w:val="22"/>
          <w:szCs w:val="22"/>
          <w:lang w:val="tr-TR"/>
        </w:rPr>
      </w:pPr>
      <w:r w:rsidRPr="005F3C01">
        <w:rPr>
          <w:color w:val="000000" w:themeColor="text1"/>
          <w:sz w:val="22"/>
          <w:szCs w:val="22"/>
          <w:lang w:val="tr-TR"/>
        </w:rPr>
        <w:tab/>
        <w:t xml:space="preserve">Belirtilen </w:t>
      </w:r>
      <w:proofErr w:type="spellStart"/>
      <w:r w:rsidRPr="005F3C01">
        <w:rPr>
          <w:color w:val="000000" w:themeColor="text1"/>
          <w:sz w:val="22"/>
          <w:szCs w:val="22"/>
          <w:lang w:val="tr-TR"/>
        </w:rPr>
        <w:t>artifactler</w:t>
      </w:r>
      <w:proofErr w:type="spellEnd"/>
      <w:r w:rsidRPr="005F3C01">
        <w:rPr>
          <w:color w:val="000000" w:themeColor="text1"/>
          <w:sz w:val="22"/>
          <w:szCs w:val="22"/>
          <w:lang w:val="tr-TR"/>
        </w:rPr>
        <w:t xml:space="preserve"> olay müdahale yaşam döngüsünde belirli bir amaca hizmet eder ve olayın ayrıntılı anlaşılmasına ve çözüm bulunması için katkıda bulunur.</w:t>
      </w:r>
    </w:p>
    <w:p w14:paraId="4A3815C4" w14:textId="752B3D24" w:rsidR="005B6C71" w:rsidRPr="008C3F7A" w:rsidRDefault="00DB40EB" w:rsidP="005F3C01">
      <w:pPr>
        <w:pStyle w:val="Heading1"/>
        <w:jc w:val="both"/>
        <w:rPr>
          <w:rFonts w:ascii="Times New Roman" w:hAnsi="Times New Roman" w:cs="Times New Roman"/>
          <w:b/>
          <w:bCs/>
          <w:color w:val="000000" w:themeColor="text1"/>
        </w:rPr>
      </w:pPr>
      <w:bookmarkStart w:id="5" w:name="_Toc147878830"/>
      <w:r w:rsidRPr="008C3F7A">
        <w:rPr>
          <w:rFonts w:ascii="Times New Roman" w:hAnsi="Times New Roman" w:cs="Times New Roman"/>
          <w:b/>
          <w:bCs/>
          <w:color w:val="000000" w:themeColor="text1"/>
        </w:rPr>
        <w:lastRenderedPageBreak/>
        <w:t>Task 6: What are the differences between containment and eradication?</w:t>
      </w:r>
      <w:bookmarkEnd w:id="5"/>
    </w:p>
    <w:p w14:paraId="7EC1365A" w14:textId="77777777" w:rsidR="00FB059B" w:rsidRDefault="00FB059B" w:rsidP="00FB059B"/>
    <w:p w14:paraId="5D913A48" w14:textId="2F7EFB3E" w:rsidR="00FB059B" w:rsidRPr="00FB059B" w:rsidRDefault="00FB059B" w:rsidP="00FB059B">
      <w:pPr>
        <w:jc w:val="both"/>
        <w:rPr>
          <w:rFonts w:ascii="Times New Roman" w:hAnsi="Times New Roman" w:cs="Times New Roman"/>
          <w:lang w:val="tr-TR"/>
        </w:rPr>
      </w:pPr>
      <w:r w:rsidRPr="00FB059B">
        <w:rPr>
          <w:rFonts w:ascii="Times New Roman" w:hAnsi="Times New Roman" w:cs="Times New Roman"/>
          <w:lang w:val="tr-TR"/>
        </w:rPr>
        <w:t>Kontrol Altına Alma (</w:t>
      </w:r>
      <w:proofErr w:type="spellStart"/>
      <w:r w:rsidRPr="00FB059B">
        <w:rPr>
          <w:rFonts w:ascii="Times New Roman" w:hAnsi="Times New Roman" w:cs="Times New Roman"/>
          <w:lang w:val="tr-TR"/>
        </w:rPr>
        <w:t>Containment</w:t>
      </w:r>
      <w:proofErr w:type="spellEnd"/>
      <w:r w:rsidRPr="00FB059B">
        <w:rPr>
          <w:rFonts w:ascii="Times New Roman" w:hAnsi="Times New Roman" w:cs="Times New Roman"/>
          <w:lang w:val="tr-TR"/>
        </w:rPr>
        <w:t>):</w:t>
      </w:r>
    </w:p>
    <w:p w14:paraId="045053F0" w14:textId="63622E61"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Kontrol altına alma, olayın yayılmasını engellemek ve organizasyonun sistemleri ve verileri üzerindeki etkisini sınırlamak için yapılan işlemleri içerir.</w:t>
      </w:r>
    </w:p>
    <w:p w14:paraId="5E2ABE9F" w14:textId="2FB74D57"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Kontrol altına almanın temel amacı, etkilenen sistemleri izole etmek, daha fazla zararı önlemek ve olayın potansiyel zararını en aza indirmektir.</w:t>
      </w:r>
    </w:p>
    <w:p w14:paraId="17787616" w14:textId="7D5C1A79"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Bu aşama, etkilenen sistemleri ağdan izole etmek, kötü amaçlı faaliyetleri engellemek, geçici düzeltmeler uygulamak veya olayın kapsamını sınırlamak için diğer önlemleri içerebilir.</w:t>
      </w:r>
    </w:p>
    <w:p w14:paraId="68B12677" w14:textId="5B4ACAC2" w:rsidR="00FB059B" w:rsidRPr="00FB059B" w:rsidRDefault="00FB059B" w:rsidP="00FB059B">
      <w:pPr>
        <w:jc w:val="both"/>
        <w:rPr>
          <w:rFonts w:ascii="Times New Roman" w:hAnsi="Times New Roman" w:cs="Times New Roman"/>
          <w:lang w:val="tr-TR"/>
        </w:rPr>
      </w:pPr>
      <w:r w:rsidRPr="00FB059B">
        <w:rPr>
          <w:rFonts w:ascii="Times New Roman" w:hAnsi="Times New Roman" w:cs="Times New Roman"/>
          <w:lang w:val="tr-TR"/>
        </w:rPr>
        <w:t xml:space="preserve">Yok Etme </w:t>
      </w:r>
      <w:proofErr w:type="gramStart"/>
      <w:r w:rsidRPr="00FB059B">
        <w:rPr>
          <w:rFonts w:ascii="Times New Roman" w:hAnsi="Times New Roman" w:cs="Times New Roman"/>
          <w:lang w:val="tr-TR"/>
        </w:rPr>
        <w:t xml:space="preserve">( </w:t>
      </w:r>
      <w:proofErr w:type="spellStart"/>
      <w:r w:rsidRPr="00FB059B">
        <w:rPr>
          <w:rFonts w:ascii="Times New Roman" w:hAnsi="Times New Roman" w:cs="Times New Roman"/>
          <w:lang w:val="tr-TR"/>
        </w:rPr>
        <w:t>Eradiction</w:t>
      </w:r>
      <w:proofErr w:type="spellEnd"/>
      <w:proofErr w:type="gramEnd"/>
      <w:r w:rsidRPr="00FB059B">
        <w:rPr>
          <w:rFonts w:ascii="Times New Roman" w:hAnsi="Times New Roman" w:cs="Times New Roman"/>
          <w:lang w:val="tr-TR"/>
        </w:rPr>
        <w:t>):</w:t>
      </w:r>
    </w:p>
    <w:p w14:paraId="09075967" w14:textId="53E2E07E"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Y</w:t>
      </w:r>
      <w:r w:rsidRPr="00FB059B">
        <w:rPr>
          <w:rFonts w:ascii="Times New Roman" w:hAnsi="Times New Roman" w:cs="Times New Roman"/>
          <w:lang w:val="tr-TR"/>
        </w:rPr>
        <w:t>ok etme, olayın köken sebebini organizasyonun sistemlerinden tamamen kaldırmayı hedefler. Olayın meydana gelmesine neden olan zayıflıkları ve eksiklikleri ortadan kaldırmayı amaçlar.</w:t>
      </w:r>
    </w:p>
    <w:p w14:paraId="7296D1D3" w14:textId="7C43D517"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Y</w:t>
      </w:r>
      <w:r w:rsidRPr="00FB059B">
        <w:rPr>
          <w:rFonts w:ascii="Times New Roman" w:hAnsi="Times New Roman" w:cs="Times New Roman"/>
          <w:lang w:val="tr-TR"/>
        </w:rPr>
        <w:t>ok etmenin temel amacı, olayın temel nedenini ele alarak olayın tekrarlanmasını önlemektir. Bu, yazılım zayıflıklarını düzeltmek, kötü amaçlı yazılımları kaldırmak ve benzer olayların önüne geçmek için uzun vadeli çözümler uygulamayı içerir.</w:t>
      </w:r>
    </w:p>
    <w:p w14:paraId="2150A2ED" w14:textId="547F9E2B" w:rsidR="00FB059B" w:rsidRPr="00FB059B" w:rsidRDefault="00FB059B" w:rsidP="00FB059B">
      <w:pPr>
        <w:pStyle w:val="ListParagraph"/>
        <w:numPr>
          <w:ilvl w:val="0"/>
          <w:numId w:val="4"/>
        </w:numPr>
        <w:jc w:val="both"/>
        <w:rPr>
          <w:rFonts w:ascii="Times New Roman" w:hAnsi="Times New Roman" w:cs="Times New Roman"/>
          <w:lang w:val="tr-TR"/>
        </w:rPr>
      </w:pPr>
      <w:r w:rsidRPr="00FB059B">
        <w:rPr>
          <w:rFonts w:ascii="Times New Roman" w:hAnsi="Times New Roman" w:cs="Times New Roman"/>
          <w:lang w:val="tr-TR"/>
        </w:rPr>
        <w:t>Y</w:t>
      </w:r>
      <w:r w:rsidRPr="00FB059B">
        <w:rPr>
          <w:rFonts w:ascii="Times New Roman" w:hAnsi="Times New Roman" w:cs="Times New Roman"/>
          <w:lang w:val="tr-TR"/>
        </w:rPr>
        <w:t>ok etme faaliyetleri, detaylı sistem analizi, zayıflık değerlendirmeleri ve sömürülen zayıflıkları ortadan kaldırmak için kalıcı düzeltmeler uygulamayı içerir.</w:t>
      </w:r>
    </w:p>
    <w:p w14:paraId="4AE98203" w14:textId="77777777" w:rsidR="00FB059B" w:rsidRPr="00FB059B" w:rsidRDefault="00FB059B" w:rsidP="00FB059B">
      <w:pPr>
        <w:jc w:val="both"/>
        <w:rPr>
          <w:rFonts w:ascii="Times New Roman" w:hAnsi="Times New Roman" w:cs="Times New Roman"/>
          <w:lang w:val="tr-TR"/>
        </w:rPr>
      </w:pPr>
    </w:p>
    <w:p w14:paraId="18DD0D38" w14:textId="03985D31" w:rsidR="005B6C71" w:rsidRDefault="00FB059B" w:rsidP="008C3F7A">
      <w:pPr>
        <w:ind w:firstLine="720"/>
        <w:jc w:val="both"/>
        <w:rPr>
          <w:rFonts w:ascii="Times New Roman" w:hAnsi="Times New Roman" w:cs="Times New Roman"/>
          <w:lang w:val="tr-TR"/>
        </w:rPr>
      </w:pPr>
      <w:r w:rsidRPr="00FB059B">
        <w:rPr>
          <w:rFonts w:ascii="Times New Roman" w:hAnsi="Times New Roman" w:cs="Times New Roman"/>
          <w:lang w:val="tr-TR"/>
        </w:rPr>
        <w:t>Kontrol</w:t>
      </w:r>
      <w:r w:rsidRPr="00FB059B">
        <w:rPr>
          <w:rFonts w:ascii="Times New Roman" w:hAnsi="Times New Roman" w:cs="Times New Roman"/>
          <w:lang w:val="tr-TR"/>
        </w:rPr>
        <w:t xml:space="preserve"> altına alma, olayın yayılmasını engellemek ve daha fazla zararı önlemekle ilgilidir, kökten yok etme ise olayın ilk meydana gelmesine neden olan kök sebepleri ve zayıflıkları ortadan kaldırmakla ilgilidir. Her iki aşama da olay yanıt sürecinde kritiktir ve genel hedef, normal işlemleri geri yüklemek ve gelecekteki olaylara karşı organizasyonun direncini artırmaktır</w:t>
      </w:r>
      <w:r w:rsidR="008C3F7A">
        <w:rPr>
          <w:rFonts w:ascii="Times New Roman" w:hAnsi="Times New Roman" w:cs="Times New Roman"/>
          <w:lang w:val="tr-TR"/>
        </w:rPr>
        <w:t>.</w:t>
      </w:r>
    </w:p>
    <w:p w14:paraId="1CE3FE1F" w14:textId="77777777" w:rsidR="008C3F7A" w:rsidRDefault="008C3F7A" w:rsidP="008C3F7A">
      <w:pPr>
        <w:ind w:firstLine="720"/>
        <w:jc w:val="both"/>
        <w:rPr>
          <w:rFonts w:ascii="Times New Roman" w:hAnsi="Times New Roman" w:cs="Times New Roman"/>
          <w:lang w:val="tr-TR"/>
        </w:rPr>
      </w:pPr>
    </w:p>
    <w:p w14:paraId="0BF991B1" w14:textId="77777777" w:rsidR="008C3F7A" w:rsidRDefault="008C3F7A" w:rsidP="008C3F7A">
      <w:pPr>
        <w:ind w:firstLine="720"/>
        <w:jc w:val="both"/>
        <w:rPr>
          <w:rFonts w:ascii="Times New Roman" w:hAnsi="Times New Roman" w:cs="Times New Roman"/>
          <w:lang w:val="tr-TR"/>
        </w:rPr>
      </w:pPr>
    </w:p>
    <w:p w14:paraId="5CA63D62" w14:textId="77777777" w:rsidR="008C3F7A" w:rsidRDefault="008C3F7A" w:rsidP="008C3F7A">
      <w:pPr>
        <w:ind w:firstLine="720"/>
        <w:jc w:val="both"/>
        <w:rPr>
          <w:rFonts w:ascii="Times New Roman" w:hAnsi="Times New Roman" w:cs="Times New Roman"/>
          <w:lang w:val="tr-TR"/>
        </w:rPr>
      </w:pPr>
    </w:p>
    <w:p w14:paraId="0B746E0B" w14:textId="77777777" w:rsidR="008C3F7A" w:rsidRDefault="008C3F7A" w:rsidP="008C3F7A">
      <w:pPr>
        <w:ind w:firstLine="720"/>
        <w:jc w:val="both"/>
        <w:rPr>
          <w:rFonts w:ascii="Times New Roman" w:hAnsi="Times New Roman" w:cs="Times New Roman"/>
          <w:lang w:val="tr-TR"/>
        </w:rPr>
      </w:pPr>
    </w:p>
    <w:p w14:paraId="7B16B224" w14:textId="77777777" w:rsidR="008C3F7A" w:rsidRDefault="008C3F7A" w:rsidP="008C3F7A">
      <w:pPr>
        <w:ind w:firstLine="720"/>
        <w:jc w:val="both"/>
        <w:rPr>
          <w:rFonts w:ascii="Times New Roman" w:hAnsi="Times New Roman" w:cs="Times New Roman"/>
          <w:lang w:val="tr-TR"/>
        </w:rPr>
      </w:pPr>
    </w:p>
    <w:p w14:paraId="293AC6EA" w14:textId="77777777" w:rsidR="008C3F7A" w:rsidRDefault="008C3F7A" w:rsidP="008C3F7A">
      <w:pPr>
        <w:ind w:firstLine="720"/>
        <w:jc w:val="both"/>
        <w:rPr>
          <w:rFonts w:ascii="Times New Roman" w:hAnsi="Times New Roman" w:cs="Times New Roman"/>
          <w:lang w:val="tr-TR"/>
        </w:rPr>
      </w:pPr>
    </w:p>
    <w:p w14:paraId="2F4332C5" w14:textId="77777777" w:rsidR="008C3F7A" w:rsidRDefault="008C3F7A" w:rsidP="008C3F7A">
      <w:pPr>
        <w:ind w:firstLine="720"/>
        <w:jc w:val="both"/>
        <w:rPr>
          <w:rFonts w:ascii="Times New Roman" w:hAnsi="Times New Roman" w:cs="Times New Roman"/>
          <w:lang w:val="tr-TR"/>
        </w:rPr>
      </w:pPr>
    </w:p>
    <w:p w14:paraId="51C2E280" w14:textId="77777777" w:rsidR="008C3F7A" w:rsidRDefault="008C3F7A" w:rsidP="008C3F7A">
      <w:pPr>
        <w:ind w:firstLine="720"/>
        <w:jc w:val="both"/>
        <w:rPr>
          <w:rFonts w:ascii="Times New Roman" w:hAnsi="Times New Roman" w:cs="Times New Roman"/>
          <w:lang w:val="tr-TR"/>
        </w:rPr>
      </w:pPr>
    </w:p>
    <w:p w14:paraId="6D042916" w14:textId="77777777" w:rsidR="008C3F7A" w:rsidRDefault="008C3F7A" w:rsidP="008C3F7A">
      <w:pPr>
        <w:ind w:firstLine="720"/>
        <w:jc w:val="both"/>
        <w:rPr>
          <w:rFonts w:ascii="Times New Roman" w:hAnsi="Times New Roman" w:cs="Times New Roman"/>
          <w:lang w:val="tr-TR"/>
        </w:rPr>
      </w:pPr>
    </w:p>
    <w:p w14:paraId="0D575AA1" w14:textId="77777777" w:rsidR="008C3F7A" w:rsidRDefault="008C3F7A" w:rsidP="008C3F7A">
      <w:pPr>
        <w:ind w:firstLine="720"/>
        <w:jc w:val="both"/>
        <w:rPr>
          <w:rFonts w:ascii="Times New Roman" w:hAnsi="Times New Roman" w:cs="Times New Roman"/>
          <w:lang w:val="tr-TR"/>
        </w:rPr>
      </w:pPr>
    </w:p>
    <w:p w14:paraId="126A7638" w14:textId="77777777" w:rsidR="008C3F7A" w:rsidRDefault="008C3F7A" w:rsidP="008C3F7A">
      <w:pPr>
        <w:ind w:firstLine="720"/>
        <w:jc w:val="both"/>
        <w:rPr>
          <w:rFonts w:ascii="Times New Roman" w:hAnsi="Times New Roman" w:cs="Times New Roman"/>
          <w:lang w:val="tr-TR"/>
        </w:rPr>
      </w:pPr>
    </w:p>
    <w:p w14:paraId="2D1FF381" w14:textId="77777777" w:rsidR="008C3F7A" w:rsidRDefault="008C3F7A" w:rsidP="008C3F7A">
      <w:pPr>
        <w:ind w:firstLine="720"/>
        <w:jc w:val="both"/>
        <w:rPr>
          <w:rFonts w:ascii="Times New Roman" w:hAnsi="Times New Roman" w:cs="Times New Roman"/>
          <w:lang w:val="tr-TR"/>
        </w:rPr>
      </w:pPr>
    </w:p>
    <w:p w14:paraId="164B0956" w14:textId="77777777" w:rsidR="008C3F7A" w:rsidRDefault="008C3F7A" w:rsidP="008C3F7A">
      <w:pPr>
        <w:ind w:firstLine="720"/>
        <w:jc w:val="both"/>
        <w:rPr>
          <w:rFonts w:ascii="Times New Roman" w:hAnsi="Times New Roman" w:cs="Times New Roman"/>
          <w:lang w:val="tr-TR"/>
        </w:rPr>
      </w:pPr>
    </w:p>
    <w:p w14:paraId="437B6EB6" w14:textId="77777777" w:rsidR="008C3F7A" w:rsidRDefault="008C3F7A" w:rsidP="008C3F7A">
      <w:pPr>
        <w:ind w:firstLine="720"/>
        <w:jc w:val="both"/>
        <w:rPr>
          <w:rFonts w:ascii="Times New Roman" w:hAnsi="Times New Roman" w:cs="Times New Roman"/>
          <w:lang w:val="tr-TR"/>
        </w:rPr>
      </w:pPr>
    </w:p>
    <w:p w14:paraId="12E75A46" w14:textId="77777777" w:rsidR="008C3F7A" w:rsidRDefault="008C3F7A" w:rsidP="008C3F7A">
      <w:pPr>
        <w:ind w:firstLine="720"/>
        <w:jc w:val="both"/>
        <w:rPr>
          <w:rFonts w:ascii="Times New Roman" w:hAnsi="Times New Roman" w:cs="Times New Roman"/>
          <w:lang w:val="tr-TR"/>
        </w:rPr>
      </w:pPr>
    </w:p>
    <w:p w14:paraId="140C9446" w14:textId="77777777" w:rsidR="008C3F7A" w:rsidRDefault="008C3F7A" w:rsidP="008C3F7A">
      <w:pPr>
        <w:ind w:firstLine="720"/>
        <w:jc w:val="both"/>
        <w:rPr>
          <w:rFonts w:ascii="Times New Roman" w:hAnsi="Times New Roman" w:cs="Times New Roman"/>
          <w:lang w:val="tr-TR"/>
        </w:rPr>
      </w:pPr>
    </w:p>
    <w:p w14:paraId="616E2897" w14:textId="77777777" w:rsidR="008C3F7A" w:rsidRPr="008C3F7A" w:rsidRDefault="008C3F7A" w:rsidP="008C3F7A">
      <w:pPr>
        <w:ind w:firstLine="720"/>
        <w:jc w:val="both"/>
        <w:rPr>
          <w:rFonts w:ascii="Times New Roman" w:hAnsi="Times New Roman" w:cs="Times New Roman"/>
          <w:lang w:val="tr-TR"/>
        </w:rPr>
      </w:pPr>
    </w:p>
    <w:p w14:paraId="665FADA0" w14:textId="77777777" w:rsidR="00DB40EB" w:rsidRPr="005F3C01" w:rsidRDefault="00DB40EB" w:rsidP="005F3C01">
      <w:pPr>
        <w:pStyle w:val="Heading1"/>
        <w:jc w:val="both"/>
        <w:rPr>
          <w:rFonts w:ascii="Times New Roman" w:hAnsi="Times New Roman" w:cs="Times New Roman"/>
          <w:b/>
          <w:bCs/>
          <w:color w:val="FF0000"/>
        </w:rPr>
      </w:pPr>
      <w:bookmarkStart w:id="6" w:name="_Toc147878831"/>
      <w:r w:rsidRPr="005F3C01">
        <w:rPr>
          <w:rFonts w:ascii="Times New Roman" w:hAnsi="Times New Roman" w:cs="Times New Roman"/>
          <w:b/>
          <w:bCs/>
          <w:color w:val="FF0000"/>
        </w:rPr>
        <w:lastRenderedPageBreak/>
        <w:t>Task 7: Give an example of short-term containment and long-term containment.</w:t>
      </w:r>
      <w:bookmarkEnd w:id="6"/>
    </w:p>
    <w:p w14:paraId="0073026E" w14:textId="77777777" w:rsidR="005B6C71" w:rsidRDefault="005B6C71" w:rsidP="00DB40EB">
      <w:pPr>
        <w:pStyle w:val="NormalWeb"/>
        <w:spacing w:before="0" w:beforeAutospacing="0"/>
        <w:jc w:val="both"/>
        <w:rPr>
          <w:color w:val="000000" w:themeColor="text1"/>
          <w:sz w:val="22"/>
          <w:szCs w:val="22"/>
        </w:rPr>
      </w:pPr>
    </w:p>
    <w:p w14:paraId="415B4F94" w14:textId="5C9A11AA" w:rsidR="001C4605" w:rsidRPr="001C4605" w:rsidRDefault="001C4605" w:rsidP="00DB40EB">
      <w:pPr>
        <w:pStyle w:val="NormalWeb"/>
        <w:spacing w:before="0" w:beforeAutospacing="0"/>
        <w:jc w:val="both"/>
        <w:rPr>
          <w:color w:val="000000" w:themeColor="text1"/>
          <w:sz w:val="22"/>
          <w:szCs w:val="22"/>
          <w:lang w:val="tr-TR"/>
        </w:rPr>
      </w:pPr>
      <w:r>
        <w:rPr>
          <w:color w:val="000000" w:themeColor="text1"/>
          <w:sz w:val="22"/>
          <w:szCs w:val="22"/>
          <w:lang w:val="tr-TR"/>
        </w:rPr>
        <w:t xml:space="preserve">Kısa Vadeli Kontrol Altına Alma için örnek olarak ; Bir ağ üzerinde yayılan kötü amaçlı yazılım için kısa </w:t>
      </w:r>
    </w:p>
    <w:p w14:paraId="073C649C" w14:textId="77777777" w:rsidR="005B6C71" w:rsidRPr="005F3C01" w:rsidRDefault="005B6C71" w:rsidP="00DB40EB">
      <w:pPr>
        <w:pStyle w:val="NormalWeb"/>
        <w:spacing w:before="0" w:beforeAutospacing="0"/>
        <w:jc w:val="both"/>
        <w:rPr>
          <w:color w:val="000000" w:themeColor="text1"/>
          <w:sz w:val="22"/>
          <w:szCs w:val="22"/>
        </w:rPr>
      </w:pPr>
    </w:p>
    <w:p w14:paraId="7F94AFF5" w14:textId="77777777" w:rsidR="00DB40EB" w:rsidRPr="005F3C01" w:rsidRDefault="00DB40EB" w:rsidP="005F3C01">
      <w:pPr>
        <w:pStyle w:val="Heading1"/>
        <w:jc w:val="both"/>
        <w:rPr>
          <w:rFonts w:ascii="Times New Roman" w:hAnsi="Times New Roman" w:cs="Times New Roman"/>
          <w:b/>
          <w:bCs/>
          <w:color w:val="FF0000"/>
        </w:rPr>
      </w:pPr>
      <w:bookmarkStart w:id="7" w:name="_Toc147878832"/>
      <w:r w:rsidRPr="005F3C01">
        <w:rPr>
          <w:rFonts w:ascii="Times New Roman" w:hAnsi="Times New Roman" w:cs="Times New Roman"/>
          <w:b/>
          <w:bCs/>
          <w:color w:val="FF0000"/>
        </w:rPr>
        <w:t>Task 8: Explain the Post-Incident Activity Stage, Why do we have to use this stage?</w:t>
      </w:r>
      <w:bookmarkEnd w:id="7"/>
    </w:p>
    <w:p w14:paraId="33AEDC9B" w14:textId="77777777" w:rsidR="005B6C71" w:rsidRPr="005F3C01" w:rsidRDefault="005B6C71" w:rsidP="00DB40EB">
      <w:pPr>
        <w:pStyle w:val="NormalWeb"/>
        <w:spacing w:before="0" w:beforeAutospacing="0"/>
        <w:jc w:val="both"/>
        <w:rPr>
          <w:color w:val="000000" w:themeColor="text1"/>
          <w:sz w:val="22"/>
          <w:szCs w:val="22"/>
        </w:rPr>
      </w:pPr>
    </w:p>
    <w:p w14:paraId="20C2FBAA" w14:textId="77777777" w:rsidR="005B6C71" w:rsidRPr="005F3C01" w:rsidRDefault="005B6C71" w:rsidP="00DB40EB">
      <w:pPr>
        <w:pStyle w:val="NormalWeb"/>
        <w:spacing w:before="0" w:beforeAutospacing="0"/>
        <w:jc w:val="both"/>
        <w:rPr>
          <w:color w:val="000000" w:themeColor="text1"/>
          <w:sz w:val="22"/>
          <w:szCs w:val="22"/>
        </w:rPr>
      </w:pPr>
    </w:p>
    <w:p w14:paraId="6321A49C" w14:textId="77777777" w:rsidR="00DB40EB" w:rsidRPr="005F3C01" w:rsidRDefault="00DB40EB" w:rsidP="00DB40EB">
      <w:pPr>
        <w:jc w:val="both"/>
        <w:rPr>
          <w:rFonts w:ascii="Times New Roman" w:hAnsi="Times New Roman" w:cs="Times New Roman"/>
        </w:rPr>
      </w:pPr>
    </w:p>
    <w:sectPr w:rsidR="00DB40EB" w:rsidRPr="005F3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E5"/>
    <w:multiLevelType w:val="multilevel"/>
    <w:tmpl w:val="562AF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A2DF0"/>
    <w:multiLevelType w:val="multilevel"/>
    <w:tmpl w:val="342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26234"/>
    <w:multiLevelType w:val="hybridMultilevel"/>
    <w:tmpl w:val="7B8636FE"/>
    <w:lvl w:ilvl="0" w:tplc="D8BC1EC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8960A0F"/>
    <w:multiLevelType w:val="multilevel"/>
    <w:tmpl w:val="41D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D3D7A"/>
    <w:multiLevelType w:val="hybridMultilevel"/>
    <w:tmpl w:val="B2C47906"/>
    <w:lvl w:ilvl="0" w:tplc="5D842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6C5526"/>
    <w:multiLevelType w:val="hybridMultilevel"/>
    <w:tmpl w:val="E476FF00"/>
    <w:lvl w:ilvl="0" w:tplc="C0E8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B7290C"/>
    <w:multiLevelType w:val="hybridMultilevel"/>
    <w:tmpl w:val="743A3E34"/>
    <w:lvl w:ilvl="0" w:tplc="D786C7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9A02D5"/>
    <w:multiLevelType w:val="hybridMultilevel"/>
    <w:tmpl w:val="2340A64A"/>
    <w:lvl w:ilvl="0" w:tplc="CEC86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A035F"/>
    <w:multiLevelType w:val="hybridMultilevel"/>
    <w:tmpl w:val="B38C73DE"/>
    <w:lvl w:ilvl="0" w:tplc="79C64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4189090">
    <w:abstractNumId w:val="3"/>
  </w:num>
  <w:num w:numId="2" w16cid:durableId="926109837">
    <w:abstractNumId w:val="1"/>
  </w:num>
  <w:num w:numId="3" w16cid:durableId="894657771">
    <w:abstractNumId w:val="0"/>
    <w:lvlOverride w:ilvl="0">
      <w:lvl w:ilvl="0">
        <w:numFmt w:val="decimal"/>
        <w:lvlText w:val="%1."/>
        <w:lvlJc w:val="left"/>
      </w:lvl>
    </w:lvlOverride>
  </w:num>
  <w:num w:numId="4" w16cid:durableId="293020489">
    <w:abstractNumId w:val="6"/>
  </w:num>
  <w:num w:numId="5" w16cid:durableId="1928465274">
    <w:abstractNumId w:val="2"/>
  </w:num>
  <w:num w:numId="6" w16cid:durableId="873346572">
    <w:abstractNumId w:val="4"/>
  </w:num>
  <w:num w:numId="7" w16cid:durableId="1117988568">
    <w:abstractNumId w:val="5"/>
  </w:num>
  <w:num w:numId="8" w16cid:durableId="2067145125">
    <w:abstractNumId w:val="7"/>
  </w:num>
  <w:num w:numId="9" w16cid:durableId="314342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EB"/>
    <w:rsid w:val="000C2C60"/>
    <w:rsid w:val="00125217"/>
    <w:rsid w:val="001C4605"/>
    <w:rsid w:val="004E6DE9"/>
    <w:rsid w:val="005A04CA"/>
    <w:rsid w:val="005B6C71"/>
    <w:rsid w:val="005F3C01"/>
    <w:rsid w:val="006E17D6"/>
    <w:rsid w:val="008C3F7A"/>
    <w:rsid w:val="00925FC2"/>
    <w:rsid w:val="00A6184E"/>
    <w:rsid w:val="00B93F05"/>
    <w:rsid w:val="00BD2C14"/>
    <w:rsid w:val="00C000D3"/>
    <w:rsid w:val="00C01409"/>
    <w:rsid w:val="00C33C38"/>
    <w:rsid w:val="00CB4319"/>
    <w:rsid w:val="00D20288"/>
    <w:rsid w:val="00D37889"/>
    <w:rsid w:val="00DB40EB"/>
    <w:rsid w:val="00EF438E"/>
    <w:rsid w:val="00FB059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F634943"/>
  <w15:chartTrackingRefBased/>
  <w15:docId w15:val="{8CBC1026-83B1-524F-B9B8-90C2D8BF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0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0E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B40EB"/>
  </w:style>
  <w:style w:type="paragraph" w:styleId="ListParagraph">
    <w:name w:val="List Paragraph"/>
    <w:basedOn w:val="Normal"/>
    <w:uiPriority w:val="34"/>
    <w:qFormat/>
    <w:rsid w:val="00BD2C14"/>
    <w:pPr>
      <w:ind w:left="720"/>
      <w:contextualSpacing/>
    </w:pPr>
  </w:style>
  <w:style w:type="character" w:styleId="Hyperlink">
    <w:name w:val="Hyperlink"/>
    <w:basedOn w:val="DefaultParagraphFont"/>
    <w:uiPriority w:val="99"/>
    <w:unhideWhenUsed/>
    <w:rsid w:val="00C33C38"/>
    <w:rPr>
      <w:color w:val="0563C1" w:themeColor="hyperlink"/>
      <w:u w:val="single"/>
    </w:rPr>
  </w:style>
  <w:style w:type="character" w:styleId="UnresolvedMention">
    <w:name w:val="Unresolved Mention"/>
    <w:basedOn w:val="DefaultParagraphFont"/>
    <w:uiPriority w:val="99"/>
    <w:semiHidden/>
    <w:unhideWhenUsed/>
    <w:rsid w:val="00C33C38"/>
    <w:rPr>
      <w:color w:val="605E5C"/>
      <w:shd w:val="clear" w:color="auto" w:fill="E1DFDD"/>
    </w:rPr>
  </w:style>
  <w:style w:type="character" w:styleId="FollowedHyperlink">
    <w:name w:val="FollowedHyperlink"/>
    <w:basedOn w:val="DefaultParagraphFont"/>
    <w:uiPriority w:val="99"/>
    <w:semiHidden/>
    <w:unhideWhenUsed/>
    <w:rsid w:val="00C33C38"/>
    <w:rPr>
      <w:color w:val="954F72" w:themeColor="followedHyperlink"/>
      <w:u w:val="single"/>
    </w:rPr>
  </w:style>
  <w:style w:type="character" w:customStyle="1" w:styleId="Heading1Char">
    <w:name w:val="Heading 1 Char"/>
    <w:basedOn w:val="DefaultParagraphFont"/>
    <w:link w:val="Heading1"/>
    <w:uiPriority w:val="9"/>
    <w:rsid w:val="00C000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0D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000D3"/>
    <w:pPr>
      <w:spacing w:before="120"/>
    </w:pPr>
    <w:rPr>
      <w:rFonts w:cstheme="minorHAnsi"/>
      <w:b/>
      <w:bCs/>
      <w:i/>
      <w:iCs/>
    </w:rPr>
  </w:style>
  <w:style w:type="paragraph" w:styleId="TOC2">
    <w:name w:val="toc 2"/>
    <w:basedOn w:val="Normal"/>
    <w:next w:val="Normal"/>
    <w:autoRedefine/>
    <w:uiPriority w:val="39"/>
    <w:semiHidden/>
    <w:unhideWhenUsed/>
    <w:rsid w:val="00C000D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000D3"/>
    <w:pPr>
      <w:ind w:left="480"/>
    </w:pPr>
    <w:rPr>
      <w:rFonts w:cstheme="minorHAnsi"/>
      <w:sz w:val="20"/>
      <w:szCs w:val="20"/>
    </w:rPr>
  </w:style>
  <w:style w:type="paragraph" w:styleId="TOC4">
    <w:name w:val="toc 4"/>
    <w:basedOn w:val="Normal"/>
    <w:next w:val="Normal"/>
    <w:autoRedefine/>
    <w:uiPriority w:val="39"/>
    <w:semiHidden/>
    <w:unhideWhenUsed/>
    <w:rsid w:val="00C000D3"/>
    <w:pPr>
      <w:ind w:left="720"/>
    </w:pPr>
    <w:rPr>
      <w:rFonts w:cstheme="minorHAnsi"/>
      <w:sz w:val="20"/>
      <w:szCs w:val="20"/>
    </w:rPr>
  </w:style>
  <w:style w:type="paragraph" w:styleId="TOC5">
    <w:name w:val="toc 5"/>
    <w:basedOn w:val="Normal"/>
    <w:next w:val="Normal"/>
    <w:autoRedefine/>
    <w:uiPriority w:val="39"/>
    <w:semiHidden/>
    <w:unhideWhenUsed/>
    <w:rsid w:val="00C000D3"/>
    <w:pPr>
      <w:ind w:left="960"/>
    </w:pPr>
    <w:rPr>
      <w:rFonts w:cstheme="minorHAnsi"/>
      <w:sz w:val="20"/>
      <w:szCs w:val="20"/>
    </w:rPr>
  </w:style>
  <w:style w:type="paragraph" w:styleId="TOC6">
    <w:name w:val="toc 6"/>
    <w:basedOn w:val="Normal"/>
    <w:next w:val="Normal"/>
    <w:autoRedefine/>
    <w:uiPriority w:val="39"/>
    <w:semiHidden/>
    <w:unhideWhenUsed/>
    <w:rsid w:val="00C000D3"/>
    <w:pPr>
      <w:ind w:left="1200"/>
    </w:pPr>
    <w:rPr>
      <w:rFonts w:cstheme="minorHAnsi"/>
      <w:sz w:val="20"/>
      <w:szCs w:val="20"/>
    </w:rPr>
  </w:style>
  <w:style w:type="paragraph" w:styleId="TOC7">
    <w:name w:val="toc 7"/>
    <w:basedOn w:val="Normal"/>
    <w:next w:val="Normal"/>
    <w:autoRedefine/>
    <w:uiPriority w:val="39"/>
    <w:semiHidden/>
    <w:unhideWhenUsed/>
    <w:rsid w:val="00C000D3"/>
    <w:pPr>
      <w:ind w:left="1440"/>
    </w:pPr>
    <w:rPr>
      <w:rFonts w:cstheme="minorHAnsi"/>
      <w:sz w:val="20"/>
      <w:szCs w:val="20"/>
    </w:rPr>
  </w:style>
  <w:style w:type="paragraph" w:styleId="TOC8">
    <w:name w:val="toc 8"/>
    <w:basedOn w:val="Normal"/>
    <w:next w:val="Normal"/>
    <w:autoRedefine/>
    <w:uiPriority w:val="39"/>
    <w:semiHidden/>
    <w:unhideWhenUsed/>
    <w:rsid w:val="00C000D3"/>
    <w:pPr>
      <w:ind w:left="1680"/>
    </w:pPr>
    <w:rPr>
      <w:rFonts w:cstheme="minorHAnsi"/>
      <w:sz w:val="20"/>
      <w:szCs w:val="20"/>
    </w:rPr>
  </w:style>
  <w:style w:type="paragraph" w:styleId="TOC9">
    <w:name w:val="toc 9"/>
    <w:basedOn w:val="Normal"/>
    <w:next w:val="Normal"/>
    <w:autoRedefine/>
    <w:uiPriority w:val="39"/>
    <w:semiHidden/>
    <w:unhideWhenUsed/>
    <w:rsid w:val="00C000D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811">
      <w:bodyDiv w:val="1"/>
      <w:marLeft w:val="0"/>
      <w:marRight w:val="0"/>
      <w:marTop w:val="0"/>
      <w:marBottom w:val="0"/>
      <w:divBdr>
        <w:top w:val="none" w:sz="0" w:space="0" w:color="auto"/>
        <w:left w:val="none" w:sz="0" w:space="0" w:color="auto"/>
        <w:bottom w:val="none" w:sz="0" w:space="0" w:color="auto"/>
        <w:right w:val="none" w:sz="0" w:space="0" w:color="auto"/>
      </w:divBdr>
    </w:div>
    <w:div w:id="161898528">
      <w:bodyDiv w:val="1"/>
      <w:marLeft w:val="0"/>
      <w:marRight w:val="0"/>
      <w:marTop w:val="0"/>
      <w:marBottom w:val="0"/>
      <w:divBdr>
        <w:top w:val="none" w:sz="0" w:space="0" w:color="auto"/>
        <w:left w:val="none" w:sz="0" w:space="0" w:color="auto"/>
        <w:bottom w:val="none" w:sz="0" w:space="0" w:color="auto"/>
        <w:right w:val="none" w:sz="0" w:space="0" w:color="auto"/>
      </w:divBdr>
    </w:div>
    <w:div w:id="257179321">
      <w:bodyDiv w:val="1"/>
      <w:marLeft w:val="0"/>
      <w:marRight w:val="0"/>
      <w:marTop w:val="0"/>
      <w:marBottom w:val="0"/>
      <w:divBdr>
        <w:top w:val="none" w:sz="0" w:space="0" w:color="auto"/>
        <w:left w:val="none" w:sz="0" w:space="0" w:color="auto"/>
        <w:bottom w:val="none" w:sz="0" w:space="0" w:color="auto"/>
        <w:right w:val="none" w:sz="0" w:space="0" w:color="auto"/>
      </w:divBdr>
    </w:div>
    <w:div w:id="266235351">
      <w:bodyDiv w:val="1"/>
      <w:marLeft w:val="0"/>
      <w:marRight w:val="0"/>
      <w:marTop w:val="0"/>
      <w:marBottom w:val="0"/>
      <w:divBdr>
        <w:top w:val="none" w:sz="0" w:space="0" w:color="auto"/>
        <w:left w:val="none" w:sz="0" w:space="0" w:color="auto"/>
        <w:bottom w:val="none" w:sz="0" w:space="0" w:color="auto"/>
        <w:right w:val="none" w:sz="0" w:space="0" w:color="auto"/>
      </w:divBdr>
    </w:div>
    <w:div w:id="542521927">
      <w:bodyDiv w:val="1"/>
      <w:marLeft w:val="0"/>
      <w:marRight w:val="0"/>
      <w:marTop w:val="0"/>
      <w:marBottom w:val="0"/>
      <w:divBdr>
        <w:top w:val="none" w:sz="0" w:space="0" w:color="auto"/>
        <w:left w:val="none" w:sz="0" w:space="0" w:color="auto"/>
        <w:bottom w:val="none" w:sz="0" w:space="0" w:color="auto"/>
        <w:right w:val="none" w:sz="0" w:space="0" w:color="auto"/>
      </w:divBdr>
    </w:div>
    <w:div w:id="684475494">
      <w:bodyDiv w:val="1"/>
      <w:marLeft w:val="0"/>
      <w:marRight w:val="0"/>
      <w:marTop w:val="0"/>
      <w:marBottom w:val="0"/>
      <w:divBdr>
        <w:top w:val="none" w:sz="0" w:space="0" w:color="auto"/>
        <w:left w:val="none" w:sz="0" w:space="0" w:color="auto"/>
        <w:bottom w:val="none" w:sz="0" w:space="0" w:color="auto"/>
        <w:right w:val="none" w:sz="0" w:space="0" w:color="auto"/>
      </w:divBdr>
    </w:div>
    <w:div w:id="694698972">
      <w:bodyDiv w:val="1"/>
      <w:marLeft w:val="0"/>
      <w:marRight w:val="0"/>
      <w:marTop w:val="0"/>
      <w:marBottom w:val="0"/>
      <w:divBdr>
        <w:top w:val="none" w:sz="0" w:space="0" w:color="auto"/>
        <w:left w:val="none" w:sz="0" w:space="0" w:color="auto"/>
        <w:bottom w:val="none" w:sz="0" w:space="0" w:color="auto"/>
        <w:right w:val="none" w:sz="0" w:space="0" w:color="auto"/>
      </w:divBdr>
    </w:div>
    <w:div w:id="852843262">
      <w:bodyDiv w:val="1"/>
      <w:marLeft w:val="0"/>
      <w:marRight w:val="0"/>
      <w:marTop w:val="0"/>
      <w:marBottom w:val="0"/>
      <w:divBdr>
        <w:top w:val="none" w:sz="0" w:space="0" w:color="auto"/>
        <w:left w:val="none" w:sz="0" w:space="0" w:color="auto"/>
        <w:bottom w:val="none" w:sz="0" w:space="0" w:color="auto"/>
        <w:right w:val="none" w:sz="0" w:space="0" w:color="auto"/>
      </w:divBdr>
    </w:div>
    <w:div w:id="921526295">
      <w:bodyDiv w:val="1"/>
      <w:marLeft w:val="0"/>
      <w:marRight w:val="0"/>
      <w:marTop w:val="0"/>
      <w:marBottom w:val="0"/>
      <w:divBdr>
        <w:top w:val="none" w:sz="0" w:space="0" w:color="auto"/>
        <w:left w:val="none" w:sz="0" w:space="0" w:color="auto"/>
        <w:bottom w:val="none" w:sz="0" w:space="0" w:color="auto"/>
        <w:right w:val="none" w:sz="0" w:space="0" w:color="auto"/>
      </w:divBdr>
    </w:div>
    <w:div w:id="1050571162">
      <w:bodyDiv w:val="1"/>
      <w:marLeft w:val="0"/>
      <w:marRight w:val="0"/>
      <w:marTop w:val="0"/>
      <w:marBottom w:val="0"/>
      <w:divBdr>
        <w:top w:val="none" w:sz="0" w:space="0" w:color="auto"/>
        <w:left w:val="none" w:sz="0" w:space="0" w:color="auto"/>
        <w:bottom w:val="none" w:sz="0" w:space="0" w:color="auto"/>
        <w:right w:val="none" w:sz="0" w:space="0" w:color="auto"/>
      </w:divBdr>
    </w:div>
    <w:div w:id="1295721893">
      <w:bodyDiv w:val="1"/>
      <w:marLeft w:val="0"/>
      <w:marRight w:val="0"/>
      <w:marTop w:val="0"/>
      <w:marBottom w:val="0"/>
      <w:divBdr>
        <w:top w:val="none" w:sz="0" w:space="0" w:color="auto"/>
        <w:left w:val="none" w:sz="0" w:space="0" w:color="auto"/>
        <w:bottom w:val="none" w:sz="0" w:space="0" w:color="auto"/>
        <w:right w:val="none" w:sz="0" w:space="0" w:color="auto"/>
      </w:divBdr>
    </w:div>
    <w:div w:id="1426262850">
      <w:bodyDiv w:val="1"/>
      <w:marLeft w:val="0"/>
      <w:marRight w:val="0"/>
      <w:marTop w:val="0"/>
      <w:marBottom w:val="0"/>
      <w:divBdr>
        <w:top w:val="none" w:sz="0" w:space="0" w:color="auto"/>
        <w:left w:val="none" w:sz="0" w:space="0" w:color="auto"/>
        <w:bottom w:val="none" w:sz="0" w:space="0" w:color="auto"/>
        <w:right w:val="none" w:sz="0" w:space="0" w:color="auto"/>
      </w:divBdr>
    </w:div>
    <w:div w:id="183830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sorg.egnyte.com/dl/6Btqoa63a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vlpubs.nist.gov/nistpubs/specialpublications/nist.sp.800-61r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9941-3AFE-8241-9292-04C1FFE9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SEN</dc:creator>
  <cp:keywords/>
  <dc:description/>
  <cp:lastModifiedBy>Hakan SEN</cp:lastModifiedBy>
  <cp:revision>7</cp:revision>
  <dcterms:created xsi:type="dcterms:W3CDTF">2023-10-10T19:44:00Z</dcterms:created>
  <dcterms:modified xsi:type="dcterms:W3CDTF">2023-10-10T22:53:00Z</dcterms:modified>
</cp:coreProperties>
</file>