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E" w:rsidRPr="0084058F" w:rsidRDefault="003A3BFD">
      <w:r>
        <w:t>2.a)</w:t>
      </w:r>
      <w:bookmarkStart w:id="0" w:name="_GoBack"/>
      <w:bookmarkEnd w:id="0"/>
      <w:r w:rsidR="00BC679A" w:rsidRPr="0084058F">
        <w:t>Buck Converter Transfer Function</w:t>
      </w:r>
    </w:p>
    <w:p w:rsidR="00BC679A" w:rsidRDefault="00BC679A">
      <w:r w:rsidRPr="0084058F">
        <w:tab/>
      </w:r>
      <w:r w:rsidR="0084058F">
        <w:t>In this part, a buck converter transfer function is obtained analytically. In order to make the model realistic ESR values of both inductor and capacitor is added to converter schematic as seen in Figure xx. As marked in the schematic, there are two state variables in the buck converter namely inductor and capacitor current.</w:t>
      </w:r>
      <w:r w:rsidR="0080794E">
        <w:t xml:space="preserve"> </w:t>
      </w:r>
    </w:p>
    <w:p w:rsidR="0080794E" w:rsidRPr="0084058F" w:rsidRDefault="0080794E">
      <w:pPr>
        <w:rPr>
          <w:noProof/>
          <w:lang w:eastAsia="tr-TR"/>
        </w:rPr>
      </w:pPr>
      <w:r>
        <w:tab/>
      </w:r>
      <m:oMath>
        <m:acc>
          <m:accPr>
            <m:chr m:val="̇"/>
            <m:ctrlPr>
              <w:rPr>
                <w:rFonts w:ascii="Cambria Math" w:hAnsi="Cambria Math"/>
                <w:i/>
              </w:rPr>
            </m:ctrlPr>
          </m:accPr>
          <m:e>
            <m:r>
              <w:rPr>
                <w:rFonts w:ascii="Cambria Math" w:hAnsi="Cambria Math"/>
              </w:rPr>
              <m:t>X</m:t>
            </m:r>
          </m:e>
        </m:acc>
        <m:r>
          <w:rPr>
            <w:rFonts w:ascii="Cambria Math" w:hAnsi="Cambria Math"/>
          </w:rPr>
          <m:t>=AX+BVd</m:t>
        </m:r>
      </m:oMath>
      <w:r>
        <w:rPr>
          <w:rFonts w:eastAsiaTheme="minorEastAsia"/>
        </w:rPr>
        <w:t xml:space="preserve"> </w:t>
      </w:r>
      <w:r w:rsidR="00834580">
        <w:rPr>
          <w:rFonts w:eastAsiaTheme="minorEastAsia"/>
        </w:rPr>
        <w:t xml:space="preserve">  </w:t>
      </w:r>
      <w:proofErr w:type="gramStart"/>
      <w:r w:rsidR="00834580">
        <w:rPr>
          <w:rFonts w:eastAsiaTheme="minorEastAsia"/>
        </w:rPr>
        <w:t>and</w:t>
      </w:r>
      <w:proofErr w:type="gramEnd"/>
      <w:r w:rsidR="00834580">
        <w:rPr>
          <w:rFonts w:eastAsiaTheme="minorEastAsia"/>
        </w:rPr>
        <w:t xml:space="preserve"> Vo = C*X</w:t>
      </w:r>
      <w:r>
        <w:rPr>
          <w:rFonts w:eastAsiaTheme="minorEastAsia"/>
        </w:rPr>
        <w:tab/>
        <w:t xml:space="preserve">where </w:t>
      </w:r>
      <m:oMath>
        <m:r>
          <w:rPr>
            <w:rFonts w:ascii="Cambria Math" w:eastAsiaTheme="minorEastAsia" w:hAnsi="Cambria Math"/>
          </w:rPr>
          <m:t xml:space="preserve">X=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iL</m:t>
                  </m:r>
                </m:e>
              </m:mr>
              <m:mr>
                <m:e>
                  <m:r>
                    <w:rPr>
                      <w:rFonts w:ascii="Cambria Math" w:eastAsiaTheme="minorEastAsia" w:hAnsi="Cambria Math"/>
                    </w:rPr>
                    <m:t>Vc</m:t>
                  </m:r>
                </m:e>
              </m:mr>
            </m:m>
          </m:e>
        </m:d>
      </m:oMath>
      <w:r w:rsidR="00834580">
        <w:rPr>
          <w:rFonts w:eastAsiaTheme="minorEastAsia"/>
        </w:rPr>
        <w:t xml:space="preserve">  So, aim is finding A, B,C vectors.</w:t>
      </w:r>
    </w:p>
    <w:p w:rsidR="00BC679A" w:rsidRDefault="00BC679A">
      <w:r w:rsidRPr="0084058F">
        <w:rPr>
          <w:noProof/>
          <w:lang w:val="tr-TR" w:eastAsia="tr-TR"/>
        </w:rPr>
        <w:drawing>
          <wp:inline distT="0" distB="0" distL="0" distR="0" wp14:anchorId="1826082C" wp14:editId="061444FF">
            <wp:extent cx="5758323" cy="22764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7473" b="7473"/>
                    <a:stretch/>
                  </pic:blipFill>
                  <pic:spPr bwMode="auto">
                    <a:xfrm>
                      <a:off x="0" y="0"/>
                      <a:ext cx="5760720" cy="2277423"/>
                    </a:xfrm>
                    <a:prstGeom prst="rect">
                      <a:avLst/>
                    </a:prstGeom>
                    <a:ln>
                      <a:noFill/>
                    </a:ln>
                    <a:extLst>
                      <a:ext uri="{53640926-AAD7-44D8-BBD7-CCE9431645EC}">
                        <a14:shadowObscured xmlns:a14="http://schemas.microsoft.com/office/drawing/2010/main"/>
                      </a:ext>
                    </a:extLst>
                  </pic:spPr>
                </pic:pic>
              </a:graphicData>
            </a:graphic>
          </wp:inline>
        </w:drawing>
      </w:r>
      <w:r w:rsidR="0084058F" w:rsidRPr="0084058F">
        <w:tab/>
        <w:t>Figure xx: Realistic buck converter</w:t>
      </w:r>
    </w:p>
    <w:p w:rsidR="00CD4145" w:rsidRDefault="00CD4145">
      <w:pPr>
        <w:rPr>
          <w:i/>
        </w:rPr>
      </w:pPr>
      <w:r w:rsidRPr="00CD4145">
        <w:rPr>
          <w:i/>
        </w:rPr>
        <w:tab/>
        <w:t>On State of buck converter</w:t>
      </w:r>
    </w:p>
    <w:p w:rsidR="00CD4145" w:rsidRDefault="00CD4145">
      <w:r>
        <w:rPr>
          <w:i/>
        </w:rPr>
        <w:tab/>
      </w:r>
      <w:r>
        <w:t xml:space="preserve">As known, LCR circuit is connected to </w:t>
      </w:r>
      <w:proofErr w:type="gramStart"/>
      <w:r>
        <w:t>Vd</w:t>
      </w:r>
      <w:proofErr w:type="gramEnd"/>
      <w:r>
        <w:t xml:space="preserve"> through MOSFET in on state. Hence two mesh equations can be written such that one of them is covering outer mesh which consists of input voltage, inductor and load resistor and other one is covering capacitor and load resistor.</w:t>
      </w:r>
    </w:p>
    <w:p w:rsidR="00834580" w:rsidRDefault="00834580">
      <w:proofErr w:type="spellStart"/>
      <w:r>
        <w:t>Kirchoff</w:t>
      </w:r>
      <w:proofErr w:type="spellEnd"/>
      <w:r>
        <w:t xml:space="preserve"> Voltage Law on outer mesh: </w:t>
      </w:r>
    </w:p>
    <w:p w:rsidR="00834580" w:rsidRDefault="00834580" w:rsidP="00834580">
      <w:pPr>
        <w:jc w:val="center"/>
        <w:rPr>
          <w:rFonts w:eastAsiaTheme="minorEastAsia"/>
        </w:rPr>
      </w:pPr>
      <m:oMath>
        <m:r>
          <w:rPr>
            <w:rFonts w:ascii="Cambria Math" w:hAnsi="Cambria Math"/>
          </w:rPr>
          <m:t>-Vd+L*</m:t>
        </m:r>
        <m:acc>
          <m:accPr>
            <m:chr m:val="̇"/>
            <m:ctrlPr>
              <w:rPr>
                <w:rFonts w:ascii="Cambria Math" w:hAnsi="Cambria Math"/>
                <w:i/>
              </w:rPr>
            </m:ctrlPr>
          </m:accPr>
          <m:e>
            <m:r>
              <w:rPr>
                <w:rFonts w:ascii="Cambria Math" w:hAnsi="Cambria Math"/>
              </w:rPr>
              <m:t>iL</m:t>
            </m:r>
          </m:e>
        </m:acc>
        <m:r>
          <w:rPr>
            <w:rFonts w:ascii="Cambria Math" w:hAnsi="Cambria Math"/>
          </w:rPr>
          <m:t>+rL*iL+Rload*(iL-C*</m:t>
        </m:r>
        <m:acc>
          <m:accPr>
            <m:chr m:val="̇"/>
            <m:ctrlPr>
              <w:rPr>
                <w:rFonts w:ascii="Cambria Math" w:hAnsi="Cambria Math"/>
                <w:i/>
              </w:rPr>
            </m:ctrlPr>
          </m:accPr>
          <m:e>
            <m:r>
              <w:rPr>
                <w:rFonts w:ascii="Cambria Math" w:hAnsi="Cambria Math"/>
              </w:rPr>
              <m:t>Vc</m:t>
            </m:r>
          </m:e>
        </m:acc>
        <m:r>
          <w:rPr>
            <w:rFonts w:ascii="Cambria Math" w:hAnsi="Cambria Math"/>
          </w:rPr>
          <m:t>)</m:t>
        </m:r>
      </m:oMath>
      <w:r>
        <w:rPr>
          <w:rFonts w:eastAsiaTheme="minorEastAsia"/>
        </w:rPr>
        <w:t xml:space="preserve">    (1)</w:t>
      </w:r>
    </w:p>
    <w:p w:rsidR="00834580" w:rsidRDefault="00834580" w:rsidP="00834580">
      <w:pPr>
        <w:rPr>
          <w:rFonts w:eastAsiaTheme="minorEastAsia"/>
        </w:rPr>
      </w:pPr>
      <w:proofErr w:type="spellStart"/>
      <w:r>
        <w:rPr>
          <w:rFonts w:eastAsiaTheme="minorEastAsia"/>
        </w:rPr>
        <w:t>Kirchoff</w:t>
      </w:r>
      <w:proofErr w:type="spellEnd"/>
      <w:r>
        <w:rPr>
          <w:rFonts w:eastAsiaTheme="minorEastAsia"/>
        </w:rPr>
        <w:t xml:space="preserve"> Voltage Law on small mesh:</w:t>
      </w:r>
    </w:p>
    <w:p w:rsidR="00834580" w:rsidRDefault="00834580" w:rsidP="00834580">
      <w:pPr>
        <w:jc w:val="center"/>
        <w:rPr>
          <w:rFonts w:eastAsiaTheme="minorEastAsia"/>
        </w:rPr>
      </w:pPr>
      <m:oMath>
        <m:r>
          <w:rPr>
            <w:rFonts w:ascii="Cambria Math" w:hAnsi="Cambria Math"/>
          </w:rPr>
          <m:t>-Vc-C*</m:t>
        </m:r>
        <m:acc>
          <m:accPr>
            <m:chr m:val="̇"/>
            <m:ctrlPr>
              <w:rPr>
                <w:rFonts w:ascii="Cambria Math" w:hAnsi="Cambria Math"/>
                <w:i/>
              </w:rPr>
            </m:ctrlPr>
          </m:accPr>
          <m:e>
            <m:r>
              <w:rPr>
                <w:rFonts w:ascii="Cambria Math" w:hAnsi="Cambria Math"/>
              </w:rPr>
              <m:t>Vc</m:t>
            </m:r>
          </m:e>
        </m:acc>
        <m:r>
          <w:rPr>
            <w:rFonts w:ascii="Cambria Math" w:hAnsi="Cambria Math"/>
          </w:rPr>
          <m:t>*rC+Rload*(iL-C*</m:t>
        </m:r>
        <m:acc>
          <m:accPr>
            <m:chr m:val="̇"/>
            <m:ctrlPr>
              <w:rPr>
                <w:rFonts w:ascii="Cambria Math" w:hAnsi="Cambria Math"/>
                <w:i/>
              </w:rPr>
            </m:ctrlPr>
          </m:accPr>
          <m:e>
            <m:r>
              <w:rPr>
                <w:rFonts w:ascii="Cambria Math" w:hAnsi="Cambria Math"/>
              </w:rPr>
              <m:t>Vc</m:t>
            </m:r>
          </m:e>
        </m:acc>
        <m:r>
          <w:rPr>
            <w:rFonts w:ascii="Cambria Math" w:hAnsi="Cambria Math"/>
          </w:rPr>
          <m:t>)</m:t>
        </m:r>
      </m:oMath>
      <w:r>
        <w:rPr>
          <w:rFonts w:eastAsiaTheme="minorEastAsia"/>
        </w:rPr>
        <w:t xml:space="preserve">    (2)</w:t>
      </w:r>
    </w:p>
    <w:p w:rsidR="00834580" w:rsidRDefault="00834580" w:rsidP="00834580">
      <w:pPr>
        <w:rPr>
          <w:rFonts w:eastAsiaTheme="minorEastAsia"/>
        </w:rPr>
      </w:pPr>
      <w:r>
        <w:rPr>
          <w:rFonts w:eastAsiaTheme="minorEastAsia"/>
        </w:rPr>
        <w:t>From 2</w:t>
      </w:r>
      <w:r w:rsidRPr="00834580">
        <w:rPr>
          <w:rFonts w:eastAsiaTheme="minorEastAsia"/>
          <w:vertAlign w:val="superscript"/>
        </w:rPr>
        <w:t>nd</w:t>
      </w:r>
      <w:r>
        <w:rPr>
          <w:rFonts w:eastAsiaTheme="minorEastAsia"/>
        </w:rPr>
        <w:t xml:space="preserve"> equation;</w:t>
      </w:r>
    </w:p>
    <w:p w:rsidR="00834580" w:rsidRDefault="003A3BFD" w:rsidP="00834580">
      <w:pPr>
        <w:jc w:val="center"/>
        <w:rPr>
          <w:rFonts w:eastAsiaTheme="minorEastAsia"/>
        </w:rPr>
      </w:pPr>
      <m:oMath>
        <m:acc>
          <m:accPr>
            <m:chr m:val="̇"/>
            <m:ctrlPr>
              <w:rPr>
                <w:rFonts w:ascii="Cambria Math" w:hAnsi="Cambria Math"/>
                <w:i/>
              </w:rPr>
            </m:ctrlPr>
          </m:accPr>
          <m:e>
            <m:r>
              <w:rPr>
                <w:rFonts w:ascii="Cambria Math" w:hAnsi="Cambria Math"/>
              </w:rPr>
              <m:t>Vc</m:t>
            </m:r>
          </m:e>
        </m:acc>
        <m:r>
          <w:rPr>
            <w:rFonts w:ascii="Cambria Math" w:hAnsi="Cambria Math"/>
          </w:rPr>
          <m:t>=iL*</m:t>
        </m:r>
        <m:f>
          <m:fPr>
            <m:ctrlPr>
              <w:rPr>
                <w:rFonts w:ascii="Cambria Math" w:hAnsi="Cambria Math"/>
                <w:i/>
              </w:rPr>
            </m:ctrlPr>
          </m:fPr>
          <m:num>
            <m:r>
              <w:rPr>
                <w:rFonts w:ascii="Cambria Math" w:hAnsi="Cambria Math"/>
              </w:rPr>
              <m:t>Rload</m:t>
            </m:r>
          </m:num>
          <m:den>
            <m:r>
              <w:rPr>
                <w:rFonts w:ascii="Cambria Math" w:hAnsi="Cambria Math"/>
              </w:rPr>
              <m:t>C</m:t>
            </m:r>
            <m:d>
              <m:dPr>
                <m:ctrlPr>
                  <w:rPr>
                    <w:rFonts w:ascii="Cambria Math" w:hAnsi="Cambria Math"/>
                    <w:i/>
                  </w:rPr>
                </m:ctrlPr>
              </m:dPr>
              <m:e>
                <m:r>
                  <w:rPr>
                    <w:rFonts w:ascii="Cambria Math" w:hAnsi="Cambria Math"/>
                  </w:rPr>
                  <m:t>rC+Rload</m:t>
                </m:r>
              </m:e>
            </m:d>
          </m:den>
        </m:f>
        <m:r>
          <w:rPr>
            <w:rFonts w:ascii="Cambria Math" w:hAnsi="Cambria Math"/>
          </w:rPr>
          <m:t>-Vc*</m:t>
        </m:r>
        <m:f>
          <m:fPr>
            <m:ctrlPr>
              <w:rPr>
                <w:rFonts w:ascii="Cambria Math" w:hAnsi="Cambria Math"/>
                <w:i/>
              </w:rPr>
            </m:ctrlPr>
          </m:fPr>
          <m:num>
            <m:r>
              <w:rPr>
                <w:rFonts w:ascii="Cambria Math" w:hAnsi="Cambria Math"/>
              </w:rPr>
              <m:t>1</m:t>
            </m:r>
          </m:num>
          <m:den>
            <m:r>
              <w:rPr>
                <w:rFonts w:ascii="Cambria Math" w:hAnsi="Cambria Math"/>
              </w:rPr>
              <m:t>C</m:t>
            </m:r>
            <m:d>
              <m:dPr>
                <m:ctrlPr>
                  <w:rPr>
                    <w:rFonts w:ascii="Cambria Math" w:hAnsi="Cambria Math"/>
                    <w:i/>
                  </w:rPr>
                </m:ctrlPr>
              </m:dPr>
              <m:e>
                <m:r>
                  <w:rPr>
                    <w:rFonts w:ascii="Cambria Math" w:hAnsi="Cambria Math"/>
                  </w:rPr>
                  <m:t>rC+Rload</m:t>
                </m:r>
              </m:e>
            </m:d>
          </m:den>
        </m:f>
        <m:r>
          <w:rPr>
            <w:rFonts w:ascii="Cambria Math" w:hAnsi="Cambria Math"/>
          </w:rPr>
          <m:t xml:space="preserve">   </m:t>
        </m:r>
      </m:oMath>
      <w:r w:rsidR="00834580">
        <w:rPr>
          <w:rFonts w:eastAsiaTheme="minorEastAsia"/>
        </w:rPr>
        <w:t xml:space="preserve">  (3)</w:t>
      </w:r>
    </w:p>
    <w:p w:rsidR="00834580" w:rsidRDefault="00834580" w:rsidP="00834580">
      <w:pPr>
        <w:rPr>
          <w:rFonts w:eastAsiaTheme="minorEastAsia"/>
        </w:rPr>
      </w:pPr>
      <w:r>
        <w:rPr>
          <w:rFonts w:eastAsiaTheme="minorEastAsia"/>
        </w:rPr>
        <w:t>From 1</w:t>
      </w:r>
      <w:r w:rsidRPr="00834580">
        <w:rPr>
          <w:rFonts w:eastAsiaTheme="minorEastAsia"/>
          <w:vertAlign w:val="superscript"/>
        </w:rPr>
        <w:t>st</w:t>
      </w:r>
      <w:r>
        <w:rPr>
          <w:rFonts w:eastAsiaTheme="minorEastAsia"/>
        </w:rPr>
        <w:t xml:space="preserve"> and 3</w:t>
      </w:r>
      <w:r w:rsidRPr="00834580">
        <w:rPr>
          <w:rFonts w:eastAsiaTheme="minorEastAsia"/>
          <w:vertAlign w:val="superscript"/>
        </w:rPr>
        <w:t>rd</w:t>
      </w:r>
      <w:r>
        <w:rPr>
          <w:rFonts w:eastAsiaTheme="minorEastAsia"/>
        </w:rPr>
        <w:t xml:space="preserve"> equation;</w:t>
      </w:r>
    </w:p>
    <w:p w:rsidR="00834580" w:rsidRDefault="003A3BFD" w:rsidP="00BB7CC5">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iL</m:t>
            </m:r>
          </m:e>
        </m:acc>
        <m:r>
          <w:rPr>
            <w:rFonts w:ascii="Cambria Math" w:eastAsiaTheme="minorEastAsia" w:hAnsi="Cambria Math"/>
          </w:rPr>
          <m:t>= -iL*</m:t>
        </m:r>
        <m:f>
          <m:fPr>
            <m:ctrlPr>
              <w:rPr>
                <w:rFonts w:ascii="Cambria Math" w:eastAsiaTheme="minorEastAsia" w:hAnsi="Cambria Math"/>
                <w:i/>
              </w:rPr>
            </m:ctrlPr>
          </m:fPr>
          <m:num>
            <m:r>
              <w:rPr>
                <w:rFonts w:ascii="Cambria Math" w:eastAsiaTheme="minorEastAsia" w:hAnsi="Cambria Math"/>
              </w:rPr>
              <m:t>Rload*rC+Rload*rL+rC*rL</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r>
          <w:rPr>
            <w:rFonts w:ascii="Cambria Math" w:eastAsiaTheme="minorEastAsia" w:hAnsi="Cambria Math"/>
          </w:rPr>
          <m:t>-Vc*</m:t>
        </m:r>
        <m:f>
          <m:fPr>
            <m:ctrlPr>
              <w:rPr>
                <w:rFonts w:ascii="Cambria Math" w:eastAsiaTheme="minorEastAsia" w:hAnsi="Cambria Math"/>
                <w:i/>
              </w:rPr>
            </m:ctrlPr>
          </m:fPr>
          <m:num>
            <m:r>
              <w:rPr>
                <w:rFonts w:ascii="Cambria Math" w:eastAsiaTheme="minorEastAsia" w:hAnsi="Cambria Math"/>
              </w:rPr>
              <m:t>Rload</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r>
          <w:rPr>
            <w:rFonts w:ascii="Cambria Math" w:eastAsiaTheme="minorEastAsia" w:hAnsi="Cambria Math"/>
          </w:rPr>
          <m:t>+Vd*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oMath>
      <w:r w:rsidR="00BB7CC5">
        <w:rPr>
          <w:rFonts w:eastAsiaTheme="minorEastAsia"/>
        </w:rPr>
        <w:t xml:space="preserve">  (4)</w:t>
      </w:r>
    </w:p>
    <w:p w:rsidR="00BB7CC5" w:rsidRDefault="00BB7CC5" w:rsidP="00BB7CC5">
      <w:pPr>
        <w:rPr>
          <w:rFonts w:eastAsiaTheme="minorEastAsia"/>
        </w:rPr>
      </w:pPr>
      <w:r>
        <w:rPr>
          <w:rFonts w:eastAsiaTheme="minorEastAsia"/>
        </w:rPr>
        <w:t>Hence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matrices can be constructed as </w:t>
      </w:r>
      <w:r w:rsidR="00BE5BB5">
        <w:rPr>
          <w:rFonts w:eastAsiaTheme="minorEastAsia"/>
        </w:rPr>
        <w:t>follows</w:t>
      </w:r>
    </w:p>
    <w:p w:rsidR="00BB7CC5" w:rsidRPr="00BB7CC5" w:rsidRDefault="003A3BFD" w:rsidP="00BB7CC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Rload*rC+Rload*rL+rC*rL</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Rload</m:t>
                        </m:r>
                      </m:num>
                      <m:den>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Rload+rC</m:t>
                            </m:r>
                          </m:e>
                        </m:d>
                      </m:den>
                    </m:f>
                  </m:e>
                </m:mr>
                <m:mr>
                  <m:e>
                    <m:f>
                      <m:fPr>
                        <m:ctrlPr>
                          <w:rPr>
                            <w:rFonts w:ascii="Cambria Math" w:hAnsi="Cambria Math"/>
                            <w:i/>
                          </w:rPr>
                        </m:ctrlPr>
                      </m:fPr>
                      <m:num>
                        <m:r>
                          <w:rPr>
                            <w:rFonts w:ascii="Cambria Math" w:hAnsi="Cambria Math"/>
                          </w:rPr>
                          <m:t>Rload</m:t>
                        </m:r>
                      </m:num>
                      <m:den>
                        <m:r>
                          <w:rPr>
                            <w:rFonts w:ascii="Cambria Math" w:hAnsi="Cambria Math"/>
                          </w:rPr>
                          <m:t>C</m:t>
                        </m:r>
                        <m:d>
                          <m:dPr>
                            <m:ctrlPr>
                              <w:rPr>
                                <w:rFonts w:ascii="Cambria Math" w:hAnsi="Cambria Math"/>
                                <w:i/>
                              </w:rPr>
                            </m:ctrlPr>
                          </m:dPr>
                          <m:e>
                            <m:r>
                              <w:rPr>
                                <w:rFonts w:ascii="Cambria Math" w:hAnsi="Cambria Math"/>
                              </w:rPr>
                              <m:t>rC+Rload</m:t>
                            </m:r>
                          </m:e>
                        </m:d>
                      </m:den>
                    </m:f>
                  </m:e>
                  <m:e>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C</m:t>
                        </m:r>
                        <m:d>
                          <m:dPr>
                            <m:ctrlPr>
                              <w:rPr>
                                <w:rFonts w:ascii="Cambria Math" w:hAnsi="Cambria Math"/>
                                <w:i/>
                              </w:rPr>
                            </m:ctrlPr>
                          </m:dPr>
                          <m:e>
                            <m:r>
                              <w:rPr>
                                <w:rFonts w:ascii="Cambria Math" w:hAnsi="Cambria Math"/>
                              </w:rPr>
                              <m:t>rC+Rload</m:t>
                            </m:r>
                          </m:e>
                        </m:d>
                      </m:den>
                    </m:f>
                  </m:e>
                </m:mr>
              </m:m>
            </m:e>
          </m:d>
        </m:oMath>
      </m:oMathPara>
    </w:p>
    <w:p w:rsidR="00834580" w:rsidRPr="00027143" w:rsidRDefault="003A3BFD" w:rsidP="00BE5BB5">
      <w:pPr>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L</m:t>
                        </m:r>
                      </m:den>
                    </m:f>
                  </m:e>
                </m:mr>
                <m:mr>
                  <m:e>
                    <m:r>
                      <w:rPr>
                        <w:rFonts w:ascii="Cambria Math" w:hAnsi="Cambria Math"/>
                      </w:rPr>
                      <m:t>0</m:t>
                    </m:r>
                  </m:e>
                </m:mr>
              </m:m>
            </m:e>
          </m:d>
        </m:oMath>
      </m:oMathPara>
    </w:p>
    <w:p w:rsidR="00027143" w:rsidRDefault="00642521" w:rsidP="00027143">
      <w:pPr>
        <w:rPr>
          <w:rFonts w:eastAsiaTheme="minorEastAsia"/>
        </w:rPr>
      </w:pPr>
      <w:r>
        <w:rPr>
          <w:rFonts w:eastAsiaTheme="minorEastAsia"/>
        </w:rPr>
        <w:t>Output voltage equation;</w:t>
      </w:r>
    </w:p>
    <w:p w:rsidR="00642521" w:rsidRPr="00642521" w:rsidRDefault="00642521" w:rsidP="00027143">
      <w:pPr>
        <w:rPr>
          <w:rFonts w:eastAsiaTheme="minorEastAsia"/>
        </w:rPr>
      </w:pPr>
      <m:oMathPara>
        <m:oMath>
          <m:r>
            <w:rPr>
              <w:rFonts w:ascii="Cambria Math" w:hAnsi="Cambria Math"/>
            </w:rPr>
            <m:t>Vo=Rload*</m:t>
          </m:r>
          <m:d>
            <m:dPr>
              <m:ctrlPr>
                <w:rPr>
                  <w:rFonts w:ascii="Cambria Math" w:hAnsi="Cambria Math"/>
                  <w:i/>
                </w:rPr>
              </m:ctrlPr>
            </m:dPr>
            <m:e>
              <m:r>
                <w:rPr>
                  <w:rFonts w:ascii="Cambria Math" w:hAnsi="Cambria Math"/>
                </w:rPr>
                <m:t>iL-C*</m:t>
              </m:r>
              <m:acc>
                <m:accPr>
                  <m:chr m:val="̇"/>
                  <m:ctrlPr>
                    <w:rPr>
                      <w:rFonts w:ascii="Cambria Math" w:hAnsi="Cambria Math"/>
                      <w:i/>
                    </w:rPr>
                  </m:ctrlPr>
                </m:accPr>
                <m:e>
                  <m:r>
                    <w:rPr>
                      <w:rFonts w:ascii="Cambria Math" w:hAnsi="Cambria Math"/>
                    </w:rPr>
                    <m:t>Vc</m:t>
                  </m:r>
                </m:e>
              </m:acc>
            </m:e>
          </m:d>
          <m:r>
            <w:rPr>
              <w:rFonts w:ascii="Cambria Math" w:hAnsi="Cambria Math"/>
            </w:rPr>
            <m:t>=iL*</m:t>
          </m:r>
          <m:f>
            <m:fPr>
              <m:ctrlPr>
                <w:rPr>
                  <w:rFonts w:ascii="Cambria Math" w:hAnsi="Cambria Math"/>
                  <w:i/>
                </w:rPr>
              </m:ctrlPr>
            </m:fPr>
            <m:num>
              <m:r>
                <w:rPr>
                  <w:rFonts w:ascii="Cambria Math" w:hAnsi="Cambria Math"/>
                </w:rPr>
                <m:t>Rload*rC</m:t>
              </m:r>
            </m:num>
            <m:den>
              <m:r>
                <w:rPr>
                  <w:rFonts w:ascii="Cambria Math" w:hAnsi="Cambria Math"/>
                </w:rPr>
                <m:t>Rload+rC</m:t>
              </m:r>
            </m:den>
          </m:f>
          <m:r>
            <w:rPr>
              <w:rFonts w:ascii="Cambria Math" w:hAnsi="Cambria Math"/>
            </w:rPr>
            <m:t>+Vc*</m:t>
          </m:r>
          <m:f>
            <m:fPr>
              <m:ctrlPr>
                <w:rPr>
                  <w:rFonts w:ascii="Cambria Math" w:hAnsi="Cambria Math"/>
                  <w:i/>
                </w:rPr>
              </m:ctrlPr>
            </m:fPr>
            <m:num>
              <m:r>
                <w:rPr>
                  <w:rFonts w:ascii="Cambria Math" w:hAnsi="Cambria Math"/>
                </w:rPr>
                <m:t>Rload</m:t>
              </m:r>
            </m:num>
            <m:den>
              <m:r>
                <w:rPr>
                  <w:rFonts w:ascii="Cambria Math" w:hAnsi="Cambria Math"/>
                </w:rPr>
                <m:t>Rload+rC</m:t>
              </m:r>
            </m:den>
          </m:f>
        </m:oMath>
      </m:oMathPara>
    </w:p>
    <w:p w:rsidR="00642521" w:rsidRDefault="00642521" w:rsidP="00027143">
      <w:pPr>
        <w:rPr>
          <w:rFonts w:eastAsiaTheme="minorEastAsia"/>
        </w:rPr>
      </w:pPr>
    </w:p>
    <w:p w:rsidR="00642521" w:rsidRDefault="00642521" w:rsidP="00642521">
      <w:pPr>
        <w:jc w:val="center"/>
        <w:rPr>
          <w:rFonts w:eastAsiaTheme="minorEastAsia"/>
        </w:rPr>
      </w:pPr>
      <w:r>
        <w:rPr>
          <w:rFonts w:eastAsiaTheme="minorEastAsia"/>
        </w:rPr>
        <w:t>So;</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hAnsi="Cambria Math"/>
                          <w:i/>
                        </w:rPr>
                      </m:ctrlPr>
                    </m:fPr>
                    <m:num>
                      <m:r>
                        <w:rPr>
                          <w:rFonts w:ascii="Cambria Math" w:hAnsi="Cambria Math"/>
                        </w:rPr>
                        <m:t>Rload*rC</m:t>
                      </m:r>
                    </m:num>
                    <m:den>
                      <m:r>
                        <w:rPr>
                          <w:rFonts w:ascii="Cambria Math" w:hAnsi="Cambria Math"/>
                        </w:rPr>
                        <m:t>Rload+rC</m:t>
                      </m:r>
                    </m:den>
                  </m:f>
                </m:e>
                <m:e>
                  <m:f>
                    <m:fPr>
                      <m:ctrlPr>
                        <w:rPr>
                          <w:rFonts w:ascii="Cambria Math" w:hAnsi="Cambria Math"/>
                          <w:i/>
                        </w:rPr>
                      </m:ctrlPr>
                    </m:fPr>
                    <m:num>
                      <m:r>
                        <w:rPr>
                          <w:rFonts w:ascii="Cambria Math" w:hAnsi="Cambria Math"/>
                        </w:rPr>
                        <m:t>Rload</m:t>
                      </m:r>
                    </m:num>
                    <m:den>
                      <m:r>
                        <w:rPr>
                          <w:rFonts w:ascii="Cambria Math" w:hAnsi="Cambria Math"/>
                        </w:rPr>
                        <m:t>Rload+rC</m:t>
                      </m:r>
                    </m:den>
                  </m:f>
                </m:e>
              </m:mr>
            </m:m>
          </m:e>
        </m:d>
      </m:oMath>
    </w:p>
    <w:p w:rsidR="00642521" w:rsidRDefault="00642521" w:rsidP="00642521">
      <w:pPr>
        <w:rPr>
          <w:i/>
        </w:rPr>
      </w:pPr>
      <w:r>
        <w:rPr>
          <w:i/>
        </w:rPr>
        <w:tab/>
      </w:r>
    </w:p>
    <w:p w:rsidR="00642521" w:rsidRDefault="00642521" w:rsidP="00642521">
      <w:pPr>
        <w:rPr>
          <w:i/>
        </w:rPr>
      </w:pPr>
      <w:r>
        <w:rPr>
          <w:i/>
        </w:rPr>
        <w:tab/>
        <w:t>Off</w:t>
      </w:r>
      <w:r w:rsidRPr="00CD4145">
        <w:rPr>
          <w:i/>
        </w:rPr>
        <w:t xml:space="preserve"> State of buck converter</w:t>
      </w:r>
    </w:p>
    <w:p w:rsidR="00642521" w:rsidRDefault="00642521" w:rsidP="00642521">
      <w:r>
        <w:tab/>
        <w:t xml:space="preserve">At off state, LCR circuit is short circuited through diode. Note that off state is exactly same with on state with </w:t>
      </w:r>
      <w:proofErr w:type="gramStart"/>
      <w:r>
        <w:t>Vd</w:t>
      </w:r>
      <w:proofErr w:type="gramEnd"/>
      <w:r>
        <w:t xml:space="preserve"> short circuited. So A</w:t>
      </w:r>
      <w:r>
        <w:rPr>
          <w:vertAlign w:val="subscript"/>
        </w:rPr>
        <w:t>2</w:t>
      </w:r>
      <w:r>
        <w:t xml:space="preserve"> = A</w:t>
      </w:r>
      <w:r>
        <w:rPr>
          <w:vertAlign w:val="subscript"/>
        </w:rPr>
        <w:t>1</w:t>
      </w:r>
      <w:r>
        <w:t xml:space="preserve"> and B</w:t>
      </w:r>
      <w:r>
        <w:rPr>
          <w:vertAlign w:val="subscript"/>
        </w:rPr>
        <w:t>2</w:t>
      </w:r>
      <w:r>
        <w:t xml:space="preserve"> = 0. Also output voltage equation is same which yields C</w:t>
      </w:r>
      <w:r>
        <w:rPr>
          <w:vertAlign w:val="subscript"/>
        </w:rPr>
        <w:t>2</w:t>
      </w:r>
      <w:r>
        <w:t xml:space="preserve"> = C</w:t>
      </w:r>
      <w:r>
        <w:rPr>
          <w:vertAlign w:val="subscript"/>
        </w:rPr>
        <w:t>1</w:t>
      </w:r>
      <w:r>
        <w:t>.</w:t>
      </w:r>
      <w:r w:rsidR="008A5DA9">
        <w:t xml:space="preserve">  </w:t>
      </w:r>
    </w:p>
    <w:p w:rsidR="008A5DA9" w:rsidRDefault="008A5DA9" w:rsidP="00642521">
      <w:r>
        <w:t>Resultant matrices;</w:t>
      </w:r>
    </w:p>
    <w:p w:rsidR="008A5DA9" w:rsidRDefault="008A5DA9" w:rsidP="00642521">
      <w:r>
        <w:t>A = A</w:t>
      </w:r>
      <w:r>
        <w:rPr>
          <w:vertAlign w:val="subscript"/>
        </w:rPr>
        <w:t>1</w:t>
      </w:r>
      <w:r>
        <w:t xml:space="preserve"> = A</w:t>
      </w:r>
      <w:r>
        <w:rPr>
          <w:vertAlign w:val="subscript"/>
        </w:rPr>
        <w:t>2</w:t>
      </w:r>
      <w:r>
        <w:t xml:space="preserve"> </w:t>
      </w:r>
      <w:r>
        <w:tab/>
      </w:r>
      <w:r>
        <w:tab/>
      </w:r>
      <w:r>
        <w:tab/>
      </w:r>
      <w:r>
        <w:tab/>
        <w:t>B= B</w:t>
      </w:r>
      <w:r>
        <w:rPr>
          <w:vertAlign w:val="subscript"/>
        </w:rPr>
        <w:t>1</w:t>
      </w:r>
      <w:r>
        <w:t>*D</w:t>
      </w:r>
      <w:r>
        <w:tab/>
      </w:r>
      <w:r>
        <w:tab/>
      </w:r>
      <w:r>
        <w:tab/>
      </w:r>
      <w:r>
        <w:tab/>
        <w:t>C= C</w:t>
      </w:r>
      <w:r>
        <w:rPr>
          <w:vertAlign w:val="subscript"/>
        </w:rPr>
        <w:t>1</w:t>
      </w:r>
      <w:r>
        <w:t>= C</w:t>
      </w:r>
      <w:r>
        <w:rPr>
          <w:vertAlign w:val="subscript"/>
        </w:rPr>
        <w:t>2</w:t>
      </w:r>
    </w:p>
    <w:p w:rsidR="00A422C6" w:rsidRDefault="008A5DA9" w:rsidP="00642521">
      <w:r>
        <w:tab/>
        <w:t xml:space="preserve">As ESR of the inductor and capacitor is usually in </w:t>
      </w:r>
      <w:proofErr w:type="spellStart"/>
      <w:r>
        <w:t>mΩ</w:t>
      </w:r>
      <w:proofErr w:type="spellEnd"/>
      <w:r>
        <w:t xml:space="preserve"> range</w:t>
      </w:r>
      <w:r w:rsidR="009366E2">
        <w:t xml:space="preserve"> and minimum </w:t>
      </w:r>
      <w:proofErr w:type="spellStart"/>
      <w:r w:rsidR="009366E2">
        <w:t>Rload</w:t>
      </w:r>
      <w:proofErr w:type="spellEnd"/>
      <w:r w:rsidR="009366E2">
        <w:t xml:space="preserve"> is about 1.8</w:t>
      </w:r>
      <w:r>
        <w:t>Ω</w:t>
      </w:r>
      <w:r w:rsidR="00A422C6">
        <w:t xml:space="preserve"> a reasonable assumption can be done with </w:t>
      </w:r>
      <w:proofErr w:type="spellStart"/>
      <w:r w:rsidR="00A422C6">
        <w:t>Rload</w:t>
      </w:r>
      <w:proofErr w:type="spellEnd"/>
      <w:r w:rsidR="00A422C6">
        <w:t xml:space="preserve"> &gt;&gt;</w:t>
      </w:r>
      <w:proofErr w:type="spellStart"/>
      <w:r w:rsidR="00A422C6">
        <w:t>rC</w:t>
      </w:r>
      <w:proofErr w:type="gramStart"/>
      <w:r w:rsidR="00A422C6">
        <w:t>,rL</w:t>
      </w:r>
      <w:proofErr w:type="spellEnd"/>
      <w:proofErr w:type="gramEnd"/>
      <w:r w:rsidR="00A422C6">
        <w:t xml:space="preserve"> also </w:t>
      </w:r>
      <w:proofErr w:type="spellStart"/>
      <w:r w:rsidR="00A422C6">
        <w:t>Rload</w:t>
      </w:r>
      <w:proofErr w:type="spellEnd"/>
      <w:r w:rsidR="00A422C6">
        <w:t>&gt;&gt;</w:t>
      </w:r>
      <w:proofErr w:type="spellStart"/>
      <w:r w:rsidR="00A422C6">
        <w:t>rC+rL</w:t>
      </w:r>
      <w:proofErr w:type="spellEnd"/>
      <w:r w:rsidR="00A422C6">
        <w:t>. Resultant matrices can be constructed as follows;</w:t>
      </w:r>
    </w:p>
    <w:p w:rsidR="00A422C6" w:rsidRPr="008A5DA9" w:rsidRDefault="00A422C6" w:rsidP="00642521">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CR</m:t>
                      </m:r>
                    </m:den>
                  </m:f>
                </m:e>
              </m:mr>
            </m:m>
          </m:e>
        </m:d>
      </m:oMath>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B=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mr>
              <m:mr>
                <m:e>
                  <m:r>
                    <w:rPr>
                      <w:rFonts w:ascii="Cambria Math" w:eastAsiaTheme="minorEastAsia" w:hAnsi="Cambria Math"/>
                    </w:rPr>
                    <m:t>0</m:t>
                  </m:r>
                </m:e>
              </m:mr>
            </m:m>
          </m:e>
        </m:d>
        <m:r>
          <w:rPr>
            <w:rFonts w:ascii="Cambria Math" w:eastAsiaTheme="minorEastAsia" w:hAnsi="Cambria Math"/>
          </w:rPr>
          <m:t>*D</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C=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rC</m:t>
                  </m:r>
                </m:e>
                <m:e>
                  <m:r>
                    <w:rPr>
                      <w:rFonts w:ascii="Cambria Math" w:eastAsiaTheme="minorEastAsia" w:hAnsi="Cambria Math"/>
                    </w:rPr>
                    <m:t>1</m:t>
                  </m:r>
                </m:e>
              </m:mr>
            </m:m>
          </m:e>
        </m:d>
      </m:oMath>
    </w:p>
    <w:p w:rsidR="00642521" w:rsidRDefault="0009467F" w:rsidP="0009467F">
      <w:pPr>
        <w:rPr>
          <w:i/>
        </w:rPr>
      </w:pPr>
      <w:r>
        <w:rPr>
          <w:i/>
        </w:rPr>
        <w:tab/>
        <w:t>Obtaining Transfer Function</w:t>
      </w:r>
    </w:p>
    <w:p w:rsidR="0009467F" w:rsidRDefault="0009467F" w:rsidP="0009467F">
      <w:r>
        <w:tab/>
        <w:t>From Mohan’s book at page 325 this transfer function formula can be seen;</w:t>
      </w:r>
    </w:p>
    <w:p w:rsidR="0009467F" w:rsidRPr="0009467F" w:rsidRDefault="0009467F" w:rsidP="0009467F">
      <w:r>
        <w:rPr>
          <w:noProof/>
          <w:lang w:val="tr-TR" w:eastAsia="tr-TR"/>
        </w:rPr>
        <w:drawing>
          <wp:inline distT="0" distB="0" distL="0" distR="0">
            <wp:extent cx="5760720" cy="489473"/>
            <wp:effectExtent l="0" t="0" r="0" b="6350"/>
            <wp:docPr id="2" name="Resim 2" descr="C:\Users\St\Desktop\mohan 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mohan t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89473"/>
                    </a:xfrm>
                    <a:prstGeom prst="rect">
                      <a:avLst/>
                    </a:prstGeom>
                    <a:noFill/>
                    <a:ln>
                      <a:noFill/>
                    </a:ln>
                  </pic:spPr>
                </pic:pic>
              </a:graphicData>
            </a:graphic>
          </wp:inline>
        </w:drawing>
      </w:r>
    </w:p>
    <w:p w:rsidR="0009467F" w:rsidRDefault="0009467F" w:rsidP="0009467F">
      <w:pPr>
        <w:rPr>
          <w:rFonts w:eastAsiaTheme="minorEastAsia"/>
        </w:rPr>
      </w:pPr>
      <w:r>
        <w:rPr>
          <w:rFonts w:eastAsiaTheme="minorEastAsia"/>
        </w:rPr>
        <w:tab/>
        <w:t>By substituting matrices found before it can be expressed as follows;</w:t>
      </w:r>
    </w:p>
    <w:p w:rsidR="0009467F" w:rsidRPr="00E81EAC" w:rsidRDefault="0009467F" w:rsidP="0009467F">
      <w:pPr>
        <w:rPr>
          <w:rFonts w:eastAsiaTheme="minorEastAsia"/>
        </w:rPr>
      </w:pPr>
      <m:oMathPara>
        <m:oMath>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rC</m:t>
                    </m:r>
                  </m:e>
                  <m:e>
                    <m:r>
                      <w:rPr>
                        <w:rFonts w:ascii="Cambria Math" w:eastAsiaTheme="minorEastAsia" w:hAnsi="Cambria Math"/>
                      </w:rPr>
                      <m:t>1</m:t>
                    </m:r>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m:t>
                            </m:r>
                          </m:den>
                        </m:f>
                      </m:e>
                      <m:e>
                        <m:f>
                          <m:fPr>
                            <m:ctrlPr>
                              <w:rPr>
                                <w:rFonts w:ascii="Cambria Math" w:hAnsi="Cambria Math"/>
                                <w:i/>
                              </w:rPr>
                            </m:ctrlPr>
                          </m:fPr>
                          <m:num>
                            <m:r>
                              <w:rPr>
                                <w:rFonts w:ascii="Cambria Math" w:hAnsi="Cambria Math"/>
                              </w:rPr>
                              <m:t>1</m:t>
                            </m:r>
                          </m:num>
                          <m:den>
                            <m:r>
                              <w:rPr>
                                <w:rFonts w:ascii="Cambria Math" w:hAnsi="Cambria Math"/>
                              </w:rPr>
                              <m:t>L</m:t>
                            </m:r>
                          </m:den>
                        </m:f>
                      </m:e>
                    </m:mr>
                    <m:mr>
                      <m:e>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CR</m:t>
                            </m:r>
                          </m:den>
                        </m:f>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mr>
                <m:mr>
                  <m:e>
                    <m:r>
                      <w:rPr>
                        <w:rFonts w:ascii="Cambria Math" w:eastAsiaTheme="minorEastAsia" w:hAnsi="Cambria Math"/>
                      </w:rPr>
                      <m:t>0</m:t>
                    </m:r>
                  </m:e>
                </m:mr>
              </m:m>
            </m:e>
          </m:d>
          <m:r>
            <w:rPr>
              <w:rFonts w:ascii="Cambria Math" w:eastAsiaTheme="minorEastAsia" w:hAnsi="Cambria Math"/>
            </w:rPr>
            <m:t>*Vd</m:t>
          </m:r>
        </m:oMath>
      </m:oMathPara>
    </w:p>
    <w:p w:rsidR="00E81EAC" w:rsidRDefault="00E81EAC" w:rsidP="0009467F">
      <w:pPr>
        <w:rPr>
          <w:rFonts w:eastAsiaTheme="minorEastAsia"/>
        </w:rPr>
      </w:pPr>
      <w:r>
        <w:rPr>
          <w:rFonts w:eastAsiaTheme="minorEastAsia"/>
        </w:rPr>
        <w:lastRenderedPageBreak/>
        <w:tab/>
        <w:t>Taking inverse of middle matrices;</w:t>
      </w:r>
    </w:p>
    <w:p w:rsidR="00E81EAC" w:rsidRPr="00E81EAC" w:rsidRDefault="00E81EAC" w:rsidP="00E81EAC">
      <w:pPr>
        <w:rPr>
          <w:rFonts w:eastAsiaTheme="minorEastAsia"/>
        </w:rPr>
      </w:pPr>
      <m:oMathPara>
        <m:oMath>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rC</m:t>
                    </m:r>
                  </m:e>
                  <m:e>
                    <m:r>
                      <w:rPr>
                        <w:rFonts w:ascii="Cambria Math" w:eastAsiaTheme="minorEastAsia" w:hAnsi="Cambria Math"/>
                      </w:rPr>
                      <m:t>1</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CR</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LCR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LC</m:t>
                  </m:r>
                </m:den>
              </m:f>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CR</m:t>
                        </m:r>
                      </m:den>
                    </m:f>
                  </m:e>
                  <m:e>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mr>
                <m:mr>
                  <m:e>
                    <m:r>
                      <w:rPr>
                        <w:rFonts w:ascii="Cambria Math" w:eastAsiaTheme="minorEastAsia" w:hAnsi="Cambria Math"/>
                      </w:rPr>
                      <m:t>0</m:t>
                    </m:r>
                  </m:e>
                </m:mr>
              </m:m>
            </m:e>
          </m:d>
          <m:r>
            <w:rPr>
              <w:rFonts w:ascii="Cambria Math" w:eastAsiaTheme="minorEastAsia" w:hAnsi="Cambria Math"/>
            </w:rPr>
            <m:t>*Vd</m:t>
          </m:r>
        </m:oMath>
      </m:oMathPara>
    </w:p>
    <w:p w:rsidR="00E81EAC" w:rsidRDefault="004C6B26" w:rsidP="0009467F">
      <w:pPr>
        <w:rPr>
          <w:rFonts w:eastAsiaTheme="minorEastAsia"/>
        </w:rPr>
      </w:pPr>
      <w:r>
        <w:rPr>
          <w:rFonts w:eastAsiaTheme="minorEastAsia"/>
        </w:rPr>
        <w:t>Hence</w:t>
      </w:r>
      <w:r w:rsidR="005C4790">
        <w:rPr>
          <w:rFonts w:eastAsiaTheme="minorEastAsia"/>
        </w:rPr>
        <w:t>;</w:t>
      </w:r>
    </w:p>
    <w:p w:rsidR="005C4790" w:rsidRPr="00E81EAC" w:rsidRDefault="005C4790" w:rsidP="005C4790">
      <w:pPr>
        <w:rPr>
          <w:rFonts w:eastAsiaTheme="minorEastAsia"/>
        </w:rPr>
      </w:pPr>
      <m:oMathPara>
        <m:oMath>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=Vd</m:t>
          </m:r>
          <m:f>
            <m:fPr>
              <m:ctrlPr>
                <w:rPr>
                  <w:rFonts w:ascii="Cambria Math" w:eastAsiaTheme="minorEastAsia" w:hAnsi="Cambria Math"/>
                  <w:i/>
                </w:rPr>
              </m:ctrlPr>
            </m:fPr>
            <m:num>
              <m:r>
                <w:rPr>
                  <w:rFonts w:ascii="Cambria Math" w:eastAsiaTheme="minorEastAsia" w:hAnsi="Cambria Math"/>
                </w:rPr>
                <m:t>1+s*rC*C</m:t>
              </m:r>
            </m:num>
            <m:den>
              <m:r>
                <w:rPr>
                  <w:rFonts w:ascii="Cambria Math" w:eastAsiaTheme="minorEastAsia" w:hAnsi="Cambria Math"/>
                </w:rPr>
                <m:t>LC(</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rC+rL</m:t>
                  </m:r>
                </m:num>
                <m:den>
                  <m:r>
                    <w:rPr>
                      <w:rFonts w:ascii="Cambria Math" w:eastAsiaTheme="minorEastAsia" w:hAnsi="Cambria Math"/>
                    </w:rPr>
                    <m:t>LCR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LC</m:t>
                  </m:r>
                </m:den>
              </m:f>
              <m:r>
                <w:rPr>
                  <w:rFonts w:ascii="Cambria Math" w:eastAsiaTheme="minorEastAsia" w:hAnsi="Cambria Math"/>
                </w:rPr>
                <m:t>)</m:t>
              </m:r>
            </m:den>
          </m:f>
        </m:oMath>
      </m:oMathPara>
    </w:p>
    <w:p w:rsidR="005C4790" w:rsidRDefault="009366E2" w:rsidP="0009467F">
      <w:pPr>
        <w:rPr>
          <w:rFonts w:eastAsiaTheme="minorEastAsia"/>
        </w:rPr>
      </w:pPr>
      <w:r>
        <w:rPr>
          <w:rFonts w:eastAsiaTheme="minorEastAsia"/>
        </w:rPr>
        <w:tab/>
        <w:t xml:space="preserve">Substituting numerical values; C =470 µF, L =1 </w:t>
      </w:r>
      <w:proofErr w:type="spellStart"/>
      <w:r>
        <w:rPr>
          <w:rFonts w:eastAsiaTheme="minorEastAsia"/>
        </w:rPr>
        <w:t>mH</w:t>
      </w:r>
      <w:proofErr w:type="spellEnd"/>
      <w:r>
        <w:rPr>
          <w:rFonts w:eastAsiaTheme="minorEastAsia"/>
        </w:rPr>
        <w:t xml:space="preserve">, </w:t>
      </w:r>
      <w:proofErr w:type="spellStart"/>
      <w:proofErr w:type="gramStart"/>
      <w:r>
        <w:rPr>
          <w:rFonts w:eastAsiaTheme="minorEastAsia"/>
        </w:rPr>
        <w:t>rC</w:t>
      </w:r>
      <w:proofErr w:type="spellEnd"/>
      <w:proofErr w:type="gramEnd"/>
      <w:r>
        <w:rPr>
          <w:rFonts w:eastAsiaTheme="minorEastAsia"/>
        </w:rPr>
        <w:t xml:space="preserve"> =10 </w:t>
      </w:r>
      <w:proofErr w:type="spellStart"/>
      <w:r>
        <w:rPr>
          <w:rFonts w:eastAsiaTheme="minorEastAsia"/>
        </w:rPr>
        <w:t>mΩ</w:t>
      </w:r>
      <w:proofErr w:type="spellEnd"/>
      <w:r>
        <w:rPr>
          <w:rFonts w:eastAsiaTheme="minorEastAsia"/>
        </w:rPr>
        <w:t xml:space="preserve">, </w:t>
      </w:r>
      <w:proofErr w:type="spellStart"/>
      <w:r>
        <w:rPr>
          <w:rFonts w:eastAsiaTheme="minorEastAsia"/>
        </w:rPr>
        <w:t>rL</w:t>
      </w:r>
      <w:proofErr w:type="spellEnd"/>
      <w:r>
        <w:rPr>
          <w:rFonts w:eastAsiaTheme="minorEastAsia"/>
        </w:rPr>
        <w:t xml:space="preserve"> = 10 </w:t>
      </w:r>
      <w:proofErr w:type="spellStart"/>
      <w:r>
        <w:rPr>
          <w:rFonts w:eastAsiaTheme="minorEastAsia"/>
        </w:rPr>
        <w:t>mΩ</w:t>
      </w:r>
      <w:proofErr w:type="spellEnd"/>
      <w:r>
        <w:rPr>
          <w:rFonts w:eastAsiaTheme="minorEastAsia"/>
        </w:rPr>
        <w:t xml:space="preserve"> and R =1.8 Ω</w:t>
      </w:r>
    </w:p>
    <w:p w:rsidR="009366E2" w:rsidRDefault="005935A8" w:rsidP="005935A8">
      <w:pPr>
        <w:jc w:val="center"/>
        <w:rPr>
          <w:rFonts w:eastAsiaTheme="minorEastAsia"/>
        </w:rPr>
      </w:pPr>
      <m:oMathPara>
        <m:oMath>
          <m:r>
            <w:rPr>
              <w:rFonts w:ascii="Cambria Math" w:eastAsiaTheme="minorEastAsia" w:hAnsi="Cambria Math"/>
            </w:rPr>
            <m:t>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=24</m:t>
          </m:r>
          <m:f>
            <m:fPr>
              <m:ctrlPr>
                <w:rPr>
                  <w:rFonts w:ascii="Cambria Math" w:eastAsiaTheme="minorEastAsia" w:hAnsi="Cambria Math"/>
                  <w:i/>
                </w:rPr>
              </m:ctrlPr>
            </m:fPr>
            <m:num>
              <m:r>
                <w:rPr>
                  <w:rFonts w:ascii="Cambria Math" w:eastAsiaTheme="minorEastAsia" w:hAnsi="Cambria Math"/>
                </w:rPr>
                <m:t>1+s</m:t>
              </m:r>
              <m:r>
                <w:rPr>
                  <w:rFonts w:ascii="Cambria Math" w:eastAsiaTheme="minorEastAsia" w:hAnsi="Cambria Math"/>
                </w:rPr>
                <m:t>*4.7*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num>
            <m:den>
              <m:r>
                <w:rPr>
                  <w:rFonts w:ascii="Cambria Math" w:eastAsiaTheme="minorEastAsia" w:hAnsi="Cambria Math"/>
                </w:rPr>
                <m:t>470*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r>
                <w:rPr>
                  <w:rFonts w:ascii="Cambria Math" w:eastAsiaTheme="minorEastAsia" w:hAnsi="Cambria Math"/>
                </w:rPr>
                <m:t>1182</m:t>
              </m:r>
              <m:r>
                <w:rPr>
                  <w:rFonts w:ascii="Cambria Math" w:eastAsiaTheme="minorEastAsia" w:hAnsi="Cambria Math"/>
                </w:rPr>
                <m:t>+</m:t>
              </m:r>
              <m:r>
                <w:rPr>
                  <w:rFonts w:ascii="Cambria Math" w:eastAsiaTheme="minorEastAsia" w:hAnsi="Cambria Math"/>
                </w:rPr>
                <m:t>20</m:t>
              </m:r>
              <m:r>
                <w:rPr>
                  <w:rFonts w:ascii="Cambria Math" w:eastAsiaTheme="minorEastAsia" w:hAnsi="Cambria Math"/>
                </w:rPr>
                <m:t>)+</m:t>
              </m:r>
              <m:r>
                <w:rPr>
                  <w:rFonts w:ascii="Cambria Math" w:eastAsiaTheme="minorEastAsia" w:hAnsi="Cambria Math"/>
                </w:rPr>
                <m:t>2.36*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+2.13*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den>
          </m:f>
        </m:oMath>
      </m:oMathPara>
    </w:p>
    <w:p w:rsidR="005935A8" w:rsidRDefault="005935A8" w:rsidP="0009467F">
      <w:pPr>
        <w:rPr>
          <w:rFonts w:eastAsiaTheme="minorEastAsia"/>
        </w:rPr>
      </w:pPr>
      <w:r>
        <w:rPr>
          <w:rFonts w:eastAsiaTheme="minorEastAsia"/>
        </w:rPr>
        <w:tab/>
        <w:t xml:space="preserve">Note that </w:t>
      </w:r>
      <w:r w:rsidR="00717930">
        <w:rPr>
          <w:rFonts w:eastAsiaTheme="minorEastAsia"/>
        </w:rPr>
        <w:t xml:space="preserve">the terms results from </w:t>
      </w:r>
      <w:proofErr w:type="spellStart"/>
      <w:r w:rsidR="00717930">
        <w:rPr>
          <w:rFonts w:eastAsiaTheme="minorEastAsia"/>
        </w:rPr>
        <w:t>rC</w:t>
      </w:r>
      <w:proofErr w:type="spellEnd"/>
      <w:r w:rsidR="00717930">
        <w:rPr>
          <w:rFonts w:eastAsiaTheme="minorEastAsia"/>
        </w:rPr>
        <w:t xml:space="preserve"> and </w:t>
      </w:r>
      <w:proofErr w:type="spellStart"/>
      <w:r w:rsidR="00717930">
        <w:rPr>
          <w:rFonts w:eastAsiaTheme="minorEastAsia"/>
        </w:rPr>
        <w:t>rL</w:t>
      </w:r>
      <w:proofErr w:type="spellEnd"/>
      <w:r w:rsidR="00717930">
        <w:rPr>
          <w:rFonts w:eastAsiaTheme="minorEastAsia"/>
        </w:rPr>
        <w:t xml:space="preserve"> makes very small effect in denominator, but </w:t>
      </w:r>
      <w:proofErr w:type="spellStart"/>
      <w:r w:rsidR="00717930">
        <w:rPr>
          <w:rFonts w:eastAsiaTheme="minorEastAsia"/>
        </w:rPr>
        <w:t>rC</w:t>
      </w:r>
      <w:proofErr w:type="spellEnd"/>
      <w:r w:rsidR="00717930">
        <w:rPr>
          <w:rFonts w:eastAsiaTheme="minorEastAsia"/>
        </w:rPr>
        <w:t xml:space="preserve"> results a zero which may causes considerable differences at high frequencies.</w:t>
      </w:r>
      <w:r w:rsidR="00BE7FE4">
        <w:rPr>
          <w:rFonts w:eastAsiaTheme="minorEastAsia"/>
        </w:rPr>
        <w:t xml:space="preserve"> Bode plot of this transfer function is obtained using MATLAB, related result can be seen in Figure xx</w:t>
      </w:r>
    </w:p>
    <w:p w:rsidR="00BE7FE4" w:rsidRDefault="00BE7FE4" w:rsidP="0009467F">
      <w:pPr>
        <w:rPr>
          <w:rFonts w:eastAsiaTheme="minorEastAsia"/>
          <w:noProof/>
          <w:lang w:val="tr-TR" w:eastAsia="tr-TR"/>
        </w:rPr>
      </w:pPr>
    </w:p>
    <w:p w:rsidR="00BE7FE4" w:rsidRDefault="00BE7FE4" w:rsidP="00BE7FE4">
      <w:pPr>
        <w:jc w:val="center"/>
        <w:rPr>
          <w:rFonts w:eastAsiaTheme="minorEastAsia"/>
        </w:rPr>
      </w:pPr>
      <w:r>
        <w:rPr>
          <w:rFonts w:eastAsiaTheme="minorEastAsia"/>
          <w:noProof/>
          <w:lang w:val="tr-TR" w:eastAsia="tr-TR"/>
        </w:rPr>
        <w:drawing>
          <wp:inline distT="0" distB="0" distL="0" distR="0">
            <wp:extent cx="5143500" cy="4419600"/>
            <wp:effectExtent l="0" t="0" r="0" b="0"/>
            <wp:docPr id="3" name="Resim 3" descr="C:\Users\St\Desktop\464\2\2a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464\2\2a bod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627" t="5591" r="6116" b="1753"/>
                    <a:stretch/>
                  </pic:blipFill>
                  <pic:spPr bwMode="auto">
                    <a:xfrm>
                      <a:off x="0" y="0"/>
                      <a:ext cx="5141800" cy="4418139"/>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rPr>
        <w:tab/>
      </w:r>
    </w:p>
    <w:p w:rsidR="00B51363" w:rsidRDefault="00BE7FE4" w:rsidP="00BE7FE4">
      <w:pPr>
        <w:jc w:val="center"/>
        <w:rPr>
          <w:rFonts w:eastAsiaTheme="minorEastAsia"/>
        </w:rPr>
      </w:pPr>
      <w:r>
        <w:rPr>
          <w:rFonts w:eastAsiaTheme="minorEastAsia"/>
        </w:rPr>
        <w:t>Figure xx: Bode plot of theoretical transfer function</w:t>
      </w:r>
    </w:p>
    <w:p w:rsidR="00B51363" w:rsidRPr="00642521" w:rsidRDefault="00B51363" w:rsidP="00B51363">
      <w:pPr>
        <w:rPr>
          <w:rFonts w:eastAsiaTheme="minorEastAsia"/>
        </w:rPr>
      </w:pPr>
      <w:r>
        <w:rPr>
          <w:rFonts w:eastAsiaTheme="minorEastAsia"/>
        </w:rPr>
        <w:lastRenderedPageBreak/>
        <w:tab/>
        <w:t>Note that this transfer function has at most 15°</w:t>
      </w:r>
      <w:r w:rsidR="008F7199">
        <w:rPr>
          <w:rFonts w:eastAsiaTheme="minorEastAsia"/>
        </w:rPr>
        <w:t>-20° phase margin hence it should be improved in order to get better transient stability.</w:t>
      </w:r>
    </w:p>
    <w:sectPr w:rsidR="00B51363" w:rsidRPr="00642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79A"/>
    <w:rsid w:val="00027143"/>
    <w:rsid w:val="0009467F"/>
    <w:rsid w:val="003A3BFD"/>
    <w:rsid w:val="003D2081"/>
    <w:rsid w:val="004C6B26"/>
    <w:rsid w:val="005935A8"/>
    <w:rsid w:val="005C4790"/>
    <w:rsid w:val="00642521"/>
    <w:rsid w:val="00717930"/>
    <w:rsid w:val="0080794E"/>
    <w:rsid w:val="00834580"/>
    <w:rsid w:val="0084058F"/>
    <w:rsid w:val="008A5DA9"/>
    <w:rsid w:val="008F7199"/>
    <w:rsid w:val="009366E2"/>
    <w:rsid w:val="009B37C3"/>
    <w:rsid w:val="00A422C6"/>
    <w:rsid w:val="00B51363"/>
    <w:rsid w:val="00BB7CC5"/>
    <w:rsid w:val="00BC679A"/>
    <w:rsid w:val="00BE5BB5"/>
    <w:rsid w:val="00BE7FE4"/>
    <w:rsid w:val="00CD4145"/>
    <w:rsid w:val="00CE018E"/>
    <w:rsid w:val="00E81E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C679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679A"/>
    <w:rPr>
      <w:rFonts w:ascii="Tahoma" w:hAnsi="Tahoma" w:cs="Tahoma"/>
      <w:sz w:val="16"/>
      <w:szCs w:val="16"/>
      <w:lang w:val="en-GB"/>
    </w:rPr>
  </w:style>
  <w:style w:type="character" w:styleId="YerTutucuMetni">
    <w:name w:val="Placeholder Text"/>
    <w:basedOn w:val="VarsaylanParagrafYazTipi"/>
    <w:uiPriority w:val="99"/>
    <w:semiHidden/>
    <w:rsid w:val="008079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C679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679A"/>
    <w:rPr>
      <w:rFonts w:ascii="Tahoma" w:hAnsi="Tahoma" w:cs="Tahoma"/>
      <w:sz w:val="16"/>
      <w:szCs w:val="16"/>
      <w:lang w:val="en-GB"/>
    </w:rPr>
  </w:style>
  <w:style w:type="character" w:styleId="YerTutucuMetni">
    <w:name w:val="Placeholder Text"/>
    <w:basedOn w:val="VarsaylanParagrafYazTipi"/>
    <w:uiPriority w:val="99"/>
    <w:semiHidden/>
    <w:rsid w:val="00807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4</Pages>
  <Words>525</Words>
  <Characters>2998</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16</cp:revision>
  <dcterms:created xsi:type="dcterms:W3CDTF">2018-04-18T13:01:00Z</dcterms:created>
  <dcterms:modified xsi:type="dcterms:W3CDTF">2018-04-18T20:12:00Z</dcterms:modified>
</cp:coreProperties>
</file>