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 xml:space="preserve">LeadAI Trust Platform — Laptop Prototype </w:t>
      </w:r>
      <w:r>
        <w:rPr>
          <w:rFonts w:ascii="Liberation Sans" w:hAnsi="Liberation Sans"/>
        </w:rPr>
        <w:t>v2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Updated: 2025-10-19 14:54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/>
      </w:pPr>
      <w:r>
        <w:rPr>
          <w:rStyle w:val="SourceText"/>
          <w:rFonts w:ascii="Liberation Sans" w:hAnsi="Liberation Sans"/>
          <w:b/>
          <w:bCs/>
        </w:rPr>
        <w:t>Project Structure</w:t>
      </w:r>
    </w:p>
    <w:p>
      <w:pPr>
        <w:pStyle w:val="Normal"/>
        <w:bidi w:val="0"/>
        <w:jc w:val="left"/>
        <w:rPr/>
      </w:pPr>
      <w:r>
        <w:rPr>
          <w:rStyle w:val="SourceText"/>
          <w:rFonts w:ascii="Liberation Sans" w:hAnsi="Liberation Sans"/>
        </w:rPr>
        <w:t xml:space="preserve">Workspace root (monorepo root) is: </w:t>
      </w:r>
      <w:r>
        <w:rPr>
          <w:rStyle w:val="SourceText"/>
          <w:rFonts w:ascii="Liberation Sans" w:hAnsi="Liberation Sans"/>
        </w:rPr>
        <w:t>C:\apps\_TheLeadAI</w:t>
      </w:r>
    </w:p>
    <w:p>
      <w:pPr>
        <w:pStyle w:val="Normal"/>
        <w:bidi w:val="0"/>
        <w:jc w:val="left"/>
        <w:rPr/>
      </w:pPr>
      <w:r>
        <w:rPr>
          <w:rStyle w:val="SourceText"/>
          <w:rFonts w:ascii="Liberation Sans" w:hAnsi="Liberation Sans"/>
        </w:rPr>
        <w:t xml:space="preserve">• </w:t>
      </w:r>
      <w:r>
        <w:rPr>
          <w:rStyle w:val="Strong"/>
          <w:rFonts w:ascii="Liberation Sans" w:hAnsi="Liberation Sans"/>
        </w:rPr>
        <w:t>Frontend (Next.js):</w:t>
      </w:r>
      <w:r>
        <w:rPr>
          <w:rStyle w:val="SourceText"/>
          <w:rFonts w:ascii="Liberation Sans" w:hAnsi="Liberation Sans"/>
        </w:rPr>
        <w:t xml:space="preserve"> C:\apps\_TheLeadAI\apps\web</w:t>
      </w:r>
    </w:p>
    <w:p>
      <w:pPr>
        <w:pStyle w:val="Normal"/>
        <w:bidi w:val="0"/>
        <w:jc w:val="left"/>
        <w:rPr/>
      </w:pPr>
      <w:r>
        <w:rPr>
          <w:rStyle w:val="Strong"/>
          <w:rFonts w:ascii="Liberation Sans" w:hAnsi="Liberation Sans"/>
        </w:rPr>
        <w:t xml:space="preserve">• </w:t>
      </w:r>
      <w:r>
        <w:rPr>
          <w:rStyle w:val="Strong"/>
          <w:rFonts w:ascii="Liberation Sans" w:hAnsi="Liberation Sans"/>
        </w:rPr>
        <w:t>Backend (FastAPI):</w:t>
      </w:r>
      <w:r>
        <w:rPr>
          <w:rFonts w:ascii="Liberation Sans" w:hAnsi="Liberation Sans"/>
        </w:rPr>
        <w:t xml:space="preserve"> </w:t>
      </w:r>
      <w:r>
        <w:rPr>
          <w:rStyle w:val="SourceText"/>
          <w:rFonts w:ascii="Liberation Sans" w:hAnsi="Liberation Sans"/>
        </w:rPr>
        <w:t>C:\apps\_TheLeadAI\apps\core-svc</w:t>
      </w:r>
    </w:p>
    <w:p>
      <w:pPr>
        <w:pStyle w:val="Normal"/>
        <w:bidi w:val="0"/>
        <w:jc w:val="left"/>
        <w:rPr>
          <w:rStyle w:val="SourceText"/>
          <w:rFonts w:ascii="Liberation Sans" w:hAnsi="Liberation Sans"/>
        </w:rPr>
      </w:pPr>
      <w:r>
        <w:rPr/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Frontend (Next.js) — Key Files &amp; Routes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apps/web/src/app/scorecard/[projectId]/dashboard/page.tsx — Project scorecard dashboard: header with status chip, Admin link, DeleteProjectButton, visualizations.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apps/web/src/app/scorecard/[projectId]/dashboard/admin/page.tsx — Per</w:t>
        <w:noBreakHyphen/>
        <w:t>project admin page: PillarOverridesIO, ControlValuesIO and Control Values table.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apps/web/src/app/(components)/AdminDataIO.tsx — Excel import/export widgets for Pillar Overrides &amp; Control Values. Accepts { slug } prop.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apps/web/src/app/(components)/DeleteProjectButton.tsx — Client component for project delete with confirm.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Header left tag: “LeadAI · Trust Scorecard”.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Large title: Project name (e.g., “Financial Sentiment Analysis”).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Performance Metrics button → /scorecard/[projectId]/dashboard/edit.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Admin button → /scorecard/[projectId]/dashboard/admin.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Delete button → client confirm component.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Backend (FastAPI core-svc) — app/admin.py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Endpoints: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GET /admin/controls — List Controls.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POST /admin/controls — Create Control (409 on duplicate).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PUT /admin/controls/{control_id} — Update Control (id must match).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DELETE /admin/controls/{control_id} — Delete Control (cascades control_values).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POST /admin/projects — Create/Upsert Project.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GET /admin/projects/{slug}/pillar_overrides.xlsx — Export Pillar Overrides.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POST /admin/projects/{slug}/pillar_overrides — Import Pillar Overrides (upsert by (project_id, pillar_key)).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GET /admin/projects/{slug}/control_values.xlsx — Export Control Values (tz</w:t>
        <w:noBreakHyphen/>
        <w:t>naive datetimes).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POST /admin/projects/{slug}/control_values — Import Control Values (uses upsert_control_value normalization).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Datetime Export Fix: control_values.xlsx export converts tz</w:t>
        <w:noBreakHyphen/>
        <w:t>aware datetimes to tz</w:t>
        <w:noBreakHyphen/>
        <w:t>naive to satisfy Excel’s constraints.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Dev &amp; Build Notes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Environment: CORE_SVC_URL and NEXT_PUBLIC_CORE_SVC_URL should resolve to FastAPI base (e.g., http://localhost:8001).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CSS: install tailwindcss, postcss, autoprefixer. Minimal postcss.config.js is present under apps/web/.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Turbopack: set turbopack.root in next.config.js if multiple lockfiles exist (or remove duplicates).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Auth: wrap useSession in &lt;SessionProvider&gt; where used; admin pages avoid auth coupling in dev.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UI Behavior Summary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Dashboard header shows status chip (‘Above/Below Threshold’) with vibrant light orange/green backgrounds based on threshold.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Per</w:t>
        <w:noBreakHyphen/>
        <w:t>project admin hosts import/export for Pillar Overrides &amp; Control Values, with the current Control Values table below.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/>
      </w:pPr>
      <w:r>
        <w:rPr>
          <w:rFonts w:ascii="Liberation Sans" w:hAnsi="Liberation Sans"/>
          <w:b/>
        </w:rPr>
        <w:t>Tips:</w:t>
        <w:br/>
      </w:r>
      <w:r>
        <w:rPr>
          <w:rFonts w:ascii="Liberation Sans" w:hAnsi="Liberation Sans"/>
        </w:rPr>
        <w:t>Run repo-level commands (e.g., pnpm -F web dev) from C:\apps\_TheLeadAI.</w:t>
        <w:br/>
        <w:t>Run app-local commands from each app folder (e.g., pnpm dev inside apps\web).</w:t>
        <w:br/>
        <w:t>To silence the Turbopack warning, either keep a single lockfile (prefer root one) or set turbopack.root in apps/web/next.config.js to C:\\apps\\_TheLeadAI.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Next Steps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Wire DeleteProjectButton to a real DELETE /admin/projects/{slug} endpoint with audit.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Validate Control weights and pillar taxonomy server</w:t>
        <w:noBreakHyphen/>
        <w:t>side.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Pagination/search on Controls for large instances.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Harden import validation and multi</w:t>
        <w:noBreakHyphen/>
        <w:t>sheet support.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  <w:b/>
        </w:rPr>
        <w:t>Changelog since v1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Admin scope split: global admin now only shows the “Capture AI Project” card. Per</w:t>
        <w:noBreakHyphen/>
        <w:t>project admin lives at /scorecard/[projectId]/dashboard/admin with Controls, Pillar Overrides (.xlsx), and Control Values (.xlsx).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New per</w:t>
        <w:noBreakHyphen/>
        <w:t>project Admin UI: two Excel widgets + Control Values table for the selected project.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Dashboard header polish: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Left tag: “LeadAI · Trust Scorecard”.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Project name restored to large title with previous font/size.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• “</w:t>
      </w:r>
      <w:r>
        <w:rPr>
          <w:rFonts w:ascii="Liberation Sans" w:hAnsi="Liberation Sans"/>
        </w:rPr>
        <w:t>Performance Metrics” is a button linking to /scorecard/[projectId]/dashboard/edit.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Right side: stacked ‘Admin’ (top) + ‘Delete’ (bottom). Delete is a client component with confirm.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Status chip styling: taller, compact width. Light orange when below threshold; light green when above.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Components centralized at apps/web/src/app/(components). AdminDataIO.tsx located there.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DeleteProjectButton.tsx (client) replaces inline button to avoid server→client event handler issues.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Excel export fix: control_values.xlsx now strips tzinfo from datetimes (Excel requires naive datetimes).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Endpoints in FastAPI app/admin.py added/confirmed for Excel IO &amp; Controls CRUD.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Dev fixes: postcss + autoprefixer installed; Turbopack root warning documented.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Lucida Sans"/>
      <w:color w:val="auto"/>
      <w:kern w:val="2"/>
      <w:sz w:val="22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2025-10-19T16:39:41Z</dcterms:modified>
  <cp:revision>1</cp:revision>
  <dc:subject/>
  <dc:title/>
</cp:coreProperties>
</file>