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LeadAI Trust Platform — Laptop Prototype (Windows Native)</w:t>
      </w:r>
    </w:p>
    <w:p>
      <w:pPr>
        <w:pStyle w:val="Heading2"/>
        <w:bidi w:val="0"/>
        <w:jc w:val="start"/>
        <w:rPr/>
      </w:pPr>
      <w:r>
        <w:rPr/>
        <w:t>0) Dev loop (Windows-native)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Run apps natively</w:t>
      </w:r>
      <w:r>
        <w:rPr/>
        <w:t xml:space="preserve"> (Python &amp; Node) for fastest DX.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Run infra in Docker Desktop</w:t>
      </w:r>
      <w:r>
        <w:rPr/>
        <w:t xml:space="preserve"> (Postgres, Redis, MinIO).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Local LLM:</w:t>
      </w:r>
      <w:r>
        <w:rPr/>
        <w:t xml:space="preserve"> use </w:t>
      </w:r>
      <w:r>
        <w:rPr>
          <w:rStyle w:val="Strong"/>
        </w:rPr>
        <w:t>Ollama</w:t>
      </w:r>
      <w:r>
        <w:rPr/>
        <w:t xml:space="preserve"> (e.g., </w:t>
      </w:r>
      <w:r>
        <w:rPr>
          <w:rStyle w:val="SourceText"/>
        </w:rPr>
        <w:t>llama3:instruct</w:t>
      </w:r>
      <w:r>
        <w:rPr/>
        <w:t xml:space="preserve">, </w:t>
      </w:r>
      <w:r>
        <w:rPr>
          <w:rStyle w:val="SourceText"/>
        </w:rPr>
        <w:t>qwen2.5:7b</w:t>
      </w:r>
      <w:r>
        <w:rPr/>
        <w:t xml:space="preserve">) via </w:t>
      </w:r>
      <w:r>
        <w:rPr>
          <w:rStyle w:val="SourceText"/>
        </w:rPr>
        <w:t>http://localhost:11434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API auth (proto):</w:t>
      </w:r>
      <w:r>
        <w:rPr/>
        <w:t xml:space="preserve"> simple JWT secret in dev; pluggable OIDC later.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1) System architecture (MVP)</w:t>
      </w:r>
    </w:p>
    <w:p>
      <w:pPr>
        <w:pStyle w:val="Heading2"/>
        <w:bidi w:val="0"/>
        <w:jc w:val="start"/>
        <w:rPr/>
      </w:pPr>
      <w:r>
        <w:rPr/>
        <w:t>Frontend (Next.js + TS)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Stack:</w:t>
      </w:r>
      <w:r>
        <w:rPr/>
        <w:t xml:space="preserve"> Next.js 14, TypeScript, React Query, Tailwind, Zod.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Features:</w:t>
      </w:r>
      <w:r>
        <w:rPr/>
        <w:t xml:space="preserve"> scorecard UI, evidence upload, certification tracker, registry viewer.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Auth (dev):</w:t>
      </w:r>
      <w:r>
        <w:rPr/>
        <w:t xml:space="preserve"> email-only “fake login” → receives a dev JWT.</w:t>
      </w:r>
    </w:p>
    <w:p>
      <w:pPr>
        <w:pStyle w:val="Heading2"/>
        <w:bidi w:val="0"/>
        <w:jc w:val="start"/>
        <w:rPr/>
      </w:pPr>
      <w:r>
        <w:rPr/>
        <w:t>Backend (FastAPI microservices, Python 3.11)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core-svc</w:t>
      </w:r>
      <w:r>
        <w:rPr/>
        <w:t>: orgs/projects/controls/assessments/evidence/issues, score engine, exports.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cert-svc</w:t>
      </w:r>
      <w:r>
        <w:rPr/>
        <w:t>: certification FSM, auto-tests, findings, factsheet builder, signing.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reg-svc</w:t>
      </w:r>
      <w:r>
        <w:rPr/>
        <w:t>: clause catalog, ISO/IEC 42001 mappings, alerts (seeded JSON).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ip-audit-svc</w:t>
      </w:r>
      <w:r>
        <w:rPr/>
        <w:t>: dataset ingest, license/provenance scan (heuristics), RAG scoring.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trustmark-svc</w:t>
      </w:r>
      <w:r>
        <w:rPr/>
        <w:t>: public registry + signature verification.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files-svc</w:t>
      </w:r>
      <w:r>
        <w:rPr/>
        <w:t>: presigned upload (to MinIO), AV scan hook (optional ClamAV container).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workers</w:t>
      </w:r>
      <w:r>
        <w:rPr/>
        <w:t>: Celery (broker: Redis) for scans, SLA timers, PDF/sign/anchor jobs.</w:t>
      </w:r>
    </w:p>
    <w:p>
      <w:pPr>
        <w:pStyle w:val="Heading2"/>
        <w:bidi w:val="0"/>
        <w:jc w:val="start"/>
        <w:rPr/>
      </w:pPr>
      <w:r>
        <w:rPr/>
        <w:t>Data &amp; storage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PostgreSQL 15</w:t>
      </w:r>
      <w:r>
        <w:rPr/>
        <w:t xml:space="preserve"> (Docker) — main relational store (with JSONB).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Redis 7</w:t>
      </w:r>
      <w:r>
        <w:rPr/>
        <w:t xml:space="preserve"> (Docker) — task broker.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MinIO</w:t>
      </w:r>
      <w:r>
        <w:rPr/>
        <w:t xml:space="preserve"> (Docker) — S3-compatible evidence storage.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Hash ledger (optional later)</w:t>
      </w:r>
      <w:r>
        <w:rPr/>
        <w:t xml:space="preserve"> — anchor factsheet hashes (start as no-op).</w:t>
      </w:r>
    </w:p>
    <w:p>
      <w:pPr>
        <w:pStyle w:val="Heading2"/>
        <w:bidi w:val="0"/>
        <w:jc w:val="start"/>
        <w:rPr/>
      </w:pPr>
      <w:r>
        <w:rPr/>
        <w:t>AI &amp; automation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Ollama adapter</w:t>
      </w:r>
      <w:r>
        <w:rPr/>
        <w:t xml:space="preserve"> (local): abstraction around chat/embedding calls.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Zero external network required</w:t>
      </w:r>
      <w:r>
        <w:rPr/>
        <w:t xml:space="preserve"> for the prototype.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2) Domain model (first-pass tables)</w:t>
      </w:r>
    </w:p>
    <w:p>
      <w:pPr>
        <w:pStyle w:val="BlockQuotation"/>
        <w:bidi w:val="0"/>
        <w:jc w:val="start"/>
        <w:rPr/>
      </w:pPr>
      <w:r>
        <w:rPr/>
        <w:t xml:space="preserve">PK </w:t>
      </w:r>
      <w:r>
        <w:rPr>
          <w:rStyle w:val="SourceText"/>
        </w:rPr>
        <w:t>id</w:t>
      </w:r>
      <w:r>
        <w:rPr/>
        <w:t xml:space="preserve"> is UUID unless noted.</w:t>
      </w:r>
    </w:p>
    <w:p>
      <w:pPr>
        <w:pStyle w:val="BodyText"/>
        <w:bidi w:val="0"/>
        <w:jc w:val="start"/>
        <w:rPr/>
      </w:pPr>
      <w:r>
        <w:rPr>
          <w:rStyle w:val="Strong"/>
        </w:rPr>
        <w:t>Identity &amp; org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user(id, email, name, org_id, role)</w:t>
      </w:r>
      <w:r>
        <w:rPr/>
        <w:t xml:space="preserve"> — roles: ADMIN, PCL, CONTRIB, AUDITOR, LEADAI_REVIEWER, EXEC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org(id, name, sector, metadata jsonb)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project(id, org_id, name, risk_level, target_threshold numeric(4,3), owner_user_id, pcl_user_id, status)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Controls &amp; assessments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control(id, code, pillar, iso_clause, description, default_weight numeric(4,3))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project_control(id, project_id, control_id, weight numeric(4,3))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assessment(id, project_id, control_id, score smallint check 0..3, notes, updated_by, updated_at)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issue(id, project_id, control_id, severity enum, assignee_user_id, due_date, status enum, description)</w:t>
      </w:r>
    </w:p>
    <w:p>
      <w:pPr>
        <w:pStyle w:val="BodyText"/>
        <w:bidi w:val="0"/>
        <w:jc w:val="start"/>
        <w:rPr/>
      </w:pPr>
      <w:r>
        <w:rPr>
          <w:rStyle w:val="Strong"/>
        </w:rPr>
        <w:t>Evidence &amp; audit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evidence(id, project_id, control_id, storage_key, uri, sha256, content_type, uploaded_by, verified_by, verified_at)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audit_log(id, org_id, actor_user_id, action, entity, entity_id, snapshot jsonb, ts, prev_hash, entry_hash)</w:t>
      </w:r>
    </w:p>
    <w:p>
      <w:pPr>
        <w:pStyle w:val="BodyText"/>
        <w:bidi w:val="0"/>
        <w:jc w:val="start"/>
        <w:rPr/>
      </w:pPr>
      <w:r>
        <w:rPr>
          <w:rStyle w:val="Strong"/>
        </w:rPr>
        <w:t>Certification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certification(id, project_id, type, status, opened_at, closed_at)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evidence_bundle(id, certification_id, item_type, evidence_id, status, reviewer_id, notes)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autotest(id, certification_id, test_type, result, details jsonb, created_at)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finding(id, certification_id, severity, description, owner_user_id, due_date, status)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trust_factsheet(id, certification_id, json jsonb, pdf_uri, version, created_at)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trustmark(id, certification_id, mark_id uuid, signature bytea, public_uri, status, created_at)</w:t>
      </w:r>
    </w:p>
    <w:p>
      <w:pPr>
        <w:pStyle w:val="BodyText"/>
        <w:bidi w:val="0"/>
        <w:jc w:val="start"/>
        <w:rPr/>
      </w:pPr>
      <w:r>
        <w:rPr>
          <w:rStyle w:val="Strong"/>
        </w:rPr>
        <w:t>Regulatory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reg_source(id, name, version, url)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reg_item(id, source_id, code, title, text, tags text[])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reg_map(id, iso_clause, reg_item_id, relevance smallint)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reg_alert(id, org_id, project_id, reg_item_id, severity, message, created_at, read_at)</w:t>
      </w:r>
    </w:p>
    <w:p>
      <w:pPr>
        <w:pStyle w:val="BodyText"/>
        <w:bidi w:val="0"/>
        <w:jc w:val="start"/>
        <w:rPr/>
      </w:pPr>
      <w:r>
        <w:rPr>
          <w:rStyle w:val="Strong"/>
        </w:rPr>
        <w:t>Data provenance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dataset(id, project_id, name, source_uri, license, meta jsonb)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provenance_entry(id, project_id, dataset_id, pointer, sha256, license_ref, consent_ref, status, created_at)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ip_scan(id, project_id, dataset_id, status, result jsonb, created_at)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3) API surface (v1)</w:t>
      </w:r>
    </w:p>
    <w:p>
      <w:pPr>
        <w:pStyle w:val="BlockQuotation"/>
        <w:bidi w:val="0"/>
        <w:jc w:val="start"/>
        <w:rPr/>
      </w:pPr>
      <w:r>
        <w:rPr/>
        <w:t xml:space="preserve">All services expose OpenAPI at </w:t>
      </w:r>
      <w:r>
        <w:rPr>
          <w:rStyle w:val="SourceText"/>
        </w:rPr>
        <w:t>/docs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core-svc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/v1/auth/dev-login</w:t>
      </w:r>
      <w:r>
        <w:rPr/>
        <w:t xml:space="preserve"> → </w:t>
      </w:r>
      <w:r>
        <w:rPr>
          <w:rStyle w:val="SourceText"/>
        </w:rPr>
        <w:t>{token}</w:t>
      </w:r>
      <w:r>
        <w:rPr/>
        <w:t xml:space="preserve"> (dev only)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GET /v1/users/me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/v1/orgs</w:t>
      </w:r>
      <w:r>
        <w:rPr/>
        <w:t xml:space="preserve"> / </w:t>
      </w:r>
      <w:r>
        <w:rPr>
          <w:rStyle w:val="SourceText"/>
        </w:rPr>
        <w:t>GET /v1/orgs/:id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/v1/projects</w:t>
      </w:r>
      <w:r>
        <w:rPr/>
        <w:t xml:space="preserve"> / </w:t>
      </w:r>
      <w:r>
        <w:rPr>
          <w:rStyle w:val="SourceText"/>
        </w:rPr>
        <w:t>GET /v1/projects/:id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GET /v1/projects/:id/scorecard</w:t>
      </w:r>
      <w:r>
        <w:rPr/>
        <w:t xml:space="preserve"> → totals, pillar bars, gaps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/v1/projects/:id/controls/:controlId/assessments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/v1/scorecard/export</w:t>
      </w:r>
      <w:r>
        <w:rPr/>
        <w:t xml:space="preserve"> → </w:t>
      </w:r>
      <w:r>
        <w:rPr>
          <w:rStyle w:val="SourceText"/>
        </w:rPr>
        <w:t>{pdf_uri, csv_uri}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GET /v1/projects/:id/evidence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/v1/issues</w:t>
      </w:r>
      <w:r>
        <w:rPr/>
        <w:t xml:space="preserve"> / </w:t>
      </w:r>
      <w:r>
        <w:rPr>
          <w:rStyle w:val="SourceText"/>
        </w:rPr>
        <w:t>PATCH /v1/issues/:id</w:t>
      </w:r>
    </w:p>
    <w:p>
      <w:pPr>
        <w:pStyle w:val="Heading3"/>
        <w:bidi w:val="0"/>
        <w:jc w:val="start"/>
        <w:rPr/>
      </w:pPr>
      <w:r>
        <w:rPr/>
        <w:t>files-svc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/v1/evidence/signed-url</w:t>
      </w:r>
      <w:r>
        <w:rPr/>
        <w:t xml:space="preserve"> → </w:t>
      </w:r>
      <w:r>
        <w:rPr>
          <w:rStyle w:val="SourceText"/>
        </w:rPr>
        <w:t>{put_url, storage_key}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/v1/evidence/complete</w:t>
      </w:r>
      <w:r>
        <w:rPr/>
        <w:t xml:space="preserve"> → verifies sha256, records </w:t>
      </w:r>
      <w:r>
        <w:rPr>
          <w:rStyle w:val="SourceText"/>
        </w:rPr>
        <w:t>evidence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cert-svc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/v1/certifications</w:t>
      </w:r>
      <w:r>
        <w:rPr/>
        <w:t xml:space="preserve"> (project_id, type=PRE_GTM)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/v1/certifications/:id/submit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/v1/certifications/:id/autotests/run</w:t>
      </w:r>
      <w:r>
        <w:rPr/>
        <w:t xml:space="preserve"> (ip, provenance, xai_lint)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/v1/certifications/:id/findings</w:t>
      </w:r>
      <w:r>
        <w:rPr/>
        <w:t xml:space="preserve"> / </w:t>
      </w:r>
      <w:r>
        <w:rPr>
          <w:rStyle w:val="SourceText"/>
        </w:rPr>
        <w:t>PATCH /v1/findings/:id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/v1/certifications/:id/issue</w:t>
      </w:r>
      <w:r>
        <w:rPr/>
        <w:t xml:space="preserve"> → creates TrustFactsheet + TrustMark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GET /v1/certifications/:id/factsheet</w:t>
      </w:r>
      <w:r>
        <w:rPr/>
        <w:t xml:space="preserve"> (JSON) / </w:t>
      </w:r>
      <w:r>
        <w:rPr>
          <w:rStyle w:val="SourceText"/>
        </w:rPr>
        <w:t>POST /factsheet/pdf</w:t>
      </w:r>
    </w:p>
    <w:p>
      <w:pPr>
        <w:pStyle w:val="Heading3"/>
        <w:bidi w:val="0"/>
        <w:jc w:val="start"/>
        <w:rPr/>
      </w:pPr>
      <w:r>
        <w:rPr/>
        <w:t>reg-svc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GET /v1/reg/items?source=eu_ai_act&amp;query=...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GET /v1/reg/map?iso_clause=...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/v1/reg/subscribe</w:t>
      </w:r>
      <w:r>
        <w:rPr/>
        <w:t xml:space="preserve"> (project_id, tags)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GET /v1/reg/alerts?project_id=...</w:t>
      </w:r>
    </w:p>
    <w:p>
      <w:pPr>
        <w:pStyle w:val="Heading3"/>
        <w:bidi w:val="0"/>
        <w:jc w:val="start"/>
        <w:rPr/>
      </w:pPr>
      <w:r>
        <w:rPr/>
        <w:t>ip-audit-svc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/v1/datasets</w:t>
      </w:r>
      <w:r>
        <w:rPr/>
        <w:t xml:space="preserve"> (project_id, source_uri|upload)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/v1/datasets/:id/scan</w:t>
      </w:r>
      <w:r>
        <w:rPr/>
        <w:t xml:space="preserve"> → enqueues scan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GET /v1/datasets/:id/report</w:t>
      </w:r>
      <w:r>
        <w:rPr/>
        <w:t xml:space="preserve"> → RAG, flags, completeness%</w:t>
      </w:r>
    </w:p>
    <w:p>
      <w:pPr>
        <w:pStyle w:val="Heading3"/>
        <w:bidi w:val="0"/>
        <w:jc w:val="start"/>
        <w:rPr/>
      </w:pPr>
      <w:r>
        <w:rPr/>
        <w:t>trustmark-svc (public)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GET /v1/registry/mark/:markId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/v1/registry/verify</w:t>
      </w:r>
      <w:r>
        <w:rPr/>
        <w:t xml:space="preserve"> (by </w:t>
      </w:r>
      <w:r>
        <w:rPr>
          <w:rStyle w:val="SourceText"/>
        </w:rPr>
        <w:t>markId</w:t>
      </w:r>
      <w:r>
        <w:rPr/>
        <w:t xml:space="preserve"> or factsheet JSON)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4) Ollama integration (local LLM)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Why:</w:t>
      </w:r>
      <w:r>
        <w:rPr/>
        <w:t xml:space="preserve"> offline, free, consistent dev.</w:t>
        <w:br/>
      </w:r>
      <w:r>
        <w:rPr>
          <w:rStyle w:val="Strong"/>
        </w:rPr>
        <w:t>Where used (optional in MVP but wired):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Evidence text summarization for reviewers.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Regulatory clause linking suggestions.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Optional assistant hints in the scorecard.</w:t>
      </w:r>
    </w:p>
    <w:p>
      <w:pPr>
        <w:pStyle w:val="BodyText"/>
        <w:bidi w:val="0"/>
        <w:jc w:val="start"/>
        <w:rPr/>
      </w:pPr>
      <w:r>
        <w:rPr>
          <w:rStyle w:val="Strong"/>
        </w:rPr>
        <w:t>Adapter (shared lib):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ai/ollama_client.py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chat(messages, model="llama3:instruct", temperature=0.2)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embed(text, model="nomic-embed-text:latest")</w:t>
      </w:r>
      <w:r>
        <w:rPr/>
        <w:t xml:space="preserve"> (if you want fast semantic search later)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5) Repo structure &amp; files to code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/apps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/web                    # Next.js (TS)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/core-svc               # FastAPI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/cert-svc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/reg-svc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/ip-audit-svc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/trustmark-svc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/files-svc</w:t>
      </w:r>
    </w:p>
    <w:p>
      <w:pPr>
        <w:pStyle w:val="PreformattedText"/>
        <w:bidi w:val="0"/>
        <w:rPr/>
      </w:pPr>
      <w:r>
        <w:rPr>
          <w:rStyle w:val="SourceText"/>
        </w:rPr>
        <w:t>/packages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/schemas                # openapi yaml, json schemas (factsheet)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/shared-py              # shared libs: db, security, ollama adapter, pdf, s3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/shared-ts              # frontend types + client SDK (openapi-typescript)</w:t>
      </w:r>
    </w:p>
    <w:p>
      <w:pPr>
        <w:pStyle w:val="PreformattedText"/>
        <w:bidi w:val="0"/>
        <w:rPr/>
      </w:pPr>
      <w:r>
        <w:rPr>
          <w:rStyle w:val="SourceText"/>
        </w:rPr>
        <w:t>/infra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docker-compose.yml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/migrations             # Alembic for core-svc (and per-svc if needed)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/scripts/win              # (you already have: one-click, start, venv, migrate, boot)</w:t>
      </w:r>
    </w:p>
    <w:p>
      <w:pPr>
        <w:pStyle w:val="Heading3"/>
        <w:bidi w:val="0"/>
        <w:jc w:val="start"/>
        <w:rPr/>
      </w:pPr>
      <w:r>
        <w:rPr/>
        <w:t xml:space="preserve">A) </w:t>
      </w:r>
      <w:r>
        <w:rPr>
          <w:rStyle w:val="SourceText"/>
        </w:rPr>
        <w:t>/apps/core-svc</w:t>
      </w:r>
      <w:r>
        <w:rPr/>
        <w:t xml:space="preserve"> (FastAPI)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app/main.py</w:t>
      </w:r>
      <w:r>
        <w:rPr/>
        <w:t xml:space="preserve"> — app factory, routers, CORS, JWT middleware.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app/config.py</w:t>
      </w:r>
      <w:r>
        <w:rPr/>
        <w:t xml:space="preserve"> — env vars.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app/db.py</w:t>
      </w:r>
      <w:r>
        <w:rPr/>
        <w:t xml:space="preserve"> — SQLAlchemy engine, sessions, RLS hooks (future).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app/models/*.py</w:t>
      </w:r>
      <w:r>
        <w:rPr/>
        <w:t xml:space="preserve"> — </w:t>
      </w:r>
      <w:r>
        <w:rPr>
          <w:rStyle w:val="SourceText"/>
        </w:rPr>
        <w:t>user.py</w:t>
      </w:r>
      <w:r>
        <w:rPr/>
        <w:t xml:space="preserve">, </w:t>
      </w:r>
      <w:r>
        <w:rPr>
          <w:rStyle w:val="SourceText"/>
        </w:rPr>
        <w:t>org.py</w:t>
      </w:r>
      <w:r>
        <w:rPr/>
        <w:t xml:space="preserve">, </w:t>
      </w:r>
      <w:r>
        <w:rPr>
          <w:rStyle w:val="SourceText"/>
        </w:rPr>
        <w:t>project.py</w:t>
      </w:r>
      <w:r>
        <w:rPr/>
        <w:t xml:space="preserve">, </w:t>
      </w:r>
      <w:r>
        <w:rPr>
          <w:rStyle w:val="SourceText"/>
        </w:rPr>
        <w:t>control.py</w:t>
      </w:r>
      <w:r>
        <w:rPr/>
        <w:t xml:space="preserve">, </w:t>
      </w:r>
      <w:r>
        <w:rPr>
          <w:rStyle w:val="SourceText"/>
        </w:rPr>
        <w:t>assessment.py</w:t>
      </w:r>
      <w:r>
        <w:rPr/>
        <w:t xml:space="preserve">, </w:t>
      </w:r>
      <w:r>
        <w:rPr>
          <w:rStyle w:val="SourceText"/>
        </w:rPr>
        <w:t>issue.py</w:t>
      </w:r>
      <w:r>
        <w:rPr/>
        <w:t xml:space="preserve">, </w:t>
      </w:r>
      <w:r>
        <w:rPr>
          <w:rStyle w:val="SourceText"/>
        </w:rPr>
        <w:t>evidence.py</w:t>
      </w:r>
      <w:r>
        <w:rPr/>
        <w:t xml:space="preserve">, </w:t>
      </w:r>
      <w:r>
        <w:rPr>
          <w:rStyle w:val="SourceText"/>
        </w:rPr>
        <w:t>audit.py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app/schemas/*.py</w:t>
      </w:r>
      <w:r>
        <w:rPr/>
        <w:t xml:space="preserve"> — Pydantic DTOs.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app/services/score_engine.py</w:t>
      </w:r>
      <w:r>
        <w:rPr/>
        <w:t xml:space="preserve"> — pure calculation, gap analysis.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app/services/exporter.py</w:t>
      </w:r>
      <w:r>
        <w:rPr/>
        <w:t xml:space="preserve"> — HTML→PDF, CSV export.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app/routes/*.py</w:t>
      </w:r>
      <w:r>
        <w:rPr/>
        <w:t xml:space="preserve"> — </w:t>
      </w:r>
      <w:r>
        <w:rPr>
          <w:rStyle w:val="SourceText"/>
        </w:rPr>
        <w:t>auth.py</w:t>
      </w:r>
      <w:r>
        <w:rPr/>
        <w:t xml:space="preserve">, </w:t>
      </w:r>
      <w:r>
        <w:rPr>
          <w:rStyle w:val="SourceText"/>
        </w:rPr>
        <w:t>projects.py</w:t>
      </w:r>
      <w:r>
        <w:rPr/>
        <w:t xml:space="preserve">, </w:t>
      </w:r>
      <w:r>
        <w:rPr>
          <w:rStyle w:val="SourceText"/>
        </w:rPr>
        <w:t>assessments.py</w:t>
      </w:r>
      <w:r>
        <w:rPr/>
        <w:t xml:space="preserve">, </w:t>
      </w:r>
      <w:r>
        <w:rPr>
          <w:rStyle w:val="SourceText"/>
        </w:rPr>
        <w:t>evidence.py</w:t>
      </w:r>
      <w:r>
        <w:rPr/>
        <w:t xml:space="preserve">, </w:t>
      </w:r>
      <w:r>
        <w:rPr>
          <w:rStyle w:val="SourceText"/>
        </w:rPr>
        <w:t>scorecard.py</w:t>
      </w:r>
      <w:r>
        <w:rPr/>
        <w:t xml:space="preserve">, </w:t>
      </w:r>
      <w:r>
        <w:rPr>
          <w:rStyle w:val="SourceText"/>
        </w:rPr>
        <w:t>issues.py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Unit tests:</w:t>
      </w:r>
      <w:r>
        <w:rPr/>
        <w:t xml:space="preserve"> </w:t>
      </w:r>
      <w:r>
        <w:rPr>
          <w:rStyle w:val="SourceText"/>
        </w:rPr>
        <w:t>tests/test_score_engine.py</w:t>
      </w:r>
      <w:r>
        <w:rPr/>
        <w:t xml:space="preserve">, </w:t>
      </w:r>
      <w:r>
        <w:rPr>
          <w:rStyle w:val="SourceText"/>
        </w:rPr>
        <w:t>tests/test_projects.py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functions to implement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calc_total_score(assessments, weights) -&gt; ScorecardResult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freeze_and_export(project_id) -&gt; {pdf_uri, csv_uri}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append_audit(action, entity, entity_id, snapshot) -&gt; entry_hash</w:t>
      </w:r>
    </w:p>
    <w:p>
      <w:pPr>
        <w:pStyle w:val="Heading3"/>
        <w:bidi w:val="0"/>
        <w:jc w:val="start"/>
        <w:rPr/>
      </w:pPr>
      <w:r>
        <w:rPr/>
        <w:t xml:space="preserve">B) </w:t>
      </w:r>
      <w:r>
        <w:rPr>
          <w:rStyle w:val="SourceText"/>
        </w:rPr>
        <w:t>/apps/files-svc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routes/uploads.py</w:t>
      </w:r>
      <w:r>
        <w:rPr/>
        <w:t xml:space="preserve"> — </w:t>
      </w:r>
      <w:r>
        <w:rPr>
          <w:rStyle w:val="SourceText"/>
        </w:rPr>
        <w:t>POST /signed-url</w:t>
      </w:r>
      <w:r>
        <w:rPr/>
        <w:t xml:space="preserve">, </w:t>
      </w:r>
      <w:r>
        <w:rPr>
          <w:rStyle w:val="SourceText"/>
        </w:rPr>
        <w:t>POST /complete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services/s3.py</w:t>
      </w:r>
      <w:r>
        <w:rPr/>
        <w:t xml:space="preserve"> — MinIO client, presigned PUT, object head, verify SHA256.</w:t>
      </w:r>
    </w:p>
    <w:p>
      <w:pPr>
        <w:pStyle w:val="Heading3"/>
        <w:bidi w:val="0"/>
        <w:jc w:val="start"/>
        <w:rPr/>
      </w:pPr>
      <w:r>
        <w:rPr/>
        <w:t xml:space="preserve">C) </w:t>
      </w:r>
      <w:r>
        <w:rPr>
          <w:rStyle w:val="SourceText"/>
        </w:rPr>
        <w:t>/apps/cert-svc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services/fsm.py</w:t>
      </w:r>
      <w:r>
        <w:rPr/>
        <w:t xml:space="preserve"> — DRAFT→SUBMITTED→IN_REVIEW→FINDINGS→APPROVAL_PENDING→ISSUED.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services/autotests/*.py</w:t>
      </w:r>
      <w:r>
        <w:rPr/>
        <w:t xml:space="preserve"> — </w:t>
      </w:r>
      <w:r>
        <w:rPr>
          <w:rStyle w:val="SourceText"/>
        </w:rPr>
        <w:t>ip_license_scan.py</w:t>
      </w:r>
      <w:r>
        <w:rPr/>
        <w:t xml:space="preserve">, </w:t>
      </w:r>
      <w:r>
        <w:rPr>
          <w:rStyle w:val="SourceText"/>
        </w:rPr>
        <w:t>provenance_score.py</w:t>
      </w:r>
      <w:r>
        <w:rPr/>
        <w:t xml:space="preserve">, </w:t>
      </w:r>
      <w:r>
        <w:rPr>
          <w:rStyle w:val="SourceText"/>
        </w:rPr>
        <w:t>xai_lint.py</w:t>
      </w:r>
      <w:r>
        <w:rPr/>
        <w:t>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services/factsheet_builder.py</w:t>
      </w:r>
      <w:r>
        <w:rPr/>
        <w:t xml:space="preserve"> — deterministically ordered JSON.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services/signer.py</w:t>
      </w:r>
      <w:r>
        <w:rPr/>
        <w:t xml:space="preserve"> — read ECDSA key path, sign content hash (P-256), return DER sig.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routes/*.py</w:t>
      </w:r>
      <w:r>
        <w:rPr/>
        <w:t xml:space="preserve"> — </w:t>
      </w:r>
      <w:r>
        <w:rPr>
          <w:rStyle w:val="SourceText"/>
        </w:rPr>
        <w:t>certifications.py</w:t>
      </w:r>
      <w:r>
        <w:rPr/>
        <w:t xml:space="preserve">, </w:t>
      </w:r>
      <w:r>
        <w:rPr>
          <w:rStyle w:val="SourceText"/>
        </w:rPr>
        <w:t>findings.py</w:t>
      </w:r>
      <w:r>
        <w:rPr/>
        <w:t xml:space="preserve">, </w:t>
      </w:r>
      <w:r>
        <w:rPr>
          <w:rStyle w:val="SourceText"/>
        </w:rPr>
        <w:t>issuance.py</w:t>
      </w:r>
      <w:r>
        <w:rPr/>
        <w:t>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Workers:</w:t>
      </w:r>
      <w:r>
        <w:rPr/>
        <w:t xml:space="preserve"> </w:t>
      </w:r>
      <w:r>
        <w:rPr>
          <w:rStyle w:val="SourceText"/>
        </w:rPr>
        <w:t>celery_app.py</w:t>
      </w:r>
      <w:r>
        <w:rPr/>
        <w:t xml:space="preserve">, </w:t>
      </w:r>
      <w:r>
        <w:rPr>
          <w:rStyle w:val="SourceText"/>
        </w:rPr>
        <w:t>jobs/sla_reminders.py</w:t>
      </w:r>
      <w:r>
        <w:rPr/>
        <w:t xml:space="preserve">, </w:t>
      </w:r>
      <w:r>
        <w:rPr>
          <w:rStyle w:val="SourceText"/>
        </w:rPr>
        <w:t>jobs/sign_and_anchor.py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functions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run_autotests(cert_id) -&gt; list[AutoTestResult]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build_factsheet(cert_id) -&gt; dict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issue_trustmark(cert_id) -&gt; {mark_id, signature, public_uri}</w:t>
      </w:r>
    </w:p>
    <w:p>
      <w:pPr>
        <w:pStyle w:val="Heading3"/>
        <w:bidi w:val="0"/>
        <w:jc w:val="start"/>
        <w:rPr/>
      </w:pPr>
      <w:r>
        <w:rPr/>
        <w:t xml:space="preserve">D) </w:t>
      </w:r>
      <w:r>
        <w:rPr>
          <w:rStyle w:val="SourceText"/>
        </w:rPr>
        <w:t>/apps/reg-svc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data/eu_ai_act.json</w:t>
      </w:r>
      <w:r>
        <w:rPr/>
        <w:t xml:space="preserve">, </w:t>
      </w:r>
      <w:r>
        <w:rPr>
          <w:rStyle w:val="SourceText"/>
        </w:rPr>
        <w:t>data/iso_42001.json</w:t>
      </w:r>
      <w:r>
        <w:rPr/>
        <w:t xml:space="preserve"> (seed)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services/mapper.py</w:t>
      </w:r>
      <w:r>
        <w:rPr/>
        <w:t xml:space="preserve"> — map controls to clauses (keyword rules + optional LLM suggestions).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routes/items.py</w:t>
      </w:r>
      <w:r>
        <w:rPr/>
        <w:t xml:space="preserve">, </w:t>
      </w:r>
      <w:r>
        <w:rPr>
          <w:rStyle w:val="SourceText"/>
        </w:rPr>
        <w:t>routes/map.py</w:t>
      </w:r>
      <w:r>
        <w:rPr/>
        <w:t xml:space="preserve">, </w:t>
      </w:r>
      <w:r>
        <w:rPr>
          <w:rStyle w:val="SourceText"/>
        </w:rPr>
        <w:t>routes/alerts.py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E) </w:t>
      </w:r>
      <w:r>
        <w:rPr>
          <w:rStyle w:val="SourceText"/>
        </w:rPr>
        <w:t>/apps/ip-audit-svc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workers/scanner.py</w:t>
      </w:r>
      <w:r>
        <w:rPr/>
        <w:t xml:space="preserve"> — read dataset manifests/files, apply SPDX/CC heuristics.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rules/spdx_rules.yaml</w:t>
      </w:r>
      <w:r>
        <w:rPr/>
        <w:t xml:space="preserve"> — license patterns.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services/reporter.py</w:t>
      </w:r>
      <w:r>
        <w:rPr/>
        <w:t xml:space="preserve"> — produce R/A/G, reasons, completeness %.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routes/datasets.py</w:t>
      </w:r>
      <w:r>
        <w:rPr/>
        <w:t xml:space="preserve">, </w:t>
      </w:r>
      <w:r>
        <w:rPr>
          <w:rStyle w:val="SourceText"/>
        </w:rPr>
        <w:t>routes/scans.py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F) </w:t>
      </w:r>
      <w:r>
        <w:rPr>
          <w:rStyle w:val="SourceText"/>
        </w:rPr>
        <w:t>/apps/trustmark-svc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routes/registry.py</w:t>
      </w:r>
      <w:r>
        <w:rPr/>
        <w:t xml:space="preserve">, </w:t>
      </w:r>
      <w:r>
        <w:rPr>
          <w:rStyle w:val="SourceText"/>
        </w:rPr>
        <w:t>routes/verify.py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services/verifier.py</w:t>
      </w:r>
      <w:r>
        <w:rPr/>
        <w:t xml:space="preserve"> — verify signature with public key, recompute hash.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services/badge_svg.py</w:t>
      </w:r>
      <w:r>
        <w:rPr/>
        <w:t xml:space="preserve"> — generate SVG badge with </w:t>
      </w:r>
      <w:r>
        <w:rPr>
          <w:rStyle w:val="SourceText"/>
        </w:rPr>
        <w:t>mark_id</w:t>
      </w:r>
      <w:r>
        <w:rPr/>
        <w:t>, dates.</w:t>
      </w:r>
    </w:p>
    <w:p>
      <w:pPr>
        <w:pStyle w:val="Heading3"/>
        <w:bidi w:val="0"/>
        <w:jc w:val="start"/>
        <w:rPr/>
      </w:pPr>
      <w:r>
        <w:rPr/>
        <w:t xml:space="preserve">G) </w:t>
      </w:r>
      <w:r>
        <w:rPr>
          <w:rStyle w:val="SourceText"/>
        </w:rPr>
        <w:t>/packages/shared-py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security/jwt.py</w:t>
      </w:r>
      <w:r>
        <w:rPr/>
        <w:t xml:space="preserve"> — sign/verify dev JWT.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crypto/sign.py</w:t>
      </w:r>
      <w:r>
        <w:rPr/>
        <w:t xml:space="preserve"> — ECDSA wrapper (uses OpenSSL key files).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pdf/generator.py</w:t>
      </w:r>
      <w:r>
        <w:rPr/>
        <w:t xml:space="preserve"> — WeasyPrint / wkhtmltopdf / or </w:t>
      </w:r>
      <w:r>
        <w:rPr>
          <w:rStyle w:val="SourceText"/>
        </w:rPr>
        <w:t>reportlab</w:t>
      </w:r>
      <w:r>
        <w:rPr/>
        <w:t>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ai/ollama_client.py</w:t>
      </w:r>
      <w:r>
        <w:rPr/>
        <w:t xml:space="preserve"> — chat/embed.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s3/client.py</w:t>
      </w:r>
      <w:r>
        <w:rPr/>
        <w:t xml:space="preserve"> — boto3 MinIO endpoints.</w:t>
      </w:r>
    </w:p>
    <w:p>
      <w:pPr>
        <w:pStyle w:val="Heading3"/>
        <w:bidi w:val="0"/>
        <w:jc w:val="start"/>
        <w:rPr/>
      </w:pPr>
      <w:r>
        <w:rPr/>
        <w:t xml:space="preserve">H) </w:t>
      </w:r>
      <w:r>
        <w:rPr>
          <w:rStyle w:val="SourceText"/>
        </w:rPr>
        <w:t>/apps/web</w:t>
      </w:r>
      <w:r>
        <w:rPr/>
        <w:t xml:space="preserve"> (Next.js)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pages/login.tsx</w:t>
      </w:r>
      <w:r>
        <w:rPr/>
        <w:t xml:space="preserve"> (dev), </w:t>
      </w:r>
      <w:r>
        <w:rPr>
          <w:rStyle w:val="SourceText"/>
        </w:rPr>
        <w:t>pages/dashboard.tsx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pages/projects/[id]/index.tsx</w:t>
      </w:r>
      <w:r>
        <w:rPr/>
        <w:t xml:space="preserve"> (overview), </w:t>
      </w:r>
      <w:r>
        <w:rPr>
          <w:rStyle w:val="SourceText"/>
        </w:rPr>
        <w:t>scorecard.tsx</w:t>
      </w:r>
      <w:r>
        <w:rPr/>
        <w:t xml:space="preserve">, </w:t>
      </w:r>
      <w:r>
        <w:rPr>
          <w:rStyle w:val="SourceText"/>
        </w:rPr>
        <w:t>evidence.tsx</w:t>
      </w:r>
      <w:r>
        <w:rPr/>
        <w:t xml:space="preserve">, </w:t>
      </w:r>
      <w:r>
        <w:rPr>
          <w:rStyle w:val="SourceText"/>
        </w:rPr>
        <w:t>certification.tsx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pages/registry/[markId].tsx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components/ScoreDial.tsx</w:t>
      </w:r>
      <w:r>
        <w:rPr/>
        <w:t xml:space="preserve">, </w:t>
      </w:r>
      <w:r>
        <w:rPr>
          <w:rStyle w:val="SourceText"/>
        </w:rPr>
        <w:t>PillarBars.tsx</w:t>
      </w:r>
      <w:r>
        <w:rPr/>
        <w:t xml:space="preserve">, </w:t>
      </w:r>
      <w:r>
        <w:rPr>
          <w:rStyle w:val="SourceText"/>
        </w:rPr>
        <w:t>ControlsTable.tsx</w:t>
      </w:r>
      <w:r>
        <w:rPr/>
        <w:t xml:space="preserve">, </w:t>
      </w:r>
      <w:r>
        <w:rPr>
          <w:rStyle w:val="SourceText"/>
        </w:rPr>
        <w:t>EvidenceUploader.tsx</w:t>
      </w:r>
      <w:r>
        <w:rPr/>
        <w:t xml:space="preserve">, </w:t>
      </w:r>
      <w:r>
        <w:rPr>
          <w:rStyle w:val="SourceText"/>
        </w:rPr>
        <w:t>ProgressStepper.tsx</w:t>
      </w:r>
      <w:r>
        <w:rPr/>
        <w:t xml:space="preserve">, </w:t>
      </w:r>
      <w:r>
        <w:rPr>
          <w:rStyle w:val="SourceText"/>
        </w:rPr>
        <w:t>BadgePreview.tsx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lib/api.ts</w:t>
      </w:r>
      <w:r>
        <w:rPr/>
        <w:t xml:space="preserve"> — generated clients (openapi-typescript).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lib/auth.ts</w:t>
      </w:r>
      <w:r>
        <w:rPr/>
        <w:t xml:space="preserve"> — dev JWT handling.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styles/globals.css</w:t>
      </w:r>
      <w:r>
        <w:rPr/>
        <w:t xml:space="preserve">, </w:t>
      </w:r>
      <w:r>
        <w:rPr>
          <w:rStyle w:val="SourceText"/>
        </w:rPr>
        <w:t>tailwind.config.ts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6) Minimal “definition of done” for the prototype on your laptop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org + project, assign </w:t>
      </w:r>
      <w:r>
        <w:rPr>
          <w:rStyle w:val="Strong"/>
        </w:rPr>
        <w:t>PCL</w:t>
      </w:r>
      <w:r>
        <w:rPr/>
        <w:t xml:space="preserve">, upload some evidence files to </w:t>
      </w:r>
      <w:r>
        <w:rPr>
          <w:rStyle w:val="Strong"/>
        </w:rPr>
        <w:t>MinIO</w:t>
      </w:r>
      <w:r>
        <w:rPr/>
        <w:t xml:space="preserve"> using presigned PUT.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Fill assessments (0–3), </w:t>
      </w:r>
      <w:r>
        <w:rPr>
          <w:rStyle w:val="Strong"/>
        </w:rPr>
        <w:t>recalculate</w:t>
      </w:r>
      <w:r>
        <w:rPr/>
        <w:t xml:space="preserve"> weighted score and render </w:t>
      </w:r>
      <w:r>
        <w:rPr>
          <w:rStyle w:val="Strong"/>
        </w:rPr>
        <w:t>dial + bars</w:t>
      </w:r>
      <w:r>
        <w:rPr/>
        <w:t>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Export </w:t>
      </w:r>
      <w:r>
        <w:rPr>
          <w:rStyle w:val="Strong"/>
        </w:rPr>
        <w:t>PDF</w:t>
      </w:r>
      <w:r>
        <w:rPr/>
        <w:t xml:space="preserve"> scorecard + </w:t>
      </w:r>
      <w:r>
        <w:rPr>
          <w:rStyle w:val="Strong"/>
        </w:rPr>
        <w:t>CSV</w:t>
      </w:r>
      <w:r>
        <w:rPr/>
        <w:t xml:space="preserve"> controls.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Start certification, run </w:t>
      </w:r>
      <w:r>
        <w:rPr>
          <w:rStyle w:val="Strong"/>
        </w:rPr>
        <w:t>auto-tests</w:t>
      </w:r>
      <w:r>
        <w:rPr/>
        <w:t xml:space="preserve"> (heuristic IP scan, provenance %), create </w:t>
      </w:r>
      <w:r>
        <w:rPr>
          <w:rStyle w:val="Strong"/>
        </w:rPr>
        <w:t>findings</w:t>
      </w:r>
      <w:r>
        <w:rPr/>
        <w:t xml:space="preserve"> and resolve.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Issue</w:t>
      </w:r>
      <w:r>
        <w:rPr/>
        <w:t xml:space="preserve">: generate </w:t>
      </w:r>
      <w:r>
        <w:rPr>
          <w:rStyle w:val="Strong"/>
        </w:rPr>
        <w:t>factsheet JSON</w:t>
      </w:r>
      <w:r>
        <w:rPr/>
        <w:t xml:space="preserve">, </w:t>
      </w:r>
      <w:r>
        <w:rPr>
          <w:rStyle w:val="Strong"/>
        </w:rPr>
        <w:t>sign</w:t>
      </w:r>
      <w:r>
        <w:rPr/>
        <w:t xml:space="preserve"> it, and publish to </w:t>
      </w:r>
      <w:r>
        <w:rPr>
          <w:rStyle w:val="Strong"/>
        </w:rPr>
        <w:t>registry</w:t>
      </w:r>
      <w:r>
        <w:rPr/>
        <w:t>; public verify endpoint returns “valid”.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Public page </w:t>
      </w:r>
      <w:r>
        <w:rPr>
          <w:rStyle w:val="SourceText"/>
        </w:rPr>
        <w:t>/registry/[markId]</w:t>
      </w:r>
      <w:r>
        <w:rPr/>
        <w:t xml:space="preserve"> displays </w:t>
      </w:r>
      <w:r>
        <w:rPr>
          <w:rStyle w:val="Strong"/>
        </w:rPr>
        <w:t>TrustMark™</w:t>
      </w:r>
      <w:r>
        <w:rPr/>
        <w:t xml:space="preserve"> badge and factsheet summary.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7) Data seeds (to make it useful on day 1)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reg-svc/data/iso_42001.json</w:t>
      </w:r>
      <w:r>
        <w:rPr/>
        <w:t xml:space="preserve"> — minimal clause list + titles.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core-svc/data/controls.json</w:t>
      </w:r>
      <w:r>
        <w:rPr/>
        <w:t xml:space="preserve"> — your pillar/control defaults &amp; weights (from your spec).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reg-svc/data/eu_ai_act.json</w:t>
      </w:r>
      <w:r>
        <w:rPr/>
        <w:t xml:space="preserve"> — a few key articles for demo.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ip-audit-svc/rules/spdx_rules.yaml</w:t>
      </w:r>
      <w:r>
        <w:rPr/>
        <w:t xml:space="preserve"> — SPDX ids and CC variants.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8) Security &amp; privacy (dev mode)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JWT secret in </w:t>
      </w:r>
      <w:r>
        <w:rPr>
          <w:rStyle w:val="SourceText"/>
        </w:rPr>
        <w:t>.env</w:t>
      </w:r>
      <w:r>
        <w:rPr/>
        <w:t>, short-lived access token not required in dev.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Evidence files: non-sensitive samples only; store </w:t>
      </w:r>
      <w:r>
        <w:rPr>
          <w:rStyle w:val="Strong"/>
        </w:rPr>
        <w:t>hashes</w:t>
      </w:r>
      <w:r>
        <w:rPr/>
        <w:t xml:space="preserve"> and URIs, not PII.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Audit log: write all mutations with </w:t>
      </w:r>
      <w:r>
        <w:rPr>
          <w:rStyle w:val="SourceText"/>
        </w:rPr>
        <w:t>prev_hash</w:t>
      </w:r>
      <w:r>
        <w:rPr/>
        <w:t xml:space="preserve"> → </w:t>
      </w:r>
      <w:r>
        <w:rPr>
          <w:rStyle w:val="SourceText"/>
        </w:rPr>
        <w:t>entry_hash</w:t>
      </w:r>
      <w:r>
        <w:rPr/>
        <w:t xml:space="preserve"> for a tamper-evident chain.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9) Tests &amp; tooling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Unit:</w:t>
      </w:r>
      <w:r>
        <w:rPr/>
        <w:t xml:space="preserve"> score engine, signer/verifier, autotest rules.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Contract:</w:t>
      </w:r>
      <w:r>
        <w:rPr/>
        <w:t xml:space="preserve"> OpenAPI schemas validated by Postman collections (you have Postman).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Integration:</w:t>
      </w:r>
      <w:r>
        <w:rPr/>
        <w:t xml:space="preserve"> evidence upload round-trip; issuance happy path.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Linters:</w:t>
      </w:r>
      <w:r>
        <w:rPr/>
        <w:t xml:space="preserve"> ruff/black for Python; eslint/prettier for 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10) Incremental build plan (on your laptop)</w:t>
      </w:r>
    </w:p>
    <w:p>
      <w:pPr>
        <w:pStyle w:val="BodyText"/>
        <w:bidi w:val="0"/>
        <w:jc w:val="start"/>
        <w:rPr/>
      </w:pPr>
      <w:r>
        <w:rPr>
          <w:rStyle w:val="Strong"/>
        </w:rPr>
        <w:t>Sprint 0 (1–2 days)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Bring up Docker infra (you already have one-click scripts).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Scaffold </w:t>
      </w:r>
      <w:r>
        <w:rPr>
          <w:rStyle w:val="SourceText"/>
        </w:rPr>
        <w:t>core-svc</w:t>
      </w:r>
      <w:r>
        <w:rPr/>
        <w:t xml:space="preserve"> models + migrations, seed </w:t>
      </w:r>
      <w:r>
        <w:rPr>
          <w:rStyle w:val="SourceText"/>
        </w:rPr>
        <w:t>controls.json</w:t>
      </w:r>
      <w:r>
        <w:rPr/>
        <w:t>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Next.js app shell + login (dev JWT), projects list.</w:t>
      </w:r>
    </w:p>
    <w:p>
      <w:pPr>
        <w:pStyle w:val="BodyText"/>
        <w:bidi w:val="0"/>
        <w:jc w:val="start"/>
        <w:rPr/>
      </w:pPr>
      <w:r>
        <w:rPr>
          <w:rStyle w:val="Strong"/>
        </w:rPr>
        <w:t>Sprint 1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Assessments CRUD + score engine + dial/bars.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Evidence upload (presigned PUT → MinIO → callback).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PDF/CSV exports.</w:t>
      </w:r>
    </w:p>
    <w:p>
      <w:pPr>
        <w:pStyle w:val="BodyText"/>
        <w:bidi w:val="0"/>
        <w:jc w:val="start"/>
        <w:rPr/>
      </w:pPr>
      <w:r>
        <w:rPr>
          <w:rStyle w:val="Strong"/>
        </w:rPr>
        <w:t>Sprint 2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Certification FSM + submit/review.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Autotests (IP license heuristics, provenance %).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Findings flow.</w:t>
      </w:r>
    </w:p>
    <w:p>
      <w:pPr>
        <w:pStyle w:val="BodyText"/>
        <w:bidi w:val="0"/>
        <w:jc w:val="start"/>
        <w:rPr/>
      </w:pPr>
      <w:r>
        <w:rPr>
          <w:rStyle w:val="Strong"/>
        </w:rPr>
        <w:t>Sprint 3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Factsheet builder + signing + registry verify endpoint + badge SVG.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Public </w:t>
      </w:r>
      <w:r>
        <w:rPr>
          <w:rStyle w:val="SourceText"/>
        </w:rPr>
        <w:t>/registry/[markId]</w:t>
      </w:r>
      <w:r>
        <w:rPr/>
        <w:t xml:space="preserve"> page.</w:t>
      </w:r>
    </w:p>
    <w:p>
      <w:pPr>
        <w:pStyle w:val="BodyText"/>
        <w:bidi w:val="0"/>
        <w:jc w:val="start"/>
        <w:rPr/>
      </w:pPr>
      <w:r>
        <w:rPr>
          <w:rStyle w:val="Strong"/>
        </w:rPr>
        <w:t>Sprint 4 (polish)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 Hub seed data + mapping API.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Exec dashboard (AI Trust Index™).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Happy-path demos + Postman suite.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11) Concrete code tasks (copy into your tracker)</w:t>
      </w:r>
    </w:p>
    <w:p>
      <w:pPr>
        <w:pStyle w:val="Heading3"/>
        <w:bidi w:val="0"/>
        <w:jc w:val="start"/>
        <w:rPr/>
      </w:pPr>
      <w:r>
        <w:rPr/>
        <w:t>Core service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SQLAlchemy models &amp; Alembic migrations.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/v1/projects</w:t>
      </w:r>
      <w:r>
        <w:rPr/>
        <w:t xml:space="preserve"> &amp; </w:t>
      </w:r>
      <w:r>
        <w:rPr>
          <w:rStyle w:val="SourceText"/>
        </w:rPr>
        <w:t>GET /v1/projects/:id</w:t>
      </w:r>
      <w:r>
        <w:rPr/>
        <w:t>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 /assessments</w:t>
      </w:r>
      <w:r>
        <w:rPr/>
        <w:t xml:space="preserve"> + score recompute, thresholds, gaps.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PDF &amp; CSV exporters; file URIs backed by MinIO.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 log append with chained hashes.</w:t>
      </w:r>
    </w:p>
    <w:p>
      <w:pPr>
        <w:pStyle w:val="Heading3"/>
        <w:bidi w:val="0"/>
        <w:jc w:val="start"/>
        <w:rPr/>
      </w:pPr>
      <w:r>
        <w:rPr/>
        <w:t>Files service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Presigned PUT, complete callback with SHA256 verification.</w:t>
      </w:r>
    </w:p>
    <w:p>
      <w:pPr>
        <w:pStyle w:val="Heading3"/>
        <w:bidi w:val="0"/>
        <w:jc w:val="start"/>
        <w:rPr/>
      </w:pPr>
      <w:r>
        <w:rPr/>
        <w:t>Certification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FSM transitions + guards (score ≥ threshold, no critical issues).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Autotest runners (enqueue → Redis → Celery worker).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Findings create/patch + SLA reminders.</w:t>
      </w:r>
    </w:p>
    <w:p>
      <w:pPr>
        <w:pStyle w:val="Heading3"/>
        <w:bidi w:val="0"/>
        <w:jc w:val="start"/>
        <w:rPr/>
      </w:pPr>
      <w:r>
        <w:rPr/>
        <w:t>Trust artifacts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Factsheet JSON (deterministic), ECDSA sign, save signature.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Verify endpoint + public key serve + SVG badge.</w:t>
      </w:r>
    </w:p>
    <w:p>
      <w:pPr>
        <w:pStyle w:val="Heading3"/>
        <w:bidi w:val="0"/>
        <w:jc w:val="start"/>
        <w:rPr/>
      </w:pPr>
      <w:r>
        <w:rPr/>
        <w:t>Regulatory hub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Seed catalogs; map API (rule-based).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Alerts cron (creates </w:t>
      </w:r>
      <w:r>
        <w:rPr>
          <w:rStyle w:val="SourceText"/>
        </w:rPr>
        <w:t>reg_alert</w:t>
      </w:r>
      <w:r>
        <w:rPr/>
        <w:t xml:space="preserve"> for subscribed projects).</w:t>
      </w:r>
    </w:p>
    <w:p>
      <w:pPr>
        <w:pStyle w:val="Heading3"/>
        <w:bidi w:val="0"/>
        <w:jc w:val="start"/>
        <w:rPr/>
      </w:pPr>
      <w:r>
        <w:rPr/>
        <w:t>IP &amp; data integrity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SPDX rules loader; scan manifests/text blobs; R/A/G decision.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Provenance completeness % from </w:t>
      </w:r>
      <w:r>
        <w:rPr>
          <w:rStyle w:val="SourceText"/>
        </w:rPr>
        <w:t>provenance_entry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Frontend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Project → Scorecard page (dial/bars/table).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Evidence uploader (PUT to MinIO via signed URL).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Certification wizard (7 steps) + Findings UI.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Registry public page with verify call.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12) Your local env snippets</w:t>
      </w:r>
    </w:p>
    <w:p>
      <w:pPr>
        <w:pStyle w:val="BodyText"/>
        <w:bidi w:val="0"/>
        <w:jc w:val="start"/>
        <w:rPr/>
      </w:pPr>
      <w:r>
        <w:rPr>
          <w:rStyle w:val="Strong"/>
        </w:rPr>
        <w:t>Ollama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ollama pull llama3:instruct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ollama serve  # if not already running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.env (root)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ENV=dev</w:t>
      </w:r>
    </w:p>
    <w:p>
      <w:pPr>
        <w:pStyle w:val="PreformattedText"/>
        <w:bidi w:val="0"/>
        <w:rPr/>
      </w:pPr>
      <w:r>
        <w:rPr>
          <w:rStyle w:val="SourceText"/>
        </w:rPr>
        <w:t>JWT_SECRET=dev-secret</w:t>
      </w:r>
    </w:p>
    <w:p>
      <w:pPr>
        <w:pStyle w:val="PreformattedText"/>
        <w:bidi w:val="0"/>
        <w:rPr/>
      </w:pPr>
      <w:r>
        <w:rPr>
          <w:rStyle w:val="SourceText"/>
        </w:rPr>
        <w:t>ALLOWED_ORIGINS=http://localhost:3000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PGHOST=localhost</w:t>
      </w:r>
    </w:p>
    <w:p>
      <w:pPr>
        <w:pStyle w:val="PreformattedText"/>
        <w:bidi w:val="0"/>
        <w:rPr/>
      </w:pPr>
      <w:r>
        <w:rPr>
          <w:rStyle w:val="SourceText"/>
        </w:rPr>
        <w:t>PGPORT=5432</w:t>
      </w:r>
    </w:p>
    <w:p>
      <w:pPr>
        <w:pStyle w:val="PreformattedText"/>
        <w:bidi w:val="0"/>
        <w:rPr/>
      </w:pPr>
      <w:r>
        <w:rPr>
          <w:rStyle w:val="SourceText"/>
        </w:rPr>
        <w:t>PGUSER=leadai</w:t>
      </w:r>
    </w:p>
    <w:p>
      <w:pPr>
        <w:pStyle w:val="PreformattedText"/>
        <w:bidi w:val="0"/>
        <w:rPr/>
      </w:pPr>
      <w:r>
        <w:rPr>
          <w:rStyle w:val="SourceText"/>
        </w:rPr>
        <w:t>PGPASSWORD=leadai</w:t>
      </w:r>
    </w:p>
    <w:p>
      <w:pPr>
        <w:pStyle w:val="PreformattedText"/>
        <w:bidi w:val="0"/>
        <w:rPr/>
      </w:pPr>
      <w:r>
        <w:rPr>
          <w:rStyle w:val="SourceText"/>
        </w:rPr>
        <w:t>PGDATABASE=leadai</w:t>
      </w:r>
    </w:p>
    <w:p>
      <w:pPr>
        <w:pStyle w:val="PreformattedText"/>
        <w:bidi w:val="0"/>
        <w:rPr/>
      </w:pPr>
      <w:r>
        <w:rPr>
          <w:rStyle w:val="SourceText"/>
        </w:rPr>
        <w:t>DATABASE_URL=postgresql+psycopg://leadai:leadai@localhost:5432/leadai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REDIS_URL=redis://localhost:6379/0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S3_ENDPOINT=http://localhost:9000</w:t>
      </w:r>
    </w:p>
    <w:p>
      <w:pPr>
        <w:pStyle w:val="PreformattedText"/>
        <w:bidi w:val="0"/>
        <w:rPr/>
      </w:pPr>
      <w:r>
        <w:rPr>
          <w:rStyle w:val="SourceText"/>
        </w:rPr>
        <w:t>S3_ACCESS_KEY=minioadmin</w:t>
      </w:r>
    </w:p>
    <w:p>
      <w:pPr>
        <w:pStyle w:val="PreformattedText"/>
        <w:bidi w:val="0"/>
        <w:rPr/>
      </w:pPr>
      <w:r>
        <w:rPr>
          <w:rStyle w:val="SourceText"/>
        </w:rPr>
        <w:t>S3_SECRET_KEY=minioadmin</w:t>
      </w:r>
    </w:p>
    <w:p>
      <w:pPr>
        <w:pStyle w:val="PreformattedText"/>
        <w:bidi w:val="0"/>
        <w:rPr/>
      </w:pPr>
      <w:r>
        <w:rPr>
          <w:rStyle w:val="SourceText"/>
        </w:rPr>
        <w:t>S3_BUCKET=evidence</w:t>
      </w:r>
    </w:p>
    <w:p>
      <w:pPr>
        <w:pStyle w:val="PreformattedText"/>
        <w:bidi w:val="0"/>
        <w:rPr/>
      </w:pPr>
      <w:r>
        <w:rPr>
          <w:rStyle w:val="SourceText"/>
        </w:rPr>
        <w:t>S3_USE_SSL=false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OLLAMA_BASE_URL=http://localhost:11434</w:t>
      </w:r>
    </w:p>
    <w:p>
      <w:pPr>
        <w:pStyle w:val="PreformattedText"/>
        <w:bidi w:val="0"/>
        <w:rPr/>
      </w:pPr>
      <w:r>
        <w:rPr>
          <w:rStyle w:val="SourceText"/>
        </w:rPr>
        <w:t>TRUSTMARK_SIGNING_KEY_PATH=./security/dev-ecdsa-key.pem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TRUSTMARK_PUBLIC_KEY_PATH=./security/dev-ecdsa-pub.pem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If you want, I can </w:t>
      </w:r>
      <w:r>
        <w:rPr>
          <w:rStyle w:val="Strong"/>
        </w:rPr>
        <w:t>generate a code skeleton</w:t>
      </w:r>
      <w:r>
        <w:rPr/>
        <w:t xml:space="preserve"> (folders, </w:t>
      </w:r>
      <w:r>
        <w:rPr>
          <w:rStyle w:val="SourceText"/>
        </w:rPr>
        <w:t>main.py</w:t>
      </w:r>
      <w:r>
        <w:rPr/>
        <w:t xml:space="preserve"> stubs, model files, migrations, Next.js pages, and a Postman collection) directly into downloadable files so you can open it in VS Code and hit run.</w:t>
      </w:r>
    </w:p>
    <w:p>
      <w:pPr>
        <w:pStyle w:val="Heading5"/>
        <w:bidi w:val="0"/>
        <w:jc w:val="start"/>
        <w:rPr/>
      </w:pPr>
      <w:r>
        <w:rPr/>
        <w:t>You said:</w:t>
      </w:r>
    </w:p>
    <w:p>
      <w:pPr>
        <w:pStyle w:val="BodyText"/>
        <w:bidi w:val="0"/>
        <w:jc w:val="start"/>
        <w:rPr/>
      </w:pPr>
      <w:r>
        <w:rPr/>
        <w:t>help me to check docker is working? Then help me install and run Postgres, Redis, MinIO on docker. Provde a step-by-step guide.</w:t>
      </w:r>
    </w:p>
    <w:p>
      <w:pPr>
        <w:pStyle w:val="Heading6"/>
        <w:bidi w:val="0"/>
        <w:jc w:val="start"/>
        <w:rPr/>
      </w:pPr>
      <w:r>
        <w:rPr/>
        <w:t>ChatGPT said:</w:t>
      </w:r>
    </w:p>
    <w:p>
      <w:pPr>
        <w:pStyle w:val="BodyText"/>
        <w:bidi w:val="0"/>
        <w:jc w:val="start"/>
        <w:rPr/>
      </w:pPr>
      <w:r>
        <w:rPr/>
        <w:t>Thought for 17s</w:t>
      </w:r>
    </w:p>
    <w:p>
      <w:pPr>
        <w:pStyle w:val="BodyText"/>
        <w:bidi w:val="0"/>
        <w:jc w:val="start"/>
        <w:rPr/>
      </w:pPr>
      <w:r>
        <w:rPr/>
        <w:t xml:space="preserve">you got it. let’s get Docker working, then spin up </w:t>
      </w:r>
      <w:r>
        <w:rPr>
          <w:rStyle w:val="Strong"/>
        </w:rPr>
        <w:t>Postgres, Redis, and MinIO</w:t>
      </w:r>
      <w:r>
        <w:rPr/>
        <w:t xml:space="preserve"> on your Windows laptop using Docker Desktop — step by step, with copy-paste commands and quick health checks.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1 — Check that Docker is working</w:t>
      </w:r>
    </w:p>
    <w:p>
      <w:pPr>
        <w:pStyle w:val="Heading3"/>
        <w:bidi w:val="0"/>
        <w:jc w:val="start"/>
        <w:rPr/>
      </w:pPr>
      <w:r>
        <w:rPr/>
        <w:t>1) Confirm Docker Desktop is running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Ensure the whale icon is visible in the system tray and says </w:t>
      </w:r>
      <w:r>
        <w:rPr>
          <w:rStyle w:val="Strong"/>
        </w:rPr>
        <w:t>“Running”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2) Verify engine/API is reachable</w:t>
      </w:r>
    </w:p>
    <w:p>
      <w:pPr>
        <w:pStyle w:val="BodyText"/>
        <w:bidi w:val="0"/>
        <w:jc w:val="start"/>
        <w:rPr/>
      </w:pPr>
      <w:r>
        <w:rPr/>
        <w:t xml:space="preserve">Open </w:t>
      </w:r>
      <w:r>
        <w:rPr>
          <w:rStyle w:val="Strong"/>
        </w:rPr>
        <w:t>PowerShell</w:t>
      </w:r>
      <w:r>
        <w:rPr/>
        <w:t xml:space="preserve"> and run: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docker version</w:t>
      </w:r>
    </w:p>
    <w:p>
      <w:pPr>
        <w:pStyle w:val="BodyText"/>
        <w:bidi w:val="0"/>
        <w:jc w:val="start"/>
        <w:rPr/>
      </w:pPr>
      <w:r>
        <w:rPr/>
        <w:t xml:space="preserve">You should see a </w:t>
      </w:r>
      <w:r>
        <w:rPr>
          <w:rStyle w:val="Strong"/>
        </w:rPr>
        <w:t>Client</w:t>
      </w:r>
      <w:r>
        <w:rPr/>
        <w:t xml:space="preserve"> and </w:t>
      </w:r>
      <w:r>
        <w:rPr>
          <w:rStyle w:val="Strong"/>
        </w:rPr>
        <w:t>Server</w:t>
      </w:r>
      <w:r>
        <w:rPr/>
        <w:t xml:space="preserve"> section. The Server “Engine” should show something like </w:t>
      </w:r>
      <w:r>
        <w:rPr>
          <w:rStyle w:val="Strong"/>
        </w:rPr>
        <w:t>27.3.1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docker info</w:t>
      </w:r>
    </w:p>
    <w:p>
      <w:pPr>
        <w:pStyle w:val="BodyText"/>
        <w:bidi w:val="0"/>
        <w:jc w:val="start"/>
        <w:rPr/>
      </w:pPr>
      <w:r>
        <w:rPr/>
        <w:t>Look for: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Server Version: 27.3.1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Operating System: Docker Desktop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CPUs</w:t>
      </w:r>
      <w:r>
        <w:rPr/>
        <w:t xml:space="preserve">, </w:t>
      </w:r>
      <w:r>
        <w:rPr>
          <w:rStyle w:val="SourceText"/>
        </w:rPr>
        <w:t>Total Memory</w:t>
      </w:r>
      <w:r>
        <w:rPr/>
        <w:t xml:space="preserve"> (non-zero)</w:t>
      </w:r>
    </w:p>
    <w:p>
      <w:pPr>
        <w:pStyle w:val="Heading3"/>
        <w:bidi w:val="0"/>
        <w:jc w:val="start"/>
        <w:rPr/>
      </w:pPr>
      <w:r>
        <w:rPr/>
        <w:t>3) Run a hello-world container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docker run --rm hello-world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 xml:space="preserve">Expected: A message ending with </w:t>
      </w:r>
      <w:r>
        <w:rPr>
          <w:rStyle w:val="Strong"/>
        </w:rPr>
        <w:t>“Hello from Docker!”</w:t>
      </w:r>
      <w:r>
        <w:rPr/>
        <w:br/>
        <w:t>If this fails, restart Docker Desktop and retry.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2 — Start Postgres, Redis, MinIO using Docker Compose</w:t>
      </w:r>
    </w:p>
    <w:p>
      <w:pPr>
        <w:pStyle w:val="BodyText"/>
        <w:bidi w:val="0"/>
        <w:jc w:val="start"/>
        <w:rPr/>
      </w:pPr>
      <w:r>
        <w:rPr/>
        <w:t xml:space="preserve">We’ll create a simple </w:t>
      </w:r>
      <w:r>
        <w:rPr>
          <w:rStyle w:val="Strong"/>
        </w:rPr>
        <w:t>docker-compose.yml</w:t>
      </w:r>
      <w:r>
        <w:rPr/>
        <w:t>, bring the stack up, and verify each service.</w:t>
      </w:r>
    </w:p>
    <w:p>
      <w:pPr>
        <w:pStyle w:val="Heading2"/>
        <w:bidi w:val="0"/>
        <w:jc w:val="start"/>
        <w:rPr/>
      </w:pPr>
      <w:r>
        <w:rPr/>
        <w:t>2.1 Create a working folder and compose file</w:t>
      </w:r>
    </w:p>
    <w:p>
      <w:pPr>
        <w:pStyle w:val="BodyText"/>
        <w:bidi w:val="0"/>
        <w:jc w:val="start"/>
        <w:rPr/>
      </w:pPr>
      <w:r>
        <w:rPr/>
        <w:t xml:space="preserve">In </w:t>
      </w:r>
      <w:r>
        <w:rPr>
          <w:rStyle w:val="Strong"/>
        </w:rPr>
        <w:t>PowerShell</w:t>
      </w:r>
      <w:r>
        <w:rPr/>
        <w:t xml:space="preserve">, choose a short path (Windows long paths can be annoying), e.g. </w:t>
      </w:r>
      <w:r>
        <w:rPr>
          <w:rStyle w:val="SourceText"/>
        </w:rPr>
        <w:t>C:\leadai</w:t>
      </w:r>
      <w:r>
        <w:rPr/>
        <w:t>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New-Item -ItemType Directory -Path C:\leadai -Force | Out-Null</w:t>
      </w:r>
    </w:p>
    <w:p>
      <w:pPr>
        <w:pStyle w:val="PreformattedText"/>
        <w:bidi w:val="0"/>
        <w:rPr/>
      </w:pPr>
      <w:r>
        <w:rPr>
          <w:rStyle w:val="SourceText"/>
        </w:rPr>
        <w:t>Set-Location C:\leadai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@"</w:t>
      </w:r>
    </w:p>
    <w:p>
      <w:pPr>
        <w:pStyle w:val="PreformattedText"/>
        <w:bidi w:val="0"/>
        <w:rPr/>
      </w:pPr>
      <w:r>
        <w:rPr>
          <w:rStyle w:val="SourceText"/>
        </w:rPr>
        <w:t>services: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postgres: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image: postgres:15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container_name: leadai-postgres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environment: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POSTGRES_USER: leadai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POSTGRES_PASSWORD: leadai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POSTGRES_DB: leadai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ports: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"5432:5432"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volumes: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pgdata:/var/lib/postgresql/data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redis: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image: redis:7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container_name: leadai-redis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command: ["redis-server", "--save", "", "--appendonly", "no"]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ports: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"6379:6379"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minio: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image: quay.io/minio/minio:latest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container_name: leadai-minio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command: server /data --console-address ":9001"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environment: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MINIO_ROOT_USER: minioadmin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MINIO_ROOT_PASSWORD: minioadmin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ports: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"9000:9000"   # S3 API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"9001:9001"   # Web console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volumes: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minio:/data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volumes: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pgdata: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minio: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"@ | Out-File -Encoding utf8 docker-compose.yml</w:t>
      </w:r>
    </w:p>
    <w:p>
      <w:pPr>
        <w:pStyle w:val="BlockQuotation"/>
        <w:bidi w:val="0"/>
        <w:jc w:val="start"/>
        <w:rPr/>
      </w:pPr>
      <w:r>
        <w:rPr/>
        <w:t xml:space="preserve">This exposes: </w:t>
      </w:r>
      <w:r>
        <w:rPr>
          <w:rStyle w:val="Strong"/>
        </w:rPr>
        <w:t>Postgres 5432</w:t>
      </w:r>
      <w:r>
        <w:rPr/>
        <w:t xml:space="preserve">, </w:t>
      </w:r>
      <w:r>
        <w:rPr>
          <w:rStyle w:val="Strong"/>
        </w:rPr>
        <w:t>Redis 6379</w:t>
      </w:r>
      <w:r>
        <w:rPr/>
        <w:t xml:space="preserve">, </w:t>
      </w:r>
      <w:r>
        <w:rPr>
          <w:rStyle w:val="Strong"/>
        </w:rPr>
        <w:t>MinIO 9000 (API) / 9001 (Console)</w:t>
      </w:r>
    </w:p>
    <w:p>
      <w:pPr>
        <w:pStyle w:val="Heading2"/>
        <w:bidi w:val="0"/>
        <w:jc w:val="start"/>
        <w:rPr/>
      </w:pPr>
      <w:r>
        <w:rPr/>
        <w:t>2.2 Start the stack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docker compose up -d</w:t>
      </w:r>
    </w:p>
    <w:p>
      <w:pPr>
        <w:pStyle w:val="BodyText"/>
        <w:bidi w:val="0"/>
        <w:jc w:val="start"/>
        <w:rPr/>
      </w:pPr>
      <w:r>
        <w:rPr/>
        <w:t>Check status: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docker compose ps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 xml:space="preserve">Expected: all three services show </w:t>
      </w:r>
      <w:r>
        <w:rPr>
          <w:rStyle w:val="Strong"/>
        </w:rPr>
        <w:t>Up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If any container restarts or is unhealthy: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docker compose logs postgres</w:t>
      </w:r>
    </w:p>
    <w:p>
      <w:pPr>
        <w:pStyle w:val="PreformattedText"/>
        <w:bidi w:val="0"/>
        <w:rPr/>
      </w:pPr>
      <w:r>
        <w:rPr>
          <w:rStyle w:val="SourceText"/>
        </w:rPr>
        <w:t>docker compose logs redis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docker compose logs minio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3 — Verify each service quickly</w:t>
      </w:r>
    </w:p>
    <w:p>
      <w:pPr>
        <w:pStyle w:val="Heading2"/>
        <w:bidi w:val="0"/>
        <w:jc w:val="start"/>
        <w:rPr/>
      </w:pPr>
      <w:r>
        <w:rPr/>
        <w:t>3.1 Postgres</w:t>
      </w:r>
    </w:p>
    <w:p>
      <w:pPr>
        <w:pStyle w:val="BodyText"/>
        <w:bidi w:val="0"/>
        <w:jc w:val="start"/>
        <w:rPr/>
      </w:pPr>
      <w:r>
        <w:rPr>
          <w:rStyle w:val="Strong"/>
        </w:rPr>
        <w:t>Option A: exec into the container and use psql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docker exec -it leadai-postgres psql -U leadai -d leadai -c "SELECT version();"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Expected: one row with the PostgreSQL version.</w:t>
      </w:r>
    </w:p>
    <w:p>
      <w:pPr>
        <w:pStyle w:val="BodyText"/>
        <w:bidi w:val="0"/>
        <w:jc w:val="start"/>
        <w:rPr/>
      </w:pPr>
      <w:r>
        <w:rPr/>
        <w:t>Create a quick test table: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docker exec -it leadai-postgres psql -U leadai -d leadai -c "CREATE TABLE IF NOT EXISTS healthcheck(id serial primary key, ts timestamptz default now()); INSERT INTO healthcheck DEFAULT VALUES; SELECT * FROM healthcheck ORDER BY id DESC LIMIT 1;"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Expected: a row with a timestamp.</w:t>
      </w:r>
    </w:p>
    <w:p>
      <w:pPr>
        <w:pStyle w:val="BlockQuotation"/>
        <w:bidi w:val="0"/>
        <w:jc w:val="start"/>
        <w:rPr/>
      </w:pPr>
      <w:r>
        <w:rPr/>
        <w:t>If you prefer using a GUI (e.g., DBeaver) you can connect to:</w:t>
      </w:r>
    </w:p>
    <w:p>
      <w:pPr>
        <w:pStyle w:val="BlockQuotation"/>
        <w:numPr>
          <w:ilvl w:val="0"/>
          <w:numId w:val="48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/>
        <w:t xml:space="preserve">Host: </w:t>
      </w:r>
      <w:r>
        <w:rPr>
          <w:rStyle w:val="SourceText"/>
        </w:rPr>
        <w:t>localhost</w:t>
      </w:r>
      <w:r>
        <w:rPr/>
        <w:t xml:space="preserve">, Port: </w:t>
      </w:r>
      <w:r>
        <w:rPr>
          <w:rStyle w:val="SourceText"/>
        </w:rPr>
        <w:t>5432</w:t>
      </w:r>
      <w:r>
        <w:rPr/>
        <w:t xml:space="preserve">, DB: </w:t>
      </w:r>
      <w:r>
        <w:rPr>
          <w:rStyle w:val="SourceText"/>
        </w:rPr>
        <w:t>leadai</w:t>
      </w:r>
      <w:r>
        <w:rPr/>
        <w:t xml:space="preserve">, User: </w:t>
      </w:r>
      <w:r>
        <w:rPr>
          <w:rStyle w:val="SourceText"/>
        </w:rPr>
        <w:t>leadai</w:t>
      </w:r>
      <w:r>
        <w:rPr/>
        <w:t xml:space="preserve">, Password: </w:t>
      </w:r>
      <w:r>
        <w:rPr>
          <w:rStyle w:val="SourceText"/>
        </w:rPr>
        <w:t>leadai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3.2 Redis</w:t>
      </w:r>
    </w:p>
    <w:p>
      <w:pPr>
        <w:pStyle w:val="BodyText"/>
        <w:bidi w:val="0"/>
        <w:jc w:val="start"/>
        <w:rPr/>
      </w:pPr>
      <w:r>
        <w:rPr/>
        <w:t>Ping Redis from inside the container: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docker exec -it leadai-redis redis-cli PING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 xml:space="preserve">Expected: </w:t>
      </w:r>
      <w:r>
        <w:rPr>
          <w:rStyle w:val="SourceText"/>
        </w:rPr>
        <w:t>PONG</w:t>
      </w:r>
    </w:p>
    <w:p>
      <w:pPr>
        <w:pStyle w:val="BodyText"/>
        <w:bidi w:val="0"/>
        <w:jc w:val="start"/>
        <w:rPr/>
      </w:pPr>
      <w:r>
        <w:rPr/>
        <w:t>Set &amp; get a key: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docker exec -it leadai-redis redis-cli SET leadai:ping ok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docker exec -it leadai-redis redis-cli GET leadai:ping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 xml:space="preserve">Expected: </w:t>
      </w:r>
      <w:r>
        <w:rPr>
          <w:rStyle w:val="SourceText"/>
        </w:rPr>
        <w:t>ok</w:t>
      </w:r>
    </w:p>
    <w:p>
      <w:pPr>
        <w:pStyle w:val="Heading2"/>
        <w:bidi w:val="0"/>
        <w:jc w:val="start"/>
        <w:rPr/>
      </w:pPr>
      <w:r>
        <w:rPr/>
        <w:t>3.3 MinIO (S3-compatible storage)</w:t>
      </w:r>
    </w:p>
    <w:p>
      <w:pPr>
        <w:pStyle w:val="BodyText"/>
        <w:bidi w:val="0"/>
        <w:jc w:val="start"/>
        <w:rPr/>
      </w:pPr>
      <w:r>
        <w:rPr/>
        <w:t>Open your browser: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Console:</w:t>
      </w:r>
      <w:r>
        <w:rPr/>
        <w:t xml:space="preserve"> </w:t>
      </w:r>
      <w:hyperlink r:id="rId2" w:tgtFrame="_new">
        <w:r>
          <w:rPr>
            <w:rStyle w:val="Hyperlink"/>
          </w:rPr>
          <w:t>http://localhost:9001</w:t>
        </w:r>
      </w:hyperlink>
      <w:r>
        <w:rPr/>
        <w:br/>
        <w:t xml:space="preserve">Login with </w:t>
      </w:r>
      <w:r>
        <w:rPr>
          <w:rStyle w:val="Strong"/>
        </w:rPr>
        <w:t>username</w:t>
      </w:r>
      <w:r>
        <w:rPr/>
        <w:t xml:space="preserve"> </w:t>
      </w:r>
      <w:r>
        <w:rPr>
          <w:rStyle w:val="SourceText"/>
        </w:rPr>
        <w:t>minioadmin</w:t>
      </w:r>
      <w:r>
        <w:rPr/>
        <w:t xml:space="preserve"> and </w:t>
      </w:r>
      <w:r>
        <w:rPr>
          <w:rStyle w:val="Strong"/>
        </w:rPr>
        <w:t>password</w:t>
      </w:r>
      <w:r>
        <w:rPr/>
        <w:t xml:space="preserve"> </w:t>
      </w:r>
      <w:r>
        <w:rPr>
          <w:rStyle w:val="SourceText"/>
        </w:rPr>
        <w:t>minioadmin</w:t>
      </w:r>
    </w:p>
    <w:p>
      <w:pPr>
        <w:pStyle w:val="BodyText"/>
        <w:bidi w:val="0"/>
        <w:jc w:val="start"/>
        <w:rPr/>
      </w:pPr>
      <w:r>
        <w:rPr/>
        <w:t xml:space="preserve">Create a bucket named </w:t>
      </w:r>
      <w:r>
        <w:rPr>
          <w:rStyle w:val="SourceText"/>
        </w:rPr>
        <w:t>evidence</w:t>
      </w:r>
      <w:r>
        <w:rPr/>
        <w:t xml:space="preserve"> from the UI (Buckets → Create Bucket).</w:t>
      </w:r>
    </w:p>
    <w:p>
      <w:pPr>
        <w:pStyle w:val="BodyText"/>
        <w:bidi w:val="0"/>
        <w:jc w:val="start"/>
        <w:rPr/>
      </w:pPr>
      <w:r>
        <w:rPr/>
        <w:t>Quick API smoke test (optional; presigned URLs usually used from apps):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API is at </w:t>
      </w:r>
      <w:hyperlink r:id="rId3" w:tgtFrame="_new">
        <w:r>
          <w:rPr>
            <w:rStyle w:val="Hyperlink"/>
            <w:b/>
            <w:b/>
            <w:bCs/>
          </w:rPr>
          <w:t>http://localhost:9000</w:t>
        </w:r>
      </w:hyperlink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can use the web console to upload a test file to the </w:t>
      </w:r>
      <w:r>
        <w:rPr>
          <w:rStyle w:val="SourceText"/>
        </w:rPr>
        <w:t>evidence</w:t>
      </w:r>
      <w:r>
        <w:rPr/>
        <w:t xml:space="preserve"> bucket.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4 — Common lifecycle commands</w:t>
      </w:r>
    </w:p>
    <w:p>
      <w:pPr>
        <w:pStyle w:val="BodyText"/>
        <w:bidi w:val="0"/>
        <w:jc w:val="start"/>
        <w:rPr/>
      </w:pPr>
      <w:r>
        <w:rPr/>
        <w:t>Stop containers (keep data volumes):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docker compose stop</w:t>
      </w:r>
    </w:p>
    <w:p>
      <w:pPr>
        <w:pStyle w:val="BodyText"/>
        <w:bidi w:val="0"/>
        <w:jc w:val="start"/>
        <w:rPr/>
      </w:pPr>
      <w:r>
        <w:rPr/>
        <w:t>Start again: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docker compose start</w:t>
      </w:r>
    </w:p>
    <w:p>
      <w:pPr>
        <w:pStyle w:val="BodyText"/>
        <w:bidi w:val="0"/>
        <w:jc w:val="start"/>
        <w:rPr/>
      </w:pPr>
      <w:r>
        <w:rPr/>
        <w:t>Bring down the stack (keeps volumes):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docker compose down</w:t>
      </w:r>
    </w:p>
    <w:p>
      <w:pPr>
        <w:pStyle w:val="BodyText"/>
        <w:bidi w:val="0"/>
        <w:jc w:val="start"/>
        <w:rPr/>
      </w:pPr>
      <w:r>
        <w:rPr/>
        <w:t xml:space="preserve">Bring down </w:t>
      </w:r>
      <w:r>
        <w:rPr>
          <w:rStyle w:val="Strong"/>
        </w:rPr>
        <w:t>and delete volumes</w:t>
      </w:r>
      <w:r>
        <w:rPr/>
        <w:t xml:space="preserve"> (⚠️ wipes data):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docker compose down -v</w:t>
      </w:r>
    </w:p>
    <w:p>
      <w:pPr>
        <w:pStyle w:val="BodyText"/>
        <w:bidi w:val="0"/>
        <w:jc w:val="start"/>
        <w:rPr/>
      </w:pPr>
      <w:r>
        <w:rPr/>
        <w:t>See container logs live: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docker compose logs -f</w:t>
      </w:r>
    </w:p>
    <w:p>
      <w:pPr>
        <w:pStyle w:val="BodyText"/>
        <w:bidi w:val="0"/>
        <w:jc w:val="start"/>
        <w:rPr/>
      </w:pPr>
      <w:r>
        <w:rPr/>
        <w:t>Restart a single service: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docker compose restart postgres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5 — Quick troubleshooting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Ports already in use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You’ll see an error like “port is already allocated”.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Find the culprit: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 w:end="0"/>
        <w:rPr/>
      </w:pPr>
      <w:r>
        <w:rPr>
          <w:rStyle w:val="SourceText"/>
        </w:rPr>
        <w:t>netstat -ano | findstr :5432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Kill the PID in Task Manager or change the port mapping in </w:t>
      </w:r>
      <w:r>
        <w:rPr>
          <w:rStyle w:val="SourceText"/>
        </w:rPr>
        <w:t>docker-compose.yml</w:t>
      </w:r>
      <w:r>
        <w:rPr/>
        <w:t>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Docker DNS/Network glitches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Restart Docker Desktop.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Run: </w:t>
      </w:r>
      <w:r>
        <w:rPr>
          <w:rStyle w:val="SourceText"/>
        </w:rPr>
        <w:t>docker system prune -f</w:t>
      </w:r>
      <w:r>
        <w:rPr/>
        <w:t xml:space="preserve"> (⚠️ removes unused images/containers/networks).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MinIO console won’t load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Check logs: </w:t>
      </w:r>
      <w:r>
        <w:rPr>
          <w:rStyle w:val="SourceText"/>
        </w:rPr>
        <w:t>docker compose logs minio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Make sure you’re on </w:t>
      </w:r>
      <w:hyperlink r:id="rId4" w:tgtFrame="_new">
        <w:r>
          <w:rPr>
            <w:rStyle w:val="Hyperlink"/>
            <w:b/>
            <w:b/>
            <w:bCs/>
          </w:rPr>
          <w:t>http://localhost:9001</w:t>
        </w:r>
      </w:hyperlink>
      <w:r>
        <w:rPr/>
        <w:t xml:space="preserve"> (console) not </w:t>
      </w:r>
      <w:r>
        <w:rPr>
          <w:rStyle w:val="SourceText"/>
        </w:rPr>
        <w:t>9000</w:t>
      </w:r>
      <w:r>
        <w:rPr/>
        <w:t>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Postgres auth failures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Ensure credentials match </w:t>
      </w:r>
      <w:r>
        <w:rPr>
          <w:rStyle w:val="SourceText"/>
        </w:rPr>
        <w:t>POSTGRES_USER</w:t>
      </w:r>
      <w:r>
        <w:rPr/>
        <w:t xml:space="preserve">, </w:t>
      </w:r>
      <w:r>
        <w:rPr>
          <w:rStyle w:val="SourceText"/>
        </w:rPr>
        <w:t>POSTGRES_PASSWORD</w:t>
      </w:r>
      <w:r>
        <w:rPr/>
        <w:t xml:space="preserve">, </w:t>
      </w:r>
      <w:r>
        <w:rPr>
          <w:rStyle w:val="SourceText"/>
        </w:rPr>
        <w:t>POSTGRES_DB</w:t>
      </w:r>
      <w:r>
        <w:rPr/>
        <w:t xml:space="preserve"> in the compose file.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If you changed them after first boot, </w:t>
      </w:r>
      <w:r>
        <w:rPr>
          <w:rStyle w:val="Strong"/>
        </w:rPr>
        <w:t>drop volumes</w:t>
      </w:r>
      <w:r>
        <w:rPr/>
        <w:t xml:space="preserve"> and re-up: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docker compose down -v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docker compose up -d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(Optional) One-liner sanity checks</w:t>
      </w:r>
    </w:p>
    <w:p>
      <w:pPr>
        <w:pStyle w:val="BodyText"/>
        <w:bidi w:val="0"/>
        <w:jc w:val="start"/>
        <w:rPr/>
      </w:pPr>
      <w:r>
        <w:rPr/>
        <w:t>All containers up: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docker compose ps</w:t>
      </w:r>
    </w:p>
    <w:p>
      <w:pPr>
        <w:pStyle w:val="BodyText"/>
        <w:bidi w:val="0"/>
        <w:jc w:val="start"/>
        <w:rPr/>
      </w:pPr>
      <w:r>
        <w:rPr/>
        <w:t>Postgres version: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docker exec -it leadai-postgres psql -U leadai -d leadai -c "SELECT version();"</w:t>
      </w:r>
    </w:p>
    <w:p>
      <w:pPr>
        <w:pStyle w:val="BodyText"/>
        <w:bidi w:val="0"/>
        <w:jc w:val="start"/>
        <w:rPr/>
      </w:pPr>
      <w:r>
        <w:rPr/>
        <w:t>Redis PONG: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docker exec -it leadai-redis redis-cli PING</w:t>
      </w:r>
    </w:p>
    <w:p>
      <w:pPr>
        <w:pStyle w:val="BodyText"/>
        <w:bidi w:val="0"/>
        <w:jc w:val="start"/>
        <w:rPr/>
      </w:pPr>
      <w:r>
        <w:rPr/>
        <w:t>MinIO console reachable: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Open </w:t>
      </w:r>
      <w:hyperlink r:id="rId5" w:tgtFrame="_new">
        <w:r>
          <w:rPr>
            <w:rStyle w:val="Hyperlink"/>
            <w:b/>
            <w:b/>
            <w:bCs/>
          </w:rPr>
          <w:t>http://localhost:9001</w:t>
        </w:r>
      </w:hyperlink>
      <w:r>
        <w:rPr/>
        <w:t xml:space="preserve">, login </w:t>
      </w:r>
      <w:r>
        <w:rPr>
          <w:rStyle w:val="SourceText"/>
        </w:rPr>
        <w:t>minioadmin / minioadmin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Lucida Sans"/>
      <w:b/>
      <w:bCs/>
      <w:sz w:val="20"/>
      <w:szCs w:val="20"/>
    </w:rPr>
  </w:style>
  <w:style w:type="paragraph" w:styleId="Heading6">
    <w:name w:val="heading 6"/>
    <w:basedOn w:val="Heading"/>
    <w:next w:val="BodyText"/>
    <w:qFormat/>
    <w:pPr>
      <w:spacing w:before="60" w:after="60"/>
      <w:outlineLvl w:val="5"/>
    </w:pPr>
    <w:rPr>
      <w:rFonts w:ascii="Liberation Serif" w:hAnsi="Liberation Serif" w:eastAsia="NSimSun" w:cs="Lucida Sans"/>
      <w:b/>
      <w:bCs/>
      <w:sz w:val="14"/>
      <w:szCs w:val="1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9001/" TargetMode="External"/><Relationship Id="rId3" Type="http://schemas.openxmlformats.org/officeDocument/2006/relationships/hyperlink" Target="http://localhost:9000/" TargetMode="External"/><Relationship Id="rId4" Type="http://schemas.openxmlformats.org/officeDocument/2006/relationships/hyperlink" Target="http://localhost:9001/" TargetMode="External"/><Relationship Id="rId5" Type="http://schemas.openxmlformats.org/officeDocument/2006/relationships/hyperlink" Target="http://localhost:9001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LibreOffice/25.2.5.2$Windows_X86_64 LibreOffice_project/03d19516eb2e1dd5d4ccd751a0d6f35f35e08022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2025-10-16T08:47:02Z</dcterms:created>
  <dc:creator/>
  <dc:description/>
  <dc:language>en-GB</dc:language>
  <cp:lastModifiedBy/>
  <dcterms:modified xsi:type="dcterms:W3CDTF">2025-10-16T08:47:41Z</dcterms:modified>
  <cp:revision>1</cp:revision>
  <dc:subject/>
  <dc:title/>
</cp:coreProperties>
</file>