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You are a senior backend engineer enhancing an existing AI Virtual CFO (aicfo) codebase.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Important framing (single-tenant-quality, multi-tenant-safe)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This deployment will initially be used for a single retailer (our own ops), but the implementation MUST be multi-tenant-safe from day 1: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Always include company_id in all persisted Wise data and all queries.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Keep OAuth state, tokens, sync jobs, and webhook routing tenant-aware.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Use idempotency keys and audit logs everywhere (sync and payments).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Follow least-privilege scopes, encrypted token storage, and strict RBAC.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We want “single-tenant simplicity” in UX/ops, but “multi-tenant correctness” in code.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Context (existing system)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Backend: Python FastAPI + Postgres + SQLAlchemy + Alembic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Background jobs: Celery + Redis (or RQ + Redis) already present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Auth + RBAC already present (Founder/Finance/Ops/Marketing/ReadOnly)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App is structured as multi-tenant with Company records, but currently only one retailer will use it.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Existing “connectors” pattern exists (e.g., ShopifyConnector) and canonical truth tables for cash: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bank_accounts (or cash_accounts)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bank_balances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bank_transactions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metric_runs / provenance pattern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audit logs (if present; if not, implement)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Goal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Implement Wise integration via Wise Platform OAuth as a connector with: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Read sync: profiles, balance accounts, balances, transactions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Webhook registration + ingestion (event-driven incremental refresh)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Optional write payments: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create_transfer()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create_batch_group() + add_transfer_to_batch() + fund_batch() for payment runs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Non-negotiable requirements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1) Tenant safety even in “single retailer” mode: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Every Wise row includes company_id.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All unique constraints are (company_id, provider_id).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All service methods accept company_id and enforce it.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Background jobs include company_id as the first argument.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2) Security: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OAuth client id/secret in env, never logged.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Tokens encrypted at rest (field-level encryption).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CSRF protection on OAuth callback (state nonce).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Webhook signature verification per Wise official docs (do not invent).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3) CFO-grade auditability (must implement):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Every sync run: record start/end, company_id, provider="wise", environment, result status, counts, error summary, and trace_id.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Every upserted record includes: source_system="wise", source_id, fetched_at, company_id.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Every payment initiation includes: idempotency key, created_by, approvals (if maker-checker), and immutable audit trail.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4) Truth-layer normalization: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Wise data must populate canonical tables used by the CFO product: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bank_accounts / cash_accounts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bank_balances (snapshots + latest)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bank_transactions (ledger truth)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transfers/batches (optional but recommended for write mode)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5) Reliability: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Pagination, incremental sync with per-account cursor/checkpoints, retries with exponential backoff, idempotent upserts.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Concurrency control: at most one Wise sync per company at a time.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6) Environment separation: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Sandbox and production supported via config. Never mix data.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7) UX/ops simplicity: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Because this is initially one retailer, include sensible defaults: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“primary company” shortcut in UI/backend config (but do NOT remove multi-tenant safety)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single Wise connection per company enforced unless explicitly enabled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What to build (backend)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A) Data model + migrations (Alembic)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Create or extend these tables. All tables must include company_id and must enforce tenant-safe uniqueness.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1) integrations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id, company_id, provider="wise", status (connected/disconnected/error), created_at, updated_at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unique(company_id, provider)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2) integration_credentials_wise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id, company_id, integration_id(FK)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wise_environment ("sandbox"|"production")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oauth_access_token_encrypted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oauth_refresh_token_encrypted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token_expires_at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scopes (json or text)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wise_profile_id (nullable)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last_sync_at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sync_cursor_transactions (json)  # store per balance account cursor/checkpoint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unique(company_id, wise_environment)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3) wise_profiles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id, company_id, wise_profile_id, type, details(json), fetched_at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unique(company_id, wise_profile_id)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4) wise_balance_accounts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id, company_id, wise_balance_account_id, wise_profile_id, currency, name, status, details(json), fetched_at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unique(company_id, wise_balance_account_id)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5) wise_balances (snapshots)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id, company_id, wise_balance_account_id, currency, amount, timestamp, fetched_at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index(company_id, wise_balance_account_id, timestamp)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6) wise_transactions_raw (recommended)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id, company_id, wise_transaction_id, wise_balance_account_id, occurred_at, amount, currency, description, raw(json), fetched_at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unique(company_id, wise_transaction_id)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7) Extend canonical truth tables if needed (tenant-safe)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bank_accounts: add company_id, provider, provider_account_id, currency; unique(company_id, provider, provider_account_id)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bank_balances: add company_id, provider, provider_account_id, currency, balance, captured_at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bank_transactions: add company_id, provider, provider_transaction_id, currency, amount, posted_at, description, raw_reference; unique(company_id, provider, provider_transaction_id)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8) wise_webhook_subscriptions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id, company_id, wise_subscription_id, event_types(json), status, secret_ref, created_at, updated_at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unique(company_id, wise_subscription_id)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9) audit_log (if not already present; otherwise extend)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id, company_id, actor_user_id, action, entity_type, entity_id, metadata(json), created_at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Must capture: oauth connect/disconnect, sync runs, webhook receipts, payment initiation/approval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10) wise_transfers + wise_batches (optional if write mode enabled)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include company_id, status, references, created_by_user_id, idempotency_key, approvals(json), wise_ids, raw(json), timestamps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unique(company_id, idempotency_key) for payments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Encryption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Implement field-level encryption with key in env (Fernet or equivalent).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Add key_version column or a simple future-proof scheme for rotation (OK if single key for MVP but structure must allow rotation).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B) OAuth 2.0 flow (tenant-safe, even if one tenant today)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Implement endpoints: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GET /connectors/wise/oauth/start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Requires authenticated user and active company context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RBAC: Founder/Finance only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Generates signed+timestamped state containing: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company_id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user_id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wise_environment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nonce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return_url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Redirect to Wise OAuth authorize URL with minimal read scopes by default.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If write mode enabled, request additional scopes behind feature flag.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GET /connectors/wise/oauth/callback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Validates state signature, nonce, expiry, and company/user match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Exchanges code for tokens via Wise token endpoint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Stores encrypted tokens in integration_credentials_wise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Upserts integrations row with status=connected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Emits audit_log event "wise.oauth.connected"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POST /connectors/wise/disconnect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RBAC: Founder/Finance only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Revoke token if Wise supports it (consult docs); otherwise delete locally and mark disconnected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Attempt to delete webhook subscriptions if supported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Emit audit_log event "wise.oauth.disconnected"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GET /connectors/wise/status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Returns: connected status, environment, last_sync_at, and confidence about token validity (expires soon, refresh needed)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POST /connectors/wise/sync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On-demand sync trigger, RBAC: Founder/Finance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Enqueues background job: wise_full_sync(company_id, environment)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C) WiseConnector service module (connectors/wise/)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Implement class WiseConnector(company_id: UUID, environment: str) with these methods: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Sync (read)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sync_profiles()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Fetch Wise profiles for the authorized account (per docs)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Upsert wise_profiles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Select/store primary wise_profile_id in integration_credentials_wise using deterministic rule: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prefer business profile type if present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sync_balance_accounts()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Fetch balance accounts for stored profile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Upsert wise_balance_accounts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Upsert into canonical bank_accounts (provider="wise", provider_account_id = wise_balance_account_id)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sync_balances()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For each balance account: fetch balances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Persist snapshots in wise_balances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Upsert latest into canonical bank_balances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sync_transactions(since)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Incremental sync with cursor: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store cursor/checkpoint per (company_id, wise_balance_account_id) inside sync_cursor_transactions json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Fetch transactions with pagination; upsert into wise_transactions_raw and canonical bank_transactions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Update cursor only after successful DB commit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register_webhooks()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Create webhook subscription(s) for relevant event types (per docs)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Persist wise_webhook_subscriptions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Idempotent behavior: if active subscription exists for company+environment, do nothing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Payments (write, optional, feature-flagged)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create_transfer(payee_id, amount, currency, reference, idempotency_key)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create_batch_group(reference, idempotency_key)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add_transfer_to_batch(batch_id, transfer_payload, idempotency_key)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fund_batch(batch_id, idempotency_key)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Requirements for write mode: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RBAC: Founder/Finance only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Maker-checker (optional but recommended):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allow configuration: payments require approval from two distinct users above threshold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Idempotency: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Accept client-provided idempotency_key; also generate server-side fallback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Store and enforce unique(company_id, idempotency_key)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Audit logs: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record proposed, created, approved, submitted, funded events with metadata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Implementation notes (do not skip)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Do not guess Wise endpoints: create connectors/wise/config.py that defines base URLs per environment and endpoint paths per official docs.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Implement a WiseApiClient wrapper: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attaches access token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refreshes token on 401/expiry (using refresh token)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handles retries/backoff and respects rate limits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redacts logs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Use unique constraints + upserts to guarantee idempotency for sync and payments.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Add concurrency lock for sync: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distributed lock (Redis) or DB advisory lock using (company_id, provider, environment)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D) Webhooks ingestion (tenant-safe routing)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Implement: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POST /webhooks/wise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Verify signature per Wise docs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Resolve company_id via wise_subscription_id -&gt; wise_webhook_subscriptions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Persist webhook receipt record (company_id, subscription_id, event_type, received_at, status, raw(json))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Enqueue job(s) by event type: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balances/transactions: wise_incremental_sync(company_id, environment, balance_account_id optional)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transfers/batches: wise_refresh_transfers(company_id, environment)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Return 2xx quickly; no heavy computation inline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If company resolution fails: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store receipt as “unrouted” with reason and alert in admin dashboard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E) Jobs + scheduling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Nightly job: wise_full_sync(company_id, environment)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calls sync_profiles -&gt; sync_balance_accounts -&gt; sync_balances -&gt; sync_transactions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then register_webhooks (or register once on connect)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Webhook-triggered job: wise_incremental_sync(company_id, environment, balance_account_id?)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Implement safe concurrency and retries with exponential backoff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Emit audit_log events for sync start/success/failure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F) Observability + safety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Structured logs: include request_id, company_id, provider, environment, and trace_id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Metrics: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sync duration, API calls, API errors, webhook processing success rate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Dead-letter and alerting: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persistent failures create an internal alert visible in the CFO UI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G) Tests (must include)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OAuth state validation + CSRF (tampered state rejected)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Token encryption/decryption and refresh flow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Cursor-based incremental sync (cursor advances only on commit)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Transaction upsert idempotency (same Wise transaction cannot duplicate)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Webhook signature verification with fixtures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Tenant safety test: company A cannot access company B credentials or data (even though single retailer today)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Payment initiation idempotency + audit log creation (if write enabled)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H) Documentation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Wise Platform OAuth setup guide: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redirect URIs, sandbox/prod environments, scopes (reference official docs)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Data mapping: Wise -&gt; canonical bank_* tables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Operational runbook: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reconnect, revoke, resync from scratch, webhook troubleshooting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Security model: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token storage encryption, RBAC, enabling write mode safely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Deliverables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Alembic migrations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New backend module connectors/wise/ (config, client, connector, schemas)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New FastAPI routes /connectors/wise/*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Webhook endpoint /webhooks/wise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Celery/RQ tasks for sync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Tests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README/docs updates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Minimal curl examples: connect/start, callback, status, sync, disconnect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Output format you must follow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1) Short implementation plan (steps)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2) DB schema/migrations summary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3) File-by-file code (or diffs) grouped by backend folder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4) Test instructions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5) Production hardening notes (rate limits, key rotation, webhook retries, maker-checker)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Start by scanning the existing connectors pattern and canonical cash/bank schema in aicfo, then implement WiseConnector end-to-end with OAuth + webhooks, keeping UX simple but code multi-tenant-safe.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6</Pages>
  <Words>1599</Words>
  <Characters>11294</Characters>
  <CharactersWithSpaces>12892</CharactersWithSpaces>
  <Paragraphs>236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2026-01-14T21:46:56Z</dcterms:created>
  <dc:creator>Hakan Taskin</dc:creator>
  <dc:description/>
  <dc:language>en-GB</dc:language>
  <cp:lastModifiedBy>Hakan Taskin</cp:lastModifiedBy>
  <dcterms:modified xsi:type="dcterms:W3CDTF">2026-01-14T21:47:36Z</dcterms:modified>
  <cp:revision>1</cp:revision>
  <dc:subject/>
  <dc:title/>
</cp:coreProperties>
</file>