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D30E" w14:textId="77777777" w:rsidR="007464AB" w:rsidRPr="007464AB" w:rsidRDefault="007464AB" w:rsidP="007464AB">
      <w:r w:rsidRPr="007464AB">
        <w:rPr>
          <w:b/>
          <w:bCs/>
        </w:rPr>
        <w:t>Important clarification</w:t>
      </w:r>
      <w:r w:rsidRPr="007464AB">
        <w:t>:</w:t>
      </w:r>
    </w:p>
    <w:p w14:paraId="2CD5AD42" w14:textId="77777777" w:rsidR="007464AB" w:rsidRPr="007464AB" w:rsidRDefault="007464AB" w:rsidP="007464AB">
      <w:pPr>
        <w:numPr>
          <w:ilvl w:val="0"/>
          <w:numId w:val="1"/>
        </w:numPr>
      </w:pPr>
      <w:r w:rsidRPr="007464AB">
        <w:t xml:space="preserve">Tx1’s fencing token </w:t>
      </w:r>
      <w:r w:rsidRPr="007464AB">
        <w:rPr>
          <w:b/>
          <w:bCs/>
        </w:rPr>
        <w:t>does not need to expire</w:t>
      </w:r>
      <w:r w:rsidRPr="007464AB">
        <w:t xml:space="preserve"> for Tx2 to acquire a new token.</w:t>
      </w:r>
    </w:p>
    <w:p w14:paraId="1C648968" w14:textId="77777777" w:rsidR="007464AB" w:rsidRPr="007464AB" w:rsidRDefault="007464AB" w:rsidP="007464AB">
      <w:pPr>
        <w:numPr>
          <w:ilvl w:val="0"/>
          <w:numId w:val="1"/>
        </w:numPr>
      </w:pPr>
      <w:r w:rsidRPr="007464AB">
        <w:t xml:space="preserve">Soft lock logic usually allows </w:t>
      </w:r>
      <w:r w:rsidRPr="007464AB">
        <w:rPr>
          <w:b/>
          <w:bCs/>
        </w:rPr>
        <w:t>replacing the lock</w:t>
      </w:r>
      <w:r w:rsidRPr="007464AB">
        <w:t xml:space="preserve"> once the old token is not “fresh enough” (e.g., Tx2 calls an “acquire lock” method, which may either wait until </w:t>
      </w:r>
      <w:proofErr w:type="spellStart"/>
      <w:r w:rsidRPr="007464AB">
        <w:t>lock_expires_at</w:t>
      </w:r>
      <w:proofErr w:type="spellEnd"/>
      <w:r w:rsidRPr="007464AB">
        <w:t xml:space="preserve"> or forcibly replace the token).</w:t>
      </w:r>
    </w:p>
    <w:p w14:paraId="57F818BF" w14:textId="77777777" w:rsidR="007464AB" w:rsidRPr="007464AB" w:rsidRDefault="007464AB" w:rsidP="007464AB">
      <w:pPr>
        <w:numPr>
          <w:ilvl w:val="0"/>
          <w:numId w:val="1"/>
        </w:numPr>
      </w:pPr>
      <w:r w:rsidRPr="007464AB">
        <w:t xml:space="preserve">In many implementations: </w:t>
      </w:r>
      <w:r w:rsidRPr="007464AB">
        <w:rPr>
          <w:b/>
          <w:bCs/>
        </w:rPr>
        <w:t>Tx2 can acquire a new token if it detects another transaction’s token, even if it’s valid at T0</w:t>
      </w:r>
      <w:r w:rsidRPr="007464AB">
        <w:t>, depending on business rules.</w:t>
      </w:r>
    </w:p>
    <w:p w14:paraId="63DA398A" w14:textId="77777777" w:rsidR="007464AB" w:rsidRPr="007464AB" w:rsidRDefault="007464AB" w:rsidP="007464AB">
      <w:proofErr w:type="gramStart"/>
      <w:r w:rsidRPr="007464AB">
        <w:t>So</w:t>
      </w:r>
      <w:proofErr w:type="gramEnd"/>
      <w:r w:rsidRPr="007464AB">
        <w:t xml:space="preserve"> the TOCTOU scenario we’re guarding against is:</w:t>
      </w:r>
    </w:p>
    <w:p w14:paraId="45DE6163" w14:textId="77777777" w:rsidR="007464AB" w:rsidRPr="007464AB" w:rsidRDefault="007464AB" w:rsidP="007464AB">
      <w:pPr>
        <w:numPr>
          <w:ilvl w:val="0"/>
          <w:numId w:val="2"/>
        </w:numPr>
      </w:pPr>
      <w:r w:rsidRPr="007464AB">
        <w:t>Tx1 validates token A at T0 → passes.</w:t>
      </w:r>
    </w:p>
    <w:p w14:paraId="7F4AEF46" w14:textId="77777777" w:rsidR="007464AB" w:rsidRPr="007464AB" w:rsidRDefault="007464AB" w:rsidP="007464AB">
      <w:pPr>
        <w:numPr>
          <w:ilvl w:val="0"/>
          <w:numId w:val="2"/>
        </w:numPr>
      </w:pPr>
      <w:r w:rsidRPr="007464AB">
        <w:t xml:space="preserve">Tx2 commits a new lock B </w:t>
      </w:r>
      <w:r w:rsidRPr="007464AB">
        <w:rPr>
          <w:b/>
          <w:bCs/>
        </w:rPr>
        <w:t>before Tx1 flushes</w:t>
      </w:r>
      <w:r w:rsidRPr="007464AB">
        <w:t>.</w:t>
      </w:r>
    </w:p>
    <w:p w14:paraId="78CA483D" w14:textId="77777777" w:rsidR="007464AB" w:rsidRPr="007464AB" w:rsidRDefault="007464AB" w:rsidP="007464AB">
      <w:pPr>
        <w:numPr>
          <w:ilvl w:val="0"/>
          <w:numId w:val="2"/>
        </w:numPr>
      </w:pPr>
      <w:r w:rsidRPr="007464AB">
        <w:t>Tx1 then flushes its changes to the DB.</w:t>
      </w:r>
    </w:p>
    <w:p w14:paraId="62B3C237" w14:textId="7B5B5910" w:rsidR="007464AB" w:rsidRDefault="007464AB" w:rsidP="007464AB">
      <w:pPr>
        <w:numPr>
          <w:ilvl w:val="1"/>
          <w:numId w:val="2"/>
        </w:numPr>
      </w:pPr>
      <w:r w:rsidRPr="007464AB">
        <w:t xml:space="preserve">Without the final guard (UPDATE ... </w:t>
      </w:r>
      <w:proofErr w:type="spellStart"/>
      <w:r w:rsidRPr="007464AB">
        <w:t>fencing_token</w:t>
      </w:r>
      <w:proofErr w:type="spellEnd"/>
      <w:r w:rsidRPr="007464AB">
        <w:t xml:space="preserve"> </w:t>
      </w:r>
      <w:proofErr w:type="gramStart"/>
      <w:r w:rsidRPr="007464AB">
        <w:t>= ?</w:t>
      </w:r>
      <w:proofErr w:type="gramEnd"/>
      <w:r w:rsidRPr="007464AB">
        <w:t xml:space="preserve">), Tx1 would overwrite Tx2’s committed changes </w:t>
      </w:r>
      <w:r w:rsidRPr="007464AB">
        <w:rPr>
          <w:b/>
          <w:bCs/>
        </w:rPr>
        <w:t>even though Tx1’s validation was correct at T0</w:t>
      </w:r>
      <w:r w:rsidRPr="007464AB">
        <w:t>.</w:t>
      </w:r>
    </w:p>
    <w:p w14:paraId="6CE686CC" w14:textId="77777777" w:rsidR="007464AB" w:rsidRDefault="007464AB" w:rsidP="007464AB"/>
    <w:p w14:paraId="16197E87" w14:textId="77777777" w:rsidR="007464AB" w:rsidRPr="007464AB" w:rsidRDefault="007464AB" w:rsidP="007464AB">
      <w:pPr>
        <w:ind w:left="360"/>
      </w:pPr>
      <w:proofErr w:type="gramStart"/>
      <w:r w:rsidRPr="007464AB">
        <w:t xml:space="preserve">  </w:t>
      </w:r>
      <w:r w:rsidRPr="007464AB">
        <w:rPr>
          <w:b/>
          <w:bCs/>
        </w:rPr>
        <w:t>once</w:t>
      </w:r>
      <w:proofErr w:type="gramEnd"/>
      <w:r w:rsidRPr="007464AB">
        <w:rPr>
          <w:b/>
          <w:bCs/>
        </w:rPr>
        <w:t xml:space="preserve"> Tx1 has a valid token, Tx2 cannot acquire a new token until Tx1’s token expires.</w:t>
      </w:r>
    </w:p>
    <w:p w14:paraId="6B17CC7E" w14:textId="77777777" w:rsidR="007464AB" w:rsidRDefault="007464AB" w:rsidP="007464AB">
      <w:pPr>
        <w:ind w:left="360"/>
      </w:pPr>
      <w:proofErr w:type="gramStart"/>
      <w:r w:rsidRPr="007464AB">
        <w:t>  In</w:t>
      </w:r>
      <w:proofErr w:type="gramEnd"/>
      <w:r w:rsidRPr="007464AB">
        <w:t xml:space="preserve"> other words, </w:t>
      </w:r>
      <w:r w:rsidRPr="007464AB">
        <w:rPr>
          <w:b/>
          <w:bCs/>
        </w:rPr>
        <w:t>fencing tokens are monotonic per resource</w:t>
      </w:r>
      <w:r w:rsidRPr="007464AB">
        <w:t>: a fresh token prevents anyone else from getting a new token</w:t>
      </w:r>
    </w:p>
    <w:p w14:paraId="1DDC4AEF" w14:textId="77777777" w:rsidR="007464AB" w:rsidRDefault="007464AB" w:rsidP="007464AB">
      <w:pPr>
        <w:ind w:left="360"/>
      </w:pPr>
    </w:p>
    <w:p w14:paraId="118B198C" w14:textId="77777777" w:rsidR="007464AB" w:rsidRPr="007464AB" w:rsidRDefault="007464AB" w:rsidP="007464AB">
      <w:pPr>
        <w:ind w:left="360"/>
      </w:pPr>
      <w:r w:rsidRPr="007464AB">
        <w:t xml:space="preserve">I am confused. First you said </w:t>
      </w:r>
      <w:proofErr w:type="spellStart"/>
      <w:r w:rsidRPr="007464AB">
        <w:t>i</w:t>
      </w:r>
      <w:proofErr w:type="spellEnd"/>
      <w:r w:rsidRPr="007464AB">
        <w:t xml:space="preserve"> can use </w:t>
      </w:r>
      <w:proofErr w:type="spellStart"/>
      <w:r w:rsidRPr="007464AB">
        <w:t>repeatable_read</w:t>
      </w:r>
      <w:proofErr w:type="spellEnd"/>
      <w:r w:rsidRPr="007464AB">
        <w:t xml:space="preserve"> or serializable </w:t>
      </w:r>
      <w:proofErr w:type="spellStart"/>
      <w:r w:rsidRPr="007464AB">
        <w:t>transtion</w:t>
      </w:r>
      <w:proofErr w:type="spellEnd"/>
      <w:r w:rsidRPr="007464AB">
        <w:t xml:space="preserve"> isolation then you said </w:t>
      </w:r>
      <w:proofErr w:type="spellStart"/>
      <w:r w:rsidRPr="007464AB">
        <w:t>i</w:t>
      </w:r>
      <w:proofErr w:type="spellEnd"/>
      <w:r w:rsidRPr="007464AB">
        <w:t xml:space="preserve"> don't have the last resort check for update and now again for this edge case you said </w:t>
      </w:r>
      <w:proofErr w:type="spellStart"/>
      <w:proofErr w:type="gramStart"/>
      <w:r w:rsidRPr="007464AB">
        <w:t>i</w:t>
      </w:r>
      <w:proofErr w:type="spellEnd"/>
      <w:proofErr w:type="gramEnd"/>
      <w:r w:rsidRPr="007464AB">
        <w:t xml:space="preserve"> may be necessary?</w:t>
      </w:r>
    </w:p>
    <w:p w14:paraId="205FC0CA" w14:textId="77777777" w:rsidR="007464AB" w:rsidRPr="007464AB" w:rsidRDefault="007464AB" w:rsidP="007464AB">
      <w:pPr>
        <w:ind w:left="360"/>
      </w:pPr>
      <w:r w:rsidRPr="007464AB">
        <w:t xml:space="preserve">Ah — now I see why you’re confused. Let’s </w:t>
      </w:r>
      <w:r w:rsidRPr="007464AB">
        <w:rPr>
          <w:b/>
          <w:bCs/>
        </w:rPr>
        <w:t>step back and organize everything carefully</w:t>
      </w:r>
      <w:r w:rsidRPr="007464AB">
        <w:t xml:space="preserve">, because there are several overlapping concepts here: </w:t>
      </w:r>
      <w:r w:rsidRPr="007464AB">
        <w:rPr>
          <w:b/>
          <w:bCs/>
        </w:rPr>
        <w:t>transaction isolation levels</w:t>
      </w:r>
      <w:r w:rsidRPr="007464AB">
        <w:t xml:space="preserve">, </w:t>
      </w:r>
      <w:r w:rsidRPr="007464AB">
        <w:rPr>
          <w:b/>
          <w:bCs/>
        </w:rPr>
        <w:t>soft lock/fencing token rules</w:t>
      </w:r>
      <w:r w:rsidRPr="007464AB">
        <w:t xml:space="preserve">, and </w:t>
      </w:r>
      <w:r w:rsidRPr="007464AB">
        <w:rPr>
          <w:b/>
          <w:bCs/>
        </w:rPr>
        <w:t>the “last UPDATE” defense</w:t>
      </w:r>
      <w:r w:rsidRPr="007464AB">
        <w:t>. I’ll untangle it clearly.</w:t>
      </w:r>
    </w:p>
    <w:p w14:paraId="1473D050" w14:textId="77777777" w:rsidR="007464AB" w:rsidRPr="007464AB" w:rsidRDefault="007464AB" w:rsidP="007464AB">
      <w:pPr>
        <w:ind w:left="360"/>
      </w:pPr>
      <w:r w:rsidRPr="007464AB">
        <w:pict w14:anchorId="7642DF01">
          <v:rect id="_x0000_i1055" style="width:0;height:1.5pt" o:hralign="center" o:hrstd="t" o:hr="t" fillcolor="#a0a0a0" stroked="f"/>
        </w:pict>
      </w:r>
    </w:p>
    <w:p w14:paraId="3A0B591E" w14:textId="77777777" w:rsidR="007464AB" w:rsidRPr="007464AB" w:rsidRDefault="007464AB" w:rsidP="007464AB">
      <w:pPr>
        <w:ind w:left="360"/>
        <w:rPr>
          <w:b/>
          <w:bCs/>
        </w:rPr>
      </w:pPr>
      <w:r w:rsidRPr="007464AB">
        <w:rPr>
          <w:b/>
          <w:bCs/>
        </w:rPr>
        <w:t>1️</w:t>
      </w:r>
      <w:r w:rsidRPr="007464AB">
        <w:rPr>
          <w:rFonts w:ascii="Segoe UI Symbol" w:hAnsi="Segoe UI Symbol" w:cs="Segoe UI Symbol"/>
          <w:b/>
          <w:bCs/>
        </w:rPr>
        <w:t>⃣</w:t>
      </w:r>
      <w:r w:rsidRPr="007464AB">
        <w:rPr>
          <w:b/>
          <w:bCs/>
        </w:rPr>
        <w:t xml:space="preserve"> Transaction isolation and TOCTOU</w:t>
      </w:r>
    </w:p>
    <w:p w14:paraId="60669562" w14:textId="77777777" w:rsidR="007464AB" w:rsidRPr="007464AB" w:rsidRDefault="007464AB" w:rsidP="007464AB">
      <w:pPr>
        <w:ind w:left="360"/>
      </w:pPr>
      <w:r w:rsidRPr="007464AB">
        <w:rPr>
          <w:b/>
          <w:bCs/>
        </w:rPr>
        <w:t>Your original concern</w:t>
      </w:r>
      <w:r w:rsidRPr="007464AB">
        <w:t xml:space="preserve">: TOCTOU (time-of-check → time-of-use) between </w:t>
      </w:r>
      <w:proofErr w:type="spellStart"/>
      <w:proofErr w:type="gramStart"/>
      <w:r w:rsidRPr="007464AB">
        <w:t>validateToken</w:t>
      </w:r>
      <w:proofErr w:type="spellEnd"/>
      <w:r w:rsidRPr="007464AB">
        <w:t>(</w:t>
      </w:r>
      <w:proofErr w:type="gramEnd"/>
      <w:r w:rsidRPr="007464AB">
        <w:t xml:space="preserve">) and </w:t>
      </w:r>
      <w:proofErr w:type="gramStart"/>
      <w:r w:rsidRPr="007464AB">
        <w:t>save(</w:t>
      </w:r>
      <w:proofErr w:type="gramEnd"/>
      <w:r w:rsidRPr="007464AB">
        <w:t>).</w:t>
      </w:r>
    </w:p>
    <w:p w14:paraId="5A7DC75D" w14:textId="77777777" w:rsidR="007464AB" w:rsidRPr="007464AB" w:rsidRDefault="007464AB" w:rsidP="007464AB">
      <w:pPr>
        <w:numPr>
          <w:ilvl w:val="0"/>
          <w:numId w:val="3"/>
        </w:numPr>
      </w:pPr>
      <w:r w:rsidRPr="007464AB">
        <w:rPr>
          <w:b/>
          <w:bCs/>
        </w:rPr>
        <w:t>READ COMMITTED</w:t>
      </w:r>
      <w:r w:rsidRPr="007464AB">
        <w:t>:</w:t>
      </w:r>
    </w:p>
    <w:p w14:paraId="265610CE" w14:textId="77777777" w:rsidR="007464AB" w:rsidRPr="007464AB" w:rsidRDefault="007464AB" w:rsidP="007464AB">
      <w:pPr>
        <w:numPr>
          <w:ilvl w:val="1"/>
          <w:numId w:val="3"/>
        </w:numPr>
      </w:pPr>
      <w:r w:rsidRPr="007464AB">
        <w:lastRenderedPageBreak/>
        <w:t xml:space="preserve">Each query sees </w:t>
      </w:r>
      <w:r w:rsidRPr="007464AB">
        <w:rPr>
          <w:b/>
          <w:bCs/>
        </w:rPr>
        <w:t>latest committed data</w:t>
      </w:r>
      <w:r w:rsidRPr="007464AB">
        <w:t>.</w:t>
      </w:r>
    </w:p>
    <w:p w14:paraId="4ECF7664" w14:textId="77777777" w:rsidR="007464AB" w:rsidRPr="007464AB" w:rsidRDefault="007464AB" w:rsidP="007464AB">
      <w:pPr>
        <w:numPr>
          <w:ilvl w:val="1"/>
          <w:numId w:val="3"/>
        </w:numPr>
      </w:pPr>
      <w:r w:rsidRPr="007464AB">
        <w:t xml:space="preserve">Between </w:t>
      </w:r>
      <w:proofErr w:type="spellStart"/>
      <w:proofErr w:type="gramStart"/>
      <w:r w:rsidRPr="007464AB">
        <w:t>validateToken</w:t>
      </w:r>
      <w:proofErr w:type="spellEnd"/>
      <w:r w:rsidRPr="007464AB">
        <w:t>(</w:t>
      </w:r>
      <w:proofErr w:type="gramEnd"/>
      <w:r w:rsidRPr="007464AB">
        <w:t xml:space="preserve">) and </w:t>
      </w:r>
      <w:proofErr w:type="gramStart"/>
      <w:r w:rsidRPr="007464AB">
        <w:t>flush(</w:t>
      </w:r>
      <w:proofErr w:type="gramEnd"/>
      <w:r w:rsidRPr="007464AB">
        <w:t>), another transaction could commit a new token.</w:t>
      </w:r>
    </w:p>
    <w:p w14:paraId="07FDC614" w14:textId="77777777" w:rsidR="007464AB" w:rsidRPr="007464AB" w:rsidRDefault="007464AB" w:rsidP="007464AB">
      <w:pPr>
        <w:numPr>
          <w:ilvl w:val="1"/>
          <w:numId w:val="3"/>
        </w:numPr>
      </w:pPr>
      <w:r w:rsidRPr="007464AB">
        <w:t xml:space="preserve">If your token </w:t>
      </w:r>
      <w:r w:rsidRPr="007464AB">
        <w:rPr>
          <w:b/>
          <w:bCs/>
        </w:rPr>
        <w:t>can be overridden</w:t>
      </w:r>
      <w:r w:rsidRPr="007464AB">
        <w:t>, this is exactly the TOCTOU problem.</w:t>
      </w:r>
    </w:p>
    <w:p w14:paraId="2DA4A863" w14:textId="77777777" w:rsidR="007464AB" w:rsidRPr="007464AB" w:rsidRDefault="007464AB" w:rsidP="007464AB">
      <w:pPr>
        <w:numPr>
          <w:ilvl w:val="1"/>
          <w:numId w:val="3"/>
        </w:numPr>
      </w:pPr>
      <w:r w:rsidRPr="007464AB">
        <w:rPr>
          <w:b/>
          <w:bCs/>
        </w:rPr>
        <w:t>Solution in general</w:t>
      </w:r>
      <w:r w:rsidRPr="007464AB">
        <w:t>: last UPDATE or higher isolation (REPEATABLE READ / SERIALIZABLE).</w:t>
      </w:r>
    </w:p>
    <w:p w14:paraId="20DC9D82" w14:textId="77777777" w:rsidR="007464AB" w:rsidRPr="007464AB" w:rsidRDefault="007464AB" w:rsidP="007464AB">
      <w:pPr>
        <w:numPr>
          <w:ilvl w:val="0"/>
          <w:numId w:val="3"/>
        </w:numPr>
      </w:pPr>
      <w:r w:rsidRPr="007464AB">
        <w:rPr>
          <w:b/>
          <w:bCs/>
        </w:rPr>
        <w:t>REPEATABLE READ / SERIALIZABLE</w:t>
      </w:r>
      <w:r w:rsidRPr="007464AB">
        <w:t>:</w:t>
      </w:r>
    </w:p>
    <w:p w14:paraId="4A9338E7" w14:textId="77777777" w:rsidR="007464AB" w:rsidRPr="007464AB" w:rsidRDefault="007464AB" w:rsidP="007464AB">
      <w:pPr>
        <w:numPr>
          <w:ilvl w:val="1"/>
          <w:numId w:val="3"/>
        </w:numPr>
      </w:pPr>
      <w:r w:rsidRPr="007464AB">
        <w:t xml:space="preserve">Your </w:t>
      </w:r>
      <w:proofErr w:type="spellStart"/>
      <w:proofErr w:type="gramStart"/>
      <w:r w:rsidRPr="007464AB">
        <w:t>validateToken</w:t>
      </w:r>
      <w:proofErr w:type="spellEnd"/>
      <w:r w:rsidRPr="007464AB">
        <w:t>(</w:t>
      </w:r>
      <w:proofErr w:type="gramEnd"/>
      <w:r w:rsidRPr="007464AB">
        <w:t>) sees a consistent snapshot.</w:t>
      </w:r>
    </w:p>
    <w:p w14:paraId="0CFAC3FF" w14:textId="77777777" w:rsidR="007464AB" w:rsidRPr="007464AB" w:rsidRDefault="007464AB" w:rsidP="007464AB">
      <w:pPr>
        <w:numPr>
          <w:ilvl w:val="1"/>
          <w:numId w:val="3"/>
        </w:numPr>
      </w:pPr>
      <w:r w:rsidRPr="007464AB">
        <w:t>No one else can commit a new token that you wouldn’t see in your transaction (in REPEATABLE READ, they can commit after you started, but your snapshot is frozen; SERIALIZABLE prevents write skew).</w:t>
      </w:r>
    </w:p>
    <w:p w14:paraId="0B3DCB75" w14:textId="77777777" w:rsidR="007464AB" w:rsidRPr="007464AB" w:rsidRDefault="007464AB" w:rsidP="007464AB">
      <w:pPr>
        <w:numPr>
          <w:ilvl w:val="1"/>
          <w:numId w:val="3"/>
        </w:numPr>
      </w:pPr>
      <w:r w:rsidRPr="007464AB">
        <w:rPr>
          <w:rFonts w:ascii="Segoe UI Emoji" w:hAnsi="Segoe UI Emoji" w:cs="Segoe UI Emoji"/>
        </w:rPr>
        <w:t>✅</w:t>
      </w:r>
      <w:r w:rsidRPr="007464AB">
        <w:t xml:space="preserve"> This is why I initially said “you could use higher isolation to avoid the last UPDATE check.”</w:t>
      </w:r>
    </w:p>
    <w:p w14:paraId="5CB2F55C" w14:textId="77777777" w:rsidR="007464AB" w:rsidRPr="007464AB" w:rsidRDefault="007464AB" w:rsidP="007464AB">
      <w:pPr>
        <w:ind w:left="360"/>
      </w:pPr>
      <w:r w:rsidRPr="007464AB">
        <w:rPr>
          <w:b/>
          <w:bCs/>
        </w:rPr>
        <w:t>Key:</w:t>
      </w:r>
      <w:r w:rsidRPr="007464AB">
        <w:t xml:space="preserve"> Using higher isolation levels </w:t>
      </w:r>
      <w:r w:rsidRPr="007464AB">
        <w:rPr>
          <w:b/>
          <w:bCs/>
        </w:rPr>
        <w:t>can reduce or eliminate the need for the last UPDATE guard</w:t>
      </w:r>
      <w:r w:rsidRPr="007464AB">
        <w:t xml:space="preserve">, but may hurt performance and doesn’t completely remove </w:t>
      </w:r>
      <w:r w:rsidRPr="007464AB">
        <w:rPr>
          <w:b/>
          <w:bCs/>
        </w:rPr>
        <w:t>token expiration issues</w:t>
      </w:r>
      <w:r w:rsidRPr="007464AB">
        <w:t>.</w:t>
      </w:r>
    </w:p>
    <w:p w14:paraId="587BAA8E" w14:textId="77777777" w:rsidR="007464AB" w:rsidRPr="007464AB" w:rsidRDefault="007464AB" w:rsidP="007464AB">
      <w:pPr>
        <w:ind w:left="360"/>
      </w:pPr>
      <w:r w:rsidRPr="007464AB">
        <w:pict w14:anchorId="7E722764">
          <v:rect id="_x0000_i1056" style="width:0;height:1.5pt" o:hralign="center" o:hrstd="t" o:hr="t" fillcolor="#a0a0a0" stroked="f"/>
        </w:pict>
      </w:r>
    </w:p>
    <w:p w14:paraId="1B4AE527" w14:textId="77777777" w:rsidR="007464AB" w:rsidRPr="007464AB" w:rsidRDefault="007464AB" w:rsidP="007464AB">
      <w:pPr>
        <w:ind w:left="360"/>
        <w:rPr>
          <w:b/>
          <w:bCs/>
        </w:rPr>
      </w:pPr>
      <w:r w:rsidRPr="007464AB">
        <w:rPr>
          <w:b/>
          <w:bCs/>
        </w:rPr>
        <w:t>2️</w:t>
      </w:r>
      <w:r w:rsidRPr="007464AB">
        <w:rPr>
          <w:rFonts w:ascii="Segoe UI Symbol" w:hAnsi="Segoe UI Symbol" w:cs="Segoe UI Symbol"/>
          <w:b/>
          <w:bCs/>
        </w:rPr>
        <w:t>⃣</w:t>
      </w:r>
      <w:r w:rsidRPr="007464AB">
        <w:rPr>
          <w:b/>
          <w:bCs/>
        </w:rPr>
        <w:t xml:space="preserve"> Your “respect each other” token rule</w:t>
      </w:r>
    </w:p>
    <w:p w14:paraId="2345BB4C" w14:textId="77777777" w:rsidR="007464AB" w:rsidRPr="007464AB" w:rsidRDefault="007464AB" w:rsidP="007464AB">
      <w:pPr>
        <w:numPr>
          <w:ilvl w:val="0"/>
          <w:numId w:val="4"/>
        </w:numPr>
      </w:pPr>
      <w:r w:rsidRPr="007464AB">
        <w:t xml:space="preserve">If your system </w:t>
      </w:r>
      <w:r w:rsidRPr="007464AB">
        <w:rPr>
          <w:b/>
          <w:bCs/>
        </w:rPr>
        <w:t>does not allow any other transaction to acquire a token while yours is valid</w:t>
      </w:r>
      <w:r w:rsidRPr="007464AB">
        <w:t>, then:</w:t>
      </w:r>
    </w:p>
    <w:p w14:paraId="452F19F1" w14:textId="77777777" w:rsidR="007464AB" w:rsidRPr="007464AB" w:rsidRDefault="007464AB" w:rsidP="007464AB">
      <w:pPr>
        <w:numPr>
          <w:ilvl w:val="1"/>
          <w:numId w:val="4"/>
        </w:numPr>
      </w:pPr>
      <w:r w:rsidRPr="007464AB">
        <w:t xml:space="preserve">TOCTOU in the classic sense </w:t>
      </w:r>
      <w:r w:rsidRPr="007464AB">
        <w:rPr>
          <w:b/>
          <w:bCs/>
        </w:rPr>
        <w:t>cannot happen</w:t>
      </w:r>
      <w:r w:rsidRPr="007464AB">
        <w:t>.</w:t>
      </w:r>
    </w:p>
    <w:p w14:paraId="3B030965" w14:textId="77777777" w:rsidR="007464AB" w:rsidRPr="007464AB" w:rsidRDefault="007464AB" w:rsidP="007464AB">
      <w:pPr>
        <w:numPr>
          <w:ilvl w:val="1"/>
          <w:numId w:val="4"/>
        </w:numPr>
      </w:pPr>
      <w:r w:rsidRPr="007464AB">
        <w:t>READ COMMITTED is enough because nobody can commit a new token.</w:t>
      </w:r>
    </w:p>
    <w:p w14:paraId="7E8C2F2B" w14:textId="77777777" w:rsidR="007464AB" w:rsidRPr="007464AB" w:rsidRDefault="007464AB" w:rsidP="007464AB">
      <w:pPr>
        <w:numPr>
          <w:ilvl w:val="1"/>
          <w:numId w:val="4"/>
        </w:numPr>
      </w:pPr>
      <w:r w:rsidRPr="007464AB">
        <w:t>The last UPDATE is optional.</w:t>
      </w:r>
    </w:p>
    <w:p w14:paraId="62FA8FC3" w14:textId="77777777" w:rsidR="007464AB" w:rsidRPr="007464AB" w:rsidRDefault="007464AB" w:rsidP="007464AB">
      <w:pPr>
        <w:numPr>
          <w:ilvl w:val="0"/>
          <w:numId w:val="4"/>
        </w:numPr>
      </w:pPr>
      <w:r w:rsidRPr="007464AB">
        <w:t xml:space="preserve">But there is one </w:t>
      </w:r>
      <w:r w:rsidRPr="007464AB">
        <w:rPr>
          <w:b/>
          <w:bCs/>
        </w:rPr>
        <w:t>edge case</w:t>
      </w:r>
      <w:r w:rsidRPr="007464AB">
        <w:t>:</w:t>
      </w:r>
    </w:p>
    <w:p w14:paraId="416A1185" w14:textId="77777777" w:rsidR="007464AB" w:rsidRPr="007464AB" w:rsidRDefault="007464AB" w:rsidP="007464AB">
      <w:pPr>
        <w:numPr>
          <w:ilvl w:val="1"/>
          <w:numId w:val="4"/>
        </w:numPr>
      </w:pPr>
      <w:r w:rsidRPr="007464AB">
        <w:t xml:space="preserve">Tx1 starts mutating a </w:t>
      </w:r>
      <w:r w:rsidRPr="007464AB">
        <w:rPr>
          <w:b/>
          <w:bCs/>
        </w:rPr>
        <w:t>large entity graph</w:t>
      </w:r>
      <w:r w:rsidRPr="007464AB">
        <w:t>.</w:t>
      </w:r>
    </w:p>
    <w:p w14:paraId="1D2EE174" w14:textId="77777777" w:rsidR="007464AB" w:rsidRPr="007464AB" w:rsidRDefault="007464AB" w:rsidP="007464AB">
      <w:pPr>
        <w:numPr>
          <w:ilvl w:val="1"/>
          <w:numId w:val="4"/>
        </w:numPr>
      </w:pPr>
      <w:r w:rsidRPr="007464AB">
        <w:t xml:space="preserve">The </w:t>
      </w:r>
      <w:r w:rsidRPr="007464AB">
        <w:rPr>
          <w:b/>
          <w:bCs/>
        </w:rPr>
        <w:t>token expires while Tx1 is still running</w:t>
      </w:r>
      <w:r w:rsidRPr="007464AB">
        <w:t xml:space="preserve"> (e.g., slow mutation or GC pause).</w:t>
      </w:r>
    </w:p>
    <w:p w14:paraId="2A8BD338" w14:textId="77777777" w:rsidR="007464AB" w:rsidRPr="007464AB" w:rsidRDefault="007464AB" w:rsidP="007464AB">
      <w:pPr>
        <w:numPr>
          <w:ilvl w:val="1"/>
          <w:numId w:val="4"/>
        </w:numPr>
      </w:pPr>
      <w:r w:rsidRPr="007464AB">
        <w:t xml:space="preserve">Then Tx2 can acquire a new token </w:t>
      </w:r>
      <w:r w:rsidRPr="007464AB">
        <w:rPr>
          <w:b/>
          <w:bCs/>
        </w:rPr>
        <w:t>after your token expired</w:t>
      </w:r>
      <w:r w:rsidRPr="007464AB">
        <w:t>.</w:t>
      </w:r>
    </w:p>
    <w:p w14:paraId="5132C809" w14:textId="77777777" w:rsidR="007464AB" w:rsidRPr="007464AB" w:rsidRDefault="007464AB" w:rsidP="007464AB">
      <w:pPr>
        <w:numPr>
          <w:ilvl w:val="1"/>
          <w:numId w:val="4"/>
        </w:numPr>
      </w:pPr>
      <w:r w:rsidRPr="007464AB">
        <w:t>At commit time, Tx1 might overwrite Tx2 → TOCTOU.</w:t>
      </w:r>
    </w:p>
    <w:p w14:paraId="2430E00E" w14:textId="77777777" w:rsidR="007464AB" w:rsidRPr="007464AB" w:rsidRDefault="007464AB" w:rsidP="007464AB">
      <w:pPr>
        <w:ind w:left="360"/>
      </w:pPr>
      <w:r w:rsidRPr="007464AB">
        <w:rPr>
          <w:rFonts w:ascii="Segoe UI Emoji" w:hAnsi="Segoe UI Emoji" w:cs="Segoe UI Emoji"/>
        </w:rPr>
        <w:lastRenderedPageBreak/>
        <w:t>✅</w:t>
      </w:r>
      <w:r w:rsidRPr="007464AB">
        <w:t xml:space="preserve"> This is why the last UPDATE is sometimes still necessary — </w:t>
      </w:r>
      <w:r w:rsidRPr="007464AB">
        <w:rPr>
          <w:b/>
          <w:bCs/>
        </w:rPr>
        <w:t>it’s a defense against token expiration during long-running transactions</w:t>
      </w:r>
      <w:r w:rsidRPr="007464AB">
        <w:t>.</w:t>
      </w:r>
    </w:p>
    <w:p w14:paraId="02104A50" w14:textId="77777777" w:rsidR="007464AB" w:rsidRPr="007464AB" w:rsidRDefault="007464AB" w:rsidP="007464AB">
      <w:pPr>
        <w:ind w:left="360"/>
      </w:pPr>
      <w:r w:rsidRPr="007464AB">
        <w:pict w14:anchorId="7C5E153F">
          <v:rect id="_x0000_i1057" style="width:0;height:1.5pt" o:hralign="center" o:hrstd="t" o:hr="t" fillcolor="#a0a0a0" stroked="f"/>
        </w:pict>
      </w:r>
    </w:p>
    <w:p w14:paraId="45FF8EA4" w14:textId="77777777" w:rsidR="007464AB" w:rsidRPr="007464AB" w:rsidRDefault="007464AB" w:rsidP="007464AB">
      <w:pPr>
        <w:ind w:left="360"/>
        <w:rPr>
          <w:b/>
          <w:bCs/>
        </w:rPr>
      </w:pPr>
      <w:r w:rsidRPr="007464AB">
        <w:rPr>
          <w:b/>
          <w:bCs/>
        </w:rPr>
        <w:t>3️</w:t>
      </w:r>
      <w:r w:rsidRPr="007464AB">
        <w:rPr>
          <w:rFonts w:ascii="Segoe UI Symbol" w:hAnsi="Segoe UI Symbol" w:cs="Segoe UI Symbol"/>
          <w:b/>
          <w:bCs/>
        </w:rPr>
        <w:t>⃣</w:t>
      </w:r>
      <w:r w:rsidRPr="007464AB">
        <w:rPr>
          <w:b/>
          <w:bCs/>
        </w:rPr>
        <w:t xml:space="preserve"> Last UPDATE “guard”</w:t>
      </w:r>
    </w:p>
    <w:p w14:paraId="78101087" w14:textId="77777777" w:rsidR="007464AB" w:rsidRPr="007464AB" w:rsidRDefault="007464AB" w:rsidP="007464AB">
      <w:pPr>
        <w:numPr>
          <w:ilvl w:val="0"/>
          <w:numId w:val="5"/>
        </w:numPr>
      </w:pPr>
      <w:r w:rsidRPr="007464AB">
        <w:t xml:space="preserve">Acts as </w:t>
      </w:r>
      <w:r w:rsidRPr="007464AB">
        <w:rPr>
          <w:b/>
          <w:bCs/>
        </w:rPr>
        <w:t>an atomic check at flush/commit</w:t>
      </w:r>
      <w:r w:rsidRPr="007464AB">
        <w:t>:</w:t>
      </w:r>
    </w:p>
    <w:p w14:paraId="1B5711EB" w14:textId="77777777" w:rsidR="007464AB" w:rsidRPr="007464AB" w:rsidRDefault="007464AB" w:rsidP="007464AB">
      <w:pPr>
        <w:ind w:left="360"/>
      </w:pPr>
      <w:r w:rsidRPr="007464AB">
        <w:t>UPDATE resource</w:t>
      </w:r>
    </w:p>
    <w:p w14:paraId="7657160C" w14:textId="77777777" w:rsidR="007464AB" w:rsidRPr="007464AB" w:rsidRDefault="007464AB" w:rsidP="007464AB">
      <w:pPr>
        <w:ind w:left="360"/>
      </w:pPr>
      <w:r w:rsidRPr="007464AB">
        <w:t>SET name = name</w:t>
      </w:r>
    </w:p>
    <w:p w14:paraId="05F5B49D" w14:textId="77777777" w:rsidR="007464AB" w:rsidRPr="007464AB" w:rsidRDefault="007464AB" w:rsidP="007464AB">
      <w:pPr>
        <w:ind w:left="360"/>
      </w:pPr>
      <w:r w:rsidRPr="007464AB">
        <w:t xml:space="preserve">WHERE id </w:t>
      </w:r>
      <w:proofErr w:type="gramStart"/>
      <w:r w:rsidRPr="007464AB">
        <w:t>= ?</w:t>
      </w:r>
      <w:proofErr w:type="gramEnd"/>
    </w:p>
    <w:p w14:paraId="3E1E8E07" w14:textId="77777777" w:rsidR="007464AB" w:rsidRPr="007464AB" w:rsidRDefault="007464AB" w:rsidP="007464AB">
      <w:pPr>
        <w:ind w:left="360"/>
      </w:pPr>
      <w:r w:rsidRPr="007464AB">
        <w:t xml:space="preserve">  AND </w:t>
      </w:r>
      <w:proofErr w:type="spellStart"/>
      <w:r w:rsidRPr="007464AB">
        <w:t>fencing_token</w:t>
      </w:r>
      <w:proofErr w:type="spellEnd"/>
      <w:r w:rsidRPr="007464AB">
        <w:t xml:space="preserve"> </w:t>
      </w:r>
      <w:proofErr w:type="gramStart"/>
      <w:r w:rsidRPr="007464AB">
        <w:t>= ?</w:t>
      </w:r>
      <w:proofErr w:type="gramEnd"/>
    </w:p>
    <w:p w14:paraId="353B75B7" w14:textId="77777777" w:rsidR="007464AB" w:rsidRPr="007464AB" w:rsidRDefault="007464AB" w:rsidP="007464AB">
      <w:pPr>
        <w:ind w:left="360"/>
      </w:pPr>
      <w:r w:rsidRPr="007464AB">
        <w:t xml:space="preserve">  AND </w:t>
      </w:r>
      <w:proofErr w:type="spellStart"/>
      <w:r w:rsidRPr="007464AB">
        <w:t>lock_expires_at</w:t>
      </w:r>
      <w:proofErr w:type="spellEnd"/>
      <w:r w:rsidRPr="007464AB">
        <w:t xml:space="preserve"> &gt; </w:t>
      </w:r>
      <w:proofErr w:type="gramStart"/>
      <w:r w:rsidRPr="007464AB">
        <w:t>now(</w:t>
      </w:r>
      <w:proofErr w:type="gramEnd"/>
      <w:r w:rsidRPr="007464AB">
        <w:t>);</w:t>
      </w:r>
    </w:p>
    <w:p w14:paraId="451FB8C9" w14:textId="77777777" w:rsidR="007464AB" w:rsidRPr="007464AB" w:rsidRDefault="007464AB" w:rsidP="007464AB">
      <w:pPr>
        <w:numPr>
          <w:ilvl w:val="0"/>
          <w:numId w:val="6"/>
        </w:numPr>
      </w:pPr>
      <w:r w:rsidRPr="007464AB">
        <w:t>Ensures that:</w:t>
      </w:r>
    </w:p>
    <w:p w14:paraId="6D00BF8C" w14:textId="77777777" w:rsidR="007464AB" w:rsidRPr="007464AB" w:rsidRDefault="007464AB" w:rsidP="007464AB">
      <w:pPr>
        <w:numPr>
          <w:ilvl w:val="1"/>
          <w:numId w:val="6"/>
        </w:numPr>
      </w:pPr>
      <w:r w:rsidRPr="007464AB">
        <w:t>The token is still valid in the DB.</w:t>
      </w:r>
    </w:p>
    <w:p w14:paraId="50C15778" w14:textId="77777777" w:rsidR="007464AB" w:rsidRPr="007464AB" w:rsidRDefault="007464AB" w:rsidP="007464AB">
      <w:pPr>
        <w:numPr>
          <w:ilvl w:val="1"/>
          <w:numId w:val="6"/>
        </w:numPr>
      </w:pPr>
      <w:r w:rsidRPr="007464AB">
        <w:t>No one else acquired a new token in the meantime.</w:t>
      </w:r>
    </w:p>
    <w:p w14:paraId="244568F1" w14:textId="77777777" w:rsidR="007464AB" w:rsidRPr="007464AB" w:rsidRDefault="007464AB" w:rsidP="007464AB">
      <w:pPr>
        <w:numPr>
          <w:ilvl w:val="0"/>
          <w:numId w:val="6"/>
        </w:numPr>
      </w:pPr>
      <w:r w:rsidRPr="007464AB">
        <w:rPr>
          <w:b/>
          <w:bCs/>
        </w:rPr>
        <w:t>Always safe</w:t>
      </w:r>
      <w:r w:rsidRPr="007464AB">
        <w:t>, even for long-running transactions.</w:t>
      </w:r>
    </w:p>
    <w:p w14:paraId="15D7B0EE" w14:textId="77777777" w:rsidR="007464AB" w:rsidRPr="007464AB" w:rsidRDefault="007464AB" w:rsidP="007464AB">
      <w:pPr>
        <w:numPr>
          <w:ilvl w:val="0"/>
          <w:numId w:val="6"/>
        </w:numPr>
      </w:pPr>
      <w:r w:rsidRPr="007464AB">
        <w:t xml:space="preserve">Think of it as </w:t>
      </w:r>
      <w:r w:rsidRPr="007464AB">
        <w:rPr>
          <w:b/>
          <w:bCs/>
        </w:rPr>
        <w:t>optimistic concurrency control</w:t>
      </w:r>
      <w:r w:rsidRPr="007464AB">
        <w:t>: “fail if DB state changed since validation.”</w:t>
      </w:r>
    </w:p>
    <w:p w14:paraId="0EAB69F7" w14:textId="77777777" w:rsidR="007464AB" w:rsidRPr="007464AB" w:rsidRDefault="007464AB" w:rsidP="007464AB">
      <w:pPr>
        <w:ind w:left="360"/>
      </w:pPr>
      <w:r w:rsidRPr="007464AB">
        <w:pict w14:anchorId="4061FDB5">
          <v:rect id="_x0000_i1058" style="width:0;height:1.5pt" o:hralign="center" o:hrstd="t" o:hr="t" fillcolor="#a0a0a0" stroked="f"/>
        </w:pict>
      </w:r>
    </w:p>
    <w:p w14:paraId="610CD17D" w14:textId="77777777" w:rsidR="007464AB" w:rsidRPr="007464AB" w:rsidRDefault="007464AB" w:rsidP="007464AB">
      <w:pPr>
        <w:ind w:left="360"/>
        <w:rPr>
          <w:b/>
          <w:bCs/>
        </w:rPr>
      </w:pPr>
      <w:r w:rsidRPr="007464AB">
        <w:rPr>
          <w:rFonts w:ascii="Segoe UI Emoji" w:hAnsi="Segoe UI Emoji" w:cs="Segoe UI Emoji"/>
          <w:b/>
          <w:bCs/>
        </w:rPr>
        <w:t>✅</w:t>
      </w:r>
      <w:r w:rsidRPr="007464AB">
        <w:rPr>
          <w:b/>
          <w:bCs/>
        </w:rPr>
        <w:t xml:space="preserve"> Putting it all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125"/>
        <w:gridCol w:w="1538"/>
        <w:gridCol w:w="2863"/>
      </w:tblGrid>
      <w:tr w:rsidR="007464AB" w:rsidRPr="007464AB" w14:paraId="57E15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DA16B" w14:textId="77777777" w:rsidR="007464AB" w:rsidRPr="007464AB" w:rsidRDefault="007464AB" w:rsidP="007464AB">
            <w:pPr>
              <w:ind w:left="360"/>
              <w:rPr>
                <w:b/>
                <w:bCs/>
              </w:rPr>
            </w:pPr>
            <w:r w:rsidRPr="007464AB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2B66D1F" w14:textId="77777777" w:rsidR="007464AB" w:rsidRPr="007464AB" w:rsidRDefault="007464AB" w:rsidP="007464AB">
            <w:pPr>
              <w:ind w:left="360"/>
              <w:rPr>
                <w:b/>
                <w:bCs/>
              </w:rPr>
            </w:pPr>
            <w:r w:rsidRPr="007464AB">
              <w:rPr>
                <w:b/>
                <w:bCs/>
              </w:rPr>
              <w:t>Safe with READ COMMITTED?</w:t>
            </w:r>
          </w:p>
        </w:tc>
        <w:tc>
          <w:tcPr>
            <w:tcW w:w="0" w:type="auto"/>
            <w:vAlign w:val="center"/>
            <w:hideMark/>
          </w:tcPr>
          <w:p w14:paraId="6B8523A3" w14:textId="77777777" w:rsidR="007464AB" w:rsidRPr="007464AB" w:rsidRDefault="007464AB" w:rsidP="007464AB">
            <w:pPr>
              <w:ind w:left="360"/>
              <w:rPr>
                <w:b/>
                <w:bCs/>
              </w:rPr>
            </w:pPr>
            <w:r w:rsidRPr="007464AB">
              <w:rPr>
                <w:b/>
                <w:bCs/>
              </w:rPr>
              <w:t>Last UPDATE needed?</w:t>
            </w:r>
          </w:p>
        </w:tc>
        <w:tc>
          <w:tcPr>
            <w:tcW w:w="0" w:type="auto"/>
            <w:vAlign w:val="center"/>
            <w:hideMark/>
          </w:tcPr>
          <w:p w14:paraId="6DB51B33" w14:textId="77777777" w:rsidR="007464AB" w:rsidRPr="007464AB" w:rsidRDefault="007464AB" w:rsidP="007464AB">
            <w:pPr>
              <w:ind w:left="360"/>
              <w:rPr>
                <w:b/>
                <w:bCs/>
              </w:rPr>
            </w:pPr>
            <w:r w:rsidRPr="007464AB">
              <w:rPr>
                <w:b/>
                <w:bCs/>
              </w:rPr>
              <w:t>Comment</w:t>
            </w:r>
          </w:p>
        </w:tc>
      </w:tr>
      <w:tr w:rsidR="007464AB" w:rsidRPr="007464AB" w14:paraId="7FE9B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14368" w14:textId="77777777" w:rsidR="007464AB" w:rsidRPr="007464AB" w:rsidRDefault="007464AB" w:rsidP="007464AB">
            <w:pPr>
              <w:ind w:left="360"/>
            </w:pPr>
            <w:r w:rsidRPr="007464AB">
              <w:t>Tokens cannot be overridden, short transaction</w:t>
            </w:r>
          </w:p>
        </w:tc>
        <w:tc>
          <w:tcPr>
            <w:tcW w:w="0" w:type="auto"/>
            <w:vAlign w:val="center"/>
            <w:hideMark/>
          </w:tcPr>
          <w:p w14:paraId="71B3E09E" w14:textId="77777777" w:rsidR="007464AB" w:rsidRPr="007464AB" w:rsidRDefault="007464AB" w:rsidP="007464AB">
            <w:pPr>
              <w:ind w:left="360"/>
            </w:pPr>
            <w:r w:rsidRPr="007464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BD06B6" w14:textId="77777777" w:rsidR="007464AB" w:rsidRPr="007464AB" w:rsidRDefault="007464AB" w:rsidP="007464AB">
            <w:pPr>
              <w:ind w:left="360"/>
            </w:pPr>
            <w:r w:rsidRPr="007464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B72A98" w14:textId="77777777" w:rsidR="007464AB" w:rsidRPr="007464AB" w:rsidRDefault="007464AB" w:rsidP="007464AB">
            <w:pPr>
              <w:ind w:left="360"/>
            </w:pPr>
            <w:r w:rsidRPr="007464AB">
              <w:t>Classic case, your current code is fine</w:t>
            </w:r>
          </w:p>
        </w:tc>
      </w:tr>
      <w:tr w:rsidR="007464AB" w:rsidRPr="007464AB" w14:paraId="0863B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66D8" w14:textId="77777777" w:rsidR="007464AB" w:rsidRPr="007464AB" w:rsidRDefault="007464AB" w:rsidP="007464AB">
            <w:pPr>
              <w:ind w:left="360"/>
            </w:pPr>
            <w:r w:rsidRPr="007464AB">
              <w:t>Tokens cannot be overridden, long transaction, token may expire mid-Tx</w:t>
            </w:r>
          </w:p>
        </w:tc>
        <w:tc>
          <w:tcPr>
            <w:tcW w:w="0" w:type="auto"/>
            <w:vAlign w:val="center"/>
            <w:hideMark/>
          </w:tcPr>
          <w:p w14:paraId="38E449C1" w14:textId="77777777" w:rsidR="007464AB" w:rsidRPr="007464AB" w:rsidRDefault="007464AB" w:rsidP="007464AB">
            <w:pPr>
              <w:ind w:left="360"/>
            </w:pPr>
            <w:r w:rsidRPr="007464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EE506C" w14:textId="77777777" w:rsidR="007464AB" w:rsidRPr="007464AB" w:rsidRDefault="007464AB" w:rsidP="007464AB">
            <w:pPr>
              <w:ind w:left="360"/>
            </w:pPr>
            <w:r w:rsidRPr="007464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901ADF" w14:textId="77777777" w:rsidR="007464AB" w:rsidRPr="007464AB" w:rsidRDefault="007464AB" w:rsidP="007464AB">
            <w:pPr>
              <w:ind w:left="360"/>
            </w:pPr>
            <w:r w:rsidRPr="007464AB">
              <w:t>Prevents stale writes if token expires mid-Tx</w:t>
            </w:r>
          </w:p>
        </w:tc>
      </w:tr>
      <w:tr w:rsidR="007464AB" w:rsidRPr="007464AB" w14:paraId="3415E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312A" w14:textId="77777777" w:rsidR="007464AB" w:rsidRPr="007464AB" w:rsidRDefault="007464AB" w:rsidP="007464AB">
            <w:pPr>
              <w:ind w:left="360"/>
            </w:pPr>
            <w:r w:rsidRPr="007464AB">
              <w:lastRenderedPageBreak/>
              <w:t>Tokens can be overridden, short or long transaction</w:t>
            </w:r>
          </w:p>
        </w:tc>
        <w:tc>
          <w:tcPr>
            <w:tcW w:w="0" w:type="auto"/>
            <w:vAlign w:val="center"/>
            <w:hideMark/>
          </w:tcPr>
          <w:p w14:paraId="076515D7" w14:textId="77777777" w:rsidR="007464AB" w:rsidRPr="007464AB" w:rsidRDefault="007464AB" w:rsidP="007464AB">
            <w:pPr>
              <w:ind w:left="360"/>
            </w:pPr>
            <w:r w:rsidRPr="007464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039D11" w14:textId="77777777" w:rsidR="007464AB" w:rsidRPr="007464AB" w:rsidRDefault="007464AB" w:rsidP="007464AB">
            <w:pPr>
              <w:ind w:left="360"/>
            </w:pPr>
            <w:r w:rsidRPr="007464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AD6559" w14:textId="77777777" w:rsidR="007464AB" w:rsidRPr="007464AB" w:rsidRDefault="007464AB" w:rsidP="007464AB">
            <w:pPr>
              <w:ind w:left="360"/>
            </w:pPr>
            <w:r w:rsidRPr="007464AB">
              <w:t>Last UPDATE or higher isolation required</w:t>
            </w:r>
          </w:p>
        </w:tc>
      </w:tr>
      <w:tr w:rsidR="007464AB" w:rsidRPr="007464AB" w14:paraId="57954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4F1E" w14:textId="77777777" w:rsidR="007464AB" w:rsidRPr="007464AB" w:rsidRDefault="007464AB" w:rsidP="007464AB">
            <w:pPr>
              <w:ind w:left="360"/>
            </w:pPr>
            <w:r w:rsidRPr="007464AB">
              <w:t>Use REPEATABLE READ or SERIALIZABLE</w:t>
            </w:r>
          </w:p>
        </w:tc>
        <w:tc>
          <w:tcPr>
            <w:tcW w:w="0" w:type="auto"/>
            <w:vAlign w:val="center"/>
            <w:hideMark/>
          </w:tcPr>
          <w:p w14:paraId="24231C86" w14:textId="77777777" w:rsidR="007464AB" w:rsidRPr="007464AB" w:rsidRDefault="007464AB" w:rsidP="007464AB">
            <w:pPr>
              <w:ind w:left="360"/>
            </w:pPr>
            <w:r w:rsidRPr="007464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0A065C" w14:textId="77777777" w:rsidR="007464AB" w:rsidRPr="007464AB" w:rsidRDefault="007464AB" w:rsidP="007464AB">
            <w:pPr>
              <w:ind w:left="360"/>
            </w:pPr>
            <w:r w:rsidRPr="007464AB">
              <w:t>Optional</w:t>
            </w:r>
          </w:p>
        </w:tc>
        <w:tc>
          <w:tcPr>
            <w:tcW w:w="0" w:type="auto"/>
            <w:vAlign w:val="center"/>
            <w:hideMark/>
          </w:tcPr>
          <w:p w14:paraId="05A2F4C8" w14:textId="77777777" w:rsidR="007464AB" w:rsidRPr="007464AB" w:rsidRDefault="007464AB" w:rsidP="007464AB">
            <w:pPr>
              <w:ind w:left="360"/>
            </w:pPr>
            <w:r w:rsidRPr="007464AB">
              <w:t>Can eliminate some TOCTOU races, but token expiration may still require last UPDATE</w:t>
            </w:r>
          </w:p>
        </w:tc>
      </w:tr>
    </w:tbl>
    <w:p w14:paraId="15894187" w14:textId="77777777" w:rsidR="007464AB" w:rsidRPr="007464AB" w:rsidRDefault="007464AB" w:rsidP="007464AB">
      <w:pPr>
        <w:ind w:left="360"/>
      </w:pPr>
      <w:r w:rsidRPr="007464AB">
        <w:pict w14:anchorId="0A4EF148">
          <v:rect id="_x0000_i1059" style="width:0;height:1.5pt" o:hralign="center" o:hrstd="t" o:hr="t" fillcolor="#a0a0a0" stroked="f"/>
        </w:pict>
      </w:r>
    </w:p>
    <w:p w14:paraId="4DA393E9" w14:textId="77777777" w:rsidR="007464AB" w:rsidRPr="007464AB" w:rsidRDefault="007464AB" w:rsidP="007464AB">
      <w:pPr>
        <w:ind w:left="360"/>
        <w:rPr>
          <w:b/>
          <w:bCs/>
        </w:rPr>
      </w:pPr>
      <w:r w:rsidRPr="007464AB">
        <w:rPr>
          <w:b/>
          <w:bCs/>
        </w:rPr>
        <w:t>Bottom line</w:t>
      </w:r>
    </w:p>
    <w:p w14:paraId="176E3082" w14:textId="77777777" w:rsidR="007464AB" w:rsidRPr="007464AB" w:rsidRDefault="007464AB" w:rsidP="007464AB">
      <w:pPr>
        <w:numPr>
          <w:ilvl w:val="0"/>
          <w:numId w:val="7"/>
        </w:numPr>
      </w:pPr>
      <w:r w:rsidRPr="007464AB">
        <w:rPr>
          <w:b/>
          <w:bCs/>
        </w:rPr>
        <w:t>If your tokens cannot expire during the transaction</w:t>
      </w:r>
      <w:r w:rsidRPr="007464AB">
        <w:t>, your current code is safe under READ COMMITTED.</w:t>
      </w:r>
    </w:p>
    <w:p w14:paraId="79479D0D" w14:textId="77777777" w:rsidR="007464AB" w:rsidRPr="007464AB" w:rsidRDefault="007464AB" w:rsidP="007464AB">
      <w:pPr>
        <w:numPr>
          <w:ilvl w:val="0"/>
          <w:numId w:val="7"/>
        </w:numPr>
      </w:pPr>
      <w:r w:rsidRPr="007464AB">
        <w:rPr>
          <w:b/>
          <w:bCs/>
        </w:rPr>
        <w:t>If token expiration is possible while Tx1 is running</w:t>
      </w:r>
      <w:r w:rsidRPr="007464AB">
        <w:t xml:space="preserve">, the </w:t>
      </w:r>
      <w:r w:rsidRPr="007464AB">
        <w:rPr>
          <w:b/>
          <w:bCs/>
        </w:rPr>
        <w:t>last UPDATE guard is required</w:t>
      </w:r>
      <w:r w:rsidRPr="007464AB">
        <w:t xml:space="preserve"> to be 100% safe.</w:t>
      </w:r>
    </w:p>
    <w:p w14:paraId="6C17EA8E" w14:textId="235DB758" w:rsidR="007464AB" w:rsidRDefault="007464AB" w:rsidP="00985A40">
      <w:pPr>
        <w:numPr>
          <w:ilvl w:val="0"/>
          <w:numId w:val="7"/>
        </w:numPr>
      </w:pPr>
      <w:r w:rsidRPr="007464AB">
        <w:t xml:space="preserve">Higher isolation levels can reduce some TOCTOU risks but </w:t>
      </w:r>
      <w:r w:rsidRPr="007464AB">
        <w:rPr>
          <w:b/>
          <w:bCs/>
        </w:rPr>
        <w:t>do not remove the risk of token expiration mid-transaction</w:t>
      </w:r>
    </w:p>
    <w:sectPr w:rsidR="007464A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4F1C"/>
    <w:multiLevelType w:val="multilevel"/>
    <w:tmpl w:val="4A8C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34220"/>
    <w:multiLevelType w:val="multilevel"/>
    <w:tmpl w:val="0D3C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421F3"/>
    <w:multiLevelType w:val="multilevel"/>
    <w:tmpl w:val="1EB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65B9"/>
    <w:multiLevelType w:val="multilevel"/>
    <w:tmpl w:val="7746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95B19"/>
    <w:multiLevelType w:val="multilevel"/>
    <w:tmpl w:val="539E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349C2"/>
    <w:multiLevelType w:val="multilevel"/>
    <w:tmpl w:val="95986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82679A"/>
    <w:multiLevelType w:val="multilevel"/>
    <w:tmpl w:val="8B3A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52151">
    <w:abstractNumId w:val="2"/>
  </w:num>
  <w:num w:numId="2" w16cid:durableId="6835253">
    <w:abstractNumId w:val="0"/>
  </w:num>
  <w:num w:numId="3" w16cid:durableId="1832717112">
    <w:abstractNumId w:val="3"/>
  </w:num>
  <w:num w:numId="4" w16cid:durableId="508838051">
    <w:abstractNumId w:val="4"/>
  </w:num>
  <w:num w:numId="5" w16cid:durableId="1983003802">
    <w:abstractNumId w:val="6"/>
  </w:num>
  <w:num w:numId="6" w16cid:durableId="511841355">
    <w:abstractNumId w:val="1"/>
  </w:num>
  <w:num w:numId="7" w16cid:durableId="279804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AB"/>
    <w:rsid w:val="0014695D"/>
    <w:rsid w:val="007464AB"/>
    <w:rsid w:val="00985A40"/>
    <w:rsid w:val="00C5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637E7"/>
  <w15:chartTrackingRefBased/>
  <w15:docId w15:val="{534D1877-D285-4C5E-8091-30A412065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TAYLAN</dc:creator>
  <cp:keywords/>
  <dc:description/>
  <cp:lastModifiedBy>HAKAN TAYLAN</cp:lastModifiedBy>
  <cp:revision>1</cp:revision>
  <dcterms:created xsi:type="dcterms:W3CDTF">2026-01-22T17:49:00Z</dcterms:created>
  <dcterms:modified xsi:type="dcterms:W3CDTF">2026-01-22T18:10:00Z</dcterms:modified>
</cp:coreProperties>
</file>