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BÖLGE ADLİYE MAHKEMESİ</w:t>
      </w: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CEZA DAİRESİ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{bamTahliyeStatus}</w:t>
      </w:r>
      <w:r>
        <w:rPr>
          <w:rFonts w:ascii="Times New Roman" w:hAnsi="Times New Roman" w:eastAsia="Times New Roman" w:cs="Times New Roman"/>
          <w:b/>
          <w:bCs/>
          <w:color w:val="000000"/>
          <w:kern w:val="0"/>
          <w:highlight w:val="none"/>
          <w:u w:val="single"/>
          <w:lang w:val="tr-TR" w:eastAsia="en-GB"/>
          <w14:ligatures w14:val="none"/>
        </w:rPr>
        <w:t xml:space="preserve">BERAAT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gereğince, mahkumiyet kararı kaldırılarak </w:t>
      </w:r>
      <w:r>
        <w:rPr>
          <w:rFonts w:hint="default" w:ascii="Times New Roman" w:hAnsi="Times New Roman" w:eastAsia="Times New Roman" w:cs="Times New Roman"/>
          <w:b w:val="0"/>
          <w:bCs w:val="0"/>
          <w:color w:val="000000"/>
          <w:kern w:val="0"/>
          <w:highlight w:val="none"/>
          <w:u w:val="none"/>
          <w:lang w:val="en-US" w:eastAsia="en-GB"/>
          <w14:ligatures w14:val="none"/>
        </w:rPr>
        <w:t>{bamTahliyeStatus}</w:t>
      </w:r>
      <w:r>
        <w:rPr>
          <w:rFonts w:ascii="Times New Roman" w:hAnsi="Times New Roman" w:cs="Times New Roman"/>
          <w:iCs/>
          <w:highlight w:val="none"/>
          <w:lang w:val="tr-TR"/>
        </w:rPr>
        <w:t>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suçlamasıyla açılan dava neticesinde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verildi. Mahkeme kararına göre delil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gösterildi. </w:t>
      </w:r>
      <w:r>
        <w:rPr>
          <w:rFonts w:hint="default" w:ascii="Times New Roman" w:hAnsi="Times New Roman" w:eastAsia="Times New Roman" w:cs="Times New Roman"/>
          <w:b w:val="0"/>
          <w:bCs w:val="0"/>
          <w:color w:val="000000"/>
          <w:kern w:val="0"/>
          <w:highlight w:val="none"/>
          <w:u w:val="none"/>
          <w:lang w:val="en-US" w:eastAsia="en-GB"/>
          <w14:ligatures w14:val="none"/>
        </w:rPr>
        <w:t>{bamTutuklulukStatus}</w:t>
      </w:r>
      <w:r>
        <w:rPr>
          <w:rFonts w:ascii="Times New Roman" w:hAnsi="Times New Roman" w:eastAsia="Times New Roman" w:cs="Times New Roman"/>
          <w:color w:val="262626"/>
          <w:kern w:val="0"/>
          <w:lang w:val="tr-TR" w:eastAsia="en-GB"/>
          <w14:ligatures w14:val="none"/>
        </w:rPr>
        <w:t xml:space="preserve">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{bamTahliye}</w:t>
      </w:r>
      <w:r>
        <w:rPr>
          <w:rFonts w:ascii="Times New Roman" w:hAnsi="Times New Roman" w:eastAsia="Times New Roman" w:cs="Times New Roman"/>
          <w:color w:val="262626"/>
          <w:kern w:val="0"/>
          <w:highlight w:val="none"/>
          <w:lang w:val="tr-TR" w:eastAsia="en-GB"/>
          <w14:ligatures w14:val="none"/>
        </w:rPr>
        <w:t>BERAATİME</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hint="default" w:ascii="Times New Roman" w:hAnsi="Times New Roman" w:eastAsia="Times New Roman" w:cs="Times New Roman"/>
          <w:b/>
          <w:bCs/>
          <w:color w:val="000000"/>
          <w:kern w:val="0"/>
          <w:highlight w:val="none"/>
          <w:u w:val="none"/>
          <w:lang w:val="en-US" w:eastAsia="en-GB"/>
          <w14:ligatures w14:val="none"/>
        </w:rPr>
        <w:t>{bamTahliyeStatus}</w:t>
      </w:r>
      <w:r>
        <w:rPr>
          <w:rFonts w:ascii="Times New Roman" w:hAnsi="Times New Roman" w:cs="Times New Roman"/>
          <w:b/>
          <w:bCs/>
          <w:iCs/>
          <w:sz w:val="24"/>
          <w:szCs w:val="24"/>
          <w:lang w:val="tr"/>
        </w:rPr>
        <w:t>B</w:t>
      </w:r>
      <w:r>
        <w:rPr>
          <w:rFonts w:hint="default" w:ascii="Times New Roman" w:hAnsi="Times New Roman" w:cs="Times New Roman"/>
          <w:b/>
          <w:bCs/>
          <w:iCs/>
          <w:sz w:val="24"/>
          <w:szCs w:val="24"/>
          <w:lang w:val="en-US"/>
        </w:rPr>
        <w:t>ERAAT</w:t>
      </w:r>
      <w:r>
        <w:rPr>
          <w:rFonts w:ascii="Times New Roman" w:hAnsi="Times New Roman" w:cs="Times New Roman"/>
          <w:b/>
          <w:bCs/>
          <w:iCs/>
          <w:sz w:val="24"/>
          <w:szCs w:val="24"/>
          <w:lang w:val="tr"/>
        </w:rPr>
        <w:t xml:space="preserve"> Kararına Dayanak Olacak Yeni Delil;</w:t>
      </w:r>
    </w:p>
    <w:p>
      <w:pPr>
        <w:pStyle w:val="7"/>
        <w:keepNext w:val="0"/>
        <w:keepLines w:val="0"/>
        <w:pageBreakBefore w:val="0"/>
        <w:widowControl/>
        <w:tabs>
          <w:tab w:val="left" w:pos="3870"/>
        </w:tabs>
        <w:kinsoku/>
        <w:wordWrap/>
        <w:overflowPunct/>
        <w:topLinePunct w:val="0"/>
        <w:autoSpaceDE/>
        <w:autoSpaceDN/>
        <w:bidi w:val="0"/>
        <w:adjustRightInd/>
        <w:snapToGrid/>
        <w:spacing w:after="0" w:line="240" w:lineRule="auto"/>
        <w:ind w:left="0" w:leftChars="0" w:right="0" w:firstLine="0" w:firstLineChars="0"/>
        <w:jc w:val="both"/>
        <w:textAlignment w:val="auto"/>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pStyle w:val="7"/>
        <w:tabs>
          <w:tab w:val="left" w:pos="3870"/>
        </w:tabs>
        <w:spacing w:line="276" w:lineRule="auto"/>
        <w:ind w:left="0" w:leftChars="0" w:right="-378" w:firstLine="0" w:firstLineChars="0"/>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0" w:leftChars="0" w:right="-378" w:firstLine="0" w:firstLineChars="0"/>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CMK.104/3, 223/2,TCK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104/3, 223/2,TCK</w:t>
      </w: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 xml:space="preserve">ilgili </w:t>
      </w:r>
      <w:r>
        <w:rPr>
          <w:rFonts w:ascii="Times New Roman" w:hAnsi="Times New Roman" w:cs="Times New Roman"/>
          <w:color w:val="010000"/>
          <w:shd w:val="clear" w:color="auto" w:fill="FFFFFF"/>
        </w:rPr>
        <w:t>maddeleri uyarınca</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{bamTahliyeStatus}</w:t>
      </w:r>
      <w:r>
        <w:rPr>
          <w:rFonts w:ascii="Times New Roman" w:hAnsi="Times New Roman" w:cs="Times New Roman"/>
          <w:color w:val="010000"/>
          <w:shd w:val="clear" w:color="auto" w:fill="FFFFFF"/>
          <w:lang w:val="tr-TR"/>
        </w:rPr>
        <w:t>BERAATİME</w:t>
      </w:r>
      <w:r>
        <w:rPr>
          <w:rFonts w:ascii="Times New Roman" w:hAnsi="Times New Roman" w:cs="Times New Roman"/>
          <w:color w:val="010000"/>
          <w:shd w:val="clear" w:color="auto" w:fill="FFFFFF"/>
        </w:rPr>
        <w:t xml:space="preserv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 xml:space="preserve">Yargıtay eski Başkanı Prof.Dr.Sami Selçuk’un </w:t>
      </w:r>
      <w:r>
        <w:rPr>
          <w:rFonts w:hint="default" w:ascii="Times New Roman" w:hAnsi="Times New Roman"/>
          <w:iCs/>
          <w:lang w:val="en-US"/>
        </w:rPr>
        <w:t>M</w:t>
      </w:r>
      <w:r>
        <w:rPr>
          <w:rFonts w:hint="default" w:ascii="Times New Roman" w:hAnsi="Times New Roman"/>
          <w:iCs/>
          <w:lang w:val="tr-TR"/>
        </w:rPr>
        <w:t>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en-US"/>
        </w:rPr>
        <w:t>T</w:t>
      </w:r>
      <w:r>
        <w:rPr>
          <w:rFonts w:hint="default" w:ascii="Times New Roman" w:hAnsi="Times New Roman"/>
          <w:iCs/>
          <w:lang w:val="tr-TR"/>
        </w:rPr>
        <w:t>ürkiye Barolar Birliği İnsan Hakları Merkezi</w:t>
      </w:r>
      <w:r>
        <w:rPr>
          <w:rFonts w:hint="default" w:ascii="Times New Roman" w:hAnsi="Times New Roman"/>
          <w:iCs/>
          <w:lang w:val="en-US"/>
        </w:rPr>
        <w:t>’</w:t>
      </w:r>
      <w:r>
        <w:rPr>
          <w:rFonts w:hint="default" w:ascii="Times New Roman" w:hAnsi="Times New Roman"/>
          <w:iCs/>
          <w:lang w:val="tr-TR"/>
        </w:rPr>
        <w:t>nin Raporu</w:t>
      </w:r>
      <w:bookmarkStart w:id="1" w:name="_GoBack"/>
      <w:bookmarkEnd w:id="1"/>
    </w:p>
    <w:p>
      <w:pPr>
        <w:numPr>
          <w:ilvl w:val="0"/>
          <w:numId w:val="0"/>
        </w:numPr>
        <w:tabs>
          <w:tab w:val="left" w:pos="3870"/>
        </w:tabs>
        <w:spacing w:line="276" w:lineRule="auto"/>
        <w:ind w:right="-378" w:rightChars="0"/>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36F64"/>
    <w:rsid w:val="000A475D"/>
    <w:rsid w:val="001221C5"/>
    <w:rsid w:val="00167D3E"/>
    <w:rsid w:val="00172969"/>
    <w:rsid w:val="001A74BC"/>
    <w:rsid w:val="00260291"/>
    <w:rsid w:val="00340593"/>
    <w:rsid w:val="00476F59"/>
    <w:rsid w:val="004E627D"/>
    <w:rsid w:val="0051747B"/>
    <w:rsid w:val="005231E9"/>
    <w:rsid w:val="0058411C"/>
    <w:rsid w:val="00597C63"/>
    <w:rsid w:val="005A7513"/>
    <w:rsid w:val="008C63BB"/>
    <w:rsid w:val="00901995"/>
    <w:rsid w:val="00911E76"/>
    <w:rsid w:val="00955FE4"/>
    <w:rsid w:val="009A32AC"/>
    <w:rsid w:val="00B92D55"/>
    <w:rsid w:val="00BA0CA2"/>
    <w:rsid w:val="00C51691"/>
    <w:rsid w:val="00CA2726"/>
    <w:rsid w:val="00D20ACB"/>
    <w:rsid w:val="00D76324"/>
    <w:rsid w:val="00E32B94"/>
    <w:rsid w:val="00EE06F7"/>
    <w:rsid w:val="00FA62DD"/>
    <w:rsid w:val="27BF3E60"/>
    <w:rsid w:val="65FF4DBB"/>
    <w:rsid w:val="6FED5D7F"/>
    <w:rsid w:val="733FF3F4"/>
    <w:rsid w:val="7B5F9163"/>
    <w:rsid w:val="7FB7FA42"/>
    <w:rsid w:val="7FDFF961"/>
    <w:rsid w:val="AEFFFBD2"/>
    <w:rsid w:val="DFEBB027"/>
    <w:rsid w:val="F9DF79E4"/>
    <w:rsid w:val="FBBF3591"/>
    <w:rsid w:val="FE93C24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1807</Words>
  <Characters>12257</Characters>
  <Lines>215</Lines>
  <Paragraphs>52</Paragraphs>
  <TotalTime>0</TotalTime>
  <ScaleCrop>false</ScaleCrop>
  <LinksUpToDate>false</LinksUpToDate>
  <CharactersWithSpaces>14188</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2023-10-13T01:49:00Z</dcterms:created>
  <dc:creator>sumeyyeyilmaz</dc:creator>
  <cp:lastModifiedBy>sumeyyeyilmaz</cp:lastModifiedBy>
  <dcterms:modified xsi:type="dcterms:W3CDTF">2024-02-02T00:57:53Z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