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Refund Policy</w:t>
      </w:r>
    </w:p>
    <w:p>
      <w:pPr>
        <w:pStyle w:val="Heading2"/>
      </w:pPr>
      <w:r>
        <w:t>1. General Provisions</w:t>
      </w:r>
    </w:p>
    <w:p>
      <w:r>
        <w:t>The Refund Policy defines the conditions under which Dajavshne (AI Solutions Georgia LLC) provides refunds to users for payments made.</w:t>
      </w:r>
    </w:p>
    <w:p>
      <w:pPr>
        <w:pStyle w:val="Heading2"/>
      </w:pPr>
      <w:r>
        <w:t>2. Booking Cancellation by User</w:t>
      </w:r>
    </w:p>
    <w:p>
      <w:r>
        <w:t>- A user may cancel a booking before it is confirmed by the partner – in this case, the amount is fully refunded.</w:t>
      </w:r>
    </w:p>
    <w:p>
      <w:r>
        <w:t>- After confirmation by the partner, refunds depend on the partner’s policy and may be partial or not provided at all.</w:t>
      </w:r>
    </w:p>
    <w:p>
      <w:pPr>
        <w:pStyle w:val="Heading2"/>
      </w:pPr>
      <w:r>
        <w:t>3. Booking Cancellation by Partner</w:t>
      </w:r>
    </w:p>
    <w:p>
      <w:r>
        <w:t>- If the partner cancels a confirmed booking, the user will receive a full refund of the paid amount.</w:t>
      </w:r>
    </w:p>
    <w:p>
      <w:r>
        <w:t>- The company has the right to refund the amount directly through the payment channel (e.g., card, iPay).</w:t>
      </w:r>
    </w:p>
    <w:p>
      <w:pPr>
        <w:pStyle w:val="Heading2"/>
      </w:pPr>
      <w:r>
        <w:t>4. Special Cases</w:t>
      </w:r>
    </w:p>
    <w:p>
      <w:r>
        <w:t>- A full refund will be issued if the service could not be provided due to technical failure, force majeure, or improper action by the company/partner.</w:t>
      </w:r>
    </w:p>
    <w:p>
      <w:r>
        <w:t>- If the user does not show up at the booked time, no refund will be issued unless the partner independently approves it.</w:t>
      </w:r>
    </w:p>
    <w:p>
      <w:pPr>
        <w:pStyle w:val="Heading2"/>
      </w:pPr>
      <w:r>
        <w:t>5. Refund Procedure</w:t>
      </w:r>
    </w:p>
    <w:p>
      <w:r>
        <w:t>Refund requests must be sent to: support@dajavshne.io</w:t>
      </w:r>
    </w:p>
    <w:p>
      <w:r>
        <w:t>The request must include: booking number, user’s name, and proof of payment.</w:t>
      </w:r>
    </w:p>
    <w:p>
      <w:r>
        <w:t>The company is obliged to verify the information and issue the refund no later than 10 business days after processing the request.</w:t>
      </w:r>
    </w:p>
    <w:p>
      <w:pPr>
        <w:pStyle w:val="Heading2"/>
      </w:pPr>
      <w:r>
        <w:t>6. Contact Information</w:t>
      </w:r>
    </w:p>
    <w:p>
      <w:r>
        <w:t>Dajavshne (AI Solutions Georgia LLC)</w:t>
      </w:r>
    </w:p>
    <w:p>
      <w:r>
        <w:t>Address: Georgia, Tbilisi, Leo and Nodar Gabuniia II Turn, N 3, Apartment 27</w:t>
      </w:r>
    </w:p>
    <w:p>
      <w:r>
        <w:t>Email: support@dajavshne.io</w:t>
      </w:r>
    </w:p>
    <w:p>
      <w:r>
        <w:t>Phone: +995 555 54 99 88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