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Farah Rachid Djamal Samatar</w:t>
      </w:r>
    </w:p>
    <w:p>
      <w:r>
        <w:t>farah.djamalsamatar@example.com | +25377166893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Avenue Gabode, Djibouti</w:t>
      </w:r>
    </w:p>
    <w:p>
      <w:r>
        <w:rPr>
          <w:sz w:val="24"/>
        </w:rPr>
        <w:t>Expériences professionnelles</w:t>
      </w:r>
    </w:p>
    <w:p>
      <w:r>
        <w:t>Scénariste Senior chez Ramos (2021-2025): Recherche, Écriture, Créativité, Développement de personnages, Structure narrative</w:t>
      </w:r>
    </w:p>
    <w:p>
      <w:r>
        <w:t>Scénariste Junior chez Benoit et Fils (2020-2021): Développement de personnages, Écriture, Créativité</w:t>
      </w:r>
    </w:p>
    <w:p>
      <w:r>
        <w:t>Scénariste Senior chez Hôpital Général Peltier (2015-2020): Créativité, Structure narrative</w:t>
      </w:r>
    </w:p>
    <w:p>
      <w:r>
        <w:t>Scénariste chez Banque de Djibouti (2012-2015): Structure narrative, Créativité</w:t>
      </w:r>
    </w:p>
    <w:p>
      <w:r>
        <w:rPr>
          <w:sz w:val="24"/>
        </w:rPr>
        <w:t>Compétences</w:t>
      </w:r>
    </w:p>
    <w:p>
      <w:r>
        <w:t>Structure narrative, Écriture, Créativité, Recherche, Développement de personnages</w:t>
      </w:r>
    </w:p>
    <w:p>
      <w:r>
        <w:rPr>
          <w:sz w:val="24"/>
        </w:rPr>
        <w:t>Formation</w:t>
      </w:r>
    </w:p>
    <w:p>
      <w:r>
        <w:t>Baccalauréat (École Nationale de Commerce)</w:t>
      </w:r>
    </w:p>
    <w:p>
      <w:r>
        <w:rPr>
          <w:sz w:val="24"/>
        </w:rPr>
        <w:t>Certificats</w:t>
      </w:r>
    </w:p>
    <w:p>
      <w:r>
        <w:t>Scrum Master (Institut de Formation Professionnelle), CFA Level 1 (Centre de Formation Technique de Balbala), IELTS (Institut de Formation Professionnelle)</w:t>
      </w:r>
    </w:p>
    <w:p>
      <w:r>
        <w:rPr>
          <w:sz w:val="24"/>
        </w:rPr>
        <w:t>Langues parlées</w:t>
      </w:r>
    </w:p>
    <w:p>
      <w:r>
        <w:t>Arabe (Intermédiaire), Français (Intermédiaire), Somali (Courant)</w:t>
      </w:r>
    </w:p>
    <w:p>
      <w:r>
        <w:rPr>
          <w:sz w:val="24"/>
        </w:rPr>
        <w:t>Hobbies</w:t>
      </w:r>
    </w:p>
    <w:p>
      <w:r>
        <w:t>Musique, Cuisine, Photographie</w:t>
      </w:r>
    </w:p>
    <w:p>
      <w:r>
        <w:rPr>
          <w:sz w:val="24"/>
        </w:rPr>
        <w:t>Description</w:t>
      </w:r>
    </w:p>
    <w:p>
      <w:r>
        <w:t>Professionnel(le) avec 15 ans d’expérience en Structure narrative, compétent(e) en Écriture et motivé(e) à relever des défis.</w:t>
      </w:r>
    </w:p>
    <w:p>
      <w:r>
        <w:rPr>
          <w:sz w:val="24"/>
        </w:rPr>
        <w:t>Références</w:t>
      </w:r>
    </w:p>
    <w:p>
      <w:r>
        <w:t>Anouk Navarro de la Raynaud, Manager, anouk.navarro.de.la.raynaud</w:t>
      </w:r>
    </w:p>
    <w:p>
      <w:r>
        <w:t>Rémy Royer Le Briand, Superviseur, rémy.royer.le.briand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