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Zaynab Sucaad Saïd Abshir</w:t>
      </w:r>
    </w:p>
    <w:p>
      <w:r>
        <w:t>zaynab.saïdabshir@example.com | +25377124420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Avenue Gabode, Djibouti</w:t>
      </w:r>
    </w:p>
    <w:p>
      <w:r>
        <w:rPr>
          <w:sz w:val="24"/>
        </w:rPr>
        <w:t>Expériences professionnelles</w:t>
      </w:r>
    </w:p>
    <w:p>
      <w:r>
        <w:t>Viticulteur chez Pierre S.A.S. (2020-2025): Culture de la vigne, Récolte</w:t>
      </w:r>
    </w:p>
    <w:p>
      <w:r>
        <w:t>Viticulteur Senior chez Ministère de l’Éducation (2019-2020): Connaissance des sols, Récolte, Gestion, Culture de la vigne, Entretien</w:t>
      </w:r>
    </w:p>
    <w:p>
      <w:r>
        <w:t>Viticulteur chez Aéroport International de Djibouti (2018-2019): Entretien, Culture de la vigne</w:t>
      </w:r>
    </w:p>
    <w:p>
      <w:r>
        <w:t>Viticulteur Senior chez Port de Djibouti (2016-2018): Culture de la vigne, Récolte, Entretien</w:t>
      </w:r>
    </w:p>
    <w:p>
      <w:r>
        <w:rPr>
          <w:sz w:val="24"/>
        </w:rPr>
        <w:t>Compétences</w:t>
      </w:r>
    </w:p>
    <w:p>
      <w:r>
        <w:t>Gestion, Culture de la vigne, Connaissance des sols, Récolte</w:t>
      </w:r>
    </w:p>
    <w:p>
      <w:r>
        <w:rPr>
          <w:sz w:val="24"/>
        </w:rPr>
        <w:t>Formation</w:t>
      </w:r>
    </w:p>
    <w:p>
      <w:r>
        <w:t>Licence en Viticulteur (Université de Djibouti)</w:t>
      </w:r>
    </w:p>
    <w:p>
      <w:r>
        <w:rPr>
          <w:sz w:val="24"/>
        </w:rPr>
        <w:t>Certificats</w:t>
      </w:r>
    </w:p>
    <w:p>
      <w:r>
        <w:t>Coursera Machine Learning (École Nationale de Commerce)</w:t>
      </w:r>
    </w:p>
    <w:p>
      <w:r>
        <w:rPr>
          <w:sz w:val="24"/>
        </w:rPr>
        <w:t>Langues parlées</w:t>
      </w:r>
    </w:p>
    <w:p>
      <w:r>
        <w:t>Arabe (Débutant), Français (Courant), Somali (Intermédiaire)</w:t>
      </w:r>
    </w:p>
    <w:p>
      <w:r>
        <w:rPr>
          <w:sz w:val="24"/>
        </w:rPr>
        <w:t>Hobbies</w:t>
      </w:r>
    </w:p>
    <w:p>
      <w:r>
        <w:t>Football, Lecture, Photographie, Cuisine</w:t>
      </w:r>
    </w:p>
    <w:p>
      <w:r>
        <w:rPr>
          <w:sz w:val="24"/>
        </w:rPr>
        <w:t>Description</w:t>
      </w:r>
    </w:p>
    <w:p>
      <w:r>
        <w:t>Professionnel(le) avec 19 ans d’expérience en Gestion, compétent(e) en Culture de la vigne et motivé(e) à relever des défis.</w:t>
      </w:r>
    </w:p>
    <w:p>
      <w:r>
        <w:rPr>
          <w:sz w:val="24"/>
        </w:rPr>
        <w:t>Références</w:t>
      </w:r>
    </w:p>
    <w:p>
      <w:r>
        <w:t>Danielle Alexander, Collègue, danielle.alexander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