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HƯỚNG DẪN CÀI ĐẶT VÀ KIỂM TRA HỆ THỐNG DATABASE SME FINANCE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i w:val="1"/>
          <w:iCs w:val="1"/>
          <w:color w:val="7f8c8d"/>
        </w:rPr>
      </w:pPr>
      <w:r w:rsidDel="00000000" w:rsidR="00000000" w:rsidRPr="00000000">
        <w:rPr>
          <w:rFonts w:ascii="Arial" w:cs="Arial" w:eastAsia="Arial" w:hAnsi="Arial"/>
          <w:i w:val="1"/>
          <w:iCs w:val="1"/>
          <w:color w:val="7f8c8d"/>
          <w:rtl w:val="0"/>
        </w:rPr>
        <w:t xml:space="preserve">Tài liệu cấu hình hạ tầng dữ liệu chuyên sâu và môi trường thử nghiệm Docker</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TỔNG QUAN KIẾN TRÚC HỆ THỐNG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300" w:lineRule="auto"/>
        <w:jc w:val="both"/>
        <w:rPr>
          <w:rFonts w:ascii="Arial" w:cs="Arial" w:eastAsia="Arial" w:hAnsi="Arial"/>
        </w:rPr>
      </w:pPr>
      <w:r w:rsidDel="00000000" w:rsidR="00000000" w:rsidRPr="00000000">
        <w:rPr>
          <w:rFonts w:ascii="Arial" w:cs="Arial" w:eastAsia="Arial" w:hAnsi="Arial"/>
          <w:rtl w:val="0"/>
        </w:rPr>
        <w:t xml:space="preserve">Hệ thống dữ liệu cho dự án SME Finance (Số hóa hóa đơn và Đánh giá rủi ro AI) được thiết kế theo mô hình Microservices hiện đại, phân tách nhiệm vụ rõ ràng thành 4 dịch vụ cốt lõi nhằm tối ưu hóa hiệu năng, tính toàn vẹn và tốc độ xử lý dữ liệu lớn.</w:t>
      </w:r>
    </w:p>
    <w:tbl>
      <w:tblPr>
        <w:tblStyle w:val="Table1"/>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1a3a5f" w:space="0" w:sz="6" w:val="single"/>
              <w:left w:color="1a3a5f" w:space="0" w:sz="6" w:val="single"/>
              <w:bottom w:color="1a3a5f" w:space="0" w:sz="6" w:val="single"/>
              <w:right w:color="1a3a5f" w:space="0" w:sz="6" w:val="single"/>
            </w:tcBorders>
            <w:shd w:fill="1a3a5f" w:val="clear"/>
            <w:tcMar>
              <w:top w:w="150.0" w:type="dxa"/>
              <w:left w:w="150.0" w:type="dxa"/>
              <w:bottom w:w="150.0" w:type="dxa"/>
              <w:right w:w="15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Dịch vụ</w:t>
            </w:r>
          </w:p>
        </w:tc>
        <w:tc>
          <w:tcPr>
            <w:tcBorders>
              <w:top w:color="1a3a5f" w:space="0" w:sz="6" w:val="single"/>
              <w:left w:color="1a3a5f" w:space="0" w:sz="6" w:val="single"/>
              <w:bottom w:color="1a3a5f" w:space="0" w:sz="6" w:val="single"/>
              <w:right w:color="1a3a5f" w:space="0" w:sz="6" w:val="single"/>
            </w:tcBorders>
            <w:shd w:fill="1a3a5f" w:val="clear"/>
            <w:tcMar>
              <w:top w:w="150.0" w:type="dxa"/>
              <w:left w:w="150.0" w:type="dxa"/>
              <w:bottom w:w="150.0" w:type="dxa"/>
              <w:right w:w="15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Cổng (Port)</w:t>
            </w:r>
          </w:p>
        </w:tc>
        <w:tc>
          <w:tcPr>
            <w:tcBorders>
              <w:top w:color="1a3a5f" w:space="0" w:sz="6" w:val="single"/>
              <w:left w:color="1a3a5f" w:space="0" w:sz="6" w:val="single"/>
              <w:bottom w:color="1a3a5f" w:space="0" w:sz="6" w:val="single"/>
              <w:right w:color="1a3a5f" w:space="0" w:sz="6" w:val="single"/>
            </w:tcBorders>
            <w:shd w:fill="1a3a5f" w:val="clear"/>
            <w:tcMar>
              <w:top w:w="150.0" w:type="dxa"/>
              <w:left w:w="150.0" w:type="dxa"/>
              <w:bottom w:w="150.0" w:type="dxa"/>
              <w:right w:w="15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Vai trò &amp; Chức năng cốt lõi trong dự án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PostgreSQL 15</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5432</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Lưu trữ dữ liệu nghiệp vụ có cấu trúc (Thông tin tài khoản khách hàng, trạng thái hồ sơ vay, tọa độ bounding box lỗi hóa đơn do AI phát hiện).</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8f9fa" w:val="clear"/>
            <w:tcMar>
              <w:top w:w="150.0" w:type="dxa"/>
              <w:left w:w="150.0" w:type="dxa"/>
              <w:bottom w:w="150.0" w:type="dxa"/>
              <w:right w:w="15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2"/>
                <w:szCs w:val="22"/>
                <w:shd w:fill="auto" w:val="clear"/>
              </w:rPr>
            </w:pPr>
            <w:r w:rsidDel="00000000" w:rsidR="00000000" w:rsidRPr="00000000">
              <w:rPr>
                <w:rFonts w:ascii="Arial" w:cs="Arial" w:eastAsia="Arial" w:hAnsi="Arial"/>
                <w:b w:val="1"/>
                <w:bCs w:val="1"/>
                <w:sz w:val="22"/>
                <w:szCs w:val="22"/>
                <w:shd w:fill="auto" w:val="clear"/>
                <w:rtl w:val="0"/>
              </w:rPr>
              <w:t xml:space="preserve">Redis 7</w:t>
            </w:r>
          </w:p>
        </w:tc>
        <w:tc>
          <w:tcPr>
            <w:tcBorders>
              <w:top w:color="e2e8f0" w:space="0" w:sz="6" w:val="single"/>
              <w:left w:color="e2e8f0" w:space="0" w:sz="6" w:val="single"/>
              <w:bottom w:color="e2e8f0" w:space="0" w:sz="6" w:val="single"/>
              <w:right w:color="e2e8f0" w:space="0" w:sz="6" w:val="single"/>
            </w:tcBorders>
            <w:shd w:fill="f8f9fa" w:val="clear"/>
            <w:tcMar>
              <w:top w:w="150.0" w:type="dxa"/>
              <w:left w:w="150.0" w:type="dxa"/>
              <w:bottom w:w="15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6379</w:t>
            </w:r>
          </w:p>
        </w:tc>
        <w:tc>
          <w:tcPr>
            <w:tcBorders>
              <w:top w:color="e2e8f0" w:space="0" w:sz="6" w:val="single"/>
              <w:left w:color="e2e8f0" w:space="0" w:sz="6" w:val="single"/>
              <w:bottom w:color="e2e8f0" w:space="0" w:sz="6" w:val="single"/>
              <w:right w:color="e2e8f0" w:space="0" w:sz="6" w:val="single"/>
            </w:tcBorders>
            <w:shd w:fill="f8f9fa" w:val="clear"/>
            <w:tcMar>
              <w:top w:w="150.0" w:type="dxa"/>
              <w:left w:w="150.0" w:type="dxa"/>
              <w:bottom w:w="150.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Bộ nhớ đệm siêu tốc (Cache) &amp; Session store. Quản lý token đăng nhập, mã OTP, token FaceID và giới hạn tần suất gửi yêu cầu chống spam (Rate-limiting).</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MinIO</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9000 / 9001</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Kho lưu trữ đối tượng (Object Storage) tương thích S3. Lưu trữ các file vật lý dung lượng lớn như ảnh hóa đơn PNG/PDF, ảnh mặt trước/sau CCCD, ảnh chân dung eKYC.</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8f9fa" w:val="clear"/>
            <w:tcMar>
              <w:top w:w="150.0" w:type="dxa"/>
              <w:left w:w="150.0" w:type="dxa"/>
              <w:bottom w:w="15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2"/>
                <w:szCs w:val="22"/>
                <w:shd w:fill="auto" w:val="clear"/>
              </w:rPr>
            </w:pPr>
            <w:r w:rsidDel="00000000" w:rsidR="00000000" w:rsidRPr="00000000">
              <w:rPr>
                <w:rFonts w:ascii="Arial" w:cs="Arial" w:eastAsia="Arial" w:hAnsi="Arial"/>
                <w:b w:val="1"/>
                <w:bCs w:val="1"/>
                <w:sz w:val="22"/>
                <w:szCs w:val="22"/>
                <w:shd w:fill="auto" w:val="clear"/>
                <w:rtl w:val="0"/>
              </w:rPr>
              <w:t xml:space="preserve">Elasticsearch 8.11</w:t>
            </w:r>
          </w:p>
        </w:tc>
        <w:tc>
          <w:tcPr>
            <w:tcBorders>
              <w:top w:color="e2e8f0" w:space="0" w:sz="6" w:val="single"/>
              <w:left w:color="e2e8f0" w:space="0" w:sz="6" w:val="single"/>
              <w:bottom w:color="e2e8f0" w:space="0" w:sz="6" w:val="single"/>
              <w:right w:color="e2e8f0" w:space="0" w:sz="6" w:val="single"/>
            </w:tcBorders>
            <w:shd w:fill="f8f9fa"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9200</w:t>
            </w:r>
          </w:p>
        </w:tc>
        <w:tc>
          <w:tcPr>
            <w:tcBorders>
              <w:top w:color="e2e8f0" w:space="0" w:sz="6" w:val="single"/>
              <w:left w:color="e2e8f0" w:space="0" w:sz="6" w:val="single"/>
              <w:bottom w:color="e2e8f0" w:space="0" w:sz="6" w:val="single"/>
              <w:right w:color="e2e8f0" w:space="0" w:sz="6" w:val="single"/>
            </w:tcBorders>
            <w:shd w:fill="f8f9fa"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Động cơ tra cứu và phân tích dữ liệu lớn. Hỗ trợ tìm kiếm toàn văn (Full-text search) hồ sơ doanh nghiệp và tổng hợp chỉ số rủi ro tín dụng theo thời gian thực.</w:t>
            </w:r>
          </w:p>
        </w:tc>
      </w:tr>
    </w:tbl>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 HƯỚNG DẪN CÀI ĐẶT BẰNG LỆNH DOCKER COMPOSE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Để quản lý tập trung và thiết lập cấu hình mạng kết nối nội bộ mượt mà giữa các dịch vụ, quy trình khởi tạo được thực hiện theo các bước chuẩn sau:</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Tạo thư mục làm việc chính thức</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Mở Terminal hoặc Command Prompt (CMD) trên hệ điều hành của bạn, thực hiện lệnh tạo thư mục chuyên biệt: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420" w:before="180" w:line="300" w:lineRule="auto"/>
        <w:ind w:left="180" w:right="180" w:firstLine="0"/>
        <w:rPr>
          <w:rFonts w:ascii="Arial" w:cs="Arial" w:eastAsia="Arial" w:hAnsi="Arial"/>
          <w:sz w:val="20"/>
          <w:szCs w:val="20"/>
          <w:shd w:fill="f8f9fa" w:val="clear"/>
        </w:rPr>
      </w:pPr>
      <w:r w:rsidDel="00000000" w:rsidR="00000000" w:rsidRPr="00000000">
        <w:rPr>
          <w:rFonts w:ascii="Arial" w:cs="Arial" w:eastAsia="Arial" w:hAnsi="Arial"/>
          <w:sz w:val="20"/>
          <w:szCs w:val="20"/>
          <w:shd w:fill="f8f9fa" w:val="clear"/>
          <w:rtl w:val="0"/>
        </w:rPr>
        <w:t xml:space="preserve">md "C:\SME Databases"</w:t>
        <w:br w:type="textWrapping"/>
        <w:t xml:space="preserve">cd "C:\SME Databases"</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Thiết lập tệp cấu hình docker-compose.yml</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Tạo tệp văn bản tên docker-compose.yml tại thư mục vừa tạo và dán nội dung cấu hình tối ưu dưới đây:</w:t>
      </w:r>
    </w:p>
    <w:p w:rsidR="00000000" w:rsidDel="00000000" w:rsidP="00000000" w:rsidRDefault="00000000" w:rsidRPr="00000000" w14:paraId="0000001C">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7ee787"/>
          <w:sz w:val="21"/>
          <w:szCs w:val="21"/>
          <w:rtl w:val="0"/>
        </w:rPr>
        <w:t xml:space="preserve">version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'3.8'</w:t>
      </w:r>
    </w:p>
    <w:p w:rsidR="00000000" w:rsidDel="00000000" w:rsidP="00000000" w:rsidRDefault="00000000" w:rsidRPr="00000000" w14:paraId="0000001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1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7ee787"/>
          <w:sz w:val="21"/>
          <w:szCs w:val="21"/>
          <w:rtl w:val="0"/>
        </w:rPr>
        <w:t xml:space="preserve">services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1F">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1. PostgreSQL - Cơ sở dữ liệu chính lưu thông tin tài khoản, hồ sơ và tọa độ AI bounding box</w:t>
      </w:r>
    </w:p>
    <w:p w:rsidR="00000000" w:rsidDel="00000000" w:rsidP="00000000" w:rsidRDefault="00000000" w:rsidRPr="00000000" w14:paraId="0000002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postgres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1">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image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postgres:15-alpine</w:t>
      </w:r>
    </w:p>
    <w:p w:rsidR="00000000" w:rsidDel="00000000" w:rsidP="00000000" w:rsidRDefault="00000000" w:rsidRPr="00000000" w14:paraId="00000022">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container_name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sme_postgres</w:t>
      </w:r>
    </w:p>
    <w:p w:rsidR="00000000" w:rsidDel="00000000" w:rsidP="00000000" w:rsidRDefault="00000000" w:rsidRPr="00000000" w14:paraId="0000002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environment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4">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POSTGRES_USER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admin</w:t>
      </w:r>
    </w:p>
    <w:p w:rsidR="00000000" w:rsidDel="00000000" w:rsidP="00000000" w:rsidRDefault="00000000" w:rsidRPr="00000000" w14:paraId="00000025">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POSTGRES_PASSWORD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SecretPassword123</w:t>
      </w:r>
    </w:p>
    <w:p w:rsidR="00000000" w:rsidDel="00000000" w:rsidP="00000000" w:rsidRDefault="00000000" w:rsidRPr="00000000" w14:paraId="00000026">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POSTGRES_DB</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sme_finance_db</w:t>
      </w:r>
    </w:p>
    <w:p w:rsidR="00000000" w:rsidDel="00000000" w:rsidP="00000000" w:rsidRDefault="00000000" w:rsidRPr="00000000" w14:paraId="0000002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ports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8">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  - </w:t>
      </w:r>
      <w:r w:rsidDel="00000000" w:rsidR="00000000" w:rsidRPr="00000000">
        <w:rPr>
          <w:rFonts w:ascii="Courier New" w:cs="Courier New" w:eastAsia="Courier New" w:hAnsi="Courier New"/>
          <w:color w:val="a5d6ff"/>
          <w:sz w:val="21"/>
          <w:szCs w:val="21"/>
          <w:rtl w:val="0"/>
        </w:rPr>
        <w:t xml:space="preserve">"5432:5432"</w:t>
      </w:r>
    </w:p>
    <w:p w:rsidR="00000000" w:rsidDel="00000000" w:rsidP="00000000" w:rsidRDefault="00000000" w:rsidRPr="00000000" w14:paraId="0000002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volumes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A">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  - </w:t>
      </w:r>
      <w:r w:rsidDel="00000000" w:rsidR="00000000" w:rsidRPr="00000000">
        <w:rPr>
          <w:rFonts w:ascii="Courier New" w:cs="Courier New" w:eastAsia="Courier New" w:hAnsi="Courier New"/>
          <w:color w:val="a5d6ff"/>
          <w:sz w:val="21"/>
          <w:szCs w:val="21"/>
          <w:rtl w:val="0"/>
        </w:rPr>
        <w:t xml:space="preserve">postgres_data:/var/lib/postgresql/data</w:t>
      </w:r>
    </w:p>
    <w:p w:rsidR="00000000" w:rsidDel="00000000" w:rsidP="00000000" w:rsidRDefault="00000000" w:rsidRPr="00000000" w14:paraId="0000002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2C">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2. Redis - Lưu tiến trình pipeline real-time và bộ đếm chỉ số dashboard</w:t>
      </w:r>
    </w:p>
    <w:p w:rsidR="00000000" w:rsidDel="00000000" w:rsidP="00000000" w:rsidRDefault="00000000" w:rsidRPr="00000000" w14:paraId="0000002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redis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E">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image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redis:7-alpine</w:t>
      </w:r>
    </w:p>
    <w:p w:rsidR="00000000" w:rsidDel="00000000" w:rsidP="00000000" w:rsidRDefault="00000000" w:rsidRPr="00000000" w14:paraId="0000002F">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container_name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sme_redis</w:t>
      </w:r>
    </w:p>
    <w:p w:rsidR="00000000" w:rsidDel="00000000" w:rsidP="00000000" w:rsidRDefault="00000000" w:rsidRPr="00000000" w14:paraId="0000003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ports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1">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  - </w:t>
      </w:r>
      <w:r w:rsidDel="00000000" w:rsidR="00000000" w:rsidRPr="00000000">
        <w:rPr>
          <w:rFonts w:ascii="Courier New" w:cs="Courier New" w:eastAsia="Courier New" w:hAnsi="Courier New"/>
          <w:color w:val="a5d6ff"/>
          <w:sz w:val="21"/>
          <w:szCs w:val="21"/>
          <w:rtl w:val="0"/>
        </w:rPr>
        <w:t xml:space="preserve">"6379:6379"</w:t>
      </w:r>
    </w:p>
    <w:p w:rsidR="00000000" w:rsidDel="00000000" w:rsidP="00000000" w:rsidRDefault="00000000" w:rsidRPr="00000000" w14:paraId="0000003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volumes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3">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  - </w:t>
      </w:r>
      <w:r w:rsidDel="00000000" w:rsidR="00000000" w:rsidRPr="00000000">
        <w:rPr>
          <w:rFonts w:ascii="Courier New" w:cs="Courier New" w:eastAsia="Courier New" w:hAnsi="Courier New"/>
          <w:color w:val="a5d6ff"/>
          <w:sz w:val="21"/>
          <w:szCs w:val="21"/>
          <w:rtl w:val="0"/>
        </w:rPr>
        <w:t xml:space="preserve">redis_data:/data</w:t>
      </w:r>
    </w:p>
    <w:p w:rsidR="00000000" w:rsidDel="00000000" w:rsidP="00000000" w:rsidRDefault="00000000" w:rsidRPr="00000000" w14:paraId="00000034">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command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redis-server --appendonly yes --requirepass SecretRedis123</w:t>
      </w:r>
    </w:p>
    <w:p w:rsidR="00000000" w:rsidDel="00000000" w:rsidP="00000000" w:rsidRDefault="00000000" w:rsidRPr="00000000" w14:paraId="0000003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36">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3. MinIO (S3) - Lưu file ảnh hóa đơn gốc, file PDF chứng từ</w:t>
      </w:r>
    </w:p>
    <w:p w:rsidR="00000000" w:rsidDel="00000000" w:rsidP="00000000" w:rsidRDefault="00000000" w:rsidRPr="00000000" w14:paraId="0000003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minio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8">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image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minio/minio</w:t>
      </w:r>
    </w:p>
    <w:p w:rsidR="00000000" w:rsidDel="00000000" w:rsidP="00000000" w:rsidRDefault="00000000" w:rsidRPr="00000000" w14:paraId="00000039">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container_name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sme_minio</w:t>
      </w:r>
    </w:p>
    <w:p w:rsidR="00000000" w:rsidDel="00000000" w:rsidP="00000000" w:rsidRDefault="00000000" w:rsidRPr="00000000" w14:paraId="0000003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ports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B">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  - </w:t>
      </w:r>
      <w:r w:rsidDel="00000000" w:rsidR="00000000" w:rsidRPr="00000000">
        <w:rPr>
          <w:rFonts w:ascii="Courier New" w:cs="Courier New" w:eastAsia="Courier New" w:hAnsi="Courier New"/>
          <w:color w:val="a5d6ff"/>
          <w:sz w:val="21"/>
          <w:szCs w:val="21"/>
          <w:rtl w:val="0"/>
        </w:rPr>
        <w:t xml:space="preserve">"9000:9000"</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sine" w:cs="Cousine" w:eastAsia="Cousine" w:hAnsi="Cousine"/>
          <w:color w:val="8b949e"/>
          <w:sz w:val="21"/>
          <w:szCs w:val="21"/>
          <w:rtl w:val="0"/>
        </w:rPr>
        <w:t xml:space="preserve"># Cổng kết nối API của ứng dụng</w:t>
      </w:r>
    </w:p>
    <w:p w:rsidR="00000000" w:rsidDel="00000000" w:rsidP="00000000" w:rsidRDefault="00000000" w:rsidRPr="00000000" w14:paraId="0000003C">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  - </w:t>
      </w:r>
      <w:r w:rsidDel="00000000" w:rsidR="00000000" w:rsidRPr="00000000">
        <w:rPr>
          <w:rFonts w:ascii="Courier New" w:cs="Courier New" w:eastAsia="Courier New" w:hAnsi="Courier New"/>
          <w:color w:val="a5d6ff"/>
          <w:sz w:val="21"/>
          <w:szCs w:val="21"/>
          <w:rtl w:val="0"/>
        </w:rPr>
        <w:t xml:space="preserve">"9001:9001"</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sine" w:cs="Cousine" w:eastAsia="Cousine" w:hAnsi="Cousine"/>
          <w:color w:val="8b949e"/>
          <w:sz w:val="21"/>
          <w:szCs w:val="21"/>
          <w:rtl w:val="0"/>
        </w:rPr>
        <w:t xml:space="preserve"># Cổng truy cập giao diện quản lý trên trình duyệt Web</w:t>
      </w:r>
    </w:p>
    <w:p w:rsidR="00000000" w:rsidDel="00000000" w:rsidP="00000000" w:rsidRDefault="00000000" w:rsidRPr="00000000" w14:paraId="0000003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environment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E">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MINIO_ROOT_USER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minioadmin</w:t>
      </w:r>
    </w:p>
    <w:p w:rsidR="00000000" w:rsidDel="00000000" w:rsidP="00000000" w:rsidRDefault="00000000" w:rsidRPr="00000000" w14:paraId="0000003F">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MINIO_ROOT_PASSWORD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minioadminpassword</w:t>
      </w:r>
    </w:p>
    <w:p w:rsidR="00000000" w:rsidDel="00000000" w:rsidP="00000000" w:rsidRDefault="00000000" w:rsidRPr="00000000" w14:paraId="0000004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volumes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1">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  - </w:t>
      </w:r>
      <w:r w:rsidDel="00000000" w:rsidR="00000000" w:rsidRPr="00000000">
        <w:rPr>
          <w:rFonts w:ascii="Courier New" w:cs="Courier New" w:eastAsia="Courier New" w:hAnsi="Courier New"/>
          <w:color w:val="a5d6ff"/>
          <w:sz w:val="21"/>
          <w:szCs w:val="21"/>
          <w:rtl w:val="0"/>
        </w:rPr>
        <w:t xml:space="preserve">minio_data:/data</w:t>
      </w:r>
    </w:p>
    <w:p w:rsidR="00000000" w:rsidDel="00000000" w:rsidP="00000000" w:rsidRDefault="00000000" w:rsidRPr="00000000" w14:paraId="00000042">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command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server /data --console-address ":9001"</w:t>
      </w:r>
    </w:p>
    <w:p w:rsidR="00000000" w:rsidDel="00000000" w:rsidP="00000000" w:rsidRDefault="00000000" w:rsidRPr="00000000" w14:paraId="0000004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4">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4. Elasticsearch - Công cụ tìm kiếm văn bản hóa đơn, phục vụ check trùng và Trợ lý ảo</w:t>
      </w:r>
    </w:p>
    <w:p w:rsidR="00000000" w:rsidDel="00000000" w:rsidP="00000000" w:rsidRDefault="00000000" w:rsidRPr="00000000" w14:paraId="0000004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elasticsearch</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6">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image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elasticsearch:8.11.1</w:t>
      </w:r>
    </w:p>
    <w:p w:rsidR="00000000" w:rsidDel="00000000" w:rsidP="00000000" w:rsidRDefault="00000000" w:rsidRPr="00000000" w14:paraId="00000047">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container_name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sme_elasticsearch</w:t>
      </w:r>
    </w:p>
    <w:p w:rsidR="00000000" w:rsidDel="00000000" w:rsidP="00000000" w:rsidRDefault="00000000" w:rsidRPr="00000000" w14:paraId="0000004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environment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9">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  - </w:t>
      </w:r>
      <w:r w:rsidDel="00000000" w:rsidR="00000000" w:rsidRPr="00000000">
        <w:rPr>
          <w:rFonts w:ascii="Courier New" w:cs="Courier New" w:eastAsia="Courier New" w:hAnsi="Courier New"/>
          <w:color w:val="a5d6ff"/>
          <w:sz w:val="21"/>
          <w:szCs w:val="21"/>
          <w:rtl w:val="0"/>
        </w:rPr>
        <w:t xml:space="preserve">discovery.type=single-node</w:t>
      </w:r>
    </w:p>
    <w:p w:rsidR="00000000" w:rsidDel="00000000" w:rsidP="00000000" w:rsidRDefault="00000000" w:rsidRPr="00000000" w14:paraId="0000004A">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  - </w:t>
      </w:r>
      <w:r w:rsidDel="00000000" w:rsidR="00000000" w:rsidRPr="00000000">
        <w:rPr>
          <w:rFonts w:ascii="Courier New" w:cs="Courier New" w:eastAsia="Courier New" w:hAnsi="Courier New"/>
          <w:color w:val="a5d6ff"/>
          <w:sz w:val="21"/>
          <w:szCs w:val="21"/>
          <w:rtl w:val="0"/>
        </w:rPr>
        <w:t xml:space="preserve">xpack.security.enabled=false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Tắt bảo mật để thuận tiện phát triển ở môi trường local</w:t>
      </w:r>
    </w:p>
    <w:p w:rsidR="00000000" w:rsidDel="00000000" w:rsidP="00000000" w:rsidRDefault="00000000" w:rsidRPr="00000000" w14:paraId="0000004B">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  - </w:t>
      </w:r>
      <w:r w:rsidDel="00000000" w:rsidR="00000000" w:rsidRPr="00000000">
        <w:rPr>
          <w:rFonts w:ascii="Courier New" w:cs="Courier New" w:eastAsia="Courier New" w:hAnsi="Courier New"/>
          <w:color w:val="a5d6ff"/>
          <w:sz w:val="21"/>
          <w:szCs w:val="21"/>
          <w:rtl w:val="0"/>
        </w:rPr>
        <w:t xml:space="preserve">"ES_JAVA_OPTS=-Xms512m -Xmx512m"</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Giới hạn RAM tối đa 512MB để tránh nặng máy Windows</w:t>
      </w:r>
    </w:p>
    <w:p w:rsidR="00000000" w:rsidDel="00000000" w:rsidP="00000000" w:rsidRDefault="00000000" w:rsidRPr="00000000" w14:paraId="0000004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ports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D">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  - </w:t>
      </w:r>
      <w:r w:rsidDel="00000000" w:rsidR="00000000" w:rsidRPr="00000000">
        <w:rPr>
          <w:rFonts w:ascii="Courier New" w:cs="Courier New" w:eastAsia="Courier New" w:hAnsi="Courier New"/>
          <w:color w:val="a5d6ff"/>
          <w:sz w:val="21"/>
          <w:szCs w:val="21"/>
          <w:rtl w:val="0"/>
        </w:rPr>
        <w:t xml:space="preserve">"9200:9200"</w:t>
      </w:r>
    </w:p>
    <w:p w:rsidR="00000000" w:rsidDel="00000000" w:rsidP="00000000" w:rsidRDefault="00000000" w:rsidRPr="00000000" w14:paraId="0000004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volumes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F">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  - </w:t>
      </w:r>
      <w:r w:rsidDel="00000000" w:rsidR="00000000" w:rsidRPr="00000000">
        <w:rPr>
          <w:rFonts w:ascii="Courier New" w:cs="Courier New" w:eastAsia="Courier New" w:hAnsi="Courier New"/>
          <w:color w:val="a5d6ff"/>
          <w:sz w:val="21"/>
          <w:szCs w:val="21"/>
          <w:rtl w:val="0"/>
        </w:rPr>
        <w:t xml:space="preserve">es_data:/usr/share/elasticsearch/data</w:t>
      </w:r>
    </w:p>
    <w:p w:rsidR="00000000" w:rsidDel="00000000" w:rsidP="00000000" w:rsidRDefault="00000000" w:rsidRPr="00000000" w14:paraId="0000005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7ee787"/>
          <w:sz w:val="21"/>
          <w:szCs w:val="21"/>
          <w:rtl w:val="0"/>
        </w:rPr>
        <w:t xml:space="preserve">volumes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postgres_data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redis_data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minio_data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es_data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Kích hoạt hệ thống dịch vụ</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Khởi chạy toàn bộ cụm cơ sở dữ liệu chạy ngầm bằng lệnh compose chuyên dụng:</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405" w:before="180" w:line="300" w:lineRule="auto"/>
        <w:ind w:left="180" w:right="180" w:firstLine="0"/>
        <w:rPr>
          <w:rFonts w:ascii="Arial" w:cs="Arial" w:eastAsia="Arial" w:hAnsi="Arial"/>
          <w:sz w:val="20"/>
          <w:szCs w:val="20"/>
          <w:shd w:fill="f8f9fa" w:val="clear"/>
        </w:rPr>
      </w:pPr>
      <w:r w:rsidDel="00000000" w:rsidR="00000000" w:rsidRPr="00000000">
        <w:rPr>
          <w:rFonts w:ascii="Arial" w:cs="Arial" w:eastAsia="Arial" w:hAnsi="Arial"/>
          <w:sz w:val="20"/>
          <w:szCs w:val="20"/>
          <w:shd w:fill="f8f9fa" w:val="clear"/>
          <w:rtl w:val="0"/>
        </w:rPr>
        <w:t xml:space="preserve">docker compose up -d</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III. QUY TRÌNH KIỂM TRA CHUYÊN SÂU (TEST CONNECTION)</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Thử nghiệm kết nối và khởi tạo PostgreSQL</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Kết nối thông qua client DBeaver bằng thông số: Host: localhost, Port: 5432, </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300" w:lineRule="auto"/>
        <w:rPr>
          <w:rFonts w:ascii="Courier New" w:cs="Courier New" w:eastAsia="Courier New" w:hAnsi="Courier New"/>
          <w:color w:val="a5d6ff"/>
          <w:sz w:val="21"/>
          <w:szCs w:val="21"/>
        </w:rPr>
      </w:pPr>
      <w:r w:rsidDel="00000000" w:rsidR="00000000" w:rsidRPr="00000000">
        <w:rPr>
          <w:rFonts w:ascii="Arial" w:cs="Arial" w:eastAsia="Arial" w:hAnsi="Arial"/>
          <w:rtl w:val="0"/>
        </w:rPr>
        <w:t xml:space="preserve">User: </w:t>
      </w:r>
      <w:r w:rsidDel="00000000" w:rsidR="00000000" w:rsidRPr="00000000">
        <w:rPr>
          <w:rFonts w:ascii="Courier New" w:cs="Courier New" w:eastAsia="Courier New" w:hAnsi="Courier New"/>
          <w:color w:val="a5d6ff"/>
          <w:sz w:val="21"/>
          <w:szCs w:val="21"/>
          <w:rtl w:val="0"/>
        </w:rPr>
        <w:t xml:space="preserve">admin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w:cs="Arial" w:eastAsia="Arial" w:hAnsi="Arial"/>
          <w:rtl w:val="0"/>
        </w:rPr>
        <w:t xml:space="preserve"> Password: </w:t>
      </w:r>
      <w:r w:rsidDel="00000000" w:rsidR="00000000" w:rsidRPr="00000000">
        <w:rPr>
          <w:rFonts w:ascii="Courier New" w:cs="Courier New" w:eastAsia="Courier New" w:hAnsi="Courier New"/>
          <w:color w:val="a5d6ff"/>
          <w:sz w:val="21"/>
          <w:szCs w:val="21"/>
          <w:rtl w:val="0"/>
        </w:rPr>
        <w:t xml:space="preserve">SecretPassword123</w:t>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 Sau khi kết nối thành công, tạo database mang tên sme_finance_db</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Thử nghiệm kết nối Redis CLI (Cơ chế Phản hồi Ping-Pong)</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Để vượt qua lớp bảo mật mật khẩu nội bộ khi thực hiện kiểm tra thủ công bằng dòng lệnh, bạn thực hiện lần lượt chuỗi hành động sau:</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Chạy mã này trước: docker ps --format "table {{.Names}}\t{{.Image}}"  để liệt kê ra tên các kiến trúc đang chạy ngầm</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Kết quả ví dụ:</w:t>
      </w:r>
    </w:p>
    <w:p w:rsidR="00000000" w:rsidDel="00000000" w:rsidP="00000000" w:rsidRDefault="00000000" w:rsidRPr="00000000" w14:paraId="00000064">
      <w:pPr>
        <w:spacing w:line="300" w:lineRule="auto"/>
        <w:rPr/>
      </w:pPr>
      <w:r w:rsidDel="00000000" w:rsidR="00000000" w:rsidRPr="00000000">
        <w:rPr>
          <w:rtl w:val="0"/>
        </w:rPr>
        <w:t xml:space="preserve">NAMES               IMAGE</w:t>
      </w:r>
    </w:p>
    <w:p w:rsidR="00000000" w:rsidDel="00000000" w:rsidP="00000000" w:rsidRDefault="00000000" w:rsidRPr="00000000" w14:paraId="00000065">
      <w:pPr>
        <w:spacing w:line="300" w:lineRule="auto"/>
        <w:rPr/>
      </w:pPr>
      <w:r w:rsidDel="00000000" w:rsidR="00000000" w:rsidRPr="00000000">
        <w:rPr>
          <w:rtl w:val="0"/>
        </w:rPr>
        <w:t xml:space="preserve">sme_postgres        postgres:15-alpine</w:t>
      </w:r>
    </w:p>
    <w:p w:rsidR="00000000" w:rsidDel="00000000" w:rsidP="00000000" w:rsidRDefault="00000000" w:rsidRPr="00000000" w14:paraId="00000066">
      <w:pPr>
        <w:spacing w:line="300" w:lineRule="auto"/>
        <w:rPr/>
      </w:pPr>
      <w:r w:rsidDel="00000000" w:rsidR="00000000" w:rsidRPr="00000000">
        <w:rPr>
          <w:rtl w:val="0"/>
        </w:rPr>
        <w:t xml:space="preserve">sme_redis           redis:7-alpine</w:t>
      </w:r>
    </w:p>
    <w:p w:rsidR="00000000" w:rsidDel="00000000" w:rsidP="00000000" w:rsidRDefault="00000000" w:rsidRPr="00000000" w14:paraId="00000067">
      <w:pPr>
        <w:spacing w:line="300" w:lineRule="auto"/>
        <w:rPr/>
      </w:pPr>
      <w:r w:rsidDel="00000000" w:rsidR="00000000" w:rsidRPr="00000000">
        <w:rPr>
          <w:rtl w:val="0"/>
        </w:rPr>
        <w:t xml:space="preserve">sme_elasticsearch   elasticsearch:8.11.1</w:t>
      </w:r>
    </w:p>
    <w:p w:rsidR="00000000" w:rsidDel="00000000" w:rsidP="00000000" w:rsidRDefault="00000000" w:rsidRPr="00000000" w14:paraId="00000068">
      <w:pPr>
        <w:spacing w:line="300" w:lineRule="auto"/>
        <w:rPr/>
      </w:pPr>
      <w:r w:rsidDel="00000000" w:rsidR="00000000" w:rsidRPr="00000000">
        <w:rPr>
          <w:rtl w:val="0"/>
        </w:rPr>
        <w:t xml:space="preserve">sme_minio           minio/minio</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Truy cập trực tiếp vào bên trong CLI của Docker container: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shd w:fill="f8f9fa" w:val="clear"/>
          <w:rtl w:val="0"/>
        </w:rPr>
        <w:t xml:space="preserve">docker exec -it </w:t>
      </w:r>
      <w:r w:rsidDel="00000000" w:rsidR="00000000" w:rsidRPr="00000000">
        <w:rPr>
          <w:shd w:fill="f8f9fa" w:val="clear"/>
          <w:rtl w:val="0"/>
        </w:rPr>
        <w:t xml:space="preserve">&lt;tên của redis ở cột NAMES&gt;</w:t>
      </w:r>
      <w:r w:rsidDel="00000000" w:rsidR="00000000" w:rsidRPr="00000000">
        <w:rPr>
          <w:rFonts w:ascii="Arial" w:cs="Arial" w:eastAsia="Arial" w:hAnsi="Arial"/>
          <w:shd w:fill="f8f9fa" w:val="clear"/>
          <w:rtl w:val="0"/>
        </w:rPr>
        <w:t xml:space="preserve"> redis-cli</w:t>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Khi dấu nhắc lệnh chuyển thành 127.0.0.1:6379&gt;, thực hiện xác thực tài khoản: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b w:val="1"/>
          <w:bCs w:val="1"/>
          <w:shd w:fill="f8f9fa" w:val="clear"/>
          <w:rtl w:val="0"/>
        </w:rPr>
        <w:t xml:space="preserve">auth </w:t>
      </w:r>
      <w:r w:rsidDel="00000000" w:rsidR="00000000" w:rsidRPr="00000000">
        <w:rPr>
          <w:rFonts w:ascii="Courier New" w:cs="Courier New" w:eastAsia="Courier New" w:hAnsi="Courier New"/>
          <w:color w:val="a5d6ff"/>
          <w:sz w:val="21"/>
          <w:szCs w:val="21"/>
          <w:shd w:fill="f8f9fa" w:val="clear"/>
          <w:rtl w:val="0"/>
        </w:rPr>
        <w:t xml:space="preserve">SecretRedis123</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300" w:lineRule="auto"/>
        <w:ind w:left="600" w:firstLine="0"/>
        <w:rPr>
          <w:b w:val="1"/>
          <w:bCs w:val="1"/>
          <w:shd w:fill="f8f9fa" w:val="clear"/>
        </w:rPr>
      </w:pPr>
      <w:r w:rsidDel="00000000" w:rsidR="00000000" w:rsidRPr="00000000">
        <w:rPr>
          <w:rtl w:val="0"/>
        </w:rPr>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i w:val="1"/>
          <w:iCs w:val="1"/>
          <w:rtl w:val="0"/>
        </w:rPr>
        <w:t xml:space="preserve">Màn hình hiển thị trạng thái phản hồi: OK</w:t>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Gửi tín hiệu kiểm tra sự sống (Heartbeat Check):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shd w:fill="f8f9fa" w:val="clear"/>
          <w:rtl w:val="0"/>
        </w:rPr>
        <w:t xml:space="preserve">P</w:t>
      </w:r>
      <w:r w:rsidDel="00000000" w:rsidR="00000000" w:rsidRPr="00000000">
        <w:rPr>
          <w:rFonts w:ascii="Arial" w:cs="Arial" w:eastAsia="Arial" w:hAnsi="Arial"/>
          <w:shd w:fill="f8f9fa" w:val="clear"/>
          <w:rtl w:val="0"/>
        </w:rPr>
        <w:t xml:space="preserve">ing </w:t>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i w:val="1"/>
          <w:iCs w:val="1"/>
          <w:rtl w:val="0"/>
        </w:rPr>
        <w:t xml:space="preserve">Màn hình phản hồi thành công từ khóa: </w:t>
      </w:r>
      <w:r w:rsidDel="00000000" w:rsidR="00000000" w:rsidRPr="00000000">
        <w:rPr>
          <w:rFonts w:ascii="Arial" w:cs="Arial" w:eastAsia="Arial" w:hAnsi="Arial"/>
          <w:b w:val="1"/>
          <w:bCs w:val="1"/>
          <w:i w:val="1"/>
          <w:iCs w:val="1"/>
          <w:rtl w:val="0"/>
        </w:rPr>
        <w:t xml:space="preserve">PONG</w:t>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Gõ lệnh exit để thoát ra màn hình làm việc của máy chủ vật lý.</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Thử nghiệm kết nối MinIO Object Storage</w:t>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Mở trình duyệt Web của bạn và truy cập trực tiếp vào bảng điều khiển (Console UI): http://localhost:9001</w:t>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Sử dụng thông tin đăng nhập: Access Key: </w:t>
      </w:r>
      <w:r w:rsidDel="00000000" w:rsidR="00000000" w:rsidRPr="00000000">
        <w:rPr>
          <w:rFonts w:ascii="Courier New" w:cs="Courier New" w:eastAsia="Courier New" w:hAnsi="Courier New"/>
          <w:color w:val="a5d6ff"/>
          <w:sz w:val="21"/>
          <w:szCs w:val="21"/>
          <w:rtl w:val="0"/>
        </w:rPr>
        <w:t xml:space="preserve">minioadmin</w:t>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 Secret Key: </w:t>
      </w:r>
      <w:r w:rsidDel="00000000" w:rsidR="00000000" w:rsidRPr="00000000">
        <w:rPr>
          <w:rFonts w:ascii="Courier New" w:cs="Courier New" w:eastAsia="Courier New" w:hAnsi="Courier New"/>
          <w:color w:val="a5d6ff"/>
          <w:sz w:val="21"/>
          <w:szCs w:val="21"/>
          <w:rtl w:val="0"/>
        </w:rPr>
        <w:t xml:space="preserve">minioadminpassword</w:t>
      </w:r>
      <w:r w:rsidDel="00000000" w:rsidR="00000000" w:rsidRPr="00000000">
        <w:rPr>
          <w:rtl w:val="0"/>
        </w:rPr>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Thử nghiệm kết nối Elasticsearch qua REST API</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Mở tab mới trên trình duyệt và gọi tới đường dẫn API cục bộ: http://localhost:9200</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Xác nhận dịch vụ chạy tốt khi hệ thống trả về mã JSON có chứa thông điệp thương hiệu cốt lõi ở cuối dòng: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rtl w:val="0"/>
        </w:rPr>
        <w:t xml:space="preserve">"tagline" : "You Know, for Search"</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80" w:before="180" w:line="300" w:lineRule="auto"/>
        <w:ind w:left="180" w:right="180" w:firstLine="0"/>
        <w:rPr>
          <w:rFonts w:ascii="Arial" w:cs="Arial" w:eastAsia="Arial" w:hAnsi="Arial"/>
          <w:sz w:val="20"/>
          <w:szCs w:val="20"/>
          <w:shd w:fill="fffaf0" w:val="clear"/>
        </w:rPr>
      </w:pPr>
      <w:r w:rsidDel="00000000" w:rsidR="00000000" w:rsidRPr="00000000">
        <w:rPr>
          <w:rFonts w:ascii="Arial" w:cs="Arial" w:eastAsia="Arial" w:hAnsi="Arial"/>
          <w:b w:val="1"/>
          <w:bCs w:val="1"/>
          <w:sz w:val="20"/>
          <w:szCs w:val="20"/>
          <w:shd w:fill="fffaf0" w:val="clear"/>
          <w:rtl w:val="0"/>
        </w:rPr>
        <w:t xml:space="preserve">Lưu ý quản trị hạ tầng nâng cao:</w:t>
      </w:r>
      <w:r w:rsidDel="00000000" w:rsidR="00000000" w:rsidRPr="00000000">
        <w:rPr>
          <w:rFonts w:ascii="Arial" w:cs="Arial" w:eastAsia="Arial" w:hAnsi="Arial"/>
          <w:sz w:val="20"/>
          <w:szCs w:val="20"/>
          <w:shd w:fill="fffaf0" w:val="clear"/>
          <w:rtl w:val="0"/>
        </w:rPr>
        <w:t xml:space="preserve"> Luôn sử dụng tính năng lưu trữ tập lệnh của DBeaver thành các tệp tin .sql độc lập bên trong cấu trúc thư mục làm việc của dự án để dễ dàng phục vụ cho quy trình DevOps, tích hợp liên tục (CI/CD) hoặc đồng bộ mã nguồn lên Git repository của doanh nghiệp.</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