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31A" w14:textId="0865F869" w:rsidR="006E1E42" w:rsidRDefault="00974F88" w:rsidP="008B2964">
      <w:pPr>
        <w:widowControl w:val="0"/>
        <w:pBdr>
          <w:top w:val="nil"/>
          <w:left w:val="nil"/>
          <w:bottom w:val="nil"/>
          <w:right w:val="nil"/>
          <w:between w:val="nil"/>
        </w:pBdr>
        <w:spacing w:after="0"/>
      </w:pPr>
      <w:r>
        <w:t xml:space="preserve"> </w:t>
      </w:r>
    </w:p>
    <w:p w14:paraId="39614D13" w14:textId="77777777" w:rsidR="006E1E42" w:rsidRDefault="006E1E42" w:rsidP="008B2964">
      <w:pPr>
        <w:spacing w:after="0"/>
        <w:rPr>
          <w:b/>
          <w:sz w:val="28"/>
          <w:szCs w:val="28"/>
        </w:rPr>
      </w:pPr>
    </w:p>
    <w:p w14:paraId="378E8A59" w14:textId="7CA7C027" w:rsidR="006E1E42" w:rsidRDefault="00E57D84" w:rsidP="0031467D">
      <w:pPr>
        <w:spacing w:after="0"/>
        <w:rPr>
          <w:szCs w:val="24"/>
        </w:rPr>
      </w:pPr>
      <w:r>
        <w:rPr>
          <w:szCs w:val="24"/>
        </w:rPr>
        <w:t xml:space="preserve">  </w:t>
      </w:r>
      <w:r w:rsidR="0037356E">
        <w:rPr>
          <w:szCs w:val="24"/>
        </w:rPr>
        <w:t xml:space="preserve"> </w:t>
      </w:r>
    </w:p>
    <w:p w14:paraId="6351234E" w14:textId="1D11A340" w:rsidR="006E1E42" w:rsidRPr="0031467D" w:rsidRDefault="001C3CBB" w:rsidP="008B2964">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3AC4528F" w14:textId="3F0BA733"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B32221">
        <w:rPr>
          <w:b/>
          <w:color w:val="000000"/>
          <w:sz w:val="44"/>
          <w:szCs w:val="44"/>
        </w:rPr>
        <w:t>GEN</w:t>
      </w:r>
    </w:p>
    <w:p w14:paraId="18A00F05" w14:textId="655154F2"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4F6CE8D7" w14:textId="7C34A9C4"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202D5886"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06A9CD0C"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3B2BF9F6" w14:textId="344A207D"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1C3CBB">
        <w:rPr>
          <w:b/>
          <w:color w:val="000000"/>
          <w:sz w:val="44"/>
          <w:szCs w:val="44"/>
        </w:rPr>
        <w:t xml:space="preserve">Rapport </w:t>
      </w:r>
      <w:r w:rsidR="00B32221">
        <w:rPr>
          <w:b/>
          <w:color w:val="000000"/>
          <w:sz w:val="44"/>
          <w:szCs w:val="44"/>
        </w:rPr>
        <w:t>Projet</w:t>
      </w:r>
      <w:r w:rsidR="001C3CBB">
        <w:rPr>
          <w:b/>
          <w:color w:val="000000"/>
          <w:sz w:val="44"/>
          <w:szCs w:val="44"/>
        </w:rPr>
        <w:t> :</w:t>
      </w:r>
    </w:p>
    <w:p w14:paraId="2121197A" w14:textId="0EFF0C0E"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31467D">
        <w:rPr>
          <w:b/>
          <w:color w:val="000000"/>
          <w:sz w:val="44"/>
          <w:szCs w:val="44"/>
        </w:rPr>
        <w:t>Poker</w:t>
      </w:r>
    </w:p>
    <w:p w14:paraId="4551CB57"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4A812C74" w14:textId="46D2650A" w:rsidR="00B32221" w:rsidRDefault="00B32221" w:rsidP="00C3236B">
      <w:pPr>
        <w:pBdr>
          <w:top w:val="nil"/>
          <w:left w:val="nil"/>
          <w:bottom w:val="nil"/>
          <w:right w:val="nil"/>
          <w:between w:val="nil"/>
        </w:pBdr>
        <w:tabs>
          <w:tab w:val="center" w:pos="4536"/>
          <w:tab w:val="right" w:pos="9072"/>
        </w:tabs>
        <w:spacing w:after="0" w:line="240" w:lineRule="auto"/>
        <w:jc w:val="center"/>
        <w:rPr>
          <w:b/>
          <w:color w:val="000000"/>
          <w:sz w:val="44"/>
          <w:szCs w:val="44"/>
        </w:rPr>
      </w:pPr>
      <w:r>
        <w:rPr>
          <w:noProof/>
        </w:rPr>
        <w:drawing>
          <wp:inline distT="0" distB="0" distL="0" distR="0" wp14:anchorId="20F19FB7" wp14:editId="7088E86C">
            <wp:extent cx="5465046" cy="4018227"/>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70" cy="4074124"/>
                    </a:xfrm>
                    <a:prstGeom prst="rect">
                      <a:avLst/>
                    </a:prstGeom>
                    <a:ln>
                      <a:noFill/>
                    </a:ln>
                    <a:effectLst>
                      <a:softEdge rad="112500"/>
                    </a:effectLst>
                  </pic:spPr>
                </pic:pic>
              </a:graphicData>
            </a:graphic>
          </wp:inline>
        </w:drawing>
      </w:r>
    </w:p>
    <w:p w14:paraId="107B08FA" w14:textId="5B14183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6EFC1C4D" w14:textId="05C253B4" w:rsidR="0031467D" w:rsidRDefault="0031467D" w:rsidP="0031467D">
      <w:pPr>
        <w:pStyle w:val="Sansinterligne"/>
        <w:jc w:val="center"/>
        <w:rPr>
          <w:sz w:val="24"/>
          <w:szCs w:val="24"/>
        </w:rPr>
      </w:pPr>
      <w:r w:rsidRPr="0031467D">
        <w:rPr>
          <w:b/>
          <w:bCs/>
          <w:sz w:val="24"/>
          <w:szCs w:val="24"/>
        </w:rPr>
        <w:t>Auteurs</w:t>
      </w:r>
      <w:r w:rsidRPr="0031467D">
        <w:rPr>
          <w:sz w:val="24"/>
          <w:szCs w:val="24"/>
        </w:rPr>
        <w:t xml:space="preserve"> : Balestrieri </w:t>
      </w:r>
      <w:r>
        <w:rPr>
          <w:sz w:val="24"/>
          <w:szCs w:val="24"/>
        </w:rPr>
        <w:t xml:space="preserve">Hakim </w:t>
      </w:r>
      <w:r w:rsidRPr="0031467D">
        <w:rPr>
          <w:sz w:val="24"/>
          <w:szCs w:val="24"/>
        </w:rPr>
        <w:t>&amp; Gomes</w:t>
      </w:r>
      <w:r>
        <w:rPr>
          <w:sz w:val="24"/>
          <w:szCs w:val="24"/>
        </w:rPr>
        <w:t xml:space="preserve"> Christian</w:t>
      </w:r>
    </w:p>
    <w:p w14:paraId="3E2197EA" w14:textId="0B11D1B2" w:rsidR="0031467D" w:rsidRDefault="0031467D" w:rsidP="0031467D">
      <w:pPr>
        <w:pStyle w:val="Sansinterligne"/>
        <w:jc w:val="center"/>
        <w:rPr>
          <w:sz w:val="24"/>
          <w:szCs w:val="24"/>
        </w:rPr>
      </w:pPr>
      <w:r>
        <w:rPr>
          <w:b/>
          <w:bCs/>
          <w:sz w:val="24"/>
          <w:szCs w:val="24"/>
        </w:rPr>
        <w:t xml:space="preserve">Professeur : </w:t>
      </w:r>
      <w:r>
        <w:rPr>
          <w:sz w:val="24"/>
          <w:szCs w:val="24"/>
        </w:rPr>
        <w:t>Lachaize Patrick</w:t>
      </w:r>
    </w:p>
    <w:p w14:paraId="45A66112" w14:textId="54770F88" w:rsidR="0031467D" w:rsidRPr="0031467D" w:rsidRDefault="0031467D" w:rsidP="0031467D">
      <w:pPr>
        <w:pStyle w:val="Sansinterligne"/>
        <w:jc w:val="center"/>
        <w:rPr>
          <w:sz w:val="24"/>
          <w:szCs w:val="24"/>
        </w:rPr>
      </w:pPr>
      <w:r>
        <w:rPr>
          <w:b/>
          <w:bCs/>
          <w:sz w:val="24"/>
          <w:szCs w:val="24"/>
        </w:rPr>
        <w:t xml:space="preserve">Date : </w:t>
      </w:r>
      <w:r>
        <w:rPr>
          <w:sz w:val="24"/>
          <w:szCs w:val="24"/>
        </w:rPr>
        <w:t>xx.06.2020</w:t>
      </w:r>
    </w:p>
    <w:p w14:paraId="519ED908" w14:textId="688D2559" w:rsidR="0031467D" w:rsidRPr="0031467D" w:rsidRDefault="0031467D" w:rsidP="0031467D">
      <w:pPr>
        <w:pStyle w:val="Sansinterligne"/>
        <w:rPr>
          <w:sz w:val="24"/>
          <w:szCs w:val="24"/>
        </w:rPr>
      </w:pPr>
    </w:p>
    <w:p w14:paraId="5B98E244" w14:textId="1078CF7A" w:rsidR="0031467D" w:rsidRDefault="0031467D" w:rsidP="0031467D">
      <w:pPr>
        <w:spacing w:after="0" w:line="360" w:lineRule="auto"/>
        <w:jc w:val="center"/>
      </w:pPr>
    </w:p>
    <w:sdt>
      <w:sdtPr>
        <w:rPr>
          <w:rFonts w:asciiTheme="minorHAnsi" w:eastAsiaTheme="minorEastAsia" w:hAnsiTheme="minorHAnsi" w:cstheme="minorBidi"/>
          <w:color w:val="auto"/>
          <w:sz w:val="24"/>
          <w:szCs w:val="21"/>
          <w:lang w:val="fr-FR"/>
        </w:rPr>
        <w:id w:val="519671473"/>
        <w:docPartObj>
          <w:docPartGallery w:val="Table of Contents"/>
          <w:docPartUnique/>
        </w:docPartObj>
      </w:sdtPr>
      <w:sdtEndPr>
        <w:rPr>
          <w:b/>
          <w:bCs/>
        </w:rPr>
      </w:sdtEndPr>
      <w:sdtContent>
        <w:p w14:paraId="68537316" w14:textId="2591CF05" w:rsidR="0031467D" w:rsidRDefault="0031467D">
          <w:pPr>
            <w:pStyle w:val="En-ttedetabledesmatires"/>
          </w:pPr>
          <w:r>
            <w:rPr>
              <w:lang w:val="fr-FR"/>
            </w:rPr>
            <w:t>Table des matières</w:t>
          </w:r>
        </w:p>
        <w:p w14:paraId="5DC10664" w14:textId="1E3FEB48" w:rsidR="002F1AF9" w:rsidRDefault="0031467D">
          <w:pPr>
            <w:pStyle w:val="TM1"/>
            <w:tabs>
              <w:tab w:val="right" w:leader="dot" w:pos="9062"/>
            </w:tabs>
            <w:rPr>
              <w:noProof/>
              <w:sz w:val="22"/>
              <w:szCs w:val="22"/>
            </w:rPr>
          </w:pPr>
          <w:r>
            <w:fldChar w:fldCharType="begin"/>
          </w:r>
          <w:r>
            <w:instrText xml:space="preserve"> TOC \o "1-3" \h \z \u </w:instrText>
          </w:r>
          <w:r>
            <w:fldChar w:fldCharType="separate"/>
          </w:r>
          <w:hyperlink w:anchor="_Toc42632165" w:history="1">
            <w:r w:rsidR="002F1AF9" w:rsidRPr="00507796">
              <w:rPr>
                <w:rStyle w:val="Lienhypertexte"/>
                <w:noProof/>
              </w:rPr>
              <w:t>Introduction</w:t>
            </w:r>
            <w:r w:rsidR="002F1AF9">
              <w:rPr>
                <w:noProof/>
                <w:webHidden/>
              </w:rPr>
              <w:tab/>
            </w:r>
            <w:r w:rsidR="002F1AF9">
              <w:rPr>
                <w:noProof/>
                <w:webHidden/>
              </w:rPr>
              <w:fldChar w:fldCharType="begin"/>
            </w:r>
            <w:r w:rsidR="002F1AF9">
              <w:rPr>
                <w:noProof/>
                <w:webHidden/>
              </w:rPr>
              <w:instrText xml:space="preserve"> PAGEREF _Toc42632165 \h </w:instrText>
            </w:r>
            <w:r w:rsidR="002F1AF9">
              <w:rPr>
                <w:noProof/>
                <w:webHidden/>
              </w:rPr>
            </w:r>
            <w:r w:rsidR="002F1AF9">
              <w:rPr>
                <w:noProof/>
                <w:webHidden/>
              </w:rPr>
              <w:fldChar w:fldCharType="separate"/>
            </w:r>
            <w:r w:rsidR="002F1AF9">
              <w:rPr>
                <w:noProof/>
                <w:webHidden/>
              </w:rPr>
              <w:t>3</w:t>
            </w:r>
            <w:r w:rsidR="002F1AF9">
              <w:rPr>
                <w:noProof/>
                <w:webHidden/>
              </w:rPr>
              <w:fldChar w:fldCharType="end"/>
            </w:r>
          </w:hyperlink>
        </w:p>
        <w:p w14:paraId="511F000C" w14:textId="77CD9DC5" w:rsidR="002F1AF9" w:rsidRDefault="002F1AF9">
          <w:pPr>
            <w:pStyle w:val="TM1"/>
            <w:tabs>
              <w:tab w:val="right" w:leader="dot" w:pos="9062"/>
            </w:tabs>
            <w:rPr>
              <w:noProof/>
              <w:sz w:val="22"/>
              <w:szCs w:val="22"/>
            </w:rPr>
          </w:pPr>
          <w:hyperlink w:anchor="_Toc42632166" w:history="1">
            <w:r w:rsidRPr="00507796">
              <w:rPr>
                <w:rStyle w:val="Lienhypertexte"/>
                <w:noProof/>
              </w:rPr>
              <w:t>Règles du jeu « Poker Texas Hold’em »</w:t>
            </w:r>
            <w:r>
              <w:rPr>
                <w:noProof/>
                <w:webHidden/>
              </w:rPr>
              <w:tab/>
            </w:r>
            <w:r>
              <w:rPr>
                <w:noProof/>
                <w:webHidden/>
              </w:rPr>
              <w:fldChar w:fldCharType="begin"/>
            </w:r>
            <w:r>
              <w:rPr>
                <w:noProof/>
                <w:webHidden/>
              </w:rPr>
              <w:instrText xml:space="preserve"> PAGEREF _Toc42632166 \h </w:instrText>
            </w:r>
            <w:r>
              <w:rPr>
                <w:noProof/>
                <w:webHidden/>
              </w:rPr>
            </w:r>
            <w:r>
              <w:rPr>
                <w:noProof/>
                <w:webHidden/>
              </w:rPr>
              <w:fldChar w:fldCharType="separate"/>
            </w:r>
            <w:r>
              <w:rPr>
                <w:noProof/>
                <w:webHidden/>
              </w:rPr>
              <w:t>4</w:t>
            </w:r>
            <w:r>
              <w:rPr>
                <w:noProof/>
                <w:webHidden/>
              </w:rPr>
              <w:fldChar w:fldCharType="end"/>
            </w:r>
          </w:hyperlink>
        </w:p>
        <w:p w14:paraId="2D519E68" w14:textId="6A997889" w:rsidR="002F1AF9" w:rsidRDefault="002F1AF9">
          <w:pPr>
            <w:pStyle w:val="TM2"/>
            <w:tabs>
              <w:tab w:val="right" w:leader="dot" w:pos="9062"/>
            </w:tabs>
            <w:rPr>
              <w:noProof/>
              <w:sz w:val="22"/>
              <w:szCs w:val="22"/>
            </w:rPr>
          </w:pPr>
          <w:hyperlink w:anchor="_Toc42632167" w:history="1">
            <w:r w:rsidRPr="00507796">
              <w:rPr>
                <w:rStyle w:val="Lienhypertexte"/>
                <w:noProof/>
              </w:rPr>
              <w:t>Organisation</w:t>
            </w:r>
            <w:r>
              <w:rPr>
                <w:noProof/>
                <w:webHidden/>
              </w:rPr>
              <w:tab/>
            </w:r>
            <w:r>
              <w:rPr>
                <w:noProof/>
                <w:webHidden/>
              </w:rPr>
              <w:fldChar w:fldCharType="begin"/>
            </w:r>
            <w:r>
              <w:rPr>
                <w:noProof/>
                <w:webHidden/>
              </w:rPr>
              <w:instrText xml:space="preserve"> PAGEREF _Toc42632167 \h </w:instrText>
            </w:r>
            <w:r>
              <w:rPr>
                <w:noProof/>
                <w:webHidden/>
              </w:rPr>
            </w:r>
            <w:r>
              <w:rPr>
                <w:noProof/>
                <w:webHidden/>
              </w:rPr>
              <w:fldChar w:fldCharType="separate"/>
            </w:r>
            <w:r>
              <w:rPr>
                <w:noProof/>
                <w:webHidden/>
              </w:rPr>
              <w:t>4</w:t>
            </w:r>
            <w:r>
              <w:rPr>
                <w:noProof/>
                <w:webHidden/>
              </w:rPr>
              <w:fldChar w:fldCharType="end"/>
            </w:r>
          </w:hyperlink>
        </w:p>
        <w:p w14:paraId="2F36D1A7" w14:textId="6F18560A" w:rsidR="002F1AF9" w:rsidRDefault="002F1AF9">
          <w:pPr>
            <w:pStyle w:val="TM2"/>
            <w:tabs>
              <w:tab w:val="right" w:leader="dot" w:pos="9062"/>
            </w:tabs>
            <w:rPr>
              <w:noProof/>
              <w:sz w:val="22"/>
              <w:szCs w:val="22"/>
            </w:rPr>
          </w:pPr>
          <w:hyperlink w:anchor="_Toc42632168" w:history="1">
            <w:r w:rsidRPr="00507796">
              <w:rPr>
                <w:rStyle w:val="Lienhypertexte"/>
                <w:noProof/>
              </w:rPr>
              <w:t>Début d’une partie</w:t>
            </w:r>
            <w:r>
              <w:rPr>
                <w:noProof/>
                <w:webHidden/>
              </w:rPr>
              <w:tab/>
            </w:r>
            <w:r>
              <w:rPr>
                <w:noProof/>
                <w:webHidden/>
              </w:rPr>
              <w:fldChar w:fldCharType="begin"/>
            </w:r>
            <w:r>
              <w:rPr>
                <w:noProof/>
                <w:webHidden/>
              </w:rPr>
              <w:instrText xml:space="preserve"> PAGEREF _Toc42632168 \h </w:instrText>
            </w:r>
            <w:r>
              <w:rPr>
                <w:noProof/>
                <w:webHidden/>
              </w:rPr>
            </w:r>
            <w:r>
              <w:rPr>
                <w:noProof/>
                <w:webHidden/>
              </w:rPr>
              <w:fldChar w:fldCharType="separate"/>
            </w:r>
            <w:r>
              <w:rPr>
                <w:noProof/>
                <w:webHidden/>
              </w:rPr>
              <w:t>4</w:t>
            </w:r>
            <w:r>
              <w:rPr>
                <w:noProof/>
                <w:webHidden/>
              </w:rPr>
              <w:fldChar w:fldCharType="end"/>
            </w:r>
          </w:hyperlink>
        </w:p>
        <w:p w14:paraId="6515AD49" w14:textId="34CE64B7" w:rsidR="002F1AF9" w:rsidRDefault="002F1AF9">
          <w:pPr>
            <w:pStyle w:val="TM2"/>
            <w:tabs>
              <w:tab w:val="right" w:leader="dot" w:pos="9062"/>
            </w:tabs>
            <w:rPr>
              <w:noProof/>
              <w:sz w:val="22"/>
              <w:szCs w:val="22"/>
            </w:rPr>
          </w:pPr>
          <w:hyperlink w:anchor="_Toc42632169" w:history="1">
            <w:r w:rsidRPr="00507796">
              <w:rPr>
                <w:rStyle w:val="Lienhypertexte"/>
                <w:noProof/>
              </w:rPr>
              <w:t>Combinaison de cartes</w:t>
            </w:r>
            <w:r>
              <w:rPr>
                <w:noProof/>
                <w:webHidden/>
              </w:rPr>
              <w:tab/>
            </w:r>
            <w:r>
              <w:rPr>
                <w:noProof/>
                <w:webHidden/>
              </w:rPr>
              <w:fldChar w:fldCharType="begin"/>
            </w:r>
            <w:r>
              <w:rPr>
                <w:noProof/>
                <w:webHidden/>
              </w:rPr>
              <w:instrText xml:space="preserve"> PAGEREF _Toc42632169 \h </w:instrText>
            </w:r>
            <w:r>
              <w:rPr>
                <w:noProof/>
                <w:webHidden/>
              </w:rPr>
            </w:r>
            <w:r>
              <w:rPr>
                <w:noProof/>
                <w:webHidden/>
              </w:rPr>
              <w:fldChar w:fldCharType="separate"/>
            </w:r>
            <w:r>
              <w:rPr>
                <w:noProof/>
                <w:webHidden/>
              </w:rPr>
              <w:t>6</w:t>
            </w:r>
            <w:r>
              <w:rPr>
                <w:noProof/>
                <w:webHidden/>
              </w:rPr>
              <w:fldChar w:fldCharType="end"/>
            </w:r>
          </w:hyperlink>
        </w:p>
        <w:p w14:paraId="0BA5BD83" w14:textId="19D5BBCF" w:rsidR="002F1AF9" w:rsidRDefault="002F1AF9">
          <w:pPr>
            <w:pStyle w:val="TM1"/>
            <w:tabs>
              <w:tab w:val="right" w:leader="dot" w:pos="9062"/>
            </w:tabs>
            <w:rPr>
              <w:noProof/>
              <w:sz w:val="22"/>
              <w:szCs w:val="22"/>
            </w:rPr>
          </w:pPr>
          <w:hyperlink w:anchor="_Toc42632170" w:history="1">
            <w:r w:rsidRPr="00507796">
              <w:rPr>
                <w:rStyle w:val="Lienhypertexte"/>
                <w:noProof/>
              </w:rPr>
              <w:t>Adaptation des règles</w:t>
            </w:r>
            <w:r>
              <w:rPr>
                <w:noProof/>
                <w:webHidden/>
              </w:rPr>
              <w:tab/>
            </w:r>
            <w:r>
              <w:rPr>
                <w:noProof/>
                <w:webHidden/>
              </w:rPr>
              <w:fldChar w:fldCharType="begin"/>
            </w:r>
            <w:r>
              <w:rPr>
                <w:noProof/>
                <w:webHidden/>
              </w:rPr>
              <w:instrText xml:space="preserve"> PAGEREF _Toc42632170 \h </w:instrText>
            </w:r>
            <w:r>
              <w:rPr>
                <w:noProof/>
                <w:webHidden/>
              </w:rPr>
            </w:r>
            <w:r>
              <w:rPr>
                <w:noProof/>
                <w:webHidden/>
              </w:rPr>
              <w:fldChar w:fldCharType="separate"/>
            </w:r>
            <w:r>
              <w:rPr>
                <w:noProof/>
                <w:webHidden/>
              </w:rPr>
              <w:t>7</w:t>
            </w:r>
            <w:r>
              <w:rPr>
                <w:noProof/>
                <w:webHidden/>
              </w:rPr>
              <w:fldChar w:fldCharType="end"/>
            </w:r>
          </w:hyperlink>
        </w:p>
        <w:p w14:paraId="706404F5" w14:textId="0B46A54F" w:rsidR="002F1AF9" w:rsidRDefault="002F1AF9">
          <w:pPr>
            <w:pStyle w:val="TM1"/>
            <w:tabs>
              <w:tab w:val="right" w:leader="dot" w:pos="9062"/>
            </w:tabs>
            <w:rPr>
              <w:noProof/>
              <w:sz w:val="22"/>
              <w:szCs w:val="22"/>
            </w:rPr>
          </w:pPr>
          <w:hyperlink w:anchor="_Toc42632171" w:history="1">
            <w:r w:rsidRPr="00507796">
              <w:rPr>
                <w:rStyle w:val="Lienhypertexte"/>
                <w:noProof/>
              </w:rPr>
              <w:t>Gestion de projet</w:t>
            </w:r>
            <w:r>
              <w:rPr>
                <w:noProof/>
                <w:webHidden/>
              </w:rPr>
              <w:tab/>
            </w:r>
            <w:r>
              <w:rPr>
                <w:noProof/>
                <w:webHidden/>
              </w:rPr>
              <w:fldChar w:fldCharType="begin"/>
            </w:r>
            <w:r>
              <w:rPr>
                <w:noProof/>
                <w:webHidden/>
              </w:rPr>
              <w:instrText xml:space="preserve"> PAGEREF _Toc42632171 \h </w:instrText>
            </w:r>
            <w:r>
              <w:rPr>
                <w:noProof/>
                <w:webHidden/>
              </w:rPr>
            </w:r>
            <w:r>
              <w:rPr>
                <w:noProof/>
                <w:webHidden/>
              </w:rPr>
              <w:fldChar w:fldCharType="separate"/>
            </w:r>
            <w:r>
              <w:rPr>
                <w:noProof/>
                <w:webHidden/>
              </w:rPr>
              <w:t>8</w:t>
            </w:r>
            <w:r>
              <w:rPr>
                <w:noProof/>
                <w:webHidden/>
              </w:rPr>
              <w:fldChar w:fldCharType="end"/>
            </w:r>
          </w:hyperlink>
        </w:p>
        <w:p w14:paraId="481F17F3" w14:textId="0353B8A1" w:rsidR="002F1AF9" w:rsidRDefault="002F1AF9">
          <w:pPr>
            <w:pStyle w:val="TM2"/>
            <w:tabs>
              <w:tab w:val="right" w:leader="dot" w:pos="9062"/>
            </w:tabs>
            <w:rPr>
              <w:noProof/>
              <w:sz w:val="22"/>
              <w:szCs w:val="22"/>
            </w:rPr>
          </w:pPr>
          <w:hyperlink w:anchor="_Toc42632172" w:history="1">
            <w:r w:rsidRPr="00507796">
              <w:rPr>
                <w:rStyle w:val="Lienhypertexte"/>
                <w:noProof/>
              </w:rPr>
              <w:t>Sprint 1</w:t>
            </w:r>
            <w:r>
              <w:rPr>
                <w:noProof/>
                <w:webHidden/>
              </w:rPr>
              <w:tab/>
            </w:r>
            <w:r>
              <w:rPr>
                <w:noProof/>
                <w:webHidden/>
              </w:rPr>
              <w:fldChar w:fldCharType="begin"/>
            </w:r>
            <w:r>
              <w:rPr>
                <w:noProof/>
                <w:webHidden/>
              </w:rPr>
              <w:instrText xml:space="preserve"> PAGEREF _Toc42632172 \h </w:instrText>
            </w:r>
            <w:r>
              <w:rPr>
                <w:noProof/>
                <w:webHidden/>
              </w:rPr>
            </w:r>
            <w:r>
              <w:rPr>
                <w:noProof/>
                <w:webHidden/>
              </w:rPr>
              <w:fldChar w:fldCharType="separate"/>
            </w:r>
            <w:r>
              <w:rPr>
                <w:noProof/>
                <w:webHidden/>
              </w:rPr>
              <w:t>8</w:t>
            </w:r>
            <w:r>
              <w:rPr>
                <w:noProof/>
                <w:webHidden/>
              </w:rPr>
              <w:fldChar w:fldCharType="end"/>
            </w:r>
          </w:hyperlink>
        </w:p>
        <w:p w14:paraId="6BE6A34F" w14:textId="42E51CFF" w:rsidR="002F1AF9" w:rsidRDefault="002F1AF9">
          <w:pPr>
            <w:pStyle w:val="TM2"/>
            <w:tabs>
              <w:tab w:val="right" w:leader="dot" w:pos="9062"/>
            </w:tabs>
            <w:rPr>
              <w:noProof/>
              <w:sz w:val="22"/>
              <w:szCs w:val="22"/>
            </w:rPr>
          </w:pPr>
          <w:hyperlink w:anchor="_Toc42632173" w:history="1">
            <w:r w:rsidRPr="00507796">
              <w:rPr>
                <w:rStyle w:val="Lienhypertexte"/>
                <w:noProof/>
              </w:rPr>
              <w:t>Sprint 2</w:t>
            </w:r>
            <w:r>
              <w:rPr>
                <w:noProof/>
                <w:webHidden/>
              </w:rPr>
              <w:tab/>
            </w:r>
            <w:r>
              <w:rPr>
                <w:noProof/>
                <w:webHidden/>
              </w:rPr>
              <w:fldChar w:fldCharType="begin"/>
            </w:r>
            <w:r>
              <w:rPr>
                <w:noProof/>
                <w:webHidden/>
              </w:rPr>
              <w:instrText xml:space="preserve"> PAGEREF _Toc42632173 \h </w:instrText>
            </w:r>
            <w:r>
              <w:rPr>
                <w:noProof/>
                <w:webHidden/>
              </w:rPr>
            </w:r>
            <w:r>
              <w:rPr>
                <w:noProof/>
                <w:webHidden/>
              </w:rPr>
              <w:fldChar w:fldCharType="separate"/>
            </w:r>
            <w:r>
              <w:rPr>
                <w:noProof/>
                <w:webHidden/>
              </w:rPr>
              <w:t>8</w:t>
            </w:r>
            <w:r>
              <w:rPr>
                <w:noProof/>
                <w:webHidden/>
              </w:rPr>
              <w:fldChar w:fldCharType="end"/>
            </w:r>
          </w:hyperlink>
        </w:p>
        <w:p w14:paraId="0A140C55" w14:textId="50C31E87" w:rsidR="002F1AF9" w:rsidRDefault="002F1AF9">
          <w:pPr>
            <w:pStyle w:val="TM2"/>
            <w:tabs>
              <w:tab w:val="right" w:leader="dot" w:pos="9062"/>
            </w:tabs>
            <w:rPr>
              <w:noProof/>
              <w:sz w:val="22"/>
              <w:szCs w:val="22"/>
            </w:rPr>
          </w:pPr>
          <w:hyperlink w:anchor="_Toc42632174" w:history="1">
            <w:r w:rsidRPr="00507796">
              <w:rPr>
                <w:rStyle w:val="Lienhypertexte"/>
                <w:noProof/>
              </w:rPr>
              <w:t>Sprint 3</w:t>
            </w:r>
            <w:r>
              <w:rPr>
                <w:noProof/>
                <w:webHidden/>
              </w:rPr>
              <w:tab/>
            </w:r>
            <w:r>
              <w:rPr>
                <w:noProof/>
                <w:webHidden/>
              </w:rPr>
              <w:fldChar w:fldCharType="begin"/>
            </w:r>
            <w:r>
              <w:rPr>
                <w:noProof/>
                <w:webHidden/>
              </w:rPr>
              <w:instrText xml:space="preserve"> PAGEREF _Toc42632174 \h </w:instrText>
            </w:r>
            <w:r>
              <w:rPr>
                <w:noProof/>
                <w:webHidden/>
              </w:rPr>
            </w:r>
            <w:r>
              <w:rPr>
                <w:noProof/>
                <w:webHidden/>
              </w:rPr>
              <w:fldChar w:fldCharType="separate"/>
            </w:r>
            <w:r>
              <w:rPr>
                <w:noProof/>
                <w:webHidden/>
              </w:rPr>
              <w:t>9</w:t>
            </w:r>
            <w:r>
              <w:rPr>
                <w:noProof/>
                <w:webHidden/>
              </w:rPr>
              <w:fldChar w:fldCharType="end"/>
            </w:r>
          </w:hyperlink>
        </w:p>
        <w:p w14:paraId="3E29CB75" w14:textId="3E25A109" w:rsidR="002F1AF9" w:rsidRDefault="002F1AF9">
          <w:pPr>
            <w:pStyle w:val="TM2"/>
            <w:tabs>
              <w:tab w:val="right" w:leader="dot" w:pos="9062"/>
            </w:tabs>
            <w:rPr>
              <w:noProof/>
              <w:sz w:val="22"/>
              <w:szCs w:val="22"/>
            </w:rPr>
          </w:pPr>
          <w:hyperlink w:anchor="_Toc42632175" w:history="1">
            <w:r w:rsidRPr="00507796">
              <w:rPr>
                <w:rStyle w:val="Lienhypertexte"/>
                <w:noProof/>
              </w:rPr>
              <w:t>Sprint 4</w:t>
            </w:r>
            <w:r>
              <w:rPr>
                <w:noProof/>
                <w:webHidden/>
              </w:rPr>
              <w:tab/>
            </w:r>
            <w:r>
              <w:rPr>
                <w:noProof/>
                <w:webHidden/>
              </w:rPr>
              <w:fldChar w:fldCharType="begin"/>
            </w:r>
            <w:r>
              <w:rPr>
                <w:noProof/>
                <w:webHidden/>
              </w:rPr>
              <w:instrText xml:space="preserve"> PAGEREF _Toc42632175 \h </w:instrText>
            </w:r>
            <w:r>
              <w:rPr>
                <w:noProof/>
                <w:webHidden/>
              </w:rPr>
            </w:r>
            <w:r>
              <w:rPr>
                <w:noProof/>
                <w:webHidden/>
              </w:rPr>
              <w:fldChar w:fldCharType="separate"/>
            </w:r>
            <w:r>
              <w:rPr>
                <w:noProof/>
                <w:webHidden/>
              </w:rPr>
              <w:t>9</w:t>
            </w:r>
            <w:r>
              <w:rPr>
                <w:noProof/>
                <w:webHidden/>
              </w:rPr>
              <w:fldChar w:fldCharType="end"/>
            </w:r>
          </w:hyperlink>
        </w:p>
        <w:p w14:paraId="646F1248" w14:textId="34EE918E" w:rsidR="002F1AF9" w:rsidRDefault="002F1AF9">
          <w:pPr>
            <w:pStyle w:val="TM1"/>
            <w:tabs>
              <w:tab w:val="right" w:leader="dot" w:pos="9062"/>
            </w:tabs>
            <w:rPr>
              <w:noProof/>
              <w:sz w:val="22"/>
              <w:szCs w:val="22"/>
            </w:rPr>
          </w:pPr>
          <w:hyperlink w:anchor="_Toc42632176" w:history="1">
            <w:r w:rsidRPr="00507796">
              <w:rPr>
                <w:rStyle w:val="Lienhypertexte"/>
                <w:noProof/>
              </w:rPr>
              <w:t>Modèle de domaine</w:t>
            </w:r>
            <w:r>
              <w:rPr>
                <w:noProof/>
                <w:webHidden/>
              </w:rPr>
              <w:tab/>
            </w:r>
            <w:r>
              <w:rPr>
                <w:noProof/>
                <w:webHidden/>
              </w:rPr>
              <w:fldChar w:fldCharType="begin"/>
            </w:r>
            <w:r>
              <w:rPr>
                <w:noProof/>
                <w:webHidden/>
              </w:rPr>
              <w:instrText xml:space="preserve"> PAGEREF _Toc42632176 \h </w:instrText>
            </w:r>
            <w:r>
              <w:rPr>
                <w:noProof/>
                <w:webHidden/>
              </w:rPr>
            </w:r>
            <w:r>
              <w:rPr>
                <w:noProof/>
                <w:webHidden/>
              </w:rPr>
              <w:fldChar w:fldCharType="separate"/>
            </w:r>
            <w:r>
              <w:rPr>
                <w:noProof/>
                <w:webHidden/>
              </w:rPr>
              <w:t>11</w:t>
            </w:r>
            <w:r>
              <w:rPr>
                <w:noProof/>
                <w:webHidden/>
              </w:rPr>
              <w:fldChar w:fldCharType="end"/>
            </w:r>
          </w:hyperlink>
        </w:p>
        <w:p w14:paraId="6472F5AC" w14:textId="2AAA2E5A" w:rsidR="0031467D" w:rsidRDefault="0031467D">
          <w:r>
            <w:rPr>
              <w:b/>
              <w:bCs/>
              <w:lang w:val="fr-FR"/>
            </w:rPr>
            <w:fldChar w:fldCharType="end"/>
          </w:r>
        </w:p>
      </w:sdtContent>
    </w:sdt>
    <w:p w14:paraId="07A101E5"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0DDB1F43" w14:textId="38D82E1E" w:rsidR="006E1E42" w:rsidRDefault="006E1E42" w:rsidP="008B2964">
      <w:pPr>
        <w:pBdr>
          <w:top w:val="nil"/>
          <w:left w:val="nil"/>
          <w:bottom w:val="nil"/>
          <w:right w:val="nil"/>
          <w:between w:val="nil"/>
        </w:pBdr>
        <w:tabs>
          <w:tab w:val="center" w:pos="4536"/>
          <w:tab w:val="right" w:pos="9072"/>
        </w:tabs>
        <w:spacing w:after="0" w:line="240" w:lineRule="auto"/>
        <w:rPr>
          <w:color w:val="000000"/>
          <w:sz w:val="44"/>
          <w:szCs w:val="44"/>
        </w:rPr>
      </w:pPr>
    </w:p>
    <w:p w14:paraId="2A4AFAD3"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19852DF2"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254066B8"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32B17776"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5D40C2CE" w14:textId="77777777" w:rsidR="006E1E42" w:rsidRDefault="006E1E42" w:rsidP="008B2964">
      <w:pPr>
        <w:spacing w:after="0"/>
        <w:rPr>
          <w:b/>
          <w:sz w:val="28"/>
          <w:szCs w:val="28"/>
        </w:rPr>
      </w:pPr>
    </w:p>
    <w:p w14:paraId="187E49FB" w14:textId="77777777" w:rsidR="006E1E42" w:rsidRDefault="006E1E42" w:rsidP="008B2964">
      <w:pPr>
        <w:spacing w:after="0"/>
        <w:rPr>
          <w:b/>
          <w:sz w:val="28"/>
          <w:szCs w:val="28"/>
        </w:rPr>
      </w:pPr>
    </w:p>
    <w:p w14:paraId="3FE8E04D" w14:textId="77777777" w:rsidR="006E1E42" w:rsidRDefault="006E1E42" w:rsidP="008B2964">
      <w:pPr>
        <w:spacing w:after="0"/>
        <w:rPr>
          <w:b/>
          <w:sz w:val="28"/>
          <w:szCs w:val="28"/>
        </w:rPr>
      </w:pPr>
    </w:p>
    <w:p w14:paraId="63F1B3B3" w14:textId="77777777" w:rsidR="006E1E42" w:rsidRDefault="006E1E42" w:rsidP="008B2964">
      <w:pPr>
        <w:spacing w:after="0"/>
        <w:rPr>
          <w:b/>
          <w:sz w:val="28"/>
          <w:szCs w:val="28"/>
        </w:rPr>
      </w:pPr>
    </w:p>
    <w:p w14:paraId="4A87D00A" w14:textId="77777777" w:rsidR="006E1E42" w:rsidRDefault="006E1E42" w:rsidP="008B2964">
      <w:pPr>
        <w:spacing w:after="0"/>
        <w:rPr>
          <w:b/>
          <w:sz w:val="28"/>
          <w:szCs w:val="28"/>
        </w:rPr>
      </w:pPr>
    </w:p>
    <w:p w14:paraId="5744ECB1" w14:textId="77777777" w:rsidR="006E1E42" w:rsidRDefault="006E1E42" w:rsidP="008B2964">
      <w:pPr>
        <w:spacing w:after="0"/>
        <w:rPr>
          <w:b/>
          <w:sz w:val="28"/>
          <w:szCs w:val="28"/>
        </w:rPr>
      </w:pPr>
    </w:p>
    <w:p w14:paraId="56083300" w14:textId="77777777" w:rsidR="006E1E42" w:rsidRDefault="006E1E42" w:rsidP="008B2964">
      <w:pPr>
        <w:spacing w:after="0"/>
      </w:pPr>
    </w:p>
    <w:p w14:paraId="1C8F0C57" w14:textId="76155950" w:rsidR="007C021C" w:rsidRDefault="001C3CBB" w:rsidP="008B2964">
      <w:pPr>
        <w:pStyle w:val="NormalWeb"/>
      </w:pPr>
      <w:r>
        <w:br w:type="page"/>
      </w:r>
    </w:p>
    <w:p w14:paraId="1A367B50" w14:textId="6EBB5819" w:rsidR="0037356E" w:rsidRDefault="0031467D" w:rsidP="0037356E">
      <w:pPr>
        <w:pStyle w:val="Titre1"/>
      </w:pPr>
      <w:bookmarkStart w:id="0" w:name="_Toc42632165"/>
      <w:r>
        <w:lastRenderedPageBreak/>
        <w:t>Introduction</w:t>
      </w:r>
      <w:bookmarkEnd w:id="0"/>
    </w:p>
    <w:p w14:paraId="242FB75C" w14:textId="34EF5506" w:rsidR="0031467D" w:rsidRDefault="00BA3BEB" w:rsidP="00AE43D7">
      <w:r>
        <w:t>Dans le cadre de la deuxième année</w:t>
      </w:r>
      <w:r w:rsidR="00AE43D7">
        <w:t xml:space="preserve"> </w:t>
      </w:r>
      <w:r w:rsidR="00B168CB">
        <w:t>concernant</w:t>
      </w:r>
      <w:r w:rsidR="00AE43D7">
        <w:t xml:space="preserve"> le cours de GEN, nous devons réaliser un projet qui comporte différents éléments du cours afin de les mettre en pratique</w:t>
      </w:r>
      <w:r w:rsidR="00B168CB">
        <w:t xml:space="preserve">. Notre choix s’est porté sur le jeu d’un « Poker » </w:t>
      </w:r>
      <w:r w:rsidR="002F665A">
        <w:t xml:space="preserve">à deux cartes. </w:t>
      </w:r>
    </w:p>
    <w:p w14:paraId="5C9D8EE2" w14:textId="54574D01" w:rsidR="002F665A" w:rsidRDefault="002F665A" w:rsidP="00AE43D7">
      <w:r>
        <w:t xml:space="preserve">Ce choix nous permet de mettre en pratique : </w:t>
      </w:r>
    </w:p>
    <w:p w14:paraId="343211DB" w14:textId="3BA5644B" w:rsidR="002F665A" w:rsidRDefault="002F665A" w:rsidP="002F665A">
      <w:pPr>
        <w:pStyle w:val="Paragraphedeliste"/>
        <w:numPr>
          <w:ilvl w:val="0"/>
          <w:numId w:val="26"/>
        </w:numPr>
      </w:pPr>
      <w:r>
        <w:t>La programmation réseau</w:t>
      </w:r>
      <w:r w:rsidR="00C3236B">
        <w:t xml:space="preserve"> &amp; multi-threads</w:t>
      </w:r>
    </w:p>
    <w:p w14:paraId="11843489" w14:textId="07CE780F" w:rsidR="002F665A" w:rsidRDefault="002F665A" w:rsidP="002F665A">
      <w:pPr>
        <w:pStyle w:val="Paragraphedeliste"/>
        <w:numPr>
          <w:ilvl w:val="0"/>
          <w:numId w:val="26"/>
        </w:numPr>
      </w:pPr>
      <w:r>
        <w:t>L’utilisation de GitHub</w:t>
      </w:r>
    </w:p>
    <w:p w14:paraId="16E07DBE" w14:textId="405E3AAF" w:rsidR="002F665A" w:rsidRDefault="002F665A" w:rsidP="002F665A">
      <w:pPr>
        <w:pStyle w:val="Paragraphedeliste"/>
        <w:numPr>
          <w:ilvl w:val="0"/>
          <w:numId w:val="26"/>
        </w:numPr>
      </w:pPr>
      <w:r>
        <w:t xml:space="preserve">La gestion de projet avec IceScrum </w:t>
      </w:r>
    </w:p>
    <w:p w14:paraId="282F2340" w14:textId="105D22FD" w:rsidR="00C3236B" w:rsidRDefault="002F665A" w:rsidP="00C3236B">
      <w:pPr>
        <w:pStyle w:val="Paragraphedeliste"/>
        <w:numPr>
          <w:ilvl w:val="0"/>
          <w:numId w:val="26"/>
        </w:numPr>
      </w:pPr>
      <w:r>
        <w:t>Les tests unitaires ainsi que Travis</w:t>
      </w:r>
    </w:p>
    <w:p w14:paraId="410D6AEB" w14:textId="5BBFA029" w:rsidR="002F665A" w:rsidRDefault="00C3236B" w:rsidP="002F665A">
      <w:pPr>
        <w:pStyle w:val="Paragraphedeliste"/>
        <w:numPr>
          <w:ilvl w:val="0"/>
          <w:numId w:val="26"/>
        </w:numPr>
      </w:pPr>
      <w:r>
        <w:t>Les différents diagrammes</w:t>
      </w:r>
      <w:r w:rsidR="002F665A">
        <w:t xml:space="preserve"> </w:t>
      </w:r>
    </w:p>
    <w:p w14:paraId="226A0E87" w14:textId="77777777" w:rsidR="00C3236B" w:rsidRDefault="00C3236B" w:rsidP="0031467D">
      <w:r>
        <w:t xml:space="preserve">Le projet a été divisé en 4 sprints avec à chaque fois un entretien avec le « Project Owner » pour la validation des étapes. </w:t>
      </w:r>
    </w:p>
    <w:p w14:paraId="3AE1102A" w14:textId="39F3D7CB" w:rsidR="00C3236B" w:rsidRDefault="00C3236B" w:rsidP="0031467D">
      <w:r>
        <w:t xml:space="preserve">Les dates des sprints ont été les suivantes : </w:t>
      </w:r>
    </w:p>
    <w:p w14:paraId="5AAA514C" w14:textId="4905F866" w:rsidR="00206B12" w:rsidRDefault="00206B12" w:rsidP="00206B12">
      <w:pPr>
        <w:pStyle w:val="Paragraphedeliste"/>
        <w:numPr>
          <w:ilvl w:val="0"/>
          <w:numId w:val="27"/>
        </w:numPr>
      </w:pPr>
      <w:r>
        <w:t>Sprint 1 : Du 1</w:t>
      </w:r>
      <w:r w:rsidRPr="00206B12">
        <w:rPr>
          <w:vertAlign w:val="superscript"/>
        </w:rPr>
        <w:t>er</w:t>
      </w:r>
      <w:r>
        <w:t xml:space="preserve"> Avril au 23 Avril 2020</w:t>
      </w:r>
    </w:p>
    <w:p w14:paraId="05173B33" w14:textId="42A20569" w:rsidR="00206B12" w:rsidRDefault="00206B12" w:rsidP="00206B12">
      <w:pPr>
        <w:pStyle w:val="Paragraphedeliste"/>
        <w:numPr>
          <w:ilvl w:val="0"/>
          <w:numId w:val="27"/>
        </w:numPr>
      </w:pPr>
      <w:r>
        <w:t>Sprint 2 : Du 24 Avril au 7 Mai 2020</w:t>
      </w:r>
    </w:p>
    <w:p w14:paraId="451594DD" w14:textId="5D4EBB12" w:rsidR="00206B12" w:rsidRDefault="00206B12" w:rsidP="00206B12">
      <w:pPr>
        <w:pStyle w:val="Paragraphedeliste"/>
        <w:numPr>
          <w:ilvl w:val="0"/>
          <w:numId w:val="27"/>
        </w:numPr>
      </w:pPr>
      <w:r>
        <w:t>Sprint 3 : Du 8 Mai au 21 Mai 2020</w:t>
      </w:r>
    </w:p>
    <w:p w14:paraId="2D6DFEA6" w14:textId="7677A3A8" w:rsidR="00206B12" w:rsidRDefault="00206B12" w:rsidP="00206B12">
      <w:pPr>
        <w:pStyle w:val="Paragraphedeliste"/>
        <w:numPr>
          <w:ilvl w:val="0"/>
          <w:numId w:val="27"/>
        </w:numPr>
      </w:pPr>
      <w:r>
        <w:t>Sprint 4 : Du 22 Mai au 11 Juin 2020</w:t>
      </w:r>
    </w:p>
    <w:p w14:paraId="3201406D" w14:textId="6E2A702D" w:rsidR="00206B12" w:rsidRDefault="00206B12" w:rsidP="00206B12">
      <w:r>
        <w:t xml:space="preserve">Le choix de notre projet sur ce laps de temps n’est pas l’aisée au niveau de sa complexité, niveau interaction et jouabilité. L’objectif ici, est de s’approcher au maximum de la jouabilité « classique » d’un jeu de Poker afin d’en obtenir une version finale à la fin du projet. </w:t>
      </w:r>
    </w:p>
    <w:p w14:paraId="6D1E645B" w14:textId="77777777" w:rsidR="00206B12" w:rsidRDefault="00206B12">
      <w:pPr>
        <w:jc w:val="left"/>
      </w:pPr>
      <w:r>
        <w:br w:type="page"/>
      </w:r>
    </w:p>
    <w:p w14:paraId="3824930F" w14:textId="5817FBA4" w:rsidR="00206B12" w:rsidRDefault="00206B12" w:rsidP="00206B12">
      <w:pPr>
        <w:pStyle w:val="Titre1"/>
      </w:pPr>
      <w:bookmarkStart w:id="1" w:name="_Toc42632166"/>
      <w:r>
        <w:lastRenderedPageBreak/>
        <w:t>Règles du jeu « Poker Texas Hold’em »</w:t>
      </w:r>
      <w:bookmarkEnd w:id="1"/>
      <w:r>
        <w:t xml:space="preserve"> </w:t>
      </w:r>
    </w:p>
    <w:p w14:paraId="11EA1420" w14:textId="773E6EE6" w:rsidR="00C90A36" w:rsidRDefault="00C90A36" w:rsidP="00206B12">
      <w:r>
        <w:t xml:space="preserve">Pour jouer à un jeu de Poker entre amis ou officiellement, il nous faut le strict minimum qui est : </w:t>
      </w:r>
    </w:p>
    <w:p w14:paraId="31317626" w14:textId="40CED38A" w:rsidR="00C90A36" w:rsidRDefault="00C90A36" w:rsidP="00C90A36">
      <w:pPr>
        <w:pStyle w:val="Paragraphedeliste"/>
        <w:numPr>
          <w:ilvl w:val="0"/>
          <w:numId w:val="28"/>
        </w:numPr>
      </w:pPr>
      <w:r>
        <w:t>Un jeu de 52 cartes</w:t>
      </w:r>
    </w:p>
    <w:p w14:paraId="59963AA9" w14:textId="3983B26E" w:rsidR="00C90A36" w:rsidRDefault="00C90A36" w:rsidP="00C90A36">
      <w:pPr>
        <w:pStyle w:val="Paragraphedeliste"/>
        <w:numPr>
          <w:ilvl w:val="0"/>
          <w:numId w:val="28"/>
        </w:numPr>
      </w:pPr>
      <w:r>
        <w:t xml:space="preserve">2 joueurs minimum </w:t>
      </w:r>
    </w:p>
    <w:p w14:paraId="0C60E714" w14:textId="2F626677" w:rsidR="00C90A36" w:rsidRDefault="00C90A36" w:rsidP="00C90A36">
      <w:pPr>
        <w:pStyle w:val="Paragraphedeliste"/>
        <w:numPr>
          <w:ilvl w:val="0"/>
          <w:numId w:val="28"/>
        </w:numPr>
      </w:pPr>
      <w:r>
        <w:t>Des jetons afin de miser (différentes valeurs)</w:t>
      </w:r>
    </w:p>
    <w:p w14:paraId="475CF857" w14:textId="54AFF201" w:rsidR="00C90A36" w:rsidRPr="00C90A36" w:rsidRDefault="00C90A36" w:rsidP="00C90A36">
      <w:pPr>
        <w:pStyle w:val="Titre2"/>
      </w:pPr>
      <w:bookmarkStart w:id="2" w:name="_Toc42632167"/>
      <w:r>
        <w:t>Organisation</w:t>
      </w:r>
      <w:bookmarkEnd w:id="2"/>
      <w:r>
        <w:t xml:space="preserve"> </w:t>
      </w:r>
    </w:p>
    <w:p w14:paraId="4FA0A32A" w14:textId="6C8F849C" w:rsidR="00C90A36" w:rsidRPr="00C90A36" w:rsidRDefault="00C90A36" w:rsidP="00C90A36">
      <w:pPr>
        <w:rPr>
          <w:i/>
          <w:iCs/>
        </w:rPr>
      </w:pPr>
      <w:r w:rsidRPr="00C90A36">
        <w:rPr>
          <w:i/>
          <w:iCs/>
        </w:rPr>
        <w:t>« Pour commencer, vous devez désigner un donneur, afin de le distinguer des autres, le bouton doit être placé sur la table à côté de ce joueur. Le donneur est en charge de distribuer les cartes. A chaque tour, le donneur change dans le sens des aiguilles d’une montre.</w:t>
      </w:r>
    </w:p>
    <w:p w14:paraId="60A07280" w14:textId="77777777" w:rsidR="00C90A36" w:rsidRPr="00C90A36" w:rsidRDefault="00C90A36" w:rsidP="00C90A36">
      <w:pPr>
        <w:rPr>
          <w:i/>
          <w:iCs/>
        </w:rPr>
      </w:pPr>
      <w:r w:rsidRPr="00C90A36">
        <w:rPr>
          <w:i/>
          <w:iCs/>
        </w:rPr>
        <w:t>Les deux joueurs situés à la gauche du donneur sont appelés petite blinde et grosse blinde. Ces deux joueurs sont obligés de miser une somme définie au départ entre l’ensemble des joueurs, cela avant même de distribuer les cartes.</w:t>
      </w:r>
    </w:p>
    <w:p w14:paraId="06557617" w14:textId="77777777" w:rsidR="00C90A36" w:rsidRPr="00C90A36" w:rsidRDefault="00C90A36" w:rsidP="00C90A36">
      <w:pPr>
        <w:rPr>
          <w:i/>
          <w:iCs/>
        </w:rPr>
      </w:pPr>
      <w:r w:rsidRPr="00C90A36">
        <w:rPr>
          <w:i/>
          <w:iCs/>
        </w:rPr>
        <w:t>Les joueurs qui sont petite blinde et grosse blinde change en même temps que le donneur, c’est-à-dire à chaque manche.</w:t>
      </w:r>
    </w:p>
    <w:p w14:paraId="179FFED0" w14:textId="77777777" w:rsidR="00C90A36" w:rsidRPr="00C90A36" w:rsidRDefault="00C90A36" w:rsidP="00C90A36">
      <w:pPr>
        <w:rPr>
          <w:i/>
          <w:iCs/>
        </w:rPr>
      </w:pPr>
      <w:r w:rsidRPr="00C90A36">
        <w:rPr>
          <w:i/>
          <w:iCs/>
        </w:rPr>
        <w:t>Les sommes misées pour la petite blinde et la grosse blinde augmentent au cours du jeu. Par exemple les joueurs peuvent se mettre d’accord pour augmenter les mises toutes les demi-heures.</w:t>
      </w:r>
    </w:p>
    <w:p w14:paraId="3E7258D7" w14:textId="7174BB5A" w:rsidR="00C90A36" w:rsidRDefault="00C90A36" w:rsidP="00C90A36">
      <w:pPr>
        <w:rPr>
          <w:i/>
          <w:iCs/>
        </w:rPr>
      </w:pPr>
      <w:r w:rsidRPr="00C90A36">
        <w:rPr>
          <w:i/>
          <w:iCs/>
        </w:rPr>
        <w:t>Exemple : Selon la valeur que vous donnez pour chaque jeton, vous pouvez commencer par 5 et 10 pour la petite et grosse blinde, puis au bout d’une demi-heure, passer à 10 et 20. »</w:t>
      </w:r>
    </w:p>
    <w:p w14:paraId="26445426" w14:textId="689C2C4F" w:rsidR="00C90A36" w:rsidRDefault="00C90A36" w:rsidP="00C90A36">
      <w:pPr>
        <w:pStyle w:val="Titre2"/>
      </w:pPr>
      <w:bookmarkStart w:id="3" w:name="_Toc42632168"/>
      <w:r>
        <w:t>Début d’une partie</w:t>
      </w:r>
      <w:bookmarkEnd w:id="3"/>
    </w:p>
    <w:p w14:paraId="1710C004" w14:textId="3B99EC51" w:rsidR="00C90A36" w:rsidRPr="00C90A36" w:rsidRDefault="00C90A36" w:rsidP="00C90A36">
      <w:pPr>
        <w:rPr>
          <w:i/>
          <w:iCs/>
        </w:rPr>
      </w:pPr>
      <w:r>
        <w:rPr>
          <w:i/>
          <w:iCs/>
        </w:rPr>
        <w:t>« </w:t>
      </w:r>
      <w:r w:rsidRPr="00C90A36">
        <w:rPr>
          <w:i/>
          <w:iCs/>
        </w:rPr>
        <w:t>Le donneur distribue à chaque joueur deux cartes, une par une.</w:t>
      </w:r>
    </w:p>
    <w:p w14:paraId="260DCBC7" w14:textId="3B54F0B4" w:rsidR="00C90A36" w:rsidRPr="00C90A36" w:rsidRDefault="00C90A36" w:rsidP="00C90A36">
      <w:pPr>
        <w:rPr>
          <w:i/>
          <w:iCs/>
        </w:rPr>
      </w:pPr>
      <w:r w:rsidRPr="00C90A36">
        <w:rPr>
          <w:i/>
          <w:iCs/>
        </w:rPr>
        <w:t>Le premier tour de mises démarre par le joueur immédiatement à la gauche de la grosse blinde. Ce joueur, en fonction des cartes qu’il a en main, peut :</w:t>
      </w:r>
    </w:p>
    <w:p w14:paraId="7A4F4A4F" w14:textId="7DBE2FE3" w:rsidR="00C90A36" w:rsidRPr="00C90A36" w:rsidRDefault="00C90A36" w:rsidP="00C90A36">
      <w:pPr>
        <w:pStyle w:val="Paragraphedeliste"/>
        <w:numPr>
          <w:ilvl w:val="0"/>
          <w:numId w:val="32"/>
        </w:numPr>
        <w:rPr>
          <w:i/>
          <w:iCs/>
        </w:rPr>
      </w:pPr>
      <w:r w:rsidRPr="00C90A36">
        <w:rPr>
          <w:b/>
          <w:bCs/>
          <w:i/>
          <w:iCs/>
        </w:rPr>
        <w:t>Se coucher</w:t>
      </w:r>
      <w:r w:rsidRPr="00C90A36">
        <w:rPr>
          <w:i/>
          <w:iCs/>
        </w:rPr>
        <w:t>. Il jette alors ses cartes et se retire définitivement de la partie.</w:t>
      </w:r>
    </w:p>
    <w:p w14:paraId="4EE2C1AB" w14:textId="45BD25F9" w:rsidR="00C90A36" w:rsidRPr="00C90A36" w:rsidRDefault="00C90A36" w:rsidP="00C90A36">
      <w:pPr>
        <w:pStyle w:val="Paragraphedeliste"/>
        <w:numPr>
          <w:ilvl w:val="0"/>
          <w:numId w:val="31"/>
        </w:numPr>
        <w:rPr>
          <w:i/>
          <w:iCs/>
        </w:rPr>
      </w:pPr>
      <w:r w:rsidRPr="00C90A36">
        <w:rPr>
          <w:b/>
          <w:bCs/>
          <w:i/>
          <w:iCs/>
        </w:rPr>
        <w:t>Suivre la grosse blinde</w:t>
      </w:r>
      <w:r w:rsidRPr="00C90A36">
        <w:rPr>
          <w:i/>
          <w:iCs/>
        </w:rPr>
        <w:t>, c’est-à-dire qu’il met dans le pot la même somme que celle déposée par la grosse blinde.</w:t>
      </w:r>
    </w:p>
    <w:p w14:paraId="05E1AA75" w14:textId="644EBA7B" w:rsidR="00C90A36" w:rsidRPr="00C90A36" w:rsidRDefault="00C90A36" w:rsidP="00C90A36">
      <w:pPr>
        <w:pStyle w:val="Paragraphedeliste"/>
        <w:numPr>
          <w:ilvl w:val="0"/>
          <w:numId w:val="30"/>
        </w:numPr>
        <w:rPr>
          <w:i/>
          <w:iCs/>
        </w:rPr>
      </w:pPr>
      <w:r w:rsidRPr="00C90A36">
        <w:rPr>
          <w:b/>
          <w:bCs/>
          <w:i/>
          <w:iCs/>
        </w:rPr>
        <w:t>Relancer</w:t>
      </w:r>
      <w:r w:rsidRPr="00C90A36">
        <w:rPr>
          <w:i/>
          <w:iCs/>
        </w:rPr>
        <w:t>. Il mise alors une somme supérieure à celle déposée par la grosse blinde.</w:t>
      </w:r>
    </w:p>
    <w:p w14:paraId="3D54F7FC" w14:textId="77777777" w:rsidR="00C90A36" w:rsidRPr="00C90A36" w:rsidRDefault="00C90A36" w:rsidP="00C90A36">
      <w:pPr>
        <w:rPr>
          <w:i/>
          <w:iCs/>
        </w:rPr>
      </w:pPr>
      <w:r w:rsidRPr="00C90A36">
        <w:rPr>
          <w:i/>
          <w:iCs/>
        </w:rPr>
        <w:t>Une fois que le premier joueur a pris sa décision, c’est au tour du joueur qui se trouve à sa gauche et ainsi de suite. La petite blinde et la grosse blinde peuvent soit s’aligner sur les mises des autres joueurs, soit relancer. Si relance il y a, un deuxième tour de mises s’effectue alors.</w:t>
      </w:r>
    </w:p>
    <w:p w14:paraId="7FBA6233" w14:textId="44A2F212" w:rsidR="00C90A36" w:rsidRDefault="00C90A36" w:rsidP="00C90A36">
      <w:pPr>
        <w:rPr>
          <w:i/>
          <w:iCs/>
        </w:rPr>
      </w:pPr>
    </w:p>
    <w:p w14:paraId="3A2D7DB9" w14:textId="77777777" w:rsidR="00C90A36" w:rsidRPr="00C90A36" w:rsidRDefault="00C90A36" w:rsidP="00C90A36">
      <w:pPr>
        <w:rPr>
          <w:i/>
          <w:iCs/>
        </w:rPr>
      </w:pPr>
    </w:p>
    <w:p w14:paraId="2C562EB2" w14:textId="77777777" w:rsidR="00C90A36" w:rsidRPr="00C90A36" w:rsidRDefault="00C90A36" w:rsidP="00C90A36">
      <w:pPr>
        <w:rPr>
          <w:i/>
          <w:iCs/>
        </w:rPr>
      </w:pPr>
      <w:r w:rsidRPr="00C90A36">
        <w:rPr>
          <w:i/>
          <w:iCs/>
        </w:rPr>
        <w:lastRenderedPageBreak/>
        <w:t>Lorsque le premier tour de mises est terminé, trois cartes sont retournées au centre de la table par le donneur. Ces cartes sont appelées le Flop.</w:t>
      </w:r>
    </w:p>
    <w:p w14:paraId="178737F8" w14:textId="6531B0D6" w:rsidR="00C90A36" w:rsidRPr="00C90A36" w:rsidRDefault="00C90A36" w:rsidP="00C90A36">
      <w:pPr>
        <w:rPr>
          <w:i/>
          <w:iCs/>
        </w:rPr>
      </w:pPr>
      <w:r w:rsidRPr="00C90A36">
        <w:rPr>
          <w:i/>
          <w:iCs/>
        </w:rPr>
        <w:t>A savoir : le donneur doit « griller » une carte à chaque fois qu’il doit poser des cartes, c’est-à-dire qu’il ne conserve pas la première carte du talon.</w:t>
      </w:r>
    </w:p>
    <w:p w14:paraId="3BB3151B" w14:textId="3E59E8EB" w:rsidR="00C90A36" w:rsidRPr="00C90A36" w:rsidRDefault="00C90A36" w:rsidP="00C90A36">
      <w:pPr>
        <w:rPr>
          <w:i/>
          <w:iCs/>
        </w:rPr>
      </w:pPr>
      <w:r w:rsidRPr="00C90A36">
        <w:rPr>
          <w:i/>
          <w:iCs/>
        </w:rPr>
        <w:t>Le deuxième tour de mises démarre avec le joueur à gauche du donneur. Dans ce nouveau tour chaque joueur à la possibilité de dire :</w:t>
      </w:r>
    </w:p>
    <w:p w14:paraId="32A2C8A4" w14:textId="659568FA" w:rsidR="00C90A36" w:rsidRPr="00C90A36" w:rsidRDefault="00C90A36" w:rsidP="00C90A36">
      <w:pPr>
        <w:pStyle w:val="Paragraphedeliste"/>
        <w:numPr>
          <w:ilvl w:val="0"/>
          <w:numId w:val="29"/>
        </w:numPr>
        <w:rPr>
          <w:i/>
          <w:iCs/>
        </w:rPr>
      </w:pPr>
      <w:r w:rsidRPr="00C90A36">
        <w:rPr>
          <w:b/>
          <w:bCs/>
          <w:i/>
          <w:iCs/>
        </w:rPr>
        <w:t>Check</w:t>
      </w:r>
      <w:r w:rsidRPr="00C90A36">
        <w:rPr>
          <w:i/>
          <w:iCs/>
        </w:rPr>
        <w:t>, le joueur peut cheker c’est-à-dire qu’il ne mise pas de somme supplémentaire dans le pot. Il peut cheker seulement si les joueurs d’avant n’ont pas misé eux non plus.</w:t>
      </w:r>
    </w:p>
    <w:p w14:paraId="2E6B8F42" w14:textId="7C3B7A26" w:rsidR="00C90A36" w:rsidRPr="00C90A36" w:rsidRDefault="00C90A36" w:rsidP="00C90A36">
      <w:pPr>
        <w:pStyle w:val="Paragraphedeliste"/>
        <w:numPr>
          <w:ilvl w:val="0"/>
          <w:numId w:val="29"/>
        </w:numPr>
        <w:rPr>
          <w:i/>
          <w:iCs/>
        </w:rPr>
      </w:pPr>
      <w:r w:rsidRPr="00C90A36">
        <w:rPr>
          <w:b/>
          <w:bCs/>
          <w:i/>
          <w:iCs/>
        </w:rPr>
        <w:t>Miser</w:t>
      </w:r>
      <w:r w:rsidRPr="00C90A36">
        <w:rPr>
          <w:i/>
          <w:iCs/>
        </w:rPr>
        <w:t>, il décide de mettre dans le pot la somme qu’il souhaite.</w:t>
      </w:r>
    </w:p>
    <w:p w14:paraId="5D4401F4" w14:textId="5A2FC78B" w:rsidR="00C90A36" w:rsidRPr="00C90A36" w:rsidRDefault="00C90A36" w:rsidP="00C90A36">
      <w:pPr>
        <w:pStyle w:val="Paragraphedeliste"/>
        <w:numPr>
          <w:ilvl w:val="0"/>
          <w:numId w:val="29"/>
        </w:numPr>
        <w:rPr>
          <w:i/>
          <w:iCs/>
        </w:rPr>
      </w:pPr>
      <w:r w:rsidRPr="00C90A36">
        <w:rPr>
          <w:b/>
          <w:bCs/>
          <w:i/>
          <w:iCs/>
        </w:rPr>
        <w:t>Relancer</w:t>
      </w:r>
      <w:r w:rsidRPr="00C90A36">
        <w:rPr>
          <w:i/>
          <w:iCs/>
        </w:rPr>
        <w:t>, c’est-à-dire miser une somme plus importante si un joueur a déjà misé.</w:t>
      </w:r>
    </w:p>
    <w:p w14:paraId="7F72110B" w14:textId="017DC1FD" w:rsidR="00C90A36" w:rsidRPr="00C90A36" w:rsidRDefault="00C90A36" w:rsidP="00C90A36">
      <w:pPr>
        <w:pStyle w:val="Paragraphedeliste"/>
        <w:numPr>
          <w:ilvl w:val="0"/>
          <w:numId w:val="29"/>
        </w:numPr>
        <w:rPr>
          <w:i/>
          <w:iCs/>
        </w:rPr>
      </w:pPr>
      <w:r w:rsidRPr="00C90A36">
        <w:rPr>
          <w:b/>
          <w:bCs/>
          <w:i/>
          <w:iCs/>
        </w:rPr>
        <w:t>Suivre</w:t>
      </w:r>
      <w:r w:rsidRPr="00C90A36">
        <w:rPr>
          <w:i/>
          <w:iCs/>
        </w:rPr>
        <w:t>, si un joueur a déjà misé, vous égalisé cette mise dans le pot.</w:t>
      </w:r>
    </w:p>
    <w:p w14:paraId="10837029" w14:textId="29D9254B" w:rsidR="00C90A36" w:rsidRPr="00C90A36" w:rsidRDefault="00C90A36" w:rsidP="00C90A36">
      <w:pPr>
        <w:pStyle w:val="Paragraphedeliste"/>
        <w:numPr>
          <w:ilvl w:val="0"/>
          <w:numId w:val="29"/>
        </w:numPr>
        <w:rPr>
          <w:i/>
          <w:iCs/>
        </w:rPr>
      </w:pPr>
      <w:r w:rsidRPr="00C90A36">
        <w:rPr>
          <w:b/>
          <w:bCs/>
          <w:i/>
          <w:iCs/>
        </w:rPr>
        <w:t>Se coucher</w:t>
      </w:r>
      <w:r w:rsidRPr="00C90A36">
        <w:rPr>
          <w:i/>
          <w:iCs/>
        </w:rPr>
        <w:t>. Il jette alors ses cartes et se retire définitivement de la partie.</w:t>
      </w:r>
    </w:p>
    <w:p w14:paraId="1D7282C1" w14:textId="77777777" w:rsidR="00C90A36" w:rsidRPr="00C90A36" w:rsidRDefault="00C90A36" w:rsidP="00C90A36">
      <w:pPr>
        <w:rPr>
          <w:i/>
          <w:iCs/>
        </w:rPr>
      </w:pPr>
      <w:r w:rsidRPr="00C90A36">
        <w:rPr>
          <w:i/>
          <w:iCs/>
        </w:rPr>
        <w:t>Lorsque le deuxième tour de mises est terminé, une quatrième carte commune est retournée au centre de la table. Cette carte est appelée le Tournant.</w:t>
      </w:r>
    </w:p>
    <w:p w14:paraId="4D0EDFE2" w14:textId="77777777" w:rsidR="00C90A36" w:rsidRPr="00C90A36" w:rsidRDefault="00C90A36" w:rsidP="00C90A36">
      <w:pPr>
        <w:rPr>
          <w:i/>
          <w:iCs/>
        </w:rPr>
      </w:pPr>
      <w:r w:rsidRPr="00C90A36">
        <w:rPr>
          <w:i/>
          <w:iCs/>
        </w:rPr>
        <w:t>Le troisième tour de mises peut commencer comme le précédent.</w:t>
      </w:r>
    </w:p>
    <w:p w14:paraId="4EAFBCAA" w14:textId="77777777" w:rsidR="00C90A36" w:rsidRPr="00C90A36" w:rsidRDefault="00C90A36" w:rsidP="00C90A36">
      <w:pPr>
        <w:rPr>
          <w:i/>
          <w:iCs/>
        </w:rPr>
      </w:pPr>
      <w:r w:rsidRPr="00C90A36">
        <w:rPr>
          <w:i/>
          <w:iCs/>
        </w:rPr>
        <w:t>Lorsque ce tour est terminé, une cinquième carte commune appelée la Rivière est retournée au centre de la table. Une fois que les joueurs ont fini de miser, ceux qui sont toujours dans la course (c’est-à-dire les joueurs qui ne se sont pas couchés) montrent leurs cartes. C’est le joueur qui a la combinaison de cartes la plus importante qui gagne la manche, il remporte alors l’ensemble du pot.</w:t>
      </w:r>
    </w:p>
    <w:p w14:paraId="4DD756EA" w14:textId="43ABA442" w:rsidR="00C90A36" w:rsidRDefault="00C90A36" w:rsidP="00C90A36">
      <w:pPr>
        <w:rPr>
          <w:i/>
          <w:iCs/>
        </w:rPr>
      </w:pPr>
      <w:r w:rsidRPr="00C90A36">
        <w:rPr>
          <w:i/>
          <w:iCs/>
        </w:rPr>
        <w:t>Une seconde manche peut alors débuter.</w:t>
      </w:r>
    </w:p>
    <w:p w14:paraId="2AC952A4" w14:textId="77777777" w:rsidR="00E96012" w:rsidRPr="00E96012" w:rsidRDefault="00E96012" w:rsidP="00C90A36"/>
    <w:p w14:paraId="6364FD3E" w14:textId="0A8F36DD" w:rsidR="00E96012" w:rsidRDefault="00C90A36" w:rsidP="00C90A36">
      <w:pPr>
        <w:jc w:val="left"/>
      </w:pPr>
      <w:r>
        <w:t xml:space="preserve">Les règles ci-dessous ont été </w:t>
      </w:r>
      <w:r w:rsidR="00E96012">
        <w:t xml:space="preserve">reprises </w:t>
      </w:r>
      <w:r>
        <w:t xml:space="preserve">du site : </w:t>
      </w:r>
      <w:hyperlink r:id="rId10" w:history="1">
        <w:r w:rsidRPr="00E93486">
          <w:rPr>
            <w:rStyle w:val="Lienhypertexte"/>
          </w:rPr>
          <w:t>https://www.regles-de-jeux.com/regle-du-poker/</w:t>
        </w:r>
      </w:hyperlink>
      <w:r w:rsidR="00E96012">
        <w:t>.</w:t>
      </w:r>
      <w:r>
        <w:t xml:space="preserve"> </w:t>
      </w:r>
      <w:r w:rsidR="00E96012">
        <w:t xml:space="preserve">Les adaptations pour notre projet seront expliqués au chapitre « Adaptation des règles ». </w:t>
      </w:r>
    </w:p>
    <w:p w14:paraId="33387BC0" w14:textId="77777777" w:rsidR="00E96012" w:rsidRDefault="00E96012">
      <w:pPr>
        <w:jc w:val="left"/>
      </w:pPr>
      <w:r>
        <w:br w:type="page"/>
      </w:r>
    </w:p>
    <w:p w14:paraId="1BF2D8C2" w14:textId="5F76AEFC" w:rsidR="00C90A36" w:rsidRDefault="00C90A36" w:rsidP="00C90A36">
      <w:pPr>
        <w:pStyle w:val="Titre2"/>
      </w:pPr>
      <w:bookmarkStart w:id="4" w:name="_Toc42632169"/>
      <w:r>
        <w:lastRenderedPageBreak/>
        <w:t>Combinaison de cartes</w:t>
      </w:r>
      <w:bookmarkEnd w:id="4"/>
    </w:p>
    <w:p w14:paraId="6723E870" w14:textId="6206EDC7" w:rsidR="00E96012" w:rsidRPr="00E96012" w:rsidRDefault="00E96012" w:rsidP="00E96012">
      <w:r>
        <w:t xml:space="preserve">Ci-dessous une image représentant les différentes combinaisons possibles au jeu du poker. Dans notre cas, entre les deux cartes en main d’un joueur et les 5 cartes de la table. </w:t>
      </w:r>
    </w:p>
    <w:p w14:paraId="7FA1515B" w14:textId="429DF846" w:rsidR="00E96012" w:rsidRDefault="00E96012" w:rsidP="00E96012">
      <w:pPr>
        <w:keepNext/>
      </w:pPr>
      <w:r>
        <w:rPr>
          <w:noProof/>
        </w:rPr>
        <w:drawing>
          <wp:inline distT="0" distB="0" distL="0" distR="0" wp14:anchorId="2EF752B0" wp14:editId="3CB3F97B">
            <wp:extent cx="5760720" cy="6072505"/>
            <wp:effectExtent l="0" t="0" r="0" b="4445"/>
            <wp:docPr id="2" name="Image 2" descr="Mains, Noms &amp; Valeurs des cartes | Règles du poker | Kingofpok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s, Noms &amp; Valeurs des cartes | Règles du poker | Kingofpoker.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072505"/>
                    </a:xfrm>
                    <a:prstGeom prst="rect">
                      <a:avLst/>
                    </a:prstGeom>
                    <a:noFill/>
                    <a:ln>
                      <a:noFill/>
                    </a:ln>
                  </pic:spPr>
                </pic:pic>
              </a:graphicData>
            </a:graphic>
          </wp:inline>
        </w:drawing>
      </w:r>
    </w:p>
    <w:p w14:paraId="686B7B26" w14:textId="0358CAA9" w:rsidR="00E96012" w:rsidRPr="00E96012" w:rsidRDefault="00E96012" w:rsidP="00E96012">
      <w:pPr>
        <w:pStyle w:val="Lgende"/>
        <w:jc w:val="center"/>
      </w:pPr>
      <w:r>
        <w:t xml:space="preserve">Figure </w:t>
      </w:r>
      <w:r w:rsidR="00DD2B4C">
        <w:fldChar w:fldCharType="begin"/>
      </w:r>
      <w:r w:rsidR="00DD2B4C">
        <w:instrText xml:space="preserve"> SEQ Figure \* ARABIC </w:instrText>
      </w:r>
      <w:r w:rsidR="00DD2B4C">
        <w:fldChar w:fldCharType="separate"/>
      </w:r>
      <w:r>
        <w:rPr>
          <w:noProof/>
        </w:rPr>
        <w:t>1</w:t>
      </w:r>
      <w:r w:rsidR="00DD2B4C">
        <w:rPr>
          <w:noProof/>
        </w:rPr>
        <w:fldChar w:fldCharType="end"/>
      </w:r>
      <w:r>
        <w:t xml:space="preserve"> </w:t>
      </w:r>
      <w:r w:rsidRPr="00DC3AFB">
        <w:t>https://kingofpoker.org/wp-content/uploads/2014/10/mains-au-poker.png</w:t>
      </w:r>
    </w:p>
    <w:p w14:paraId="56241DF4" w14:textId="5A8F6BE3" w:rsidR="00E96012" w:rsidRDefault="00E96012" w:rsidP="00206B12">
      <w:pPr>
        <w:pStyle w:val="Titre2"/>
      </w:pPr>
    </w:p>
    <w:p w14:paraId="4B2AC94B" w14:textId="43791651" w:rsidR="00E96012" w:rsidRDefault="00E96012" w:rsidP="00E96012"/>
    <w:p w14:paraId="1759F3A0" w14:textId="70E3FE90" w:rsidR="00E96012" w:rsidRDefault="00E96012" w:rsidP="00E96012"/>
    <w:p w14:paraId="75A9D86A" w14:textId="77777777" w:rsidR="00E96012" w:rsidRPr="00E96012" w:rsidRDefault="00E96012" w:rsidP="00E96012"/>
    <w:p w14:paraId="47CFE40E" w14:textId="0FE04F53" w:rsidR="00206B12" w:rsidRDefault="00206B12" w:rsidP="00217851">
      <w:pPr>
        <w:pStyle w:val="Titre1"/>
      </w:pPr>
      <w:bookmarkStart w:id="5" w:name="_Toc42632170"/>
      <w:r>
        <w:lastRenderedPageBreak/>
        <w:t>Adaptation des règles</w:t>
      </w:r>
      <w:bookmarkEnd w:id="5"/>
      <w:r w:rsidR="00C90A36">
        <w:t xml:space="preserve"> </w:t>
      </w:r>
    </w:p>
    <w:p w14:paraId="6069D07D" w14:textId="77777777" w:rsidR="00E96012" w:rsidRDefault="00E96012" w:rsidP="00E96012">
      <w:r>
        <w:t>La première approche au cours du projet a été de s’approcher le plus possible des règles de jeux classiques. Au fil du projet et à cause de la complexité ou encore du temps disponible pour toute l’implémentation et la sortie d’une release finale. Il a fallu adapter certaines règles qui génèrent une approche « à notre sauce » mais toujours dans le sens de la même jouabilité.</w:t>
      </w:r>
    </w:p>
    <w:p w14:paraId="4187F31A" w14:textId="4C53BD4A" w:rsidR="002F1AF9" w:rsidRDefault="00E96012" w:rsidP="009B4E74">
      <w:r>
        <w:t>Les modifications suivantes ont été apportés</w:t>
      </w:r>
      <w:r w:rsidR="009B4E74">
        <w:t> :</w:t>
      </w:r>
    </w:p>
    <w:p w14:paraId="33328592" w14:textId="2B745BEB" w:rsidR="002F1AF9" w:rsidRDefault="009B4E74" w:rsidP="009B4E74">
      <w:pPr>
        <w:pStyle w:val="Titre2"/>
      </w:pPr>
      <w:r>
        <w:t>Gestion des tours</w:t>
      </w:r>
    </w:p>
    <w:p w14:paraId="29F7089C" w14:textId="57F777F4" w:rsidR="009B4E74" w:rsidRDefault="009B4E74" w:rsidP="009B4E74">
      <w:r>
        <w:t>Dans un jeu de poker classique, chaque joueur peut accéder au tour suivant uniquement si celui-ci :</w:t>
      </w:r>
    </w:p>
    <w:p w14:paraId="4BC1AA93" w14:textId="141033CC" w:rsidR="009B4E74" w:rsidRDefault="009B4E74" w:rsidP="009B4E74">
      <w:pPr>
        <w:pStyle w:val="Paragraphedeliste"/>
        <w:numPr>
          <w:ilvl w:val="0"/>
          <w:numId w:val="34"/>
        </w:numPr>
      </w:pPr>
      <w:r>
        <w:t>N’a eu aucun joueur qui le précède effectuer une mise.</w:t>
      </w:r>
    </w:p>
    <w:p w14:paraId="4C9FDFB1" w14:textId="2783AC7E" w:rsidR="009B4E74" w:rsidRDefault="009B4E74" w:rsidP="009B4E74">
      <w:pPr>
        <w:pStyle w:val="Paragraphedeliste"/>
        <w:numPr>
          <w:ilvl w:val="0"/>
          <w:numId w:val="34"/>
        </w:numPr>
      </w:pPr>
      <w:r>
        <w:t>Suit la mise du joueur qui le précède.</w:t>
      </w:r>
    </w:p>
    <w:p w14:paraId="017D1F0A" w14:textId="78712DA3" w:rsidR="009B4E74" w:rsidRDefault="009B4E74" w:rsidP="009B4E74">
      <w:r>
        <w:t>Ce qui fait que si un joueur a eu un autre joueur qui le précède miser et que le joueur actuel remise par-dessus, le tour n’est pas terminé bien que les deux joueurs aient joué.</w:t>
      </w:r>
    </w:p>
    <w:p w14:paraId="704F9455" w14:textId="565E1FAC" w:rsidR="009B4E74" w:rsidRDefault="009B4E74" w:rsidP="009B4E74">
      <w:r>
        <w:t>Ceci n’est pas implémenté dans notre jeu, un joueur ne peut uniquement jouer qu’une seule fois par tour et n’est pas obligé de suivre la mise d’un joueur qui le précède.</w:t>
      </w:r>
      <w:bookmarkStart w:id="6" w:name="_GoBack"/>
      <w:bookmarkEnd w:id="6"/>
    </w:p>
    <w:p w14:paraId="214A69B7" w14:textId="5D41F58C" w:rsidR="009B4E74" w:rsidRDefault="009B4E74" w:rsidP="009B4E74">
      <w:pPr>
        <w:pStyle w:val="Titre2"/>
      </w:pPr>
      <w:r>
        <w:t>AS : carte la plus faible</w:t>
      </w:r>
    </w:p>
    <w:p w14:paraId="4675E6B5" w14:textId="77777777" w:rsidR="009B4E74" w:rsidRPr="009B4E74" w:rsidRDefault="009B4E74" w:rsidP="009B4E74"/>
    <w:p w14:paraId="51E1ABC6" w14:textId="5B2611FB" w:rsidR="00BA3BEB" w:rsidRDefault="009B4E74" w:rsidP="009B4E74">
      <w:pPr>
        <w:pStyle w:val="Titre2"/>
      </w:pPr>
      <w:r>
        <w:t>Quinte flush royale supprimée</w:t>
      </w:r>
    </w:p>
    <w:p w14:paraId="43BD6BC1" w14:textId="77777777" w:rsidR="00BA3BEB" w:rsidRPr="0031467D" w:rsidRDefault="00BA3BEB" w:rsidP="0031467D"/>
    <w:p w14:paraId="6CFD4777" w14:textId="5C682D11" w:rsidR="0080744D" w:rsidRDefault="0080744D" w:rsidP="00B32221">
      <w:r>
        <w:t xml:space="preserve"> </w:t>
      </w:r>
    </w:p>
    <w:p w14:paraId="2395CF5A" w14:textId="454071EF" w:rsidR="00E96012" w:rsidRDefault="00E96012" w:rsidP="00B32221"/>
    <w:p w14:paraId="545FA72E" w14:textId="749D62E1" w:rsidR="00E96012" w:rsidRDefault="00E96012" w:rsidP="00B32221"/>
    <w:p w14:paraId="54E74367" w14:textId="4711B563" w:rsidR="00E96012" w:rsidRDefault="00E96012" w:rsidP="00B32221"/>
    <w:p w14:paraId="0D68712F" w14:textId="7ACABFDC" w:rsidR="00E96012" w:rsidRDefault="00E96012" w:rsidP="00B32221"/>
    <w:p w14:paraId="4F2F4612" w14:textId="639FF0C9" w:rsidR="00E96012" w:rsidRDefault="00E96012" w:rsidP="00B32221"/>
    <w:p w14:paraId="09E53D78" w14:textId="3A73CE08" w:rsidR="00E96012" w:rsidRDefault="00E96012" w:rsidP="00B32221"/>
    <w:p w14:paraId="07B3CD8B" w14:textId="17E10FA9" w:rsidR="00E96012" w:rsidRDefault="00E96012" w:rsidP="00B32221"/>
    <w:p w14:paraId="302288C8" w14:textId="37E637F3" w:rsidR="00E96012" w:rsidRDefault="00E96012" w:rsidP="00B32221"/>
    <w:p w14:paraId="15FD3035" w14:textId="2D2F2D4F" w:rsidR="00E96012" w:rsidRDefault="00E96012" w:rsidP="00B32221"/>
    <w:p w14:paraId="05E9F131" w14:textId="7AD68ED5" w:rsidR="00E96012" w:rsidRDefault="00E96012" w:rsidP="00B32221"/>
    <w:p w14:paraId="14327DC3" w14:textId="700F6965" w:rsidR="00E96012" w:rsidRDefault="00E96012" w:rsidP="00B32221"/>
    <w:p w14:paraId="1A4B3371" w14:textId="52013151" w:rsidR="00E96012" w:rsidRDefault="00E96012" w:rsidP="00B32221"/>
    <w:p w14:paraId="12CDE445" w14:textId="7FBAD77F" w:rsidR="00E96012" w:rsidRDefault="00E96012" w:rsidP="00B32221"/>
    <w:p w14:paraId="3DEA1853" w14:textId="58B40549" w:rsidR="00E96012" w:rsidRDefault="00E96012" w:rsidP="00B32221"/>
    <w:p w14:paraId="0D3BB942" w14:textId="473ED67E" w:rsidR="00E96012" w:rsidRDefault="00E96012" w:rsidP="00B32221"/>
    <w:p w14:paraId="50B77E7B" w14:textId="2A7C254D" w:rsidR="00E96012" w:rsidRDefault="00E96012" w:rsidP="00B32221"/>
    <w:p w14:paraId="77AFD509" w14:textId="2F8CA0D9" w:rsidR="00E96012" w:rsidRDefault="00E96012" w:rsidP="00B32221"/>
    <w:p w14:paraId="410371EF" w14:textId="3C36B424" w:rsidR="00E96012" w:rsidRDefault="00E96012" w:rsidP="00B32221"/>
    <w:p w14:paraId="19A9AC83" w14:textId="1D4BD27E" w:rsidR="00E96012" w:rsidRDefault="00E96012" w:rsidP="00B32221"/>
    <w:p w14:paraId="31DA4076" w14:textId="7A9162C4" w:rsidR="00E96012" w:rsidRDefault="00E96012" w:rsidP="00E96012">
      <w:pPr>
        <w:pStyle w:val="Titre1"/>
      </w:pPr>
      <w:bookmarkStart w:id="7" w:name="_Toc42632171"/>
      <w:r>
        <w:t>Gestion de projet</w:t>
      </w:r>
      <w:bookmarkEnd w:id="7"/>
      <w:r>
        <w:t xml:space="preserve"> </w:t>
      </w:r>
    </w:p>
    <w:p w14:paraId="53475EFA" w14:textId="2A5D655B" w:rsidR="00665611" w:rsidRDefault="00665611" w:rsidP="00665611">
      <w:r>
        <w:t>Dans le cadre de ce projet nous avons utilisé l’outil IceScrum. Celui-ci nous a permis de planifier diverses tâches réparties dans des « </w:t>
      </w:r>
      <w:r w:rsidRPr="00665611">
        <w:rPr>
          <w:b/>
          <w:bCs/>
        </w:rPr>
        <w:t>Sprint</w:t>
      </w:r>
      <w:r>
        <w:t xml:space="preserve"> ». </w:t>
      </w:r>
    </w:p>
    <w:p w14:paraId="5C062A00" w14:textId="21E68A7D" w:rsidR="00665611" w:rsidRDefault="00665611" w:rsidP="00665611">
      <w:r>
        <w:t>Un « </w:t>
      </w:r>
      <w:r w:rsidRPr="00665611">
        <w:rPr>
          <w:b/>
          <w:bCs/>
        </w:rPr>
        <w:t>Sprint</w:t>
      </w:r>
      <w:r>
        <w:t> » est un ensemble de tâches découpées du projet. Celui-ci contient des « Stories » qui regroupent elles-mêmes un ensemble de tâches qui concernent une fonctionnalité du projet.</w:t>
      </w:r>
    </w:p>
    <w:p w14:paraId="245B9921" w14:textId="555D779C" w:rsidR="009C6DEB" w:rsidRPr="009C6DEB" w:rsidRDefault="009C6DEB" w:rsidP="00665611">
      <w:pPr>
        <w:rPr>
          <w:i/>
          <w:iCs/>
          <w:u w:val="single"/>
        </w:rPr>
      </w:pPr>
      <w:r w:rsidRPr="009C6DEB">
        <w:rPr>
          <w:i/>
          <w:iCs/>
          <w:u w:val="single"/>
        </w:rPr>
        <w:t>Exemple d’un sprint</w:t>
      </w:r>
    </w:p>
    <w:p w14:paraId="4682F411" w14:textId="507FE989" w:rsidR="009C6DEB" w:rsidRDefault="009C6DEB" w:rsidP="00665611">
      <w:r>
        <w:rPr>
          <w:noProof/>
        </w:rPr>
        <w:drawing>
          <wp:inline distT="0" distB="0" distL="0" distR="0" wp14:anchorId="7C40AD62" wp14:editId="5A5D7A85">
            <wp:extent cx="5760720" cy="1949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49450"/>
                    </a:xfrm>
                    <a:prstGeom prst="rect">
                      <a:avLst/>
                    </a:prstGeom>
                  </pic:spPr>
                </pic:pic>
              </a:graphicData>
            </a:graphic>
          </wp:inline>
        </w:drawing>
      </w:r>
    </w:p>
    <w:p w14:paraId="562F17FE" w14:textId="2E15B29F" w:rsidR="001353F9" w:rsidRPr="00665611" w:rsidRDefault="001353F9" w:rsidP="00665611">
      <w:r>
        <w:t xml:space="preserve">Les « post-it » jaunes sont des </w:t>
      </w:r>
      <w:r w:rsidRPr="000B240E">
        <w:rPr>
          <w:b/>
          <w:bCs/>
        </w:rPr>
        <w:t>tâches</w:t>
      </w:r>
      <w:r>
        <w:t xml:space="preserve">. On peut voir que celles du haut sont rattachées à la </w:t>
      </w:r>
      <w:r w:rsidRPr="000B240E">
        <w:rPr>
          <w:b/>
          <w:bCs/>
        </w:rPr>
        <w:t>story</w:t>
      </w:r>
      <w:r>
        <w:t xml:space="preserve"> « Développement » et le tout est lié au </w:t>
      </w:r>
      <w:r w:rsidR="000B240E">
        <w:rPr>
          <w:b/>
          <w:bCs/>
        </w:rPr>
        <w:t>s</w:t>
      </w:r>
      <w:r w:rsidR="000B240E" w:rsidRPr="000B240E">
        <w:rPr>
          <w:b/>
          <w:bCs/>
        </w:rPr>
        <w:t>print</w:t>
      </w:r>
      <w:r w:rsidR="000B240E">
        <w:t xml:space="preserve"> </w:t>
      </w:r>
      <w:r>
        <w:t>« Sprint 1 ».</w:t>
      </w:r>
    </w:p>
    <w:p w14:paraId="73223FC2" w14:textId="27E021F7" w:rsidR="00E96012" w:rsidRDefault="00E96012" w:rsidP="00E96012">
      <w:pPr>
        <w:pStyle w:val="Titre2"/>
      </w:pPr>
      <w:bookmarkStart w:id="8" w:name="_Toc42632172"/>
      <w:r w:rsidRPr="00E96012">
        <w:t>Sprint 1</w:t>
      </w:r>
      <w:bookmarkEnd w:id="8"/>
      <w:r w:rsidRPr="00E96012">
        <w:t xml:space="preserve"> </w:t>
      </w:r>
    </w:p>
    <w:p w14:paraId="6FB50739" w14:textId="77777777" w:rsidR="003C1507" w:rsidRDefault="004E2D6B" w:rsidP="004E2D6B">
      <w:r>
        <w:t>Concernant le premier sprint, nous nous sommes principalement concentrés sur la base du projet. C’est-à-dire avoir un environnement d’application fonctionnel graphique qui tourne. Nous avons donc créé les deux GUI principales lors de cette phase (GUI de la table de jeu et GUI de connexion).</w:t>
      </w:r>
      <w:r w:rsidR="003C1507">
        <w:t xml:space="preserve"> </w:t>
      </w:r>
    </w:p>
    <w:p w14:paraId="24FFE9BF" w14:textId="5F8440C1" w:rsidR="004E2D6B" w:rsidRDefault="003C1507" w:rsidP="004E2D6B">
      <w:r>
        <w:lastRenderedPageBreak/>
        <w:t>Travis CI a été implémenté afin de pouvoir profiter d’un outil d’intégration continue, permettant ainsi de facilement lancer les tests de notre applications.</w:t>
      </w:r>
    </w:p>
    <w:p w14:paraId="6F04C2CF" w14:textId="259587C8" w:rsidR="004E2D6B" w:rsidRDefault="004E2D6B" w:rsidP="004E2D6B">
      <w:r>
        <w:t>Nous avons notamment construit le squelette principal du rapport qui a été utilisé lors des différents rendus.</w:t>
      </w:r>
    </w:p>
    <w:p w14:paraId="7486D0E8" w14:textId="2AE5BB2B" w:rsidR="004E2D6B" w:rsidRPr="004E2D6B" w:rsidRDefault="004E2D6B" w:rsidP="004E2D6B">
      <w:r>
        <w:t>Le logo a lui aussi été créé durant cette phase.</w:t>
      </w:r>
    </w:p>
    <w:p w14:paraId="3C1D7877" w14:textId="7100B958" w:rsidR="00E96012" w:rsidRDefault="00E96012" w:rsidP="00E96012">
      <w:pPr>
        <w:pStyle w:val="Titre2"/>
      </w:pPr>
      <w:bookmarkStart w:id="9" w:name="_Toc42632173"/>
      <w:r w:rsidRPr="00217851">
        <w:t>Sprint 2</w:t>
      </w:r>
      <w:bookmarkEnd w:id="9"/>
      <w:r w:rsidRPr="00217851">
        <w:t xml:space="preserve"> </w:t>
      </w:r>
    </w:p>
    <w:p w14:paraId="053202A6" w14:textId="3B41921B" w:rsidR="00C550B2" w:rsidRDefault="00C550B2" w:rsidP="00C550B2">
      <w:r>
        <w:t>Durant le deuxième sprint, nous avons établis un diagramme de communication ainsi qu’un diagramme de séquence. La GUI s’est vu</w:t>
      </w:r>
      <w:r w:rsidR="005932EC">
        <w:t>e</w:t>
      </w:r>
      <w:r>
        <w:t xml:space="preserve"> modifiée afin de permettre une meilleure visualisation des joueurs et de leurs cartes respectives. </w:t>
      </w:r>
      <w:r w:rsidR="005932EC">
        <w:t>On y implémenta également le fait de pouvoir miser / se coucher pour chaque joueur.</w:t>
      </w:r>
    </w:p>
    <w:p w14:paraId="43D35EE1" w14:textId="295B22CF" w:rsidR="00C550B2" w:rsidRDefault="00C550B2" w:rsidP="00C550B2">
      <w:r>
        <w:t xml:space="preserve">L’introduction de la communication Client- Serveur fût la tâche prenant le plus de temps. Celle-ci nous a permis de mettre en place une structure servant d’exemple afin de pouvoir ré—implémenter d’autre communications nécessaires au jeu (tel que le fait que les cartes du </w:t>
      </w:r>
      <w:r w:rsidR="009F7428">
        <w:rPr>
          <w:b/>
          <w:bCs/>
        </w:rPr>
        <w:t>B</w:t>
      </w:r>
      <w:r w:rsidRPr="00270858">
        <w:rPr>
          <w:b/>
          <w:bCs/>
        </w:rPr>
        <w:t>oard</w:t>
      </w:r>
      <w:r>
        <w:rPr>
          <w:rStyle w:val="Appelnotedebasdep"/>
        </w:rPr>
        <w:footnoteReference w:id="1"/>
      </w:r>
      <w:r>
        <w:t xml:space="preserve"> doivent êtres similaires pour tout le monde). </w:t>
      </w:r>
    </w:p>
    <w:p w14:paraId="075056BE" w14:textId="680D68E7" w:rsidR="00F42253" w:rsidRDefault="00F42253" w:rsidP="00C550B2">
      <w:r>
        <w:t xml:space="preserve">Afin de permettre une communication synchronisée entre le client et le serveur (tout ceci pendant que le jeu se déroule) nous avons mis en place différents </w:t>
      </w:r>
      <w:r w:rsidRPr="00F42253">
        <w:rPr>
          <w:b/>
          <w:bCs/>
        </w:rPr>
        <w:t>Thread</w:t>
      </w:r>
      <w:r>
        <w:rPr>
          <w:rStyle w:val="Appelnotedebasdep"/>
        </w:rPr>
        <w:footnoteReference w:id="2"/>
      </w:r>
      <w:r>
        <w:t xml:space="preserve"> comme nous l’avons vu durant les différents cours de Génie logiciel.</w:t>
      </w:r>
    </w:p>
    <w:p w14:paraId="657E5556" w14:textId="4EB1FDA8" w:rsidR="005932EC" w:rsidRPr="00C550B2" w:rsidRDefault="007B7BAA" w:rsidP="00C550B2">
      <w:r>
        <w:t xml:space="preserve">Une première partie a pu être simulée (manuellement) afin de pouvoir </w:t>
      </w:r>
      <w:r w:rsidR="00150BF6">
        <w:t>visualiser</w:t>
      </w:r>
      <w:r>
        <w:t xml:space="preserve"> les éventuels bogues / anormalités.</w:t>
      </w:r>
    </w:p>
    <w:p w14:paraId="66A48BD2" w14:textId="7F2D409E" w:rsidR="00E96012" w:rsidRDefault="00E96012" w:rsidP="00E96012">
      <w:pPr>
        <w:pStyle w:val="Titre2"/>
      </w:pPr>
      <w:bookmarkStart w:id="10" w:name="_Toc42632174"/>
      <w:r w:rsidRPr="00217851">
        <w:t>Sprint 3</w:t>
      </w:r>
      <w:bookmarkEnd w:id="10"/>
    </w:p>
    <w:p w14:paraId="0614D9C0" w14:textId="7694B392" w:rsidR="00150BF6" w:rsidRDefault="00150BF6" w:rsidP="00150BF6">
      <w:r>
        <w:t xml:space="preserve">Lors du sprint 3, nous avons établis un diagramme d’activité. </w:t>
      </w:r>
    </w:p>
    <w:p w14:paraId="41B9D463" w14:textId="4413616F" w:rsidR="00150BF6" w:rsidRDefault="00150BF6" w:rsidP="00150BF6">
      <w:r>
        <w:t>Une gestion des différents états de la partie a notamment été introduit (reconnaissance de la phase actuelle : Flop</w:t>
      </w:r>
      <w:r>
        <w:rPr>
          <w:rStyle w:val="Appelnotedebasdep"/>
        </w:rPr>
        <w:footnoteReference w:id="3"/>
      </w:r>
      <w:r>
        <w:t>, River</w:t>
      </w:r>
      <w:r>
        <w:rPr>
          <w:rStyle w:val="Appelnotedebasdep"/>
        </w:rPr>
        <w:footnoteReference w:id="4"/>
      </w:r>
      <w:r>
        <w:t>, Turn</w:t>
      </w:r>
      <w:r>
        <w:rPr>
          <w:rStyle w:val="Appelnotedebasdep"/>
        </w:rPr>
        <w:footnoteReference w:id="5"/>
      </w:r>
      <w:r>
        <w:t>).</w:t>
      </w:r>
      <w:r w:rsidR="000E2598">
        <w:t xml:space="preserve"> Nous avons notamment revu l’ensemble des actions possibles joueurs afin de pouvoir correctement les interprétés entre le back-end et le front-end. Ainsi un joueur pourra uniquement miser lors d’une phase de mise (qui est affichée sur la fenêtre).</w:t>
      </w:r>
    </w:p>
    <w:p w14:paraId="5616AA2A" w14:textId="0F928F2E" w:rsidR="000E2598" w:rsidRPr="00150BF6" w:rsidRDefault="000E2598" w:rsidP="00150BF6">
      <w:r>
        <w:t>Un pot commun aux joueurs a été implémenté. Celui-ci est doit être remporté par le gagnant de la partie.</w:t>
      </w:r>
    </w:p>
    <w:p w14:paraId="1DA22D35" w14:textId="7DFEDC70" w:rsidR="00E96012" w:rsidRPr="00217851" w:rsidRDefault="00E96012" w:rsidP="00E96012">
      <w:pPr>
        <w:pStyle w:val="Titre2"/>
      </w:pPr>
      <w:bookmarkStart w:id="11" w:name="_Toc42632175"/>
      <w:r w:rsidRPr="00217851">
        <w:lastRenderedPageBreak/>
        <w:t>Sprint 4</w:t>
      </w:r>
      <w:bookmarkEnd w:id="11"/>
    </w:p>
    <w:p w14:paraId="355BB0FF" w14:textId="099092D7" w:rsidR="00E96012" w:rsidRDefault="008B3C93" w:rsidP="00E96012">
      <w:r>
        <w:t xml:space="preserve">Durant ce dernier sprint, nous avons ajouter diverses fonctionnalités. Le calcul de la force d’une main a été une tâche demandant beaucoup de temps d’analyse et d’implémentation. </w:t>
      </w:r>
    </w:p>
    <w:p w14:paraId="0A5DF24A" w14:textId="4396D467" w:rsidR="008B3C93" w:rsidRDefault="008B3C93" w:rsidP="00E96012">
      <w:r>
        <w:t xml:space="preserve">Afin d’observer le déroulement </w:t>
      </w:r>
      <w:r w:rsidR="00B05CE0">
        <w:t>d’une multitude</w:t>
      </w:r>
      <w:r>
        <w:t xml:space="preserve"> de parties, nous avons fait en sorte qu’à la fin d’une partie, une nouvelle en est lancée. Cela nous a été utile car certaines fois il y eut des soucis indécelables (quint flush royale qui </w:t>
      </w:r>
      <w:r w:rsidR="002F1AF9">
        <w:t>n’est</w:t>
      </w:r>
      <w:r>
        <w:t xml:space="preserve"> pas prise en compte) si nous nous étions contentés de tester des parties manuellement. Ceci aurait été indétectable dans le sens où, il y a très peu de chance d’en avoir une. Le fait d’avoir pu automatiser cela nous a permis de jouer plus de parties.</w:t>
      </w:r>
    </w:p>
    <w:p w14:paraId="095A9D03" w14:textId="444257D9" w:rsidR="00286462" w:rsidRDefault="00B05CE0" w:rsidP="00E96012">
      <w:r>
        <w:t>Un modèle de domaine a été créé afin de permettre une meilleure visualisation du projet.</w:t>
      </w:r>
    </w:p>
    <w:p w14:paraId="4030F061" w14:textId="43D0B4C2" w:rsidR="00286462" w:rsidRPr="00217851" w:rsidRDefault="00286462" w:rsidP="00E96012">
      <w:r>
        <w:t>Pour finir, une rédaction finale du rapport fût effectuée.</w:t>
      </w:r>
    </w:p>
    <w:p w14:paraId="1921321C" w14:textId="298C1498" w:rsidR="00E96012" w:rsidRPr="00217851" w:rsidRDefault="00E96012">
      <w:pPr>
        <w:jc w:val="left"/>
      </w:pPr>
      <w:r w:rsidRPr="00217851">
        <w:br w:type="page"/>
      </w:r>
    </w:p>
    <w:p w14:paraId="4992C985" w14:textId="675582A6" w:rsidR="00E96012" w:rsidRPr="00217851" w:rsidRDefault="00E96012" w:rsidP="00F823B6">
      <w:pPr>
        <w:pStyle w:val="Titre1"/>
      </w:pPr>
      <w:r w:rsidRPr="00217851">
        <w:lastRenderedPageBreak/>
        <w:t xml:space="preserve"> </w:t>
      </w:r>
      <w:bookmarkStart w:id="12" w:name="_Toc42632176"/>
      <w:r w:rsidR="00F823B6" w:rsidRPr="00217851">
        <w:t>Modèle de domaine</w:t>
      </w:r>
      <w:bookmarkEnd w:id="12"/>
    </w:p>
    <w:sectPr w:rsidR="00E96012" w:rsidRPr="00217851">
      <w:headerReference w:type="default" r:id="rId13"/>
      <w:footerReference w:type="default" r:id="rId14"/>
      <w:headerReference w:type="first" r:id="rId15"/>
      <w:footerReference w:type="first" r:id="rId16"/>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457DD" w14:textId="77777777" w:rsidR="00DD2B4C" w:rsidRDefault="00DD2B4C">
      <w:pPr>
        <w:spacing w:after="0" w:line="240" w:lineRule="auto"/>
      </w:pPr>
      <w:r>
        <w:separator/>
      </w:r>
    </w:p>
  </w:endnote>
  <w:endnote w:type="continuationSeparator" w:id="0">
    <w:p w14:paraId="7FE6CB38" w14:textId="77777777" w:rsidR="00DD2B4C" w:rsidRDefault="00DD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auto"/>
    <w:pitch w:val="default"/>
  </w:font>
  <w:font w:name="Big Caslo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7C39A" w14:textId="12945EC5" w:rsidR="008D39E0" w:rsidRDefault="008D39E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p>
  <w:p w14:paraId="6CF7AD2E"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D25A6" w14:textId="665DF6E8" w:rsidR="008D39E0" w:rsidRDefault="008D39E0">
    <w:pPr>
      <w:pBdr>
        <w:top w:val="nil"/>
        <w:left w:val="nil"/>
        <w:bottom w:val="nil"/>
        <w:right w:val="nil"/>
        <w:between w:val="nil"/>
      </w:pBdr>
      <w:tabs>
        <w:tab w:val="center" w:pos="4536"/>
        <w:tab w:val="right" w:pos="9072"/>
      </w:tabs>
      <w:spacing w:after="0" w:line="240" w:lineRule="auto"/>
      <w:jc w:val="center"/>
      <w:rPr>
        <w:smallCaps/>
        <w:color w:val="000000"/>
      </w:rPr>
    </w:pPr>
    <w:r>
      <w:rPr>
        <w:smallCaps/>
        <w:color w:val="000000"/>
      </w:rPr>
      <w:t xml:space="preserve"> </w:t>
    </w: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r>
      <w:rPr>
        <w:smallCaps/>
        <w:color w:val="000000"/>
      </w:rPr>
      <w:t xml:space="preserve"> </w:t>
    </w:r>
  </w:p>
  <w:p w14:paraId="1FBA46CB"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4AA5" w14:textId="77777777" w:rsidR="00DD2B4C" w:rsidRDefault="00DD2B4C">
      <w:pPr>
        <w:spacing w:after="0" w:line="240" w:lineRule="auto"/>
      </w:pPr>
      <w:r>
        <w:separator/>
      </w:r>
    </w:p>
  </w:footnote>
  <w:footnote w:type="continuationSeparator" w:id="0">
    <w:p w14:paraId="77B38025" w14:textId="77777777" w:rsidR="00DD2B4C" w:rsidRDefault="00DD2B4C">
      <w:pPr>
        <w:spacing w:after="0" w:line="240" w:lineRule="auto"/>
      </w:pPr>
      <w:r>
        <w:continuationSeparator/>
      </w:r>
    </w:p>
  </w:footnote>
  <w:footnote w:id="1">
    <w:p w14:paraId="500B567E" w14:textId="117CE223" w:rsidR="00C550B2" w:rsidRDefault="00C550B2">
      <w:pPr>
        <w:pStyle w:val="Notedebasdepage"/>
      </w:pPr>
      <w:r>
        <w:rPr>
          <w:rStyle w:val="Appelnotedebasdep"/>
        </w:rPr>
        <w:footnoteRef/>
      </w:r>
      <w:r>
        <w:t xml:space="preserve"> Cartes communes à tous les joueurs. Elles se situent au milieu de la table</w:t>
      </w:r>
      <w:r w:rsidR="000F6EA5">
        <w:t>. Il y en a cinq au total.</w:t>
      </w:r>
    </w:p>
  </w:footnote>
  <w:footnote w:id="2">
    <w:p w14:paraId="01C8DAAA" w14:textId="20BCC81A" w:rsidR="00F42253" w:rsidRDefault="00F42253">
      <w:pPr>
        <w:pStyle w:val="Notedebasdepage"/>
      </w:pPr>
      <w:r>
        <w:rPr>
          <w:rStyle w:val="Appelnotedebasdep"/>
        </w:rPr>
        <w:footnoteRef/>
      </w:r>
      <w:r>
        <w:t xml:space="preserve"> Un thread est une séquence d’instructions qui s’exécutent parallèlement à d’autres thread. Ceci est utile afin de permettre plusieurs actions simultanées.</w:t>
      </w:r>
    </w:p>
  </w:footnote>
  <w:footnote w:id="3">
    <w:p w14:paraId="62B54EE8" w14:textId="6B29A891" w:rsidR="00150BF6" w:rsidRDefault="00150BF6">
      <w:pPr>
        <w:pStyle w:val="Notedebasdepage"/>
      </w:pPr>
      <w:r>
        <w:rPr>
          <w:rStyle w:val="Appelnotedebasdep"/>
        </w:rPr>
        <w:footnoteRef/>
      </w:r>
      <w:r>
        <w:t xml:space="preserve"> Trois premières cartes du board</w:t>
      </w:r>
    </w:p>
  </w:footnote>
  <w:footnote w:id="4">
    <w:p w14:paraId="5B72A011" w14:textId="0983FA16" w:rsidR="00150BF6" w:rsidRDefault="00150BF6">
      <w:pPr>
        <w:pStyle w:val="Notedebasdepage"/>
      </w:pPr>
      <w:r>
        <w:rPr>
          <w:rStyle w:val="Appelnotedebasdep"/>
        </w:rPr>
        <w:footnoteRef/>
      </w:r>
      <w:r>
        <w:t xml:space="preserve"> Quatrième carte du board</w:t>
      </w:r>
    </w:p>
  </w:footnote>
  <w:footnote w:id="5">
    <w:p w14:paraId="3D0E04DF" w14:textId="002D18A4" w:rsidR="00150BF6" w:rsidRDefault="00150BF6">
      <w:pPr>
        <w:pStyle w:val="Notedebasdepage"/>
      </w:pPr>
      <w:r>
        <w:rPr>
          <w:rStyle w:val="Appelnotedebasdep"/>
        </w:rPr>
        <w:footnoteRef/>
      </w:r>
      <w:r>
        <w:t xml:space="preserve"> Cinquième carte du 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97B0" w14:textId="0AC31DB4" w:rsidR="008D39E0" w:rsidRDefault="0031467D">
    <w:pPr>
      <w:pBdr>
        <w:top w:val="nil"/>
        <w:left w:val="nil"/>
        <w:bottom w:val="nil"/>
        <w:right w:val="nil"/>
        <w:between w:val="nil"/>
      </w:pBdr>
      <w:tabs>
        <w:tab w:val="center" w:pos="4536"/>
        <w:tab w:val="right" w:pos="9072"/>
      </w:tabs>
      <w:spacing w:after="0" w:line="240" w:lineRule="auto"/>
      <w:rPr>
        <w:color w:val="000000"/>
      </w:rPr>
    </w:pPr>
    <w:r>
      <w:rPr>
        <w:color w:val="000000"/>
      </w:rPr>
      <w:t>GEN</w:t>
    </w:r>
    <w:r w:rsidR="008D39E0">
      <w:rPr>
        <w:color w:val="000000"/>
      </w:rPr>
      <w:t xml:space="preserve"> – </w:t>
    </w:r>
    <w:r>
      <w:rPr>
        <w:color w:val="000000"/>
      </w:rPr>
      <w:t>Projet</w:t>
    </w:r>
    <w:r w:rsidR="00FA468E">
      <w:rPr>
        <w:color w:val="000000"/>
      </w:rPr>
      <w:t xml:space="preserve"> : </w:t>
    </w:r>
    <w:r>
      <w:rPr>
        <w:color w:val="000000"/>
      </w:rPr>
      <w:t>Poker</w:t>
    </w:r>
  </w:p>
  <w:p w14:paraId="6423EC03"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2834" w14:textId="03B19AAD" w:rsidR="008D39E0" w:rsidRDefault="008D39E0">
    <w:pPr>
      <w:pBdr>
        <w:top w:val="nil"/>
        <w:left w:val="nil"/>
        <w:bottom w:val="nil"/>
        <w:right w:val="nil"/>
        <w:between w:val="nil"/>
      </w:pBdr>
      <w:tabs>
        <w:tab w:val="center" w:pos="4536"/>
        <w:tab w:val="right" w:pos="9072"/>
      </w:tabs>
      <w:spacing w:after="0" w:line="240" w:lineRule="auto"/>
      <w:jc w:val="center"/>
      <w:rPr>
        <w:b/>
        <w:color w:val="000000"/>
        <w:sz w:val="44"/>
        <w:szCs w:val="44"/>
      </w:rPr>
    </w:pPr>
  </w:p>
  <w:p w14:paraId="17884B9A" w14:textId="77777777" w:rsidR="008D39E0" w:rsidRDefault="008D39E0">
    <w:pPr>
      <w:pBdr>
        <w:top w:val="nil"/>
        <w:left w:val="nil"/>
        <w:bottom w:val="nil"/>
        <w:right w:val="nil"/>
        <w:between w:val="nil"/>
      </w:pBdr>
      <w:tabs>
        <w:tab w:val="center" w:pos="4536"/>
        <w:tab w:val="right" w:pos="9072"/>
      </w:tabs>
      <w:spacing w:after="0" w:line="240" w:lineRule="auto"/>
      <w:rPr>
        <w:b/>
        <w:color w:val="000000"/>
        <w:sz w:val="44"/>
        <w:szCs w:val="44"/>
      </w:rPr>
    </w:pPr>
    <w:r>
      <w:rPr>
        <w:noProof/>
      </w:rPr>
      <w:drawing>
        <wp:anchor distT="0" distB="0" distL="0" distR="0" simplePos="0" relativeHeight="251659264" behindDoc="0" locked="0" layoutInCell="1" hidden="0" allowOverlap="1" wp14:anchorId="07F182BD" wp14:editId="573147ED">
          <wp:simplePos x="0" y="0"/>
          <wp:positionH relativeFrom="column">
            <wp:posOffset>0</wp:posOffset>
          </wp:positionH>
          <wp:positionV relativeFrom="paragraph">
            <wp:posOffset>0</wp:posOffset>
          </wp:positionV>
          <wp:extent cx="2067560" cy="647700"/>
          <wp:effectExtent l="0" t="0" r="0" b="0"/>
          <wp:wrapSquare wrapText="bothSides" distT="0" distB="0" distL="0" distR="0"/>
          <wp:docPr id="1073741848" name="image3.png"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0" name="image3.png" descr="/Users/Yves/Desktop/Logo HEIG-VD_CMJN 9,6x20_4L.pdf"/>
                  <pic:cNvPicPr preferRelativeResize="0"/>
                </pic:nvPicPr>
                <pic:blipFill>
                  <a:blip r:embed="rId1"/>
                  <a:srcRect/>
                  <a:stretch>
                    <a:fillRect/>
                  </a:stretch>
                </pic:blipFill>
                <pic:spPr>
                  <a:xfrm>
                    <a:off x="0" y="0"/>
                    <a:ext cx="2067560" cy="64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AAE"/>
    <w:multiLevelType w:val="hybridMultilevel"/>
    <w:tmpl w:val="DACA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6B7709"/>
    <w:multiLevelType w:val="multilevel"/>
    <w:tmpl w:val="ABD20D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B3118"/>
    <w:multiLevelType w:val="hybridMultilevel"/>
    <w:tmpl w:val="574E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3E0315"/>
    <w:multiLevelType w:val="hybridMultilevel"/>
    <w:tmpl w:val="E9062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B0B2ADA"/>
    <w:multiLevelType w:val="hybridMultilevel"/>
    <w:tmpl w:val="5454A1B2"/>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5" w15:restartNumberingAfterBreak="0">
    <w:nsid w:val="1FA81E2D"/>
    <w:multiLevelType w:val="hybridMultilevel"/>
    <w:tmpl w:val="9B0A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E45F65"/>
    <w:multiLevelType w:val="hybridMultilevel"/>
    <w:tmpl w:val="D84C6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2640814"/>
    <w:multiLevelType w:val="hybridMultilevel"/>
    <w:tmpl w:val="131EA7C0"/>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8" w15:restartNumberingAfterBreak="0">
    <w:nsid w:val="24EB1699"/>
    <w:multiLevelType w:val="hybridMultilevel"/>
    <w:tmpl w:val="8FAEAD9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6E31EE0"/>
    <w:multiLevelType w:val="hybridMultilevel"/>
    <w:tmpl w:val="3E1AE42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2C903D59"/>
    <w:multiLevelType w:val="hybridMultilevel"/>
    <w:tmpl w:val="869691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B8546A"/>
    <w:multiLevelType w:val="hybridMultilevel"/>
    <w:tmpl w:val="41281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DA01F0E"/>
    <w:multiLevelType w:val="hybridMultilevel"/>
    <w:tmpl w:val="4672F30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13" w15:restartNumberingAfterBreak="0">
    <w:nsid w:val="2F3C572C"/>
    <w:multiLevelType w:val="multilevel"/>
    <w:tmpl w:val="EAB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107322"/>
    <w:multiLevelType w:val="hybridMultilevel"/>
    <w:tmpl w:val="594AD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3CB35FE"/>
    <w:multiLevelType w:val="hybridMultilevel"/>
    <w:tmpl w:val="029ED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4CD6881"/>
    <w:multiLevelType w:val="hybridMultilevel"/>
    <w:tmpl w:val="F2343B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39C757DD"/>
    <w:multiLevelType w:val="hybridMultilevel"/>
    <w:tmpl w:val="ECF62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9DA2CAB"/>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847E4B"/>
    <w:multiLevelType w:val="hybridMultilevel"/>
    <w:tmpl w:val="8C9EF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58B1D91"/>
    <w:multiLevelType w:val="hybridMultilevel"/>
    <w:tmpl w:val="E990DE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15:restartNumberingAfterBreak="0">
    <w:nsid w:val="4A653687"/>
    <w:multiLevelType w:val="hybridMultilevel"/>
    <w:tmpl w:val="81EA663E"/>
    <w:lvl w:ilvl="0" w:tplc="7122C8A2">
      <w:numFmt w:val="bullet"/>
      <w:lvlText w:val="-"/>
      <w:lvlJc w:val="left"/>
      <w:pPr>
        <w:ind w:left="1080" w:hanging="360"/>
      </w:pPr>
      <w:rPr>
        <w:rFonts w:ascii="Calibri" w:eastAsiaTheme="minorEastAsia" w:hAnsi="Calibri" w:cs="Calibr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C470AD1"/>
    <w:multiLevelType w:val="hybridMultilevel"/>
    <w:tmpl w:val="47BEB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DB3525"/>
    <w:multiLevelType w:val="hybridMultilevel"/>
    <w:tmpl w:val="F78EABF4"/>
    <w:lvl w:ilvl="0" w:tplc="100C0001">
      <w:start w:val="1"/>
      <w:numFmt w:val="bullet"/>
      <w:lvlText w:val=""/>
      <w:lvlJc w:val="left"/>
      <w:pPr>
        <w:ind w:left="764" w:hanging="360"/>
      </w:pPr>
      <w:rPr>
        <w:rFonts w:ascii="Symbol" w:hAnsi="Symbol" w:hint="default"/>
      </w:rPr>
    </w:lvl>
    <w:lvl w:ilvl="1" w:tplc="100C0003" w:tentative="1">
      <w:start w:val="1"/>
      <w:numFmt w:val="bullet"/>
      <w:lvlText w:val="o"/>
      <w:lvlJc w:val="left"/>
      <w:pPr>
        <w:ind w:left="1484" w:hanging="360"/>
      </w:pPr>
      <w:rPr>
        <w:rFonts w:ascii="Courier New" w:hAnsi="Courier New" w:cs="Courier New" w:hint="default"/>
      </w:rPr>
    </w:lvl>
    <w:lvl w:ilvl="2" w:tplc="100C0005" w:tentative="1">
      <w:start w:val="1"/>
      <w:numFmt w:val="bullet"/>
      <w:lvlText w:val=""/>
      <w:lvlJc w:val="left"/>
      <w:pPr>
        <w:ind w:left="2204" w:hanging="360"/>
      </w:pPr>
      <w:rPr>
        <w:rFonts w:ascii="Wingdings" w:hAnsi="Wingdings" w:hint="default"/>
      </w:rPr>
    </w:lvl>
    <w:lvl w:ilvl="3" w:tplc="100C0001" w:tentative="1">
      <w:start w:val="1"/>
      <w:numFmt w:val="bullet"/>
      <w:lvlText w:val=""/>
      <w:lvlJc w:val="left"/>
      <w:pPr>
        <w:ind w:left="2924" w:hanging="360"/>
      </w:pPr>
      <w:rPr>
        <w:rFonts w:ascii="Symbol" w:hAnsi="Symbol" w:hint="default"/>
      </w:rPr>
    </w:lvl>
    <w:lvl w:ilvl="4" w:tplc="100C0003" w:tentative="1">
      <w:start w:val="1"/>
      <w:numFmt w:val="bullet"/>
      <w:lvlText w:val="o"/>
      <w:lvlJc w:val="left"/>
      <w:pPr>
        <w:ind w:left="3644" w:hanging="360"/>
      </w:pPr>
      <w:rPr>
        <w:rFonts w:ascii="Courier New" w:hAnsi="Courier New" w:cs="Courier New" w:hint="default"/>
      </w:rPr>
    </w:lvl>
    <w:lvl w:ilvl="5" w:tplc="100C0005" w:tentative="1">
      <w:start w:val="1"/>
      <w:numFmt w:val="bullet"/>
      <w:lvlText w:val=""/>
      <w:lvlJc w:val="left"/>
      <w:pPr>
        <w:ind w:left="4364" w:hanging="360"/>
      </w:pPr>
      <w:rPr>
        <w:rFonts w:ascii="Wingdings" w:hAnsi="Wingdings" w:hint="default"/>
      </w:rPr>
    </w:lvl>
    <w:lvl w:ilvl="6" w:tplc="100C0001" w:tentative="1">
      <w:start w:val="1"/>
      <w:numFmt w:val="bullet"/>
      <w:lvlText w:val=""/>
      <w:lvlJc w:val="left"/>
      <w:pPr>
        <w:ind w:left="5084" w:hanging="360"/>
      </w:pPr>
      <w:rPr>
        <w:rFonts w:ascii="Symbol" w:hAnsi="Symbol" w:hint="default"/>
      </w:rPr>
    </w:lvl>
    <w:lvl w:ilvl="7" w:tplc="100C0003" w:tentative="1">
      <w:start w:val="1"/>
      <w:numFmt w:val="bullet"/>
      <w:lvlText w:val="o"/>
      <w:lvlJc w:val="left"/>
      <w:pPr>
        <w:ind w:left="5804" w:hanging="360"/>
      </w:pPr>
      <w:rPr>
        <w:rFonts w:ascii="Courier New" w:hAnsi="Courier New" w:cs="Courier New" w:hint="default"/>
      </w:rPr>
    </w:lvl>
    <w:lvl w:ilvl="8" w:tplc="100C0005" w:tentative="1">
      <w:start w:val="1"/>
      <w:numFmt w:val="bullet"/>
      <w:lvlText w:val=""/>
      <w:lvlJc w:val="left"/>
      <w:pPr>
        <w:ind w:left="6524" w:hanging="360"/>
      </w:pPr>
      <w:rPr>
        <w:rFonts w:ascii="Wingdings" w:hAnsi="Wingdings" w:hint="default"/>
      </w:rPr>
    </w:lvl>
  </w:abstractNum>
  <w:abstractNum w:abstractNumId="24" w15:restartNumberingAfterBreak="0">
    <w:nsid w:val="518D603A"/>
    <w:multiLevelType w:val="hybridMultilevel"/>
    <w:tmpl w:val="B0E4BF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8FD2CCE"/>
    <w:multiLevelType w:val="hybridMultilevel"/>
    <w:tmpl w:val="46B039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A996D22"/>
    <w:multiLevelType w:val="hybridMultilevel"/>
    <w:tmpl w:val="18B4FFE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27" w15:restartNumberingAfterBreak="0">
    <w:nsid w:val="5C655F1A"/>
    <w:multiLevelType w:val="hybridMultilevel"/>
    <w:tmpl w:val="B2FE5D7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28" w15:restartNumberingAfterBreak="0">
    <w:nsid w:val="5F46415F"/>
    <w:multiLevelType w:val="hybridMultilevel"/>
    <w:tmpl w:val="2500B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8BC95DE"/>
    <w:multiLevelType w:val="hybridMultilevel"/>
    <w:tmpl w:val="A83F0B18"/>
    <w:lvl w:ilvl="0" w:tplc="FFFFFFFF">
      <w:start w:val="1"/>
      <w:numFmt w:val="ideographDigital"/>
      <w:lvlText w:val=""/>
      <w:lvlJc w:val="left"/>
    </w:lvl>
    <w:lvl w:ilvl="1" w:tplc="9FFFD768">
      <w:start w:val="1"/>
      <w:numFmt w:val="bullet"/>
      <w:lvlText w:val="•"/>
      <w:lvlJc w:val="left"/>
    </w:lvl>
    <w:lvl w:ilvl="2" w:tplc="B6E688BC">
      <w:start w:val="1"/>
      <w:numFmt w:val="bullet"/>
      <w:lvlText w:val="•"/>
      <w:lvlJc w:val="left"/>
    </w:lvl>
    <w:lvl w:ilvl="3" w:tplc="6B03157E">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93E32FF"/>
    <w:multiLevelType w:val="hybridMultilevel"/>
    <w:tmpl w:val="24C88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B8B7B69"/>
    <w:multiLevelType w:val="hybridMultilevel"/>
    <w:tmpl w:val="4AF2A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B886499"/>
    <w:multiLevelType w:val="hybridMultilevel"/>
    <w:tmpl w:val="03809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FE26055"/>
    <w:multiLevelType w:val="hybridMultilevel"/>
    <w:tmpl w:val="F18AF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10"/>
  </w:num>
  <w:num w:numId="5">
    <w:abstractNumId w:val="32"/>
  </w:num>
  <w:num w:numId="6">
    <w:abstractNumId w:val="25"/>
  </w:num>
  <w:num w:numId="7">
    <w:abstractNumId w:val="3"/>
  </w:num>
  <w:num w:numId="8">
    <w:abstractNumId w:val="16"/>
  </w:num>
  <w:num w:numId="9">
    <w:abstractNumId w:val="9"/>
  </w:num>
  <w:num w:numId="10">
    <w:abstractNumId w:val="30"/>
  </w:num>
  <w:num w:numId="11">
    <w:abstractNumId w:val="23"/>
  </w:num>
  <w:num w:numId="12">
    <w:abstractNumId w:val="20"/>
  </w:num>
  <w:num w:numId="13">
    <w:abstractNumId w:val="2"/>
  </w:num>
  <w:num w:numId="14">
    <w:abstractNumId w:val="18"/>
  </w:num>
  <w:num w:numId="15">
    <w:abstractNumId w:val="21"/>
  </w:num>
  <w:num w:numId="16">
    <w:abstractNumId w:val="14"/>
  </w:num>
  <w:num w:numId="17">
    <w:abstractNumId w:val="5"/>
  </w:num>
  <w:num w:numId="18">
    <w:abstractNumId w:val="0"/>
  </w:num>
  <w:num w:numId="19">
    <w:abstractNumId w:val="22"/>
  </w:num>
  <w:num w:numId="20">
    <w:abstractNumId w:val="6"/>
  </w:num>
  <w:num w:numId="21">
    <w:abstractNumId w:val="31"/>
  </w:num>
  <w:num w:numId="22">
    <w:abstractNumId w:val="19"/>
  </w:num>
  <w:num w:numId="23">
    <w:abstractNumId w:val="15"/>
  </w:num>
  <w:num w:numId="24">
    <w:abstractNumId w:val="29"/>
  </w:num>
  <w:num w:numId="25">
    <w:abstractNumId w:val="28"/>
  </w:num>
  <w:num w:numId="26">
    <w:abstractNumId w:val="33"/>
  </w:num>
  <w:num w:numId="27">
    <w:abstractNumId w:val="17"/>
  </w:num>
  <w:num w:numId="28">
    <w:abstractNumId w:val="24"/>
  </w:num>
  <w:num w:numId="29">
    <w:abstractNumId w:val="27"/>
  </w:num>
  <w:num w:numId="30">
    <w:abstractNumId w:val="4"/>
  </w:num>
  <w:num w:numId="31">
    <w:abstractNumId w:val="12"/>
  </w:num>
  <w:num w:numId="32">
    <w:abstractNumId w:val="7"/>
  </w:num>
  <w:num w:numId="33">
    <w:abstractNumId w:val="2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2"/>
    <w:rsid w:val="00050320"/>
    <w:rsid w:val="00061A63"/>
    <w:rsid w:val="00067F72"/>
    <w:rsid w:val="000707ED"/>
    <w:rsid w:val="00075F57"/>
    <w:rsid w:val="000B1918"/>
    <w:rsid w:val="000B240E"/>
    <w:rsid w:val="000C19B3"/>
    <w:rsid w:val="000C55F5"/>
    <w:rsid w:val="000C6A1C"/>
    <w:rsid w:val="000E1870"/>
    <w:rsid w:val="000E2598"/>
    <w:rsid w:val="000E70BB"/>
    <w:rsid w:val="000F6EA5"/>
    <w:rsid w:val="001126E2"/>
    <w:rsid w:val="0011685D"/>
    <w:rsid w:val="00117BB2"/>
    <w:rsid w:val="00124263"/>
    <w:rsid w:val="00127785"/>
    <w:rsid w:val="001353F9"/>
    <w:rsid w:val="00135D25"/>
    <w:rsid w:val="00150BF6"/>
    <w:rsid w:val="00157ACB"/>
    <w:rsid w:val="0018567B"/>
    <w:rsid w:val="001C3CBB"/>
    <w:rsid w:val="001E0C70"/>
    <w:rsid w:val="001E261A"/>
    <w:rsid w:val="00206B12"/>
    <w:rsid w:val="002154D2"/>
    <w:rsid w:val="00215665"/>
    <w:rsid w:val="00217851"/>
    <w:rsid w:val="00223F28"/>
    <w:rsid w:val="00242142"/>
    <w:rsid w:val="00242607"/>
    <w:rsid w:val="00253D16"/>
    <w:rsid w:val="00253E01"/>
    <w:rsid w:val="00261CE7"/>
    <w:rsid w:val="00270858"/>
    <w:rsid w:val="00286462"/>
    <w:rsid w:val="00295235"/>
    <w:rsid w:val="002B45B7"/>
    <w:rsid w:val="002B70BE"/>
    <w:rsid w:val="002E16AD"/>
    <w:rsid w:val="002F1AF9"/>
    <w:rsid w:val="002F4FC4"/>
    <w:rsid w:val="002F665A"/>
    <w:rsid w:val="0031467D"/>
    <w:rsid w:val="00317ACF"/>
    <w:rsid w:val="00320B7C"/>
    <w:rsid w:val="0033605C"/>
    <w:rsid w:val="00347359"/>
    <w:rsid w:val="00351E81"/>
    <w:rsid w:val="003568C1"/>
    <w:rsid w:val="00361A6A"/>
    <w:rsid w:val="0037356E"/>
    <w:rsid w:val="003751AF"/>
    <w:rsid w:val="003752F8"/>
    <w:rsid w:val="0037647D"/>
    <w:rsid w:val="00380CB8"/>
    <w:rsid w:val="003A0876"/>
    <w:rsid w:val="003B4F53"/>
    <w:rsid w:val="003C1507"/>
    <w:rsid w:val="003D07E2"/>
    <w:rsid w:val="00406266"/>
    <w:rsid w:val="00427C5B"/>
    <w:rsid w:val="0045474E"/>
    <w:rsid w:val="0046082A"/>
    <w:rsid w:val="00467101"/>
    <w:rsid w:val="00483C87"/>
    <w:rsid w:val="004873BE"/>
    <w:rsid w:val="004946E0"/>
    <w:rsid w:val="0049610E"/>
    <w:rsid w:val="004B1AF2"/>
    <w:rsid w:val="004C20D9"/>
    <w:rsid w:val="004C60DD"/>
    <w:rsid w:val="004E2D6B"/>
    <w:rsid w:val="004F6D78"/>
    <w:rsid w:val="00515B3B"/>
    <w:rsid w:val="00527149"/>
    <w:rsid w:val="00562141"/>
    <w:rsid w:val="00563A2B"/>
    <w:rsid w:val="005736EC"/>
    <w:rsid w:val="005932EC"/>
    <w:rsid w:val="005A4BB8"/>
    <w:rsid w:val="005B1499"/>
    <w:rsid w:val="005B2272"/>
    <w:rsid w:val="005B70DC"/>
    <w:rsid w:val="005D7B75"/>
    <w:rsid w:val="005D7E87"/>
    <w:rsid w:val="005E1C19"/>
    <w:rsid w:val="005E1DEF"/>
    <w:rsid w:val="005E233E"/>
    <w:rsid w:val="006315AD"/>
    <w:rsid w:val="00660F22"/>
    <w:rsid w:val="00665611"/>
    <w:rsid w:val="00667674"/>
    <w:rsid w:val="00676943"/>
    <w:rsid w:val="006872F3"/>
    <w:rsid w:val="0069708C"/>
    <w:rsid w:val="006A7FA6"/>
    <w:rsid w:val="006B17ED"/>
    <w:rsid w:val="006B2FAA"/>
    <w:rsid w:val="006C04A1"/>
    <w:rsid w:val="006E1E42"/>
    <w:rsid w:val="006F7ECC"/>
    <w:rsid w:val="007135D6"/>
    <w:rsid w:val="00722EC1"/>
    <w:rsid w:val="00725748"/>
    <w:rsid w:val="0078047F"/>
    <w:rsid w:val="0078322C"/>
    <w:rsid w:val="00794933"/>
    <w:rsid w:val="007A4FEA"/>
    <w:rsid w:val="007B7BAA"/>
    <w:rsid w:val="007C021C"/>
    <w:rsid w:val="007F2DF0"/>
    <w:rsid w:val="007F3D65"/>
    <w:rsid w:val="007F425B"/>
    <w:rsid w:val="0080002E"/>
    <w:rsid w:val="0080744D"/>
    <w:rsid w:val="00814117"/>
    <w:rsid w:val="00835B1C"/>
    <w:rsid w:val="00837201"/>
    <w:rsid w:val="0085371D"/>
    <w:rsid w:val="00885B26"/>
    <w:rsid w:val="00886A8E"/>
    <w:rsid w:val="008B2964"/>
    <w:rsid w:val="008B3C93"/>
    <w:rsid w:val="008D39E0"/>
    <w:rsid w:val="008F5EE5"/>
    <w:rsid w:val="009015B3"/>
    <w:rsid w:val="00913B65"/>
    <w:rsid w:val="0092706E"/>
    <w:rsid w:val="00947C19"/>
    <w:rsid w:val="00960157"/>
    <w:rsid w:val="00963D18"/>
    <w:rsid w:val="00974F88"/>
    <w:rsid w:val="00981B73"/>
    <w:rsid w:val="009B4E74"/>
    <w:rsid w:val="009C6DEB"/>
    <w:rsid w:val="009D5C86"/>
    <w:rsid w:val="009E39A8"/>
    <w:rsid w:val="009F71EE"/>
    <w:rsid w:val="009F7428"/>
    <w:rsid w:val="00A03557"/>
    <w:rsid w:val="00A03967"/>
    <w:rsid w:val="00A041EB"/>
    <w:rsid w:val="00A06006"/>
    <w:rsid w:val="00A15674"/>
    <w:rsid w:val="00A15D4B"/>
    <w:rsid w:val="00A348C0"/>
    <w:rsid w:val="00A35292"/>
    <w:rsid w:val="00A421DD"/>
    <w:rsid w:val="00A461F6"/>
    <w:rsid w:val="00A71A0D"/>
    <w:rsid w:val="00AA3776"/>
    <w:rsid w:val="00AA6582"/>
    <w:rsid w:val="00AE3DAD"/>
    <w:rsid w:val="00AE43D7"/>
    <w:rsid w:val="00AF5CE7"/>
    <w:rsid w:val="00B05CE0"/>
    <w:rsid w:val="00B06675"/>
    <w:rsid w:val="00B168CB"/>
    <w:rsid w:val="00B16972"/>
    <w:rsid w:val="00B22A7C"/>
    <w:rsid w:val="00B27850"/>
    <w:rsid w:val="00B32221"/>
    <w:rsid w:val="00B32A83"/>
    <w:rsid w:val="00B672EB"/>
    <w:rsid w:val="00B80E4E"/>
    <w:rsid w:val="00B811B5"/>
    <w:rsid w:val="00BA3BEB"/>
    <w:rsid w:val="00BB0BE2"/>
    <w:rsid w:val="00BD2C5A"/>
    <w:rsid w:val="00BD398E"/>
    <w:rsid w:val="00BD7A2A"/>
    <w:rsid w:val="00BE1DAD"/>
    <w:rsid w:val="00C019A0"/>
    <w:rsid w:val="00C06515"/>
    <w:rsid w:val="00C11102"/>
    <w:rsid w:val="00C3236B"/>
    <w:rsid w:val="00C550B2"/>
    <w:rsid w:val="00C55311"/>
    <w:rsid w:val="00C7247B"/>
    <w:rsid w:val="00C831D7"/>
    <w:rsid w:val="00C83CDD"/>
    <w:rsid w:val="00C90A36"/>
    <w:rsid w:val="00C93D6E"/>
    <w:rsid w:val="00CA64CE"/>
    <w:rsid w:val="00CB6FD5"/>
    <w:rsid w:val="00CD431C"/>
    <w:rsid w:val="00CD7943"/>
    <w:rsid w:val="00CE1485"/>
    <w:rsid w:val="00CE649F"/>
    <w:rsid w:val="00CF4ABF"/>
    <w:rsid w:val="00D3203A"/>
    <w:rsid w:val="00D36019"/>
    <w:rsid w:val="00D511FD"/>
    <w:rsid w:val="00D54E9A"/>
    <w:rsid w:val="00D752C2"/>
    <w:rsid w:val="00D83C57"/>
    <w:rsid w:val="00D87625"/>
    <w:rsid w:val="00DC6893"/>
    <w:rsid w:val="00DD2B4C"/>
    <w:rsid w:val="00DE7845"/>
    <w:rsid w:val="00E0655D"/>
    <w:rsid w:val="00E27A45"/>
    <w:rsid w:val="00E57D84"/>
    <w:rsid w:val="00E66551"/>
    <w:rsid w:val="00E917F1"/>
    <w:rsid w:val="00E94642"/>
    <w:rsid w:val="00E96012"/>
    <w:rsid w:val="00EA4DA3"/>
    <w:rsid w:val="00EC4417"/>
    <w:rsid w:val="00EF103B"/>
    <w:rsid w:val="00F13676"/>
    <w:rsid w:val="00F17925"/>
    <w:rsid w:val="00F42253"/>
    <w:rsid w:val="00F47A91"/>
    <w:rsid w:val="00F71F76"/>
    <w:rsid w:val="00F74138"/>
    <w:rsid w:val="00F772F0"/>
    <w:rsid w:val="00F823B6"/>
    <w:rsid w:val="00F855B4"/>
    <w:rsid w:val="00F92805"/>
    <w:rsid w:val="00FA468E"/>
    <w:rsid w:val="00FA572E"/>
    <w:rsid w:val="00FB1F51"/>
    <w:rsid w:val="00FD4CD0"/>
    <w:rsid w:val="00FD79E3"/>
    <w:rsid w:val="00FE1DC4"/>
    <w:rsid w:val="00FE7332"/>
    <w:rsid w:val="00FF2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0A9"/>
  <w15:docId w15:val="{BAC5399B-551B-4BEF-939F-F35BE6BD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fr-CH"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467D"/>
    <w:pPr>
      <w:jc w:val="both"/>
    </w:pPr>
    <w:rPr>
      <w:sz w:val="24"/>
    </w:rPr>
  </w:style>
  <w:style w:type="paragraph" w:styleId="Titre1">
    <w:name w:val="heading 1"/>
    <w:basedOn w:val="Normal"/>
    <w:next w:val="Normal"/>
    <w:link w:val="Titre1Car"/>
    <w:uiPriority w:val="9"/>
    <w:qFormat/>
    <w:rsid w:val="005A4B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90A36"/>
    <w:pPr>
      <w:keepNext/>
      <w:keepLines/>
      <w:spacing w:before="120" w:after="12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A4B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A4B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A4BB8"/>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5A4BB8"/>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5A4B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A4B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A4B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A4B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5A4BB8"/>
    <w:rPr>
      <w:rFonts w:asciiTheme="majorHAnsi" w:eastAsiaTheme="majorEastAsia" w:hAnsiTheme="majorHAnsi" w:cstheme="majorBidi"/>
      <w:color w:val="262626" w:themeColor="text1" w:themeTint="D9"/>
      <w:sz w:val="40"/>
      <w:szCs w:val="40"/>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5A4BB8"/>
    <w:pPr>
      <w:spacing w:after="0" w:line="240" w:lineRule="auto"/>
    </w:pPr>
  </w:style>
  <w:style w:type="paragraph" w:styleId="Sous-titre">
    <w:name w:val="Subtitle"/>
    <w:basedOn w:val="Normal"/>
    <w:next w:val="Normal"/>
    <w:link w:val="Sous-titreCar"/>
    <w:uiPriority w:val="11"/>
    <w:qFormat/>
    <w:rsid w:val="005A4BB8"/>
    <w:pPr>
      <w:numPr>
        <w:ilvl w:val="1"/>
      </w:numPr>
      <w:spacing w:after="240"/>
    </w:pPr>
    <w:rPr>
      <w:caps/>
      <w:color w:val="404040" w:themeColor="text1" w:themeTint="BF"/>
      <w:spacing w:val="20"/>
      <w:sz w:val="28"/>
      <w:szCs w:val="28"/>
    </w:rPr>
  </w:style>
  <w:style w:type="table" w:customStyle="1" w:styleId="a">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styleId="Grilledutableau">
    <w:name w:val="Table Grid"/>
    <w:basedOn w:val="TableauNormal"/>
    <w:rsid w:val="005B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21C"/>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5A4BB8"/>
    <w:rPr>
      <w:i/>
      <w:iCs/>
      <w:color w:val="000000" w:themeColor="text1"/>
    </w:rPr>
  </w:style>
  <w:style w:type="character" w:styleId="Textedelespacerserv">
    <w:name w:val="Placeholder Text"/>
    <w:basedOn w:val="Policepardfaut"/>
    <w:uiPriority w:val="99"/>
    <w:semiHidden/>
    <w:rsid w:val="007C021C"/>
    <w:rPr>
      <w:color w:val="808080"/>
    </w:rPr>
  </w:style>
  <w:style w:type="character" w:customStyle="1" w:styleId="Titre2Car">
    <w:name w:val="Titre 2 Car"/>
    <w:basedOn w:val="Policepardfaut"/>
    <w:link w:val="Titre2"/>
    <w:uiPriority w:val="9"/>
    <w:rsid w:val="00C90A36"/>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A4BB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A4BB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A4BB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A4BB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A4BB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A4BB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A4BB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5A4BB8"/>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5A4BB8"/>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link w:val="Sous-titre"/>
    <w:uiPriority w:val="11"/>
    <w:rsid w:val="005A4BB8"/>
    <w:rPr>
      <w:caps/>
      <w:color w:val="404040" w:themeColor="text1" w:themeTint="BF"/>
      <w:spacing w:val="20"/>
      <w:sz w:val="28"/>
      <w:szCs w:val="28"/>
    </w:rPr>
  </w:style>
  <w:style w:type="character" w:styleId="lev">
    <w:name w:val="Strong"/>
    <w:basedOn w:val="Policepardfaut"/>
    <w:uiPriority w:val="22"/>
    <w:qFormat/>
    <w:rsid w:val="005A4BB8"/>
    <w:rPr>
      <w:b/>
      <w:bCs/>
    </w:rPr>
  </w:style>
  <w:style w:type="paragraph" w:styleId="Citation">
    <w:name w:val="Quote"/>
    <w:basedOn w:val="Normal"/>
    <w:next w:val="Normal"/>
    <w:link w:val="CitationCar"/>
    <w:uiPriority w:val="29"/>
    <w:qFormat/>
    <w:rsid w:val="005A4BB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A4BB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A4B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5A4BB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A4BB8"/>
    <w:rPr>
      <w:i/>
      <w:iCs/>
      <w:color w:val="595959" w:themeColor="text1" w:themeTint="A6"/>
    </w:rPr>
  </w:style>
  <w:style w:type="character" w:styleId="Accentuationintense">
    <w:name w:val="Intense Emphasis"/>
    <w:basedOn w:val="Policepardfaut"/>
    <w:uiPriority w:val="21"/>
    <w:qFormat/>
    <w:rsid w:val="005A4BB8"/>
    <w:rPr>
      <w:b/>
      <w:bCs/>
      <w:i/>
      <w:iCs/>
      <w:caps w:val="0"/>
      <w:smallCaps w:val="0"/>
      <w:strike w:val="0"/>
      <w:dstrike w:val="0"/>
      <w:color w:val="ED7D31" w:themeColor="accent2"/>
    </w:rPr>
  </w:style>
  <w:style w:type="character" w:styleId="Rfrencelgre">
    <w:name w:val="Subtle Reference"/>
    <w:basedOn w:val="Policepardfaut"/>
    <w:uiPriority w:val="31"/>
    <w:qFormat/>
    <w:rsid w:val="005A4BB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A4BB8"/>
    <w:rPr>
      <w:b/>
      <w:bCs/>
      <w:caps w:val="0"/>
      <w:smallCaps/>
      <w:color w:val="auto"/>
      <w:spacing w:val="0"/>
      <w:u w:val="single"/>
    </w:rPr>
  </w:style>
  <w:style w:type="character" w:styleId="Titredulivre">
    <w:name w:val="Book Title"/>
    <w:basedOn w:val="Policepardfaut"/>
    <w:uiPriority w:val="33"/>
    <w:qFormat/>
    <w:rsid w:val="005A4BB8"/>
    <w:rPr>
      <w:b/>
      <w:bCs/>
      <w:caps w:val="0"/>
      <w:smallCaps/>
      <w:spacing w:val="0"/>
    </w:rPr>
  </w:style>
  <w:style w:type="paragraph" w:styleId="En-ttedetabledesmatires">
    <w:name w:val="TOC Heading"/>
    <w:basedOn w:val="Titre1"/>
    <w:next w:val="Normal"/>
    <w:uiPriority w:val="39"/>
    <w:unhideWhenUsed/>
    <w:qFormat/>
    <w:rsid w:val="005A4BB8"/>
    <w:pPr>
      <w:outlineLvl w:val="9"/>
    </w:pPr>
  </w:style>
  <w:style w:type="character" w:styleId="Lienhypertexte">
    <w:name w:val="Hyperlink"/>
    <w:basedOn w:val="Policepardfaut"/>
    <w:uiPriority w:val="99"/>
    <w:unhideWhenUsed/>
    <w:rsid w:val="0092706E"/>
    <w:rPr>
      <w:color w:val="0563C1" w:themeColor="hyperlink"/>
      <w:u w:val="single"/>
    </w:rPr>
  </w:style>
  <w:style w:type="character" w:styleId="Mentionnonrsolue">
    <w:name w:val="Unresolved Mention"/>
    <w:basedOn w:val="Policepardfaut"/>
    <w:uiPriority w:val="99"/>
    <w:semiHidden/>
    <w:unhideWhenUsed/>
    <w:rsid w:val="0092706E"/>
    <w:rPr>
      <w:color w:val="605E5C"/>
      <w:shd w:val="clear" w:color="auto" w:fill="E1DFDD"/>
    </w:rPr>
  </w:style>
  <w:style w:type="paragraph" w:customStyle="1" w:styleId="Default">
    <w:name w:val="Default"/>
    <w:rsid w:val="00361A6A"/>
    <w:pPr>
      <w:autoSpaceDE w:val="0"/>
      <w:autoSpaceDN w:val="0"/>
      <w:adjustRightInd w:val="0"/>
      <w:spacing w:after="0" w:line="240" w:lineRule="auto"/>
    </w:pPr>
    <w:rPr>
      <w:rFonts w:ascii="Verdana" w:hAnsi="Verdana" w:cs="Verdana"/>
      <w:color w:val="000000"/>
      <w:sz w:val="24"/>
      <w:szCs w:val="24"/>
      <w:lang w:val="it-CH"/>
    </w:rPr>
  </w:style>
  <w:style w:type="paragraph" w:styleId="TM1">
    <w:name w:val="toc 1"/>
    <w:basedOn w:val="Normal"/>
    <w:next w:val="Normal"/>
    <w:autoRedefine/>
    <w:uiPriority w:val="39"/>
    <w:unhideWhenUsed/>
    <w:rsid w:val="0031467D"/>
    <w:pPr>
      <w:spacing w:after="100"/>
    </w:pPr>
  </w:style>
  <w:style w:type="paragraph" w:styleId="TM2">
    <w:name w:val="toc 2"/>
    <w:basedOn w:val="Normal"/>
    <w:next w:val="Normal"/>
    <w:autoRedefine/>
    <w:uiPriority w:val="39"/>
    <w:unhideWhenUsed/>
    <w:rsid w:val="0031467D"/>
    <w:pPr>
      <w:spacing w:after="100"/>
      <w:ind w:left="240"/>
    </w:pPr>
  </w:style>
  <w:style w:type="paragraph" w:styleId="Notedebasdepage">
    <w:name w:val="footnote text"/>
    <w:basedOn w:val="Normal"/>
    <w:link w:val="NotedebasdepageCar"/>
    <w:uiPriority w:val="99"/>
    <w:semiHidden/>
    <w:unhideWhenUsed/>
    <w:rsid w:val="00C550B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550B2"/>
    <w:rPr>
      <w:sz w:val="20"/>
      <w:szCs w:val="20"/>
    </w:rPr>
  </w:style>
  <w:style w:type="character" w:styleId="Appelnotedebasdep">
    <w:name w:val="footnote reference"/>
    <w:basedOn w:val="Policepardfaut"/>
    <w:uiPriority w:val="99"/>
    <w:semiHidden/>
    <w:unhideWhenUsed/>
    <w:rsid w:val="00C550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501">
      <w:bodyDiv w:val="1"/>
      <w:marLeft w:val="0"/>
      <w:marRight w:val="0"/>
      <w:marTop w:val="0"/>
      <w:marBottom w:val="0"/>
      <w:divBdr>
        <w:top w:val="none" w:sz="0" w:space="0" w:color="auto"/>
        <w:left w:val="none" w:sz="0" w:space="0" w:color="auto"/>
        <w:bottom w:val="none" w:sz="0" w:space="0" w:color="auto"/>
        <w:right w:val="none" w:sz="0" w:space="0" w:color="auto"/>
      </w:divBdr>
    </w:div>
    <w:div w:id="609170638">
      <w:bodyDiv w:val="1"/>
      <w:marLeft w:val="0"/>
      <w:marRight w:val="0"/>
      <w:marTop w:val="0"/>
      <w:marBottom w:val="0"/>
      <w:divBdr>
        <w:top w:val="none" w:sz="0" w:space="0" w:color="auto"/>
        <w:left w:val="none" w:sz="0" w:space="0" w:color="auto"/>
        <w:bottom w:val="none" w:sz="0" w:space="0" w:color="auto"/>
        <w:right w:val="none" w:sz="0" w:space="0" w:color="auto"/>
      </w:divBdr>
    </w:div>
    <w:div w:id="668680249">
      <w:bodyDiv w:val="1"/>
      <w:marLeft w:val="0"/>
      <w:marRight w:val="0"/>
      <w:marTop w:val="0"/>
      <w:marBottom w:val="0"/>
      <w:divBdr>
        <w:top w:val="none" w:sz="0" w:space="0" w:color="auto"/>
        <w:left w:val="none" w:sz="0" w:space="0" w:color="auto"/>
        <w:bottom w:val="none" w:sz="0" w:space="0" w:color="auto"/>
        <w:right w:val="none" w:sz="0" w:space="0" w:color="auto"/>
      </w:divBdr>
    </w:div>
    <w:div w:id="1011882686">
      <w:bodyDiv w:val="1"/>
      <w:marLeft w:val="0"/>
      <w:marRight w:val="0"/>
      <w:marTop w:val="0"/>
      <w:marBottom w:val="0"/>
      <w:divBdr>
        <w:top w:val="none" w:sz="0" w:space="0" w:color="auto"/>
        <w:left w:val="none" w:sz="0" w:space="0" w:color="auto"/>
        <w:bottom w:val="none" w:sz="0" w:space="0" w:color="auto"/>
        <w:right w:val="none" w:sz="0" w:space="0" w:color="auto"/>
      </w:divBdr>
    </w:div>
    <w:div w:id="1027102557">
      <w:bodyDiv w:val="1"/>
      <w:marLeft w:val="0"/>
      <w:marRight w:val="0"/>
      <w:marTop w:val="0"/>
      <w:marBottom w:val="0"/>
      <w:divBdr>
        <w:top w:val="none" w:sz="0" w:space="0" w:color="auto"/>
        <w:left w:val="none" w:sz="0" w:space="0" w:color="auto"/>
        <w:bottom w:val="none" w:sz="0" w:space="0" w:color="auto"/>
        <w:right w:val="none" w:sz="0" w:space="0" w:color="auto"/>
      </w:divBdr>
    </w:div>
    <w:div w:id="1052122798">
      <w:bodyDiv w:val="1"/>
      <w:marLeft w:val="0"/>
      <w:marRight w:val="0"/>
      <w:marTop w:val="0"/>
      <w:marBottom w:val="0"/>
      <w:divBdr>
        <w:top w:val="none" w:sz="0" w:space="0" w:color="auto"/>
        <w:left w:val="none" w:sz="0" w:space="0" w:color="auto"/>
        <w:bottom w:val="none" w:sz="0" w:space="0" w:color="auto"/>
        <w:right w:val="none" w:sz="0" w:space="0" w:color="auto"/>
      </w:divBdr>
    </w:div>
    <w:div w:id="1183743017">
      <w:bodyDiv w:val="1"/>
      <w:marLeft w:val="0"/>
      <w:marRight w:val="0"/>
      <w:marTop w:val="0"/>
      <w:marBottom w:val="0"/>
      <w:divBdr>
        <w:top w:val="none" w:sz="0" w:space="0" w:color="auto"/>
        <w:left w:val="none" w:sz="0" w:space="0" w:color="auto"/>
        <w:bottom w:val="none" w:sz="0" w:space="0" w:color="auto"/>
        <w:right w:val="none" w:sz="0" w:space="0" w:color="auto"/>
      </w:divBdr>
    </w:div>
    <w:div w:id="1184977504">
      <w:bodyDiv w:val="1"/>
      <w:marLeft w:val="0"/>
      <w:marRight w:val="0"/>
      <w:marTop w:val="0"/>
      <w:marBottom w:val="0"/>
      <w:divBdr>
        <w:top w:val="none" w:sz="0" w:space="0" w:color="auto"/>
        <w:left w:val="none" w:sz="0" w:space="0" w:color="auto"/>
        <w:bottom w:val="none" w:sz="0" w:space="0" w:color="auto"/>
        <w:right w:val="none" w:sz="0" w:space="0" w:color="auto"/>
      </w:divBdr>
    </w:div>
    <w:div w:id="1341011194">
      <w:bodyDiv w:val="1"/>
      <w:marLeft w:val="0"/>
      <w:marRight w:val="0"/>
      <w:marTop w:val="0"/>
      <w:marBottom w:val="0"/>
      <w:divBdr>
        <w:top w:val="none" w:sz="0" w:space="0" w:color="auto"/>
        <w:left w:val="none" w:sz="0" w:space="0" w:color="auto"/>
        <w:bottom w:val="none" w:sz="0" w:space="0" w:color="auto"/>
        <w:right w:val="none" w:sz="0" w:space="0" w:color="auto"/>
      </w:divBdr>
    </w:div>
    <w:div w:id="1395470428">
      <w:bodyDiv w:val="1"/>
      <w:marLeft w:val="0"/>
      <w:marRight w:val="0"/>
      <w:marTop w:val="0"/>
      <w:marBottom w:val="0"/>
      <w:divBdr>
        <w:top w:val="none" w:sz="0" w:space="0" w:color="auto"/>
        <w:left w:val="none" w:sz="0" w:space="0" w:color="auto"/>
        <w:bottom w:val="none" w:sz="0" w:space="0" w:color="auto"/>
        <w:right w:val="none" w:sz="0" w:space="0" w:color="auto"/>
      </w:divBdr>
    </w:div>
    <w:div w:id="1651014757">
      <w:bodyDiv w:val="1"/>
      <w:marLeft w:val="0"/>
      <w:marRight w:val="0"/>
      <w:marTop w:val="0"/>
      <w:marBottom w:val="0"/>
      <w:divBdr>
        <w:top w:val="none" w:sz="0" w:space="0" w:color="auto"/>
        <w:left w:val="none" w:sz="0" w:space="0" w:color="auto"/>
        <w:bottom w:val="none" w:sz="0" w:space="0" w:color="auto"/>
        <w:right w:val="none" w:sz="0" w:space="0" w:color="auto"/>
      </w:divBdr>
    </w:div>
    <w:div w:id="1725248848">
      <w:bodyDiv w:val="1"/>
      <w:marLeft w:val="0"/>
      <w:marRight w:val="0"/>
      <w:marTop w:val="0"/>
      <w:marBottom w:val="0"/>
      <w:divBdr>
        <w:top w:val="none" w:sz="0" w:space="0" w:color="auto"/>
        <w:left w:val="none" w:sz="0" w:space="0" w:color="auto"/>
        <w:bottom w:val="none" w:sz="0" w:space="0" w:color="auto"/>
        <w:right w:val="none" w:sz="0" w:space="0" w:color="auto"/>
      </w:divBdr>
    </w:div>
    <w:div w:id="1735468374">
      <w:bodyDiv w:val="1"/>
      <w:marLeft w:val="0"/>
      <w:marRight w:val="0"/>
      <w:marTop w:val="0"/>
      <w:marBottom w:val="0"/>
      <w:divBdr>
        <w:top w:val="none" w:sz="0" w:space="0" w:color="auto"/>
        <w:left w:val="none" w:sz="0" w:space="0" w:color="auto"/>
        <w:bottom w:val="none" w:sz="0" w:space="0" w:color="auto"/>
        <w:right w:val="none" w:sz="0" w:space="0" w:color="auto"/>
      </w:divBdr>
    </w:div>
    <w:div w:id="1807048211">
      <w:bodyDiv w:val="1"/>
      <w:marLeft w:val="0"/>
      <w:marRight w:val="0"/>
      <w:marTop w:val="0"/>
      <w:marBottom w:val="0"/>
      <w:divBdr>
        <w:top w:val="none" w:sz="0" w:space="0" w:color="auto"/>
        <w:left w:val="none" w:sz="0" w:space="0" w:color="auto"/>
        <w:bottom w:val="none" w:sz="0" w:space="0" w:color="auto"/>
        <w:right w:val="none" w:sz="0" w:space="0" w:color="auto"/>
      </w:divBdr>
    </w:div>
    <w:div w:id="1845824030">
      <w:bodyDiv w:val="1"/>
      <w:marLeft w:val="0"/>
      <w:marRight w:val="0"/>
      <w:marTop w:val="0"/>
      <w:marBottom w:val="0"/>
      <w:divBdr>
        <w:top w:val="none" w:sz="0" w:space="0" w:color="auto"/>
        <w:left w:val="none" w:sz="0" w:space="0" w:color="auto"/>
        <w:bottom w:val="none" w:sz="0" w:space="0" w:color="auto"/>
        <w:right w:val="none" w:sz="0" w:space="0" w:color="auto"/>
      </w:divBdr>
    </w:div>
    <w:div w:id="1899776787">
      <w:bodyDiv w:val="1"/>
      <w:marLeft w:val="0"/>
      <w:marRight w:val="0"/>
      <w:marTop w:val="0"/>
      <w:marBottom w:val="0"/>
      <w:divBdr>
        <w:top w:val="none" w:sz="0" w:space="0" w:color="auto"/>
        <w:left w:val="none" w:sz="0" w:space="0" w:color="auto"/>
        <w:bottom w:val="none" w:sz="0" w:space="0" w:color="auto"/>
        <w:right w:val="none" w:sz="0" w:space="0" w:color="auto"/>
      </w:divBdr>
    </w:div>
    <w:div w:id="197355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regles-de-jeux.com/regle-du-pok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A/kBMgQAqLIJ2aNGBrFUvl07Q==">AMUW2mUcZJ7/sssdzwqV1X0T43juRk+/oyXeOqSOKi7aybh8d9rGtB/VFn0BMl119WN3uJZVGGwfvPAD/7csje2qcDqSMvoRNJgCE3hyghNVP6hZ6m/mT9UOrOWlJJjmGdZKdlVURz1dxplnIyYrjC7rJVOkCqZH/iNtmEOB+VL7ii8gPFoC/dFy2nL4+9fA076oS73TdPCxc1n1550lPdZQ3dnnm2B3n9bsi+6Dt0Qp1C4BKDeX+KmXcL7njf3EqVhbFcZ2vg5uX1RDhjlAlTXAD9IB60DWEi92mABDdaVwEK/Obcf790CVjDtKcWyAcQ241J5M0fDf4dSEPpqVVlZAh8bIyS9lUr8zYYt88JlIUrQBR2o1t7HzqplA6OjHkx2HYOEJe8HBYqJkwTa0LbuQbV/MKvJ/2VsLUafmhHBJ9gpeHukR2v6w6dOQqBshD0B4saALd83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B70117-84D1-4562-A1A1-D907C4AC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1698</Words>
  <Characters>9341</Characters>
  <Application>Microsoft Office Word</Application>
  <DocSecurity>0</DocSecurity>
  <Lines>77</Lines>
  <Paragraphs>22</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Convers Anthony</dc:creator>
  <cp:lastModifiedBy>Balestrieri Hakim</cp:lastModifiedBy>
  <cp:revision>29</cp:revision>
  <cp:lastPrinted>2020-05-26T22:38:00Z</cp:lastPrinted>
  <dcterms:created xsi:type="dcterms:W3CDTF">2020-06-02T15:45:00Z</dcterms:created>
  <dcterms:modified xsi:type="dcterms:W3CDTF">2020-06-09T20:09:00Z</dcterms:modified>
</cp:coreProperties>
</file>