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DA19" w14:textId="3CD5D63D" w:rsidR="00FE68FD" w:rsidRPr="00FE68FD" w:rsidRDefault="00FE68FD" w:rsidP="00FE68FD">
      <w:pPr>
        <w:spacing w:after="0" w:line="276" w:lineRule="auto"/>
        <w:jc w:val="right"/>
        <w:rPr>
          <w:rFonts w:ascii="Arial" w:hAnsi="Arial" w:cs="Arial"/>
          <w:sz w:val="24"/>
          <w:szCs w:val="24"/>
          <w:lang w:val="ms-MY"/>
        </w:rPr>
      </w:pPr>
      <w:r w:rsidRPr="00FE68FD">
        <w:rPr>
          <w:rFonts w:ascii="Arial" w:hAnsi="Arial" w:cs="Arial"/>
          <w:sz w:val="24"/>
          <w:szCs w:val="24"/>
          <w:lang w:val="ms-MY"/>
        </w:rPr>
        <w:t>Untuk siaran segera</w:t>
      </w:r>
    </w:p>
    <w:p w14:paraId="43EE6F44" w14:textId="77777777" w:rsidR="00FE68FD" w:rsidRDefault="00FE68FD" w:rsidP="004567FF">
      <w:pPr>
        <w:spacing w:after="0" w:line="276" w:lineRule="auto"/>
        <w:jc w:val="center"/>
        <w:rPr>
          <w:rFonts w:ascii="Arial" w:hAnsi="Arial" w:cs="Arial"/>
          <w:b/>
          <w:bCs/>
          <w:sz w:val="28"/>
          <w:szCs w:val="28"/>
          <w:lang w:val="ms-MY"/>
        </w:rPr>
      </w:pPr>
    </w:p>
    <w:p w14:paraId="4DE6ABBC" w14:textId="696ADEB3" w:rsidR="003B583E" w:rsidRDefault="004567FF" w:rsidP="004567FF">
      <w:pPr>
        <w:spacing w:after="0" w:line="276" w:lineRule="auto"/>
        <w:jc w:val="center"/>
        <w:rPr>
          <w:rFonts w:ascii="Arial" w:hAnsi="Arial" w:cs="Arial"/>
          <w:sz w:val="28"/>
          <w:szCs w:val="28"/>
          <w:lang w:val="ms-MY"/>
        </w:rPr>
      </w:pPr>
      <w:r w:rsidRPr="004567FF">
        <w:rPr>
          <w:rFonts w:ascii="Arial" w:hAnsi="Arial" w:cs="Arial"/>
          <w:b/>
          <w:bCs/>
          <w:sz w:val="28"/>
          <w:szCs w:val="28"/>
          <w:lang w:val="ms-MY"/>
        </w:rPr>
        <w:t>TINKA</w:t>
      </w:r>
      <w:r w:rsidRPr="004567FF">
        <w:rPr>
          <w:rFonts w:ascii="Arial" w:hAnsi="Arial" w:cs="Arial"/>
          <w:b/>
          <w:bCs/>
          <w:sz w:val="28"/>
          <w:szCs w:val="28"/>
          <w:vertAlign w:val="superscript"/>
          <w:lang w:val="ms-MY"/>
        </w:rPr>
        <w:t>TM</w:t>
      </w:r>
      <w:r w:rsidRPr="004567FF">
        <w:rPr>
          <w:rFonts w:ascii="Arial" w:hAnsi="Arial" w:cs="Arial"/>
          <w:b/>
          <w:bCs/>
          <w:sz w:val="28"/>
          <w:szCs w:val="28"/>
          <w:lang w:val="ms-MY"/>
        </w:rPr>
        <w:t xml:space="preserve"> PLATFORM PENDIDIKAN DIGITAL SESUAI DIGUNAKAN </w:t>
      </w:r>
      <w:r w:rsidR="003A5FD9">
        <w:rPr>
          <w:rFonts w:ascii="Arial" w:hAnsi="Arial" w:cs="Arial"/>
          <w:b/>
          <w:bCs/>
          <w:sz w:val="28"/>
          <w:szCs w:val="28"/>
          <w:lang w:val="ms-MY"/>
        </w:rPr>
        <w:t xml:space="preserve">SEMASA </w:t>
      </w:r>
      <w:r w:rsidRPr="004567FF">
        <w:rPr>
          <w:rFonts w:ascii="Arial" w:hAnsi="Arial" w:cs="Arial"/>
          <w:b/>
          <w:bCs/>
          <w:sz w:val="28"/>
          <w:szCs w:val="28"/>
          <w:lang w:val="ms-MY"/>
        </w:rPr>
        <w:t>PENGAJARAN DAN PEMBELAJARAN DI RUMAH (PDPR)</w:t>
      </w:r>
    </w:p>
    <w:p w14:paraId="7D2BD616" w14:textId="77777777" w:rsidR="00A96022" w:rsidRDefault="00A96022" w:rsidP="00A96022">
      <w:pPr>
        <w:spacing w:after="0" w:line="276" w:lineRule="auto"/>
        <w:jc w:val="center"/>
        <w:rPr>
          <w:rFonts w:ascii="Arial" w:hAnsi="Arial" w:cs="Arial"/>
          <w:sz w:val="28"/>
          <w:szCs w:val="28"/>
          <w:lang w:val="ms-MY"/>
        </w:rPr>
      </w:pPr>
    </w:p>
    <w:p w14:paraId="45138ACF" w14:textId="77777777" w:rsidR="00F92573" w:rsidRPr="00F92573" w:rsidRDefault="00F92573" w:rsidP="00A96022">
      <w:pPr>
        <w:spacing w:after="0" w:line="276" w:lineRule="auto"/>
        <w:jc w:val="center"/>
        <w:rPr>
          <w:rFonts w:ascii="Arial" w:hAnsi="Arial" w:cs="Arial"/>
          <w:i/>
          <w:iCs/>
          <w:sz w:val="28"/>
          <w:szCs w:val="28"/>
          <w:lang w:val="ms-MY"/>
        </w:rPr>
      </w:pPr>
      <w:r w:rsidRPr="00F92573">
        <w:rPr>
          <w:rFonts w:ascii="Arial" w:hAnsi="Arial" w:cs="Arial"/>
          <w:i/>
          <w:iCs/>
          <w:sz w:val="24"/>
          <w:szCs w:val="24"/>
          <w:lang w:val="ms-MY"/>
        </w:rPr>
        <w:t>Mengatasi masalah pelajar pasif dan cipta pengalaman pembelajaran kemahiran berfikir dan digital yang lebih tinggi</w:t>
      </w:r>
    </w:p>
    <w:p w14:paraId="19640D79" w14:textId="11411B80" w:rsidR="003B583E" w:rsidRDefault="003E418F" w:rsidP="003E418F">
      <w:pPr>
        <w:tabs>
          <w:tab w:val="left" w:pos="3614"/>
        </w:tabs>
        <w:spacing w:after="0" w:line="276" w:lineRule="auto"/>
        <w:jc w:val="both"/>
        <w:rPr>
          <w:rFonts w:ascii="Arial" w:hAnsi="Arial" w:cs="Arial"/>
          <w:b/>
          <w:bCs/>
          <w:sz w:val="24"/>
          <w:szCs w:val="24"/>
          <w:lang w:val="ms-MY"/>
        </w:rPr>
      </w:pPr>
      <w:r>
        <w:rPr>
          <w:rFonts w:ascii="Arial" w:hAnsi="Arial" w:cs="Arial"/>
          <w:b/>
          <w:bCs/>
          <w:sz w:val="24"/>
          <w:szCs w:val="24"/>
          <w:lang w:val="ms-MY"/>
        </w:rPr>
        <w:tab/>
      </w:r>
    </w:p>
    <w:p w14:paraId="4559238D" w14:textId="4C3A4C3F" w:rsidR="00441F44" w:rsidRPr="00E66C39" w:rsidRDefault="00FA74AC" w:rsidP="00FA74AC">
      <w:pPr>
        <w:spacing w:after="0" w:line="276" w:lineRule="auto"/>
        <w:jc w:val="both"/>
        <w:rPr>
          <w:rFonts w:ascii="Arial" w:hAnsi="Arial" w:cs="Arial"/>
          <w:sz w:val="24"/>
          <w:szCs w:val="24"/>
          <w:lang w:val="ms-MY"/>
        </w:rPr>
      </w:pPr>
      <w:r w:rsidRPr="00E66C39">
        <w:rPr>
          <w:rFonts w:ascii="Arial" w:hAnsi="Arial" w:cs="Arial"/>
          <w:b/>
          <w:bCs/>
          <w:sz w:val="24"/>
          <w:szCs w:val="24"/>
          <w:lang w:val="ms-MY"/>
        </w:rPr>
        <w:t>SHAH ALAM, 29 Januari 2021</w:t>
      </w:r>
      <w:r w:rsidRPr="00E66C39">
        <w:rPr>
          <w:rFonts w:ascii="Arial" w:hAnsi="Arial" w:cs="Arial"/>
          <w:sz w:val="24"/>
          <w:szCs w:val="24"/>
          <w:lang w:val="ms-MY"/>
        </w:rPr>
        <w:t xml:space="preserve"> - Sejak permulaan Perintah Kawalan Pergerakan</w:t>
      </w:r>
      <w:r w:rsidR="00F10237" w:rsidRPr="00E66C39">
        <w:rPr>
          <w:rFonts w:ascii="Arial" w:hAnsi="Arial" w:cs="Arial"/>
          <w:sz w:val="24"/>
          <w:szCs w:val="24"/>
          <w:lang w:val="ms-MY"/>
        </w:rPr>
        <w:t xml:space="preserve"> (PKP) </w:t>
      </w:r>
      <w:r w:rsidR="00FF6F2A" w:rsidRPr="00E66C39">
        <w:rPr>
          <w:rFonts w:ascii="Arial" w:hAnsi="Arial" w:cs="Arial"/>
          <w:sz w:val="24"/>
          <w:szCs w:val="24"/>
          <w:lang w:val="ms-MY"/>
        </w:rPr>
        <w:t xml:space="preserve">yang dikuatkuasakan </w:t>
      </w:r>
      <w:r w:rsidRPr="00E66C39">
        <w:rPr>
          <w:rFonts w:ascii="Arial" w:hAnsi="Arial" w:cs="Arial"/>
          <w:sz w:val="24"/>
          <w:szCs w:val="24"/>
          <w:lang w:val="ms-MY"/>
        </w:rPr>
        <w:t xml:space="preserve">tahun lepas, pelbagai usaha </w:t>
      </w:r>
      <w:r w:rsidR="00F10237" w:rsidRPr="00E66C39">
        <w:rPr>
          <w:rFonts w:ascii="Arial" w:hAnsi="Arial" w:cs="Arial"/>
          <w:sz w:val="24"/>
          <w:szCs w:val="24"/>
          <w:lang w:val="ms-MY"/>
        </w:rPr>
        <w:t xml:space="preserve">telah </w:t>
      </w:r>
      <w:r w:rsidRPr="00E66C39">
        <w:rPr>
          <w:rFonts w:ascii="Arial" w:hAnsi="Arial" w:cs="Arial"/>
          <w:sz w:val="24"/>
          <w:szCs w:val="24"/>
          <w:lang w:val="ms-MY"/>
        </w:rPr>
        <w:t>dilak</w:t>
      </w:r>
      <w:r w:rsidR="00F10237" w:rsidRPr="00E66C39">
        <w:rPr>
          <w:rFonts w:ascii="Arial" w:hAnsi="Arial" w:cs="Arial"/>
          <w:sz w:val="24"/>
          <w:szCs w:val="24"/>
          <w:lang w:val="ms-MY"/>
        </w:rPr>
        <w:t xml:space="preserve">sanakan oleh </w:t>
      </w:r>
      <w:r w:rsidRPr="00E66C39">
        <w:rPr>
          <w:rFonts w:ascii="Arial" w:hAnsi="Arial" w:cs="Arial"/>
          <w:sz w:val="24"/>
          <w:szCs w:val="24"/>
          <w:lang w:val="ms-MY"/>
        </w:rPr>
        <w:t xml:space="preserve">Kerajaan </w:t>
      </w:r>
      <w:r w:rsidR="00F10237" w:rsidRPr="00E66C39">
        <w:rPr>
          <w:rFonts w:ascii="Arial" w:hAnsi="Arial" w:cs="Arial"/>
          <w:sz w:val="24"/>
          <w:szCs w:val="24"/>
          <w:lang w:val="ms-MY"/>
        </w:rPr>
        <w:t xml:space="preserve">bagi </w:t>
      </w:r>
      <w:r w:rsidRPr="00E66C39">
        <w:rPr>
          <w:rFonts w:ascii="Arial" w:hAnsi="Arial" w:cs="Arial"/>
          <w:sz w:val="24"/>
          <w:szCs w:val="24"/>
          <w:lang w:val="ms-MY"/>
        </w:rPr>
        <w:t xml:space="preserve">memastikan pelajar sekolah tidak tercicir </w:t>
      </w:r>
      <w:r w:rsidR="00746557" w:rsidRPr="00E66C39">
        <w:rPr>
          <w:rFonts w:ascii="Arial" w:hAnsi="Arial" w:cs="Arial"/>
          <w:sz w:val="24"/>
          <w:szCs w:val="24"/>
          <w:lang w:val="ms-MY"/>
        </w:rPr>
        <w:t>dalam mendapatkan akses kepada pendidikan secara atas talian meskipun mereka tidak hadir ke sekolah.</w:t>
      </w:r>
    </w:p>
    <w:p w14:paraId="7D284831" w14:textId="0D6673A5" w:rsidR="00746557" w:rsidRPr="00E66C39" w:rsidRDefault="00746557" w:rsidP="00FA74AC">
      <w:pPr>
        <w:spacing w:after="0" w:line="276" w:lineRule="auto"/>
        <w:jc w:val="both"/>
        <w:rPr>
          <w:rFonts w:ascii="Arial" w:hAnsi="Arial" w:cs="Arial"/>
          <w:sz w:val="24"/>
          <w:szCs w:val="24"/>
          <w:lang w:val="ms-MY"/>
        </w:rPr>
      </w:pPr>
    </w:p>
    <w:p w14:paraId="6916865A" w14:textId="4AA0B7D6" w:rsidR="000D1B70" w:rsidRPr="00E66C39" w:rsidRDefault="00746557" w:rsidP="00FA74AC">
      <w:pPr>
        <w:spacing w:after="0" w:line="276" w:lineRule="auto"/>
        <w:jc w:val="both"/>
        <w:rPr>
          <w:rFonts w:ascii="Arial" w:hAnsi="Arial" w:cs="Arial"/>
          <w:sz w:val="24"/>
          <w:szCs w:val="24"/>
          <w:lang w:val="ms-MY"/>
        </w:rPr>
      </w:pPr>
      <w:r w:rsidRPr="00E66C39">
        <w:rPr>
          <w:rFonts w:ascii="Arial" w:hAnsi="Arial" w:cs="Arial"/>
          <w:sz w:val="24"/>
          <w:szCs w:val="24"/>
          <w:lang w:val="ms-MY"/>
        </w:rPr>
        <w:t>Memahami keperluan</w:t>
      </w:r>
      <w:r w:rsidR="00457888" w:rsidRPr="00E66C39">
        <w:rPr>
          <w:rFonts w:ascii="Arial" w:hAnsi="Arial" w:cs="Arial"/>
          <w:sz w:val="24"/>
          <w:szCs w:val="24"/>
          <w:lang w:val="ms-MY"/>
        </w:rPr>
        <w:t xml:space="preserve"> negara dalam memupuk dan membuka peluang tenaga kerja baharu kepada negara, Versatile Straits Sdn Bhd, sebuah syarikat teknologi pendidikan tempatan </w:t>
      </w:r>
      <w:r w:rsidR="000D1B70" w:rsidRPr="00E66C39">
        <w:rPr>
          <w:rFonts w:ascii="Arial" w:hAnsi="Arial" w:cs="Arial"/>
          <w:sz w:val="24"/>
          <w:szCs w:val="24"/>
          <w:lang w:val="ms-MY"/>
        </w:rPr>
        <w:t xml:space="preserve">dengan kerjasama Pacton Technologies telah membina </w:t>
      </w:r>
      <w:r w:rsidR="00E66C39">
        <w:rPr>
          <w:rFonts w:ascii="Arial" w:hAnsi="Arial" w:cs="Arial"/>
          <w:sz w:val="24"/>
          <w:szCs w:val="24"/>
          <w:lang w:val="ms-MY"/>
        </w:rPr>
        <w:t xml:space="preserve">perisian </w:t>
      </w:r>
      <w:r w:rsidR="000D1B70" w:rsidRPr="00E66C39">
        <w:rPr>
          <w:rFonts w:ascii="Arial" w:hAnsi="Arial" w:cs="Arial"/>
          <w:b/>
          <w:bCs/>
          <w:sz w:val="24"/>
          <w:szCs w:val="24"/>
          <w:lang w:val="ms-MY"/>
        </w:rPr>
        <w:t>TINKA</w:t>
      </w:r>
      <w:r w:rsidR="000D1B70" w:rsidRPr="00E66C39">
        <w:rPr>
          <w:rFonts w:ascii="Arial" w:hAnsi="Arial" w:cs="Arial"/>
          <w:b/>
          <w:bCs/>
          <w:sz w:val="24"/>
          <w:szCs w:val="24"/>
          <w:vertAlign w:val="superscript"/>
          <w:lang w:val="ms-MY"/>
        </w:rPr>
        <w:t>TM</w:t>
      </w:r>
      <w:r w:rsidR="00E66C39">
        <w:rPr>
          <w:rFonts w:ascii="Arial" w:hAnsi="Arial" w:cs="Arial"/>
          <w:sz w:val="24"/>
          <w:szCs w:val="24"/>
          <w:lang w:val="ms-MY"/>
        </w:rPr>
        <w:t>,</w:t>
      </w:r>
      <w:r w:rsidR="000D1B70" w:rsidRPr="00E66C39">
        <w:rPr>
          <w:rFonts w:ascii="Arial" w:hAnsi="Arial" w:cs="Arial"/>
          <w:b/>
          <w:bCs/>
          <w:sz w:val="24"/>
          <w:szCs w:val="24"/>
          <w:vertAlign w:val="superscript"/>
          <w:lang w:val="ms-MY"/>
        </w:rPr>
        <w:t xml:space="preserve"> </w:t>
      </w:r>
      <w:r w:rsidR="000D1B70" w:rsidRPr="00E66C39">
        <w:rPr>
          <w:rFonts w:ascii="Arial" w:hAnsi="Arial" w:cs="Arial"/>
          <w:sz w:val="24"/>
          <w:szCs w:val="24"/>
          <w:lang w:val="ms-MY"/>
        </w:rPr>
        <w:t>sebuah platfo</w:t>
      </w:r>
      <w:r w:rsidR="00F10237" w:rsidRPr="00E66C39">
        <w:rPr>
          <w:rFonts w:ascii="Arial" w:hAnsi="Arial" w:cs="Arial"/>
          <w:sz w:val="24"/>
          <w:szCs w:val="24"/>
          <w:lang w:val="ms-MY"/>
        </w:rPr>
        <w:t>r</w:t>
      </w:r>
      <w:r w:rsidR="000D1B70" w:rsidRPr="00E66C39">
        <w:rPr>
          <w:rFonts w:ascii="Arial" w:hAnsi="Arial" w:cs="Arial"/>
          <w:sz w:val="24"/>
          <w:szCs w:val="24"/>
          <w:lang w:val="ms-MY"/>
        </w:rPr>
        <w:t xml:space="preserve">m pendidikan digital yang </w:t>
      </w:r>
      <w:r w:rsidR="00E66C39">
        <w:rPr>
          <w:rFonts w:ascii="Arial" w:hAnsi="Arial" w:cs="Arial"/>
          <w:sz w:val="24"/>
          <w:szCs w:val="24"/>
          <w:lang w:val="ms-MY"/>
        </w:rPr>
        <w:t>dapat membantu mengatasi masalah pelajar pasif ketika mengikuti pengajaran dan pembelajaran di rumah (PdPR)</w:t>
      </w:r>
      <w:r w:rsidR="001650B2">
        <w:rPr>
          <w:rFonts w:ascii="Arial" w:hAnsi="Arial" w:cs="Arial"/>
          <w:sz w:val="24"/>
          <w:szCs w:val="24"/>
          <w:lang w:val="ms-MY"/>
        </w:rPr>
        <w:t xml:space="preserve"> sepanjang tempoh PKP berlangsung. </w:t>
      </w:r>
      <w:r w:rsidR="000D1B70" w:rsidRPr="00E66C39">
        <w:rPr>
          <w:rFonts w:ascii="Arial" w:hAnsi="Arial" w:cs="Arial"/>
          <w:sz w:val="24"/>
          <w:szCs w:val="24"/>
          <w:lang w:val="ms-MY"/>
        </w:rPr>
        <w:t xml:space="preserve"> </w:t>
      </w:r>
    </w:p>
    <w:p w14:paraId="4E7C6A9A" w14:textId="7C6F590D" w:rsidR="000D1B70" w:rsidRPr="00E66C39" w:rsidRDefault="000D1B70" w:rsidP="00FA74AC">
      <w:pPr>
        <w:spacing w:after="0" w:line="276" w:lineRule="auto"/>
        <w:jc w:val="both"/>
        <w:rPr>
          <w:rFonts w:ascii="Arial" w:hAnsi="Arial" w:cs="Arial"/>
          <w:sz w:val="24"/>
          <w:szCs w:val="24"/>
          <w:lang w:val="ms-MY"/>
        </w:rPr>
      </w:pPr>
    </w:p>
    <w:p w14:paraId="7637F840" w14:textId="1B3ED023" w:rsidR="00090DF7" w:rsidRPr="00E66C39" w:rsidRDefault="00F10237" w:rsidP="00FA74AC">
      <w:pPr>
        <w:spacing w:after="0" w:line="276" w:lineRule="auto"/>
        <w:jc w:val="both"/>
        <w:rPr>
          <w:rFonts w:ascii="Arial" w:hAnsi="Arial" w:cs="Arial"/>
          <w:sz w:val="24"/>
          <w:szCs w:val="24"/>
          <w:lang w:val="ms-MY"/>
        </w:rPr>
      </w:pPr>
      <w:r w:rsidRPr="00E66C39">
        <w:rPr>
          <w:rFonts w:ascii="Arial" w:hAnsi="Arial" w:cs="Arial"/>
          <w:sz w:val="24"/>
          <w:szCs w:val="24"/>
          <w:lang w:val="ms-MY"/>
        </w:rPr>
        <w:t xml:space="preserve">Menurut </w:t>
      </w:r>
      <w:r w:rsidR="004436F6" w:rsidRPr="004436F6">
        <w:rPr>
          <w:rFonts w:ascii="Arial" w:hAnsi="Arial" w:cs="Arial"/>
          <w:sz w:val="24"/>
          <w:szCs w:val="24"/>
          <w:lang w:val="ms-MY"/>
        </w:rPr>
        <w:t xml:space="preserve">Pengasas </w:t>
      </w:r>
      <w:proofErr w:type="spellStart"/>
      <w:r w:rsidR="004436F6" w:rsidRPr="004436F6">
        <w:rPr>
          <w:rFonts w:ascii="Arial" w:hAnsi="Arial" w:cs="Arial"/>
          <w:sz w:val="24"/>
          <w:szCs w:val="24"/>
          <w:lang w:val="ms-MY"/>
        </w:rPr>
        <w:t>Versatile</w:t>
      </w:r>
      <w:proofErr w:type="spellEnd"/>
      <w:r w:rsidR="004436F6" w:rsidRPr="004436F6">
        <w:rPr>
          <w:rFonts w:ascii="Arial" w:hAnsi="Arial" w:cs="Arial"/>
          <w:sz w:val="24"/>
          <w:szCs w:val="24"/>
          <w:lang w:val="ms-MY"/>
        </w:rPr>
        <w:t xml:space="preserve"> </w:t>
      </w:r>
      <w:proofErr w:type="spellStart"/>
      <w:r w:rsidR="004436F6" w:rsidRPr="004436F6">
        <w:rPr>
          <w:rFonts w:ascii="Arial" w:hAnsi="Arial" w:cs="Arial"/>
          <w:sz w:val="24"/>
          <w:szCs w:val="24"/>
          <w:lang w:val="ms-MY"/>
        </w:rPr>
        <w:t>Straits</w:t>
      </w:r>
      <w:proofErr w:type="spellEnd"/>
      <w:r w:rsidR="004436F6" w:rsidRPr="004436F6">
        <w:rPr>
          <w:rFonts w:ascii="Arial" w:hAnsi="Arial" w:cs="Arial"/>
          <w:sz w:val="24"/>
          <w:szCs w:val="24"/>
          <w:lang w:val="ms-MY"/>
        </w:rPr>
        <w:t xml:space="preserve"> Sdn Bhd, Dato Nik </w:t>
      </w:r>
      <w:proofErr w:type="spellStart"/>
      <w:r w:rsidR="004436F6" w:rsidRPr="004436F6">
        <w:rPr>
          <w:rFonts w:ascii="Arial" w:hAnsi="Arial" w:cs="Arial"/>
          <w:sz w:val="24"/>
          <w:szCs w:val="24"/>
          <w:lang w:val="ms-MY"/>
        </w:rPr>
        <w:t>Mod</w:t>
      </w:r>
      <w:proofErr w:type="spellEnd"/>
      <w:r w:rsidR="004436F6" w:rsidRPr="004436F6">
        <w:rPr>
          <w:rFonts w:ascii="Arial" w:hAnsi="Arial" w:cs="Arial"/>
          <w:sz w:val="24"/>
          <w:szCs w:val="24"/>
          <w:lang w:val="ms-MY"/>
        </w:rPr>
        <w:t xml:space="preserve"> Amin</w:t>
      </w:r>
      <w:r w:rsidRPr="00E66C39">
        <w:rPr>
          <w:rFonts w:ascii="Arial" w:hAnsi="Arial" w:cs="Arial"/>
          <w:sz w:val="24"/>
          <w:szCs w:val="24"/>
          <w:lang w:val="ms-MY"/>
        </w:rPr>
        <w:t>,</w:t>
      </w:r>
      <w:r w:rsidR="00090DF7" w:rsidRPr="00E66C39">
        <w:rPr>
          <w:rFonts w:ascii="Arial" w:hAnsi="Arial" w:cs="Arial"/>
          <w:sz w:val="24"/>
          <w:szCs w:val="24"/>
          <w:lang w:val="ms-MY"/>
        </w:rPr>
        <w:t xml:space="preserve"> visi</w:t>
      </w:r>
      <w:r w:rsidRPr="00E66C39">
        <w:rPr>
          <w:rFonts w:ascii="Arial" w:hAnsi="Arial" w:cs="Arial"/>
          <w:sz w:val="24"/>
          <w:szCs w:val="24"/>
          <w:lang w:val="ms-MY"/>
        </w:rPr>
        <w:t xml:space="preserve"> </w:t>
      </w:r>
      <w:r w:rsidR="000D1B70" w:rsidRPr="00E66C39">
        <w:rPr>
          <w:rFonts w:ascii="Arial" w:hAnsi="Arial" w:cs="Arial"/>
          <w:b/>
          <w:bCs/>
          <w:sz w:val="24"/>
          <w:szCs w:val="24"/>
          <w:lang w:val="ms-MY"/>
        </w:rPr>
        <w:t>TINKA</w:t>
      </w:r>
      <w:r w:rsidR="000D1B70" w:rsidRPr="00E66C39">
        <w:rPr>
          <w:rFonts w:ascii="Arial" w:hAnsi="Arial" w:cs="Arial"/>
          <w:b/>
          <w:bCs/>
          <w:sz w:val="24"/>
          <w:szCs w:val="24"/>
          <w:vertAlign w:val="superscript"/>
          <w:lang w:val="ms-MY"/>
        </w:rPr>
        <w:t>TM</w:t>
      </w:r>
      <w:r w:rsidR="00090DF7" w:rsidRPr="00E66C39">
        <w:rPr>
          <w:rFonts w:ascii="Arial" w:hAnsi="Arial" w:cs="Arial"/>
          <w:sz w:val="24"/>
          <w:szCs w:val="24"/>
          <w:vertAlign w:val="superscript"/>
          <w:lang w:val="ms-MY"/>
        </w:rPr>
        <w:t xml:space="preserve"> </w:t>
      </w:r>
      <w:r w:rsidR="00090DF7" w:rsidRPr="00E66C39">
        <w:rPr>
          <w:rFonts w:ascii="Arial" w:hAnsi="Arial" w:cs="Arial"/>
          <w:sz w:val="24"/>
          <w:szCs w:val="24"/>
          <w:lang w:val="ms-MY"/>
        </w:rPr>
        <w:t xml:space="preserve">adalah untuk menyediakan platform pendidikan digital yang lancar, tidak mengambil masa yang lama </w:t>
      </w:r>
      <w:r w:rsidR="00CC4EDC">
        <w:rPr>
          <w:rFonts w:ascii="Arial" w:hAnsi="Arial" w:cs="Arial"/>
          <w:sz w:val="24"/>
          <w:szCs w:val="24"/>
          <w:lang w:val="ms-MY"/>
        </w:rPr>
        <w:t xml:space="preserve">untuk dimuatnaik </w:t>
      </w:r>
      <w:r w:rsidR="00090DF7" w:rsidRPr="00E66C39">
        <w:rPr>
          <w:rFonts w:ascii="Arial" w:hAnsi="Arial" w:cs="Arial"/>
          <w:sz w:val="24"/>
          <w:szCs w:val="24"/>
          <w:lang w:val="ms-MY"/>
        </w:rPr>
        <w:t xml:space="preserve">dan boleh mengesan bilangan pelajar di dalam skala yang besar </w:t>
      </w:r>
      <w:r w:rsidR="00CC4EDC">
        <w:rPr>
          <w:rFonts w:ascii="Arial" w:hAnsi="Arial" w:cs="Arial"/>
          <w:sz w:val="24"/>
          <w:szCs w:val="24"/>
          <w:lang w:val="ms-MY"/>
        </w:rPr>
        <w:t>mengikut</w:t>
      </w:r>
      <w:r w:rsidR="00090DF7" w:rsidRPr="00E66C39">
        <w:rPr>
          <w:rFonts w:ascii="Arial" w:hAnsi="Arial" w:cs="Arial"/>
          <w:sz w:val="24"/>
          <w:szCs w:val="24"/>
          <w:lang w:val="ms-MY"/>
        </w:rPr>
        <w:t xml:space="preserve"> masa sebenar.</w:t>
      </w:r>
    </w:p>
    <w:p w14:paraId="79FA591F" w14:textId="77777777" w:rsidR="00090DF7" w:rsidRPr="00E66C39" w:rsidRDefault="00090DF7" w:rsidP="00FA74AC">
      <w:pPr>
        <w:spacing w:after="0" w:line="276" w:lineRule="auto"/>
        <w:jc w:val="both"/>
        <w:rPr>
          <w:rFonts w:ascii="Arial" w:hAnsi="Arial" w:cs="Arial"/>
          <w:sz w:val="24"/>
          <w:szCs w:val="24"/>
          <w:lang w:val="ms-MY"/>
        </w:rPr>
      </w:pPr>
    </w:p>
    <w:p w14:paraId="5B37D09F" w14:textId="67ABE896" w:rsidR="000D1B70" w:rsidRPr="00E66C39" w:rsidRDefault="00646148" w:rsidP="00FA74AC">
      <w:pPr>
        <w:spacing w:after="0" w:line="276" w:lineRule="auto"/>
        <w:jc w:val="both"/>
        <w:rPr>
          <w:rFonts w:ascii="Arial" w:hAnsi="Arial" w:cs="Arial"/>
          <w:sz w:val="24"/>
          <w:szCs w:val="24"/>
          <w:lang w:val="ms-MY"/>
        </w:rPr>
      </w:pPr>
      <w:r>
        <w:rPr>
          <w:rFonts w:ascii="Arial" w:hAnsi="Arial" w:cs="Arial"/>
          <w:sz w:val="24"/>
          <w:szCs w:val="24"/>
          <w:lang w:val="ms-MY"/>
        </w:rPr>
        <w:t xml:space="preserve">Tambah beliau, </w:t>
      </w:r>
      <w:r w:rsidR="00CC170C" w:rsidRPr="00E66C39">
        <w:rPr>
          <w:rFonts w:ascii="Arial" w:hAnsi="Arial" w:cs="Arial"/>
          <w:sz w:val="24"/>
          <w:szCs w:val="24"/>
          <w:lang w:val="ms-MY"/>
        </w:rPr>
        <w:t>perisian</w:t>
      </w:r>
      <w:r w:rsidR="000D1B70" w:rsidRPr="00E66C39">
        <w:rPr>
          <w:rFonts w:ascii="Arial" w:hAnsi="Arial" w:cs="Arial"/>
          <w:sz w:val="24"/>
          <w:szCs w:val="24"/>
          <w:lang w:val="ms-MY"/>
        </w:rPr>
        <w:t xml:space="preserve"> “</w:t>
      </w:r>
      <w:r w:rsidR="00CC170C" w:rsidRPr="00E66C39">
        <w:rPr>
          <w:rFonts w:ascii="Arial" w:hAnsi="Arial" w:cs="Arial"/>
          <w:sz w:val="24"/>
          <w:szCs w:val="24"/>
          <w:lang w:val="ms-MY"/>
        </w:rPr>
        <w:t xml:space="preserve">pentadbir </w:t>
      </w:r>
      <w:r w:rsidR="000D1B70" w:rsidRPr="00E66C39">
        <w:rPr>
          <w:rFonts w:ascii="Arial" w:hAnsi="Arial" w:cs="Arial"/>
          <w:sz w:val="24"/>
          <w:szCs w:val="24"/>
          <w:lang w:val="ms-MY"/>
        </w:rPr>
        <w:t>persidangan kelas</w:t>
      </w:r>
      <w:r w:rsidR="00CC170C" w:rsidRPr="00E66C39">
        <w:rPr>
          <w:rFonts w:ascii="Arial" w:hAnsi="Arial" w:cs="Arial"/>
          <w:sz w:val="24"/>
          <w:szCs w:val="24"/>
          <w:lang w:val="ms-MY"/>
        </w:rPr>
        <w:t>” bole</w:t>
      </w:r>
      <w:r w:rsidR="004567FF" w:rsidRPr="00E66C39">
        <w:rPr>
          <w:rFonts w:ascii="Arial" w:hAnsi="Arial" w:cs="Arial"/>
          <w:sz w:val="24"/>
          <w:szCs w:val="24"/>
          <w:lang w:val="ms-MY"/>
        </w:rPr>
        <w:t>h</w:t>
      </w:r>
      <w:r w:rsidR="00CC170C" w:rsidRPr="00E66C39">
        <w:rPr>
          <w:rFonts w:ascii="Arial" w:hAnsi="Arial" w:cs="Arial"/>
          <w:sz w:val="24"/>
          <w:szCs w:val="24"/>
          <w:lang w:val="ms-MY"/>
        </w:rPr>
        <w:t xml:space="preserve"> digunakan oleh tenaga pengajar</w:t>
      </w:r>
      <w:r w:rsidR="00090DF7" w:rsidRPr="00E66C39">
        <w:rPr>
          <w:rFonts w:ascii="Arial" w:hAnsi="Arial" w:cs="Arial"/>
          <w:sz w:val="24"/>
          <w:szCs w:val="24"/>
          <w:lang w:val="ms-MY"/>
        </w:rPr>
        <w:t xml:space="preserve"> seperti </w:t>
      </w:r>
      <w:r w:rsidR="00090DF7" w:rsidRPr="00E66C39">
        <w:rPr>
          <w:rFonts w:ascii="Arial" w:hAnsi="Arial" w:cs="Arial"/>
          <w:i/>
          <w:iCs/>
          <w:sz w:val="24"/>
          <w:szCs w:val="24"/>
          <w:lang w:val="ms-MY"/>
        </w:rPr>
        <w:t>“Interactive Digital Blackboard”</w:t>
      </w:r>
      <w:r w:rsidR="00090DF7" w:rsidRPr="00E66C39">
        <w:rPr>
          <w:rFonts w:ascii="Arial" w:hAnsi="Arial" w:cs="Arial"/>
          <w:sz w:val="24"/>
          <w:szCs w:val="24"/>
          <w:lang w:val="ms-MY"/>
        </w:rPr>
        <w:t xml:space="preserve"> </w:t>
      </w:r>
      <w:r w:rsidR="00CC170C" w:rsidRPr="00E66C39">
        <w:rPr>
          <w:rFonts w:ascii="Arial" w:hAnsi="Arial" w:cs="Arial"/>
          <w:sz w:val="24"/>
          <w:szCs w:val="24"/>
          <w:lang w:val="ms-MY"/>
        </w:rPr>
        <w:t>sebagai bantuan alat mengajar. Ia</w:t>
      </w:r>
      <w:r w:rsidR="00307E9E" w:rsidRPr="00E66C39">
        <w:rPr>
          <w:rFonts w:ascii="Arial" w:hAnsi="Arial" w:cs="Arial"/>
          <w:sz w:val="24"/>
          <w:szCs w:val="24"/>
          <w:lang w:val="ms-MY"/>
        </w:rPr>
        <w:t xml:space="preserve"> turut </w:t>
      </w:r>
      <w:r w:rsidR="00CC170C" w:rsidRPr="00E66C39">
        <w:rPr>
          <w:rFonts w:ascii="Arial" w:hAnsi="Arial" w:cs="Arial"/>
          <w:sz w:val="24"/>
          <w:szCs w:val="24"/>
          <w:lang w:val="ms-MY"/>
        </w:rPr>
        <w:t>merangkumi folder yang memudahkan tenaga pengajar dan pelajar untuk menyimpan dokumen, video dan kuiz serta menyediakan pengajaran secara langsung dan kandungan pra-rakaman berdasarkan permintaan oleh</w:t>
      </w:r>
      <w:r w:rsidR="00307E9E" w:rsidRPr="00E66C39">
        <w:rPr>
          <w:rFonts w:ascii="Arial" w:hAnsi="Arial" w:cs="Arial"/>
          <w:sz w:val="24"/>
          <w:szCs w:val="24"/>
          <w:lang w:val="ms-MY"/>
        </w:rPr>
        <w:t xml:space="preserve"> </w:t>
      </w:r>
      <w:r>
        <w:rPr>
          <w:rFonts w:ascii="Arial" w:hAnsi="Arial" w:cs="Arial"/>
          <w:sz w:val="24"/>
          <w:szCs w:val="24"/>
          <w:lang w:val="ms-MY"/>
        </w:rPr>
        <w:t>“</w:t>
      </w:r>
      <w:r w:rsidR="00CC170C" w:rsidRPr="00E66C39">
        <w:rPr>
          <w:rFonts w:ascii="Arial" w:hAnsi="Arial" w:cs="Arial"/>
          <w:i/>
          <w:iCs/>
          <w:sz w:val="24"/>
          <w:szCs w:val="24"/>
          <w:lang w:val="ms-MY"/>
        </w:rPr>
        <w:t>Tink</w:t>
      </w:r>
      <w:r w:rsidR="00307E9E" w:rsidRPr="00E66C39">
        <w:rPr>
          <w:rFonts w:ascii="Arial" w:hAnsi="Arial" w:cs="Arial"/>
          <w:i/>
          <w:iCs/>
          <w:sz w:val="24"/>
          <w:szCs w:val="24"/>
          <w:lang w:val="ms-MY"/>
        </w:rPr>
        <w:t>-educators</w:t>
      </w:r>
      <w:r w:rsidR="00CC170C" w:rsidRPr="00E66C39">
        <w:rPr>
          <w:rFonts w:ascii="Arial" w:hAnsi="Arial" w:cs="Arial"/>
          <w:i/>
          <w:iCs/>
          <w:sz w:val="24"/>
          <w:szCs w:val="24"/>
          <w:lang w:val="ms-MY"/>
        </w:rPr>
        <w:t>”</w:t>
      </w:r>
      <w:r w:rsidR="00CC170C" w:rsidRPr="00E66C39">
        <w:rPr>
          <w:rFonts w:ascii="Arial" w:hAnsi="Arial" w:cs="Arial"/>
          <w:sz w:val="24"/>
          <w:szCs w:val="24"/>
          <w:lang w:val="ms-MY"/>
        </w:rPr>
        <w:t>.</w:t>
      </w:r>
    </w:p>
    <w:p w14:paraId="6DBB04B4" w14:textId="3AB04ECC" w:rsidR="003750D6" w:rsidRPr="00E66C39" w:rsidRDefault="003750D6" w:rsidP="00FA74AC">
      <w:pPr>
        <w:spacing w:after="0" w:line="276" w:lineRule="auto"/>
        <w:jc w:val="both"/>
        <w:rPr>
          <w:rFonts w:ascii="Arial" w:hAnsi="Arial" w:cs="Arial"/>
          <w:sz w:val="24"/>
          <w:szCs w:val="24"/>
          <w:lang w:val="ms-MY"/>
        </w:rPr>
      </w:pPr>
    </w:p>
    <w:p w14:paraId="7C6A941C" w14:textId="77777777" w:rsidR="00EE4678" w:rsidRPr="00E66C39" w:rsidRDefault="003750D6" w:rsidP="003750D6">
      <w:pPr>
        <w:spacing w:after="0" w:line="276" w:lineRule="auto"/>
        <w:jc w:val="both"/>
        <w:rPr>
          <w:rFonts w:ascii="Arial" w:hAnsi="Arial" w:cs="Arial"/>
          <w:sz w:val="24"/>
          <w:szCs w:val="24"/>
          <w:lang w:val="ms-MY"/>
        </w:rPr>
      </w:pPr>
      <w:r w:rsidRPr="00E66C39">
        <w:rPr>
          <w:rFonts w:ascii="Arial" w:hAnsi="Arial" w:cs="Arial"/>
          <w:b/>
          <w:bCs/>
          <w:sz w:val="24"/>
          <w:szCs w:val="24"/>
          <w:lang w:val="ms-MY"/>
        </w:rPr>
        <w:t>TINKA</w:t>
      </w:r>
      <w:r w:rsidRPr="00E66C39">
        <w:rPr>
          <w:rFonts w:ascii="Arial" w:hAnsi="Arial" w:cs="Arial"/>
          <w:b/>
          <w:bCs/>
          <w:sz w:val="24"/>
          <w:szCs w:val="24"/>
          <w:vertAlign w:val="superscript"/>
          <w:lang w:val="ms-MY"/>
        </w:rPr>
        <w:t>TM</w:t>
      </w:r>
      <w:r w:rsidR="00966496" w:rsidRPr="00E66C39">
        <w:rPr>
          <w:rFonts w:ascii="Arial" w:hAnsi="Arial" w:cs="Arial"/>
          <w:b/>
          <w:bCs/>
          <w:sz w:val="24"/>
          <w:szCs w:val="24"/>
          <w:vertAlign w:val="superscript"/>
          <w:lang w:val="ms-MY"/>
        </w:rPr>
        <w:t xml:space="preserve"> </w:t>
      </w:r>
      <w:r w:rsidRPr="00E66C39">
        <w:rPr>
          <w:rFonts w:ascii="Arial" w:hAnsi="Arial" w:cs="Arial"/>
          <w:sz w:val="24"/>
          <w:szCs w:val="24"/>
          <w:lang w:val="ms-MY"/>
        </w:rPr>
        <w:t xml:space="preserve">diposisikan sebagai program </w:t>
      </w:r>
      <w:r w:rsidR="00966496" w:rsidRPr="00E66C39">
        <w:rPr>
          <w:rFonts w:ascii="Arial" w:hAnsi="Arial" w:cs="Arial"/>
          <w:sz w:val="24"/>
          <w:szCs w:val="24"/>
          <w:lang w:val="ms-MY"/>
        </w:rPr>
        <w:t xml:space="preserve">Tambahan </w:t>
      </w:r>
      <w:r w:rsidRPr="00E66C39">
        <w:rPr>
          <w:rFonts w:ascii="Arial" w:hAnsi="Arial" w:cs="Arial"/>
          <w:sz w:val="24"/>
          <w:szCs w:val="24"/>
          <w:lang w:val="ms-MY"/>
        </w:rPr>
        <w:t>Penggayaan dan Peni</w:t>
      </w:r>
      <w:r w:rsidR="00966496" w:rsidRPr="00E66C39">
        <w:rPr>
          <w:rFonts w:ascii="Arial" w:hAnsi="Arial" w:cs="Arial"/>
          <w:sz w:val="24"/>
          <w:szCs w:val="24"/>
          <w:lang w:val="ms-MY"/>
        </w:rPr>
        <w:t>n</w:t>
      </w:r>
      <w:r w:rsidRPr="00E66C39">
        <w:rPr>
          <w:rFonts w:ascii="Arial" w:hAnsi="Arial" w:cs="Arial"/>
          <w:sz w:val="24"/>
          <w:szCs w:val="24"/>
          <w:lang w:val="ms-MY"/>
        </w:rPr>
        <w:t xml:space="preserve">gkatan </w:t>
      </w:r>
      <w:r w:rsidR="00966496" w:rsidRPr="00E66C39">
        <w:rPr>
          <w:rFonts w:ascii="Arial" w:hAnsi="Arial" w:cs="Arial"/>
          <w:sz w:val="24"/>
          <w:szCs w:val="24"/>
          <w:lang w:val="ms-MY"/>
        </w:rPr>
        <w:t>yang</w:t>
      </w:r>
      <w:r w:rsidRPr="00E66C39">
        <w:rPr>
          <w:rFonts w:ascii="Arial" w:hAnsi="Arial" w:cs="Arial"/>
          <w:sz w:val="24"/>
          <w:szCs w:val="24"/>
          <w:lang w:val="ms-MY"/>
        </w:rPr>
        <w:t xml:space="preserve"> mana kandungan</w:t>
      </w:r>
      <w:r w:rsidR="00966496" w:rsidRPr="00E66C39">
        <w:rPr>
          <w:rFonts w:ascii="Arial" w:hAnsi="Arial" w:cs="Arial"/>
          <w:sz w:val="24"/>
          <w:szCs w:val="24"/>
          <w:lang w:val="ms-MY"/>
        </w:rPr>
        <w:t xml:space="preserve"> </w:t>
      </w:r>
      <w:r w:rsidRPr="00E66C39">
        <w:rPr>
          <w:rFonts w:ascii="Arial" w:hAnsi="Arial" w:cs="Arial"/>
          <w:sz w:val="24"/>
          <w:szCs w:val="24"/>
          <w:lang w:val="ms-MY"/>
        </w:rPr>
        <w:t>meta</w:t>
      </w:r>
      <w:r w:rsidR="00EE4678" w:rsidRPr="00E66C39">
        <w:rPr>
          <w:rFonts w:ascii="Arial" w:hAnsi="Arial" w:cs="Arial"/>
          <w:sz w:val="24"/>
          <w:szCs w:val="24"/>
          <w:lang w:val="ms-MY"/>
        </w:rPr>
        <w:t>nya di</w:t>
      </w:r>
      <w:r w:rsidRPr="00E66C39">
        <w:rPr>
          <w:rFonts w:ascii="Arial" w:hAnsi="Arial" w:cs="Arial"/>
          <w:sz w:val="24"/>
          <w:szCs w:val="24"/>
          <w:lang w:val="ms-MY"/>
        </w:rPr>
        <w:t>tanda dengan data kurikulum seperti Kawasan Pembelajaran dan Hasil Pembelajaran bagi membolehkan</w:t>
      </w:r>
      <w:r w:rsidR="00EE4678" w:rsidRPr="00E66C39">
        <w:rPr>
          <w:rFonts w:ascii="Arial" w:hAnsi="Arial" w:cs="Arial"/>
          <w:sz w:val="24"/>
          <w:szCs w:val="24"/>
          <w:lang w:val="ms-MY"/>
        </w:rPr>
        <w:t xml:space="preserve"> pelajar menjalani pembelajaran secara kendiri, di samping membantu pembelajaran di dalam bilik darjah dan penstriman secara langsung. </w:t>
      </w:r>
    </w:p>
    <w:p w14:paraId="49DAE57C" w14:textId="77777777" w:rsidR="00EE4678" w:rsidRPr="00E66C39" w:rsidRDefault="00EE4678" w:rsidP="003750D6">
      <w:pPr>
        <w:spacing w:after="0" w:line="276" w:lineRule="auto"/>
        <w:jc w:val="both"/>
        <w:rPr>
          <w:rFonts w:ascii="Arial" w:hAnsi="Arial" w:cs="Arial"/>
          <w:sz w:val="24"/>
          <w:szCs w:val="24"/>
          <w:lang w:val="ms-MY"/>
        </w:rPr>
      </w:pPr>
    </w:p>
    <w:p w14:paraId="182B021D" w14:textId="1FCC9557" w:rsidR="003750D6" w:rsidRPr="00E66C39" w:rsidRDefault="008D26BA" w:rsidP="00FA74AC">
      <w:pPr>
        <w:spacing w:after="0" w:line="276" w:lineRule="auto"/>
        <w:jc w:val="both"/>
        <w:rPr>
          <w:rFonts w:ascii="Arial" w:hAnsi="Arial" w:cs="Arial"/>
          <w:sz w:val="24"/>
          <w:szCs w:val="24"/>
          <w:lang w:val="ms-MY"/>
        </w:rPr>
      </w:pPr>
      <w:r>
        <w:rPr>
          <w:rFonts w:ascii="Arial" w:hAnsi="Arial" w:cs="Arial"/>
          <w:sz w:val="24"/>
          <w:szCs w:val="24"/>
          <w:lang w:val="ms-MY"/>
        </w:rPr>
        <w:t>“P</w:t>
      </w:r>
      <w:r w:rsidR="002B6DF5" w:rsidRPr="00E66C39">
        <w:rPr>
          <w:rFonts w:ascii="Arial" w:hAnsi="Arial" w:cs="Arial"/>
          <w:sz w:val="24"/>
          <w:szCs w:val="24"/>
          <w:lang w:val="ms-MY"/>
        </w:rPr>
        <w:t xml:space="preserve">engguna </w:t>
      </w:r>
      <w:r w:rsidR="002B6DF5" w:rsidRPr="00E66C39">
        <w:rPr>
          <w:rFonts w:ascii="Arial" w:hAnsi="Arial" w:cs="Arial"/>
          <w:b/>
          <w:bCs/>
          <w:sz w:val="24"/>
          <w:szCs w:val="24"/>
          <w:lang w:val="ms-MY"/>
        </w:rPr>
        <w:t>TINKA</w:t>
      </w:r>
      <w:r w:rsidR="002B6DF5" w:rsidRPr="00E66C39">
        <w:rPr>
          <w:rFonts w:ascii="Arial" w:hAnsi="Arial" w:cs="Arial"/>
          <w:b/>
          <w:bCs/>
          <w:sz w:val="24"/>
          <w:szCs w:val="24"/>
          <w:vertAlign w:val="superscript"/>
          <w:lang w:val="ms-MY"/>
        </w:rPr>
        <w:t>TM</w:t>
      </w:r>
      <w:r w:rsidR="002B6DF5" w:rsidRPr="00E66C39">
        <w:rPr>
          <w:rFonts w:ascii="Arial" w:hAnsi="Arial" w:cs="Arial"/>
          <w:sz w:val="24"/>
          <w:szCs w:val="24"/>
          <w:vertAlign w:val="superscript"/>
          <w:lang w:val="ms-MY"/>
        </w:rPr>
        <w:t xml:space="preserve"> </w:t>
      </w:r>
      <w:r w:rsidR="007D02A5" w:rsidRPr="00E66C39">
        <w:rPr>
          <w:rFonts w:ascii="Arial" w:hAnsi="Arial" w:cs="Arial"/>
          <w:sz w:val="24"/>
          <w:szCs w:val="24"/>
          <w:lang w:val="ms-MY"/>
        </w:rPr>
        <w:t xml:space="preserve">akan </w:t>
      </w:r>
      <w:r w:rsidR="002B6DF5" w:rsidRPr="00E66C39">
        <w:rPr>
          <w:rFonts w:ascii="Arial" w:hAnsi="Arial" w:cs="Arial"/>
          <w:sz w:val="24"/>
          <w:szCs w:val="24"/>
          <w:lang w:val="ms-MY"/>
        </w:rPr>
        <w:t>disokong dengan kandungan animasi “pra dan pasca-syarahan”</w:t>
      </w:r>
      <w:r w:rsidR="004F7257" w:rsidRPr="00E66C39">
        <w:rPr>
          <w:rFonts w:ascii="Arial" w:hAnsi="Arial" w:cs="Arial"/>
          <w:sz w:val="24"/>
          <w:szCs w:val="24"/>
          <w:lang w:val="ms-MY"/>
        </w:rPr>
        <w:t xml:space="preserve"> yang dibangunkan secara dalaman oleh </w:t>
      </w:r>
      <w:r w:rsidR="004F7257" w:rsidRPr="00E66C39">
        <w:rPr>
          <w:rFonts w:ascii="Arial" w:hAnsi="Arial" w:cs="Arial"/>
          <w:b/>
          <w:bCs/>
          <w:sz w:val="24"/>
          <w:szCs w:val="24"/>
          <w:lang w:val="ms-MY"/>
        </w:rPr>
        <w:t>TINKA</w:t>
      </w:r>
      <w:r w:rsidR="004F7257" w:rsidRPr="00E66C39">
        <w:rPr>
          <w:rFonts w:ascii="Arial" w:hAnsi="Arial" w:cs="Arial"/>
          <w:b/>
          <w:bCs/>
          <w:sz w:val="24"/>
          <w:szCs w:val="24"/>
          <w:vertAlign w:val="superscript"/>
          <w:lang w:val="ms-MY"/>
        </w:rPr>
        <w:t xml:space="preserve">TM </w:t>
      </w:r>
      <w:r w:rsidR="004F7257" w:rsidRPr="00E66C39">
        <w:rPr>
          <w:rFonts w:ascii="Arial" w:hAnsi="Arial" w:cs="Arial"/>
          <w:sz w:val="24"/>
          <w:szCs w:val="24"/>
          <w:lang w:val="ms-MY"/>
        </w:rPr>
        <w:t>Studio dan rakan strategiknya. Video ini mengandungi “video penilaian-mikro</w:t>
      </w:r>
      <w:r w:rsidR="00725D89" w:rsidRPr="00E66C39">
        <w:rPr>
          <w:rFonts w:ascii="Arial" w:hAnsi="Arial" w:cs="Arial"/>
          <w:sz w:val="24"/>
          <w:szCs w:val="24"/>
          <w:lang w:val="ms-MY"/>
        </w:rPr>
        <w:t xml:space="preserve"> secara dalaman</w:t>
      </w:r>
      <w:r w:rsidR="004F7257" w:rsidRPr="00E66C39">
        <w:rPr>
          <w:rFonts w:ascii="Arial" w:hAnsi="Arial" w:cs="Arial"/>
          <w:sz w:val="24"/>
          <w:szCs w:val="24"/>
          <w:lang w:val="ms-MY"/>
        </w:rPr>
        <w:t xml:space="preserve">” daripada Soalan Bank </w:t>
      </w:r>
      <w:r w:rsidR="004F7257" w:rsidRPr="00E66C39">
        <w:rPr>
          <w:rFonts w:ascii="Arial" w:hAnsi="Arial" w:cs="Arial"/>
          <w:b/>
          <w:bCs/>
          <w:sz w:val="24"/>
          <w:szCs w:val="24"/>
          <w:lang w:val="ms-MY"/>
        </w:rPr>
        <w:t>TINKA</w:t>
      </w:r>
      <w:r w:rsidR="004F7257" w:rsidRPr="00E66C39">
        <w:rPr>
          <w:rFonts w:ascii="Arial" w:hAnsi="Arial" w:cs="Arial"/>
          <w:b/>
          <w:bCs/>
          <w:sz w:val="24"/>
          <w:szCs w:val="24"/>
          <w:vertAlign w:val="superscript"/>
          <w:lang w:val="ms-MY"/>
        </w:rPr>
        <w:t>TM</w:t>
      </w:r>
      <w:r w:rsidR="004F7257" w:rsidRPr="00E66C39">
        <w:rPr>
          <w:rFonts w:ascii="Arial" w:hAnsi="Arial" w:cs="Arial"/>
          <w:sz w:val="24"/>
          <w:szCs w:val="24"/>
          <w:vertAlign w:val="superscript"/>
          <w:lang w:val="ms-MY"/>
        </w:rPr>
        <w:t xml:space="preserve"> </w:t>
      </w:r>
      <w:r w:rsidR="004F7257" w:rsidRPr="00E66C39">
        <w:rPr>
          <w:rFonts w:ascii="Arial" w:hAnsi="Arial" w:cs="Arial"/>
          <w:sz w:val="24"/>
          <w:szCs w:val="24"/>
          <w:lang w:val="ms-MY"/>
        </w:rPr>
        <w:t>yang digunakan untuk menilai dan menghasilkan profil pelajar. Data-data ini dihasilkan untuk tenaga pengajar, pelajar dan ibu bapa me</w:t>
      </w:r>
      <w:r w:rsidR="00212C5D" w:rsidRPr="00E66C39">
        <w:rPr>
          <w:rFonts w:ascii="Arial" w:hAnsi="Arial" w:cs="Arial"/>
          <w:sz w:val="24"/>
          <w:szCs w:val="24"/>
          <w:lang w:val="ms-MY"/>
        </w:rPr>
        <w:t>nggunakan</w:t>
      </w:r>
      <w:r w:rsidR="004F7257" w:rsidRPr="00E66C39">
        <w:rPr>
          <w:rFonts w:ascii="Arial" w:hAnsi="Arial" w:cs="Arial"/>
          <w:sz w:val="24"/>
          <w:szCs w:val="24"/>
          <w:lang w:val="ms-MY"/>
        </w:rPr>
        <w:t xml:space="preserve"> borang</w:t>
      </w:r>
      <w:r w:rsidR="00725D89" w:rsidRPr="00E66C39">
        <w:rPr>
          <w:rFonts w:ascii="Arial" w:hAnsi="Arial" w:cs="Arial"/>
          <w:sz w:val="24"/>
          <w:szCs w:val="24"/>
          <w:lang w:val="ms-MY"/>
        </w:rPr>
        <w:t xml:space="preserve"> </w:t>
      </w:r>
      <w:r w:rsidR="004F7257" w:rsidRPr="00E66C39">
        <w:rPr>
          <w:rFonts w:ascii="Arial" w:hAnsi="Arial" w:cs="Arial"/>
          <w:sz w:val="24"/>
          <w:szCs w:val="24"/>
          <w:lang w:val="ms-MY"/>
        </w:rPr>
        <w:t xml:space="preserve">yang </w:t>
      </w:r>
      <w:r w:rsidR="007D02A5" w:rsidRPr="00E66C39">
        <w:rPr>
          <w:rFonts w:ascii="Arial" w:hAnsi="Arial" w:cs="Arial"/>
          <w:sz w:val="24"/>
          <w:szCs w:val="24"/>
          <w:lang w:val="ms-MY"/>
        </w:rPr>
        <w:t xml:space="preserve">boleh </w:t>
      </w:r>
      <w:r w:rsidR="004F7257" w:rsidRPr="00E66C39">
        <w:rPr>
          <w:rFonts w:ascii="Arial" w:hAnsi="Arial" w:cs="Arial"/>
          <w:sz w:val="24"/>
          <w:szCs w:val="24"/>
          <w:lang w:val="ms-MY"/>
        </w:rPr>
        <w:t>didapati di papan pemuka (</w:t>
      </w:r>
      <w:r w:rsidR="004F7257" w:rsidRPr="00E66C39">
        <w:rPr>
          <w:rFonts w:ascii="Arial" w:hAnsi="Arial" w:cs="Arial"/>
          <w:b/>
          <w:bCs/>
          <w:sz w:val="24"/>
          <w:szCs w:val="24"/>
          <w:lang w:val="ms-MY"/>
        </w:rPr>
        <w:t>TINKA</w:t>
      </w:r>
      <w:r w:rsidR="004F7257" w:rsidRPr="00E66C39">
        <w:rPr>
          <w:rFonts w:ascii="Arial" w:hAnsi="Arial" w:cs="Arial"/>
          <w:b/>
          <w:bCs/>
          <w:sz w:val="24"/>
          <w:szCs w:val="24"/>
          <w:vertAlign w:val="superscript"/>
          <w:lang w:val="ms-MY"/>
        </w:rPr>
        <w:t>TM</w:t>
      </w:r>
      <w:r w:rsidR="004F7257" w:rsidRPr="00E66C39">
        <w:rPr>
          <w:rFonts w:ascii="Arial" w:hAnsi="Arial" w:cs="Arial"/>
          <w:sz w:val="24"/>
          <w:szCs w:val="24"/>
          <w:vertAlign w:val="superscript"/>
          <w:lang w:val="ms-MY"/>
        </w:rPr>
        <w:t xml:space="preserve"> </w:t>
      </w:r>
      <w:r w:rsidR="004F7257" w:rsidRPr="00E66C39">
        <w:rPr>
          <w:rFonts w:ascii="Arial" w:hAnsi="Arial" w:cs="Arial"/>
          <w:sz w:val="24"/>
          <w:szCs w:val="24"/>
          <w:lang w:val="ms-MY"/>
        </w:rPr>
        <w:t>Analytics)</w:t>
      </w:r>
      <w:r>
        <w:rPr>
          <w:rFonts w:ascii="Arial" w:hAnsi="Arial" w:cs="Arial"/>
          <w:sz w:val="24"/>
          <w:szCs w:val="24"/>
          <w:lang w:val="ms-MY"/>
        </w:rPr>
        <w:t>”, ujar beliau</w:t>
      </w:r>
      <w:r w:rsidR="004F7257" w:rsidRPr="00E66C39">
        <w:rPr>
          <w:rFonts w:ascii="Arial" w:hAnsi="Arial" w:cs="Arial"/>
          <w:sz w:val="24"/>
          <w:szCs w:val="24"/>
          <w:lang w:val="ms-MY"/>
        </w:rPr>
        <w:t xml:space="preserve">. </w:t>
      </w:r>
    </w:p>
    <w:p w14:paraId="6E0F1230" w14:textId="5339BD23" w:rsidR="00CB13D7" w:rsidRPr="00E66C39" w:rsidRDefault="00CB13D7" w:rsidP="00FA74AC">
      <w:pPr>
        <w:spacing w:after="0" w:line="276" w:lineRule="auto"/>
        <w:jc w:val="both"/>
        <w:rPr>
          <w:rFonts w:ascii="Arial" w:hAnsi="Arial" w:cs="Arial"/>
          <w:sz w:val="24"/>
          <w:szCs w:val="24"/>
          <w:lang w:val="ms-MY"/>
        </w:rPr>
      </w:pPr>
    </w:p>
    <w:p w14:paraId="3C7536B7" w14:textId="653A3148" w:rsidR="009300AA" w:rsidRPr="00E66C39" w:rsidRDefault="00CB13D7" w:rsidP="009300AA">
      <w:pPr>
        <w:jc w:val="both"/>
        <w:rPr>
          <w:rFonts w:ascii="Arial" w:hAnsi="Arial" w:cs="Arial"/>
          <w:sz w:val="24"/>
          <w:szCs w:val="24"/>
          <w:lang w:val="ms-MY"/>
        </w:rPr>
      </w:pPr>
      <w:r w:rsidRPr="00E66C39">
        <w:rPr>
          <w:rFonts w:ascii="Arial" w:hAnsi="Arial" w:cs="Arial"/>
          <w:sz w:val="24"/>
          <w:szCs w:val="24"/>
          <w:lang w:val="ms-MY"/>
        </w:rPr>
        <w:t xml:space="preserve">“Pelajar pada masa kini telah didedahkan dengan kepelbagaian kandungan pembelajaran yang </w:t>
      </w:r>
      <w:r w:rsidR="004B6D62" w:rsidRPr="00E66C39">
        <w:rPr>
          <w:rFonts w:ascii="Arial" w:hAnsi="Arial" w:cs="Arial"/>
          <w:sz w:val="24"/>
          <w:szCs w:val="24"/>
          <w:lang w:val="ms-MY"/>
        </w:rPr>
        <w:t xml:space="preserve">membuatkan mereka kadang kala berminat untuk mengikuti pembelajaran seperti biasa. </w:t>
      </w:r>
      <w:r w:rsidR="009300AA" w:rsidRPr="00E66C39">
        <w:rPr>
          <w:rFonts w:ascii="Arial" w:hAnsi="Arial" w:cs="Arial"/>
          <w:sz w:val="24"/>
          <w:szCs w:val="24"/>
          <w:lang w:val="ms-MY"/>
        </w:rPr>
        <w:t xml:space="preserve">Melalui </w:t>
      </w:r>
      <w:r w:rsidR="009300AA" w:rsidRPr="00E66C39">
        <w:rPr>
          <w:rFonts w:ascii="Arial" w:hAnsi="Arial" w:cs="Arial"/>
          <w:b/>
          <w:bCs/>
          <w:sz w:val="24"/>
          <w:szCs w:val="24"/>
          <w:lang w:val="ms-MY"/>
        </w:rPr>
        <w:t>Kecerdasan Buatan TINKA</w:t>
      </w:r>
      <w:r w:rsidR="009300AA" w:rsidRPr="00E66C39">
        <w:rPr>
          <w:rFonts w:ascii="Arial" w:hAnsi="Arial" w:cs="Arial"/>
          <w:b/>
          <w:bCs/>
          <w:sz w:val="24"/>
          <w:szCs w:val="24"/>
          <w:vertAlign w:val="superscript"/>
          <w:lang w:val="ms-MY"/>
        </w:rPr>
        <w:t>TM</w:t>
      </w:r>
      <w:r w:rsidR="009300AA" w:rsidRPr="00E66C39">
        <w:rPr>
          <w:rFonts w:ascii="Arial" w:hAnsi="Arial" w:cs="Arial"/>
          <w:sz w:val="24"/>
          <w:szCs w:val="24"/>
          <w:lang w:val="ms-MY"/>
        </w:rPr>
        <w:t>, pengguna dapat mengurus kandungan pembelajaran berdasarkan kepada pendekatan yang dipilih”</w:t>
      </w:r>
      <w:r w:rsidR="008D26BA">
        <w:rPr>
          <w:rFonts w:ascii="Arial" w:hAnsi="Arial" w:cs="Arial"/>
          <w:sz w:val="24"/>
          <w:szCs w:val="24"/>
          <w:lang w:val="ms-MY"/>
        </w:rPr>
        <w:t>, ujar beliau lagi</w:t>
      </w:r>
      <w:r w:rsidR="009300AA" w:rsidRPr="00E66C39">
        <w:rPr>
          <w:rFonts w:ascii="Arial" w:hAnsi="Arial" w:cs="Arial"/>
          <w:sz w:val="24"/>
          <w:szCs w:val="24"/>
          <w:lang w:val="ms-MY"/>
        </w:rPr>
        <w:t>.</w:t>
      </w:r>
    </w:p>
    <w:p w14:paraId="0726DDA3" w14:textId="1BD1E95A" w:rsidR="002E500A" w:rsidRPr="00E66C39" w:rsidRDefault="002E500A" w:rsidP="00FA74AC">
      <w:pPr>
        <w:pBdr>
          <w:bottom w:val="single" w:sz="12" w:space="1" w:color="auto"/>
        </w:pBdr>
        <w:spacing w:after="0" w:line="276" w:lineRule="auto"/>
        <w:jc w:val="both"/>
        <w:rPr>
          <w:rFonts w:ascii="Arial" w:hAnsi="Arial" w:cs="Arial"/>
          <w:sz w:val="24"/>
          <w:szCs w:val="24"/>
          <w:lang w:val="ms-MY"/>
        </w:rPr>
      </w:pPr>
    </w:p>
    <w:p w14:paraId="5EF1D2C6" w14:textId="4505A171" w:rsidR="009300AA" w:rsidRDefault="009300AA" w:rsidP="00FA74AC">
      <w:pPr>
        <w:pBdr>
          <w:bottom w:val="single" w:sz="12" w:space="1" w:color="auto"/>
        </w:pBdr>
        <w:spacing w:after="0" w:line="276" w:lineRule="auto"/>
        <w:jc w:val="both"/>
        <w:rPr>
          <w:rFonts w:ascii="Arial" w:hAnsi="Arial" w:cs="Arial"/>
          <w:sz w:val="24"/>
          <w:szCs w:val="24"/>
          <w:lang w:val="ms-MY"/>
        </w:rPr>
      </w:pPr>
      <w:r w:rsidRPr="00E66C39">
        <w:rPr>
          <w:rFonts w:ascii="Arial" w:hAnsi="Arial" w:cs="Arial"/>
          <w:sz w:val="24"/>
          <w:szCs w:val="24"/>
          <w:lang w:val="ms-MY"/>
        </w:rPr>
        <w:t xml:space="preserve">Aplikasi </w:t>
      </w:r>
      <w:r w:rsidRPr="00E66C39">
        <w:rPr>
          <w:rFonts w:ascii="Arial" w:hAnsi="Arial" w:cs="Arial"/>
          <w:b/>
          <w:bCs/>
          <w:sz w:val="24"/>
          <w:szCs w:val="24"/>
          <w:lang w:val="ms-MY"/>
        </w:rPr>
        <w:t>TINKA</w:t>
      </w:r>
      <w:r w:rsidRPr="00E66C39">
        <w:rPr>
          <w:rFonts w:ascii="Arial" w:hAnsi="Arial" w:cs="Arial"/>
          <w:b/>
          <w:bCs/>
          <w:sz w:val="24"/>
          <w:szCs w:val="24"/>
          <w:vertAlign w:val="superscript"/>
          <w:lang w:val="ms-MY"/>
        </w:rPr>
        <w:t>TM</w:t>
      </w:r>
      <w:r w:rsidRPr="00E66C39">
        <w:rPr>
          <w:rFonts w:ascii="Arial" w:hAnsi="Arial" w:cs="Arial"/>
          <w:sz w:val="24"/>
          <w:szCs w:val="24"/>
          <w:lang w:val="ms-MY"/>
        </w:rPr>
        <w:t xml:space="preserve"> boleh dimuatnaik melalui iOS Applestore dan Googole Playstore bermula 1 Mac 2021.</w:t>
      </w:r>
    </w:p>
    <w:p w14:paraId="040F3F00" w14:textId="57F09966" w:rsidR="00612189" w:rsidRDefault="00612189" w:rsidP="00FA74AC">
      <w:pPr>
        <w:pBdr>
          <w:bottom w:val="single" w:sz="12" w:space="1" w:color="auto"/>
        </w:pBdr>
        <w:spacing w:after="0" w:line="276" w:lineRule="auto"/>
        <w:jc w:val="both"/>
        <w:rPr>
          <w:rFonts w:ascii="Arial" w:hAnsi="Arial" w:cs="Arial"/>
          <w:sz w:val="24"/>
          <w:szCs w:val="24"/>
          <w:lang w:val="ms-MY"/>
        </w:rPr>
      </w:pPr>
    </w:p>
    <w:p w14:paraId="4439B2F3" w14:textId="370B0DC4" w:rsidR="00612189" w:rsidRDefault="00612189" w:rsidP="00612189">
      <w:pPr>
        <w:pBdr>
          <w:bottom w:val="single" w:sz="12" w:space="1" w:color="auto"/>
        </w:pBdr>
        <w:spacing w:after="0" w:line="276" w:lineRule="auto"/>
        <w:jc w:val="center"/>
        <w:rPr>
          <w:rFonts w:ascii="Arial" w:hAnsi="Arial" w:cs="Arial"/>
          <w:sz w:val="24"/>
          <w:szCs w:val="24"/>
          <w:lang w:val="ms-MY"/>
        </w:rPr>
      </w:pPr>
      <w:r>
        <w:rPr>
          <w:rFonts w:ascii="Arial" w:hAnsi="Arial" w:cs="Arial"/>
          <w:sz w:val="24"/>
          <w:szCs w:val="24"/>
          <w:lang w:val="ms-MY"/>
        </w:rPr>
        <w:t>##</w:t>
      </w:r>
    </w:p>
    <w:p w14:paraId="3E1BED2C" w14:textId="50668A13" w:rsidR="00612189" w:rsidRDefault="00612189" w:rsidP="00612189">
      <w:pPr>
        <w:pBdr>
          <w:bottom w:val="single" w:sz="12" w:space="1" w:color="auto"/>
        </w:pBdr>
        <w:spacing w:after="0" w:line="276" w:lineRule="auto"/>
        <w:jc w:val="center"/>
        <w:rPr>
          <w:rFonts w:ascii="Arial" w:hAnsi="Arial" w:cs="Arial"/>
          <w:sz w:val="24"/>
          <w:szCs w:val="24"/>
          <w:lang w:val="ms-MY"/>
        </w:rPr>
      </w:pPr>
    </w:p>
    <w:p w14:paraId="3744CA6C" w14:textId="2350477B" w:rsidR="00715A61" w:rsidRPr="00715A61" w:rsidRDefault="00612189" w:rsidP="00715A61">
      <w:pPr>
        <w:rPr>
          <w:rFonts w:ascii="Times New Roman" w:eastAsia="Times New Roman" w:hAnsi="Times New Roman" w:cs="Times New Roman"/>
          <w:sz w:val="24"/>
          <w:szCs w:val="24"/>
          <w:lang w:eastAsia="en-GB"/>
        </w:rPr>
      </w:pPr>
      <w:r w:rsidRPr="00715A61">
        <w:rPr>
          <w:rFonts w:ascii="Arial" w:hAnsi="Arial" w:cs="Arial"/>
          <w:b/>
          <w:bCs/>
          <w:lang w:val="ms-MY"/>
        </w:rPr>
        <w:t>Untuk maklumat lanjut berhubung TINKA</w:t>
      </w:r>
      <w:r w:rsidRPr="00715A61">
        <w:rPr>
          <w:rFonts w:ascii="Arial" w:hAnsi="Arial" w:cs="Arial"/>
          <w:b/>
          <w:bCs/>
          <w:vertAlign w:val="superscript"/>
          <w:lang w:val="ms-MY"/>
        </w:rPr>
        <w:t>TM</w:t>
      </w:r>
      <w:r w:rsidRPr="00715A61">
        <w:rPr>
          <w:rFonts w:ascii="Arial" w:hAnsi="Arial" w:cs="Arial"/>
          <w:b/>
          <w:bCs/>
          <w:lang w:val="ms-MY"/>
        </w:rPr>
        <w:t xml:space="preserve">, rakan-rakan media boleh menghubungi </w:t>
      </w:r>
      <w:proofErr w:type="spellStart"/>
      <w:r w:rsidR="00715A61" w:rsidRPr="00715A61">
        <w:rPr>
          <w:rFonts w:ascii="Arial" w:hAnsi="Arial" w:cs="Arial"/>
          <w:b/>
          <w:bCs/>
          <w:lang w:val="ms-MY"/>
        </w:rPr>
        <w:t>Faisal</w:t>
      </w:r>
      <w:proofErr w:type="spellEnd"/>
      <w:r w:rsidR="00715A61" w:rsidRPr="00715A61">
        <w:rPr>
          <w:rFonts w:ascii="Arial" w:hAnsi="Arial" w:cs="Arial"/>
          <w:b/>
          <w:bCs/>
          <w:lang w:val="ms-MY"/>
        </w:rPr>
        <w:t xml:space="preserve"> </w:t>
      </w:r>
      <w:proofErr w:type="spellStart"/>
      <w:r w:rsidR="00715A61" w:rsidRPr="00715A61">
        <w:rPr>
          <w:rFonts w:ascii="Arial" w:hAnsi="Arial" w:cs="Arial"/>
          <w:b/>
          <w:bCs/>
          <w:lang w:val="ms-MY"/>
        </w:rPr>
        <w:t>Shadli</w:t>
      </w:r>
      <w:proofErr w:type="spellEnd"/>
      <w:r w:rsidR="00715A61" w:rsidRPr="00715A61">
        <w:rPr>
          <w:rFonts w:ascii="Arial" w:hAnsi="Arial" w:cs="Arial"/>
          <w:b/>
          <w:bCs/>
          <w:lang w:val="ms-MY"/>
        </w:rPr>
        <w:t xml:space="preserve"> atau </w:t>
      </w:r>
      <w:r w:rsidR="0045759F">
        <w:rPr>
          <w:rFonts w:ascii="Arial" w:hAnsi="Arial" w:cs="Arial"/>
          <w:b/>
          <w:bCs/>
          <w:lang w:val="ms-MY"/>
        </w:rPr>
        <w:t>Aqliah</w:t>
      </w:r>
      <w:r w:rsidRPr="00715A61">
        <w:rPr>
          <w:rFonts w:ascii="Arial" w:hAnsi="Arial" w:cs="Arial"/>
          <w:b/>
          <w:bCs/>
          <w:lang w:val="ms-MY"/>
        </w:rPr>
        <w:t>, di talian</w:t>
      </w:r>
      <w:r w:rsidR="00715A61" w:rsidRPr="00715A61">
        <w:rPr>
          <w:rFonts w:ascii="Arial" w:hAnsi="Arial" w:cs="Arial"/>
          <w:b/>
          <w:bCs/>
          <w:lang w:val="ms-MY"/>
        </w:rPr>
        <w:t xml:space="preserve"> +603 5040 5884 </w:t>
      </w:r>
      <w:r w:rsidRPr="00715A61">
        <w:rPr>
          <w:rFonts w:ascii="Arial" w:hAnsi="Arial" w:cs="Arial"/>
          <w:b/>
          <w:bCs/>
          <w:lang w:val="ms-MY"/>
        </w:rPr>
        <w:t>atau</w:t>
      </w:r>
      <w:r w:rsidR="00715A61" w:rsidRPr="00715A61">
        <w:rPr>
          <w:rFonts w:ascii="Arial" w:hAnsi="Arial" w:cs="Arial"/>
          <w:b/>
          <w:bCs/>
          <w:lang w:val="ms-MY"/>
        </w:rPr>
        <w:t xml:space="preserve"> +60 16-263 7207</w:t>
      </w:r>
      <w:r w:rsidRPr="00715A61">
        <w:rPr>
          <w:rFonts w:ascii="Arial" w:hAnsi="Arial" w:cs="Arial"/>
          <w:b/>
          <w:bCs/>
          <w:lang w:val="ms-MY"/>
        </w:rPr>
        <w:t xml:space="preserve"> </w:t>
      </w:r>
      <w:r w:rsidR="00715A61" w:rsidRPr="00715A61">
        <w:rPr>
          <w:rFonts w:ascii="Arial" w:hAnsi="Arial" w:cs="Arial"/>
          <w:b/>
          <w:bCs/>
          <w:lang w:val="ms-MY"/>
        </w:rPr>
        <w:t xml:space="preserve">atau </w:t>
      </w:r>
      <w:proofErr w:type="spellStart"/>
      <w:r w:rsidRPr="00715A61">
        <w:rPr>
          <w:rFonts w:ascii="Arial" w:hAnsi="Arial" w:cs="Arial"/>
          <w:b/>
          <w:bCs/>
          <w:lang w:val="ms-MY"/>
        </w:rPr>
        <w:t>emelkan</w:t>
      </w:r>
      <w:proofErr w:type="spellEnd"/>
      <w:r w:rsidRPr="00715A61">
        <w:rPr>
          <w:rFonts w:ascii="Arial" w:hAnsi="Arial" w:cs="Arial"/>
          <w:b/>
          <w:bCs/>
          <w:lang w:val="ms-MY"/>
        </w:rPr>
        <w:t xml:space="preserve"> ke</w:t>
      </w:r>
      <w:r w:rsidR="00715A61" w:rsidRPr="00715A61">
        <w:rPr>
          <w:rFonts w:ascii="Arial" w:hAnsi="Arial" w:cs="Arial"/>
          <w:b/>
          <w:bCs/>
          <w:lang w:val="ms-MY"/>
        </w:rPr>
        <w:t xml:space="preserve"> info@tinka.com</w:t>
      </w:r>
    </w:p>
    <w:p w14:paraId="24C930DA" w14:textId="651665E7" w:rsidR="00715A61" w:rsidRPr="00715A61" w:rsidRDefault="00715A61" w:rsidP="00715A61">
      <w:pPr>
        <w:rPr>
          <w:rFonts w:ascii="Times New Roman" w:eastAsia="Times New Roman" w:hAnsi="Times New Roman" w:cs="Times New Roman"/>
          <w:sz w:val="24"/>
          <w:szCs w:val="24"/>
          <w:lang w:eastAsia="en-GB"/>
        </w:rPr>
      </w:pPr>
    </w:p>
    <w:p w14:paraId="2147FE46" w14:textId="5563E227" w:rsidR="009300AA" w:rsidRPr="00612189" w:rsidRDefault="009300AA" w:rsidP="00FA74AC">
      <w:pPr>
        <w:pBdr>
          <w:bottom w:val="single" w:sz="12" w:space="1" w:color="auto"/>
        </w:pBdr>
        <w:spacing w:after="0" w:line="276" w:lineRule="auto"/>
        <w:jc w:val="both"/>
        <w:rPr>
          <w:rFonts w:ascii="Arial" w:hAnsi="Arial" w:cs="Arial"/>
          <w:b/>
          <w:bCs/>
          <w:sz w:val="24"/>
          <w:szCs w:val="24"/>
          <w:lang w:val="ms-MY"/>
        </w:rPr>
      </w:pPr>
    </w:p>
    <w:p w14:paraId="2B0DC89D" w14:textId="77777777" w:rsidR="002E500A" w:rsidRDefault="002E500A" w:rsidP="00FA74AC">
      <w:pPr>
        <w:pBdr>
          <w:bottom w:val="single" w:sz="12" w:space="1" w:color="auto"/>
        </w:pBdr>
        <w:spacing w:after="0" w:line="276" w:lineRule="auto"/>
        <w:jc w:val="both"/>
        <w:rPr>
          <w:rFonts w:ascii="Arial" w:hAnsi="Arial" w:cs="Arial"/>
          <w:sz w:val="24"/>
          <w:szCs w:val="24"/>
          <w:lang w:val="ms-MY"/>
        </w:rPr>
      </w:pPr>
    </w:p>
    <w:p w14:paraId="5F98FA15" w14:textId="3226E547" w:rsidR="00B13F21" w:rsidRPr="00715681" w:rsidRDefault="00B13F21" w:rsidP="00FA74AC">
      <w:pPr>
        <w:spacing w:after="0" w:line="276" w:lineRule="auto"/>
        <w:jc w:val="both"/>
        <w:rPr>
          <w:rFonts w:ascii="Arial" w:hAnsi="Arial" w:cs="Arial"/>
          <w:lang w:val="ms-MY"/>
        </w:rPr>
      </w:pPr>
      <w:r w:rsidRPr="00715681">
        <w:rPr>
          <w:rFonts w:ascii="Arial" w:hAnsi="Arial" w:cs="Arial"/>
          <w:b/>
          <w:bCs/>
          <w:lang w:val="ms-MY"/>
        </w:rPr>
        <w:t>Mengenai TINKA</w:t>
      </w:r>
      <w:r w:rsidRPr="00715681">
        <w:rPr>
          <w:rFonts w:ascii="Arial" w:hAnsi="Arial" w:cs="Arial"/>
          <w:b/>
          <w:bCs/>
          <w:vertAlign w:val="superscript"/>
          <w:lang w:val="ms-MY"/>
        </w:rPr>
        <w:t xml:space="preserve">TM </w:t>
      </w:r>
    </w:p>
    <w:p w14:paraId="1936B12F" w14:textId="62380A20" w:rsidR="00B13F21" w:rsidRPr="00715681" w:rsidRDefault="00B13F21" w:rsidP="00FA74AC">
      <w:pPr>
        <w:spacing w:after="0" w:line="276" w:lineRule="auto"/>
        <w:jc w:val="both"/>
        <w:rPr>
          <w:rFonts w:ascii="Arial" w:hAnsi="Arial" w:cs="Arial"/>
          <w:lang w:val="ms-MY"/>
        </w:rPr>
      </w:pPr>
    </w:p>
    <w:p w14:paraId="1AE9545B" w14:textId="44ABC059" w:rsidR="00B13F21" w:rsidRPr="00715681" w:rsidRDefault="00B13F21" w:rsidP="00FA74AC">
      <w:pPr>
        <w:spacing w:after="0" w:line="276" w:lineRule="auto"/>
        <w:jc w:val="both"/>
        <w:rPr>
          <w:rFonts w:ascii="Arial" w:hAnsi="Arial" w:cs="Arial"/>
          <w:lang w:val="ms-MY"/>
        </w:rPr>
      </w:pPr>
      <w:r w:rsidRPr="00715681">
        <w:rPr>
          <w:rFonts w:ascii="Arial" w:hAnsi="Arial" w:cs="Arial"/>
          <w:b/>
          <w:bCs/>
          <w:lang w:val="ms-MY"/>
        </w:rPr>
        <w:t>Projek TINKA</w:t>
      </w:r>
      <w:r w:rsidRPr="00715681">
        <w:rPr>
          <w:rFonts w:ascii="Arial" w:hAnsi="Arial" w:cs="Arial"/>
          <w:b/>
          <w:bCs/>
          <w:vertAlign w:val="superscript"/>
          <w:lang w:val="ms-MY"/>
        </w:rPr>
        <w:t>TM</w:t>
      </w:r>
      <w:r w:rsidRPr="00715681">
        <w:rPr>
          <w:rFonts w:ascii="Arial" w:hAnsi="Arial" w:cs="Arial"/>
          <w:lang w:val="ms-MY"/>
        </w:rPr>
        <w:t xml:space="preserve"> bermula hasil inisiatif di antara syarikat ini dengan Pusat Dasar Penyelidikan Ekonomi (CEPR) Malaysia, sebuah badan pemikir di bawah naungan Kumpulan Syarikat FASK, yang mana misinya adalah untuk mempromosi platform pengajaran dan pembelajaran bersepadu dengan menggunakan peralatan teknologi dan digital.</w:t>
      </w:r>
    </w:p>
    <w:p w14:paraId="35A7CA88" w14:textId="0111A1BF" w:rsidR="00B13F21" w:rsidRPr="00715681" w:rsidRDefault="00B13F21" w:rsidP="00FA74AC">
      <w:pPr>
        <w:spacing w:after="0" w:line="276" w:lineRule="auto"/>
        <w:jc w:val="both"/>
        <w:rPr>
          <w:rFonts w:ascii="Arial" w:hAnsi="Arial" w:cs="Arial"/>
          <w:lang w:val="ms-MY"/>
        </w:rPr>
      </w:pPr>
    </w:p>
    <w:p w14:paraId="32EA9725" w14:textId="3F8A0785" w:rsidR="004B6D62" w:rsidRPr="00715681" w:rsidRDefault="002E500A" w:rsidP="00FA74AC">
      <w:pPr>
        <w:spacing w:after="0" w:line="276" w:lineRule="auto"/>
        <w:jc w:val="both"/>
        <w:rPr>
          <w:rFonts w:ascii="Arial" w:hAnsi="Arial" w:cs="Arial"/>
          <w:b/>
          <w:bCs/>
          <w:lang w:val="ms-MY"/>
        </w:rPr>
      </w:pPr>
      <w:r w:rsidRPr="00715681">
        <w:rPr>
          <w:rFonts w:ascii="Arial" w:hAnsi="Arial" w:cs="Arial"/>
          <w:lang w:val="ms-MY"/>
        </w:rPr>
        <w:t xml:space="preserve">Pada 2021, Versatile Straits Sdn Bhd telah memperoleh sebuah pusat tusyen tradisional di Bukit Jelutong, Shah Alam dan telah diubahsuai menjadi </w:t>
      </w:r>
      <w:r w:rsidRPr="00715681">
        <w:rPr>
          <w:rFonts w:ascii="Arial" w:hAnsi="Arial" w:cs="Arial"/>
          <w:b/>
          <w:bCs/>
          <w:lang w:val="ms-MY"/>
        </w:rPr>
        <w:t>TINKA</w:t>
      </w:r>
      <w:r w:rsidRPr="00715681">
        <w:rPr>
          <w:rFonts w:ascii="Arial" w:hAnsi="Arial" w:cs="Arial"/>
          <w:b/>
          <w:bCs/>
          <w:vertAlign w:val="superscript"/>
          <w:lang w:val="ms-MY"/>
        </w:rPr>
        <w:t xml:space="preserve">TM </w:t>
      </w:r>
      <w:r w:rsidRPr="00715681">
        <w:rPr>
          <w:rFonts w:ascii="Arial" w:hAnsi="Arial" w:cs="Arial"/>
          <w:b/>
          <w:bCs/>
          <w:lang w:val="ms-MY"/>
        </w:rPr>
        <w:t>Educentre</w:t>
      </w:r>
      <w:r w:rsidRPr="00715681">
        <w:rPr>
          <w:rFonts w:ascii="Arial" w:hAnsi="Arial" w:cs="Arial"/>
          <w:lang w:val="ms-MY"/>
        </w:rPr>
        <w:t xml:space="preserve">. Pusat tersebut menawarkan persekitaran premium dan studio rakaman yang menghasilkan </w:t>
      </w:r>
      <w:r w:rsidRPr="00715681">
        <w:rPr>
          <w:rFonts w:ascii="Arial" w:hAnsi="Arial" w:cs="Arial"/>
          <w:b/>
          <w:bCs/>
          <w:lang w:val="ms-MY"/>
        </w:rPr>
        <w:t>“TINKA</w:t>
      </w:r>
      <w:r w:rsidRPr="00715681">
        <w:rPr>
          <w:rFonts w:ascii="Arial" w:hAnsi="Arial" w:cs="Arial"/>
          <w:b/>
          <w:bCs/>
          <w:vertAlign w:val="superscript"/>
          <w:lang w:val="ms-MY"/>
        </w:rPr>
        <w:t xml:space="preserve">TM </w:t>
      </w:r>
      <w:r w:rsidRPr="00715681">
        <w:rPr>
          <w:rFonts w:ascii="Arial" w:hAnsi="Arial" w:cs="Arial"/>
          <w:b/>
          <w:bCs/>
          <w:lang w:val="ms-MY"/>
        </w:rPr>
        <w:t>Lightboard Series”</w:t>
      </w:r>
      <w:r w:rsidRPr="00715681">
        <w:rPr>
          <w:rFonts w:ascii="Arial" w:hAnsi="Arial" w:cs="Arial"/>
          <w:lang w:val="ms-MY"/>
        </w:rPr>
        <w:t xml:space="preserve"> yang pertama. TINKA</w:t>
      </w:r>
      <w:r w:rsidRPr="00715681">
        <w:rPr>
          <w:rFonts w:ascii="Arial" w:hAnsi="Arial" w:cs="Arial"/>
          <w:vertAlign w:val="superscript"/>
          <w:lang w:val="ms-MY"/>
        </w:rPr>
        <w:t>TM</w:t>
      </w:r>
      <w:r w:rsidRPr="00715681">
        <w:rPr>
          <w:rFonts w:ascii="Arial" w:hAnsi="Arial" w:cs="Arial"/>
          <w:lang w:val="ms-MY"/>
        </w:rPr>
        <w:t xml:space="preserve"> Educentre kini memiliki 25 tenaga pengajar (</w:t>
      </w:r>
      <w:r w:rsidRPr="00715681">
        <w:rPr>
          <w:rFonts w:ascii="Arial" w:hAnsi="Arial" w:cs="Arial"/>
          <w:i/>
          <w:iCs/>
          <w:lang w:val="ms-MY"/>
        </w:rPr>
        <w:t>Tink-educators</w:t>
      </w:r>
      <w:r w:rsidRPr="00715681">
        <w:rPr>
          <w:rFonts w:ascii="Arial" w:hAnsi="Arial" w:cs="Arial"/>
          <w:lang w:val="ms-MY"/>
        </w:rPr>
        <w:t xml:space="preserve">) yang merangkumi pelajar </w:t>
      </w:r>
      <w:r w:rsidRPr="00715681">
        <w:rPr>
          <w:rFonts w:ascii="Arial" w:hAnsi="Arial" w:cs="Arial"/>
          <w:b/>
          <w:bCs/>
          <w:lang w:val="ms-MY"/>
        </w:rPr>
        <w:t>Darjah 1 hingga Tingkatan 5 termasuklah IGCSE.</w:t>
      </w:r>
    </w:p>
    <w:p w14:paraId="2D4F4A77" w14:textId="55E88634" w:rsidR="00715681" w:rsidRPr="00715681" w:rsidRDefault="00715681" w:rsidP="00FA74AC">
      <w:pPr>
        <w:spacing w:after="0" w:line="276" w:lineRule="auto"/>
        <w:jc w:val="both"/>
        <w:rPr>
          <w:rFonts w:ascii="Arial" w:hAnsi="Arial" w:cs="Arial"/>
          <w:b/>
          <w:bCs/>
          <w:lang w:val="ms-MY"/>
        </w:rPr>
      </w:pPr>
    </w:p>
    <w:p w14:paraId="547163F6" w14:textId="02FF2CE9" w:rsidR="00715681" w:rsidRPr="00715681" w:rsidRDefault="00715681" w:rsidP="00FA74AC">
      <w:pPr>
        <w:spacing w:after="0" w:line="276" w:lineRule="auto"/>
        <w:jc w:val="both"/>
        <w:rPr>
          <w:rFonts w:ascii="Arial" w:hAnsi="Arial" w:cs="Arial"/>
          <w:lang w:val="en-US"/>
        </w:rPr>
      </w:pPr>
      <w:r w:rsidRPr="00715681">
        <w:rPr>
          <w:rFonts w:ascii="Arial" w:hAnsi="Arial" w:cs="Arial"/>
          <w:lang w:val="ms-MY"/>
        </w:rPr>
        <w:t xml:space="preserve">Dalam masa lima tahun, </w:t>
      </w:r>
      <w:r w:rsidRPr="00715681">
        <w:rPr>
          <w:rFonts w:ascii="Arial" w:hAnsi="Arial" w:cs="Arial"/>
          <w:b/>
          <w:bCs/>
          <w:lang w:val="en-US"/>
        </w:rPr>
        <w:t>TINKA™</w:t>
      </w:r>
      <w:r w:rsidRPr="00715681">
        <w:rPr>
          <w:rFonts w:ascii="Arial" w:hAnsi="Arial" w:cs="Arial"/>
          <w:lang w:val="en-US"/>
        </w:rPr>
        <w:t xml:space="preserve"> </w:t>
      </w:r>
      <w:proofErr w:type="spellStart"/>
      <w:r w:rsidRPr="00715681">
        <w:rPr>
          <w:rFonts w:ascii="Arial" w:hAnsi="Arial" w:cs="Arial"/>
          <w:lang w:val="en-US"/>
        </w:rPr>
        <w:t>bermatlamat</w:t>
      </w:r>
      <w:proofErr w:type="spellEnd"/>
      <w:r w:rsidRPr="00715681">
        <w:rPr>
          <w:rFonts w:ascii="Arial" w:hAnsi="Arial" w:cs="Arial"/>
          <w:lang w:val="en-US"/>
        </w:rPr>
        <w:t xml:space="preserve"> </w:t>
      </w:r>
      <w:proofErr w:type="spellStart"/>
      <w:r w:rsidRPr="00715681">
        <w:rPr>
          <w:rFonts w:ascii="Arial" w:hAnsi="Arial" w:cs="Arial"/>
          <w:lang w:val="en-US"/>
        </w:rPr>
        <w:t>untuk</w:t>
      </w:r>
      <w:proofErr w:type="spellEnd"/>
      <w:r w:rsidRPr="00715681">
        <w:rPr>
          <w:rFonts w:ascii="Arial" w:hAnsi="Arial" w:cs="Arial"/>
          <w:lang w:val="en-US"/>
        </w:rPr>
        <w:t xml:space="preserve"> </w:t>
      </w:r>
      <w:proofErr w:type="spellStart"/>
      <w:r w:rsidRPr="00715681">
        <w:rPr>
          <w:rFonts w:ascii="Arial" w:hAnsi="Arial" w:cs="Arial"/>
          <w:lang w:val="en-US"/>
        </w:rPr>
        <w:t>menjadi</w:t>
      </w:r>
      <w:proofErr w:type="spellEnd"/>
      <w:r w:rsidRPr="00715681">
        <w:rPr>
          <w:rFonts w:ascii="Arial" w:hAnsi="Arial" w:cs="Arial"/>
          <w:lang w:val="en-US"/>
        </w:rPr>
        <w:t xml:space="preserve"> </w:t>
      </w:r>
      <w:proofErr w:type="spellStart"/>
      <w:r w:rsidRPr="00715681">
        <w:rPr>
          <w:rFonts w:ascii="Arial" w:hAnsi="Arial" w:cs="Arial"/>
          <w:lang w:val="en-US"/>
        </w:rPr>
        <w:t>seperti</w:t>
      </w:r>
      <w:proofErr w:type="spellEnd"/>
      <w:r w:rsidRPr="00715681">
        <w:rPr>
          <w:rFonts w:ascii="Arial" w:hAnsi="Arial" w:cs="Arial"/>
          <w:lang w:val="en-US"/>
        </w:rPr>
        <w:t xml:space="preserve"> Netflix </w:t>
      </w:r>
      <w:proofErr w:type="spellStart"/>
      <w:r w:rsidRPr="00715681">
        <w:rPr>
          <w:rFonts w:ascii="Arial" w:hAnsi="Arial" w:cs="Arial"/>
          <w:lang w:val="en-US"/>
        </w:rPr>
        <w:t>dalam</w:t>
      </w:r>
      <w:proofErr w:type="spellEnd"/>
      <w:r w:rsidRPr="00715681">
        <w:rPr>
          <w:rFonts w:ascii="Arial" w:hAnsi="Arial" w:cs="Arial"/>
          <w:lang w:val="en-US"/>
        </w:rPr>
        <w:t xml:space="preserve"> </w:t>
      </w:r>
      <w:proofErr w:type="spellStart"/>
      <w:r w:rsidRPr="00715681">
        <w:rPr>
          <w:rFonts w:ascii="Arial" w:hAnsi="Arial" w:cs="Arial"/>
          <w:lang w:val="en-US"/>
        </w:rPr>
        <w:t>bidang</w:t>
      </w:r>
      <w:proofErr w:type="spellEnd"/>
      <w:r w:rsidRPr="00715681">
        <w:rPr>
          <w:rFonts w:ascii="Arial" w:hAnsi="Arial" w:cs="Arial"/>
          <w:lang w:val="en-US"/>
        </w:rPr>
        <w:t xml:space="preserve"> Pendidikan dan </w:t>
      </w:r>
      <w:proofErr w:type="spellStart"/>
      <w:r w:rsidRPr="00715681">
        <w:rPr>
          <w:rFonts w:ascii="Arial" w:hAnsi="Arial" w:cs="Arial"/>
          <w:lang w:val="en-US"/>
        </w:rPr>
        <w:t>menjadi</w:t>
      </w:r>
      <w:proofErr w:type="spellEnd"/>
      <w:r w:rsidRPr="00715681">
        <w:rPr>
          <w:rFonts w:ascii="Arial" w:hAnsi="Arial" w:cs="Arial"/>
          <w:lang w:val="en-US"/>
        </w:rPr>
        <w:t xml:space="preserve"> </w:t>
      </w:r>
      <w:proofErr w:type="spellStart"/>
      <w:r w:rsidRPr="00715681">
        <w:rPr>
          <w:rFonts w:ascii="Arial" w:hAnsi="Arial" w:cs="Arial"/>
          <w:lang w:val="en-US"/>
        </w:rPr>
        <w:t>penghubung</w:t>
      </w:r>
      <w:proofErr w:type="spellEnd"/>
      <w:r w:rsidRPr="00715681">
        <w:rPr>
          <w:rFonts w:ascii="Arial" w:hAnsi="Arial" w:cs="Arial"/>
          <w:lang w:val="en-US"/>
        </w:rPr>
        <w:t xml:space="preserve"> </w:t>
      </w:r>
      <w:proofErr w:type="spellStart"/>
      <w:r w:rsidRPr="00715681">
        <w:rPr>
          <w:rFonts w:ascii="Arial" w:hAnsi="Arial" w:cs="Arial"/>
          <w:lang w:val="en-US"/>
        </w:rPr>
        <w:t>kepada</w:t>
      </w:r>
      <w:proofErr w:type="spellEnd"/>
      <w:r w:rsidRPr="00715681">
        <w:rPr>
          <w:rFonts w:ascii="Arial" w:hAnsi="Arial" w:cs="Arial"/>
          <w:lang w:val="en-US"/>
        </w:rPr>
        <w:t xml:space="preserve"> </w:t>
      </w:r>
      <w:proofErr w:type="spellStart"/>
      <w:r w:rsidRPr="00715681">
        <w:rPr>
          <w:rFonts w:ascii="Arial" w:hAnsi="Arial" w:cs="Arial"/>
          <w:lang w:val="en-US"/>
        </w:rPr>
        <w:t>jurang</w:t>
      </w:r>
      <w:proofErr w:type="spellEnd"/>
      <w:r w:rsidRPr="00715681">
        <w:rPr>
          <w:rFonts w:ascii="Arial" w:hAnsi="Arial" w:cs="Arial"/>
          <w:lang w:val="en-US"/>
        </w:rPr>
        <w:t xml:space="preserve"> digital di </w:t>
      </w:r>
      <w:proofErr w:type="spellStart"/>
      <w:r w:rsidRPr="00715681">
        <w:rPr>
          <w:rFonts w:ascii="Arial" w:hAnsi="Arial" w:cs="Arial"/>
          <w:lang w:val="en-US"/>
        </w:rPr>
        <w:t>antara</w:t>
      </w:r>
      <w:proofErr w:type="spellEnd"/>
      <w:r w:rsidRPr="00715681">
        <w:rPr>
          <w:rFonts w:ascii="Arial" w:hAnsi="Arial" w:cs="Arial"/>
          <w:lang w:val="en-US"/>
        </w:rPr>
        <w:t xml:space="preserve"> </w:t>
      </w:r>
      <w:proofErr w:type="spellStart"/>
      <w:r w:rsidRPr="00715681">
        <w:rPr>
          <w:rFonts w:ascii="Arial" w:hAnsi="Arial" w:cs="Arial"/>
          <w:lang w:val="en-US"/>
        </w:rPr>
        <w:t>pelajar</w:t>
      </w:r>
      <w:proofErr w:type="spellEnd"/>
      <w:r w:rsidRPr="00715681">
        <w:rPr>
          <w:rFonts w:ascii="Arial" w:hAnsi="Arial" w:cs="Arial"/>
          <w:lang w:val="en-US"/>
        </w:rPr>
        <w:t xml:space="preserve"> bandar dan </w:t>
      </w:r>
      <w:proofErr w:type="spellStart"/>
      <w:r w:rsidRPr="00715681">
        <w:rPr>
          <w:rFonts w:ascii="Arial" w:hAnsi="Arial" w:cs="Arial"/>
          <w:lang w:val="en-US"/>
        </w:rPr>
        <w:t>luar</w:t>
      </w:r>
      <w:proofErr w:type="spellEnd"/>
      <w:r w:rsidRPr="00715681">
        <w:rPr>
          <w:rFonts w:ascii="Arial" w:hAnsi="Arial" w:cs="Arial"/>
          <w:lang w:val="en-US"/>
        </w:rPr>
        <w:t xml:space="preserve"> bandar.</w:t>
      </w:r>
    </w:p>
    <w:sectPr w:rsidR="00715681" w:rsidRPr="00715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B9E11" w14:textId="77777777" w:rsidR="00971331" w:rsidRDefault="00971331" w:rsidP="003E418F">
      <w:pPr>
        <w:spacing w:after="0" w:line="240" w:lineRule="auto"/>
      </w:pPr>
      <w:r>
        <w:separator/>
      </w:r>
    </w:p>
  </w:endnote>
  <w:endnote w:type="continuationSeparator" w:id="0">
    <w:p w14:paraId="7B1FBBF1" w14:textId="77777777" w:rsidR="00971331" w:rsidRDefault="00971331" w:rsidP="003E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AF5E9" w14:textId="77777777" w:rsidR="00971331" w:rsidRDefault="00971331" w:rsidP="003E418F">
      <w:pPr>
        <w:spacing w:after="0" w:line="240" w:lineRule="auto"/>
      </w:pPr>
      <w:r>
        <w:separator/>
      </w:r>
    </w:p>
  </w:footnote>
  <w:footnote w:type="continuationSeparator" w:id="0">
    <w:p w14:paraId="7FBB0A73" w14:textId="77777777" w:rsidR="00971331" w:rsidRDefault="00971331" w:rsidP="003E4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AC"/>
    <w:rsid w:val="00090DF7"/>
    <w:rsid w:val="000D1B70"/>
    <w:rsid w:val="001650B2"/>
    <w:rsid w:val="00207C03"/>
    <w:rsid w:val="00212C5D"/>
    <w:rsid w:val="002A46CB"/>
    <w:rsid w:val="002B6DF5"/>
    <w:rsid w:val="002E500A"/>
    <w:rsid w:val="00307E9E"/>
    <w:rsid w:val="003750D6"/>
    <w:rsid w:val="00381F41"/>
    <w:rsid w:val="003A5FD9"/>
    <w:rsid w:val="003B583E"/>
    <w:rsid w:val="003E418F"/>
    <w:rsid w:val="00441F44"/>
    <w:rsid w:val="004436F6"/>
    <w:rsid w:val="004567FF"/>
    <w:rsid w:val="0045759F"/>
    <w:rsid w:val="00457888"/>
    <w:rsid w:val="004B6D62"/>
    <w:rsid w:val="004D4AD6"/>
    <w:rsid w:val="004F7257"/>
    <w:rsid w:val="00612189"/>
    <w:rsid w:val="00646148"/>
    <w:rsid w:val="00715681"/>
    <w:rsid w:val="00715A61"/>
    <w:rsid w:val="00725D89"/>
    <w:rsid w:val="00746557"/>
    <w:rsid w:val="007D02A5"/>
    <w:rsid w:val="007E498E"/>
    <w:rsid w:val="00870BA8"/>
    <w:rsid w:val="008D26BA"/>
    <w:rsid w:val="009300AA"/>
    <w:rsid w:val="00966496"/>
    <w:rsid w:val="00971331"/>
    <w:rsid w:val="009A6BB2"/>
    <w:rsid w:val="00A96022"/>
    <w:rsid w:val="00B13F21"/>
    <w:rsid w:val="00BF5C4C"/>
    <w:rsid w:val="00C51F43"/>
    <w:rsid w:val="00CB13D7"/>
    <w:rsid w:val="00CB3700"/>
    <w:rsid w:val="00CC170C"/>
    <w:rsid w:val="00CC4EDC"/>
    <w:rsid w:val="00D445E1"/>
    <w:rsid w:val="00E22956"/>
    <w:rsid w:val="00E66C39"/>
    <w:rsid w:val="00EE4678"/>
    <w:rsid w:val="00F10237"/>
    <w:rsid w:val="00F92573"/>
    <w:rsid w:val="00FA74AC"/>
    <w:rsid w:val="00FD614B"/>
    <w:rsid w:val="00FE68FD"/>
    <w:rsid w:val="00FF6F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92BD"/>
  <w15:chartTrackingRefBased/>
  <w15:docId w15:val="{20F0DEC4-222A-47B3-B93E-F00506A5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18F"/>
  </w:style>
  <w:style w:type="paragraph" w:styleId="Footer">
    <w:name w:val="footer"/>
    <w:basedOn w:val="Normal"/>
    <w:link w:val="FooterChar"/>
    <w:uiPriority w:val="99"/>
    <w:unhideWhenUsed/>
    <w:rsid w:val="003E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514">
      <w:bodyDiv w:val="1"/>
      <w:marLeft w:val="0"/>
      <w:marRight w:val="0"/>
      <w:marTop w:val="0"/>
      <w:marBottom w:val="0"/>
      <w:divBdr>
        <w:top w:val="none" w:sz="0" w:space="0" w:color="auto"/>
        <w:left w:val="none" w:sz="0" w:space="0" w:color="auto"/>
        <w:bottom w:val="none" w:sz="0" w:space="0" w:color="auto"/>
        <w:right w:val="none" w:sz="0" w:space="0" w:color="auto"/>
      </w:divBdr>
    </w:div>
    <w:div w:id="215243762">
      <w:bodyDiv w:val="1"/>
      <w:marLeft w:val="0"/>
      <w:marRight w:val="0"/>
      <w:marTop w:val="0"/>
      <w:marBottom w:val="0"/>
      <w:divBdr>
        <w:top w:val="none" w:sz="0" w:space="0" w:color="auto"/>
        <w:left w:val="none" w:sz="0" w:space="0" w:color="auto"/>
        <w:bottom w:val="none" w:sz="0" w:space="0" w:color="auto"/>
        <w:right w:val="none" w:sz="0" w:space="0" w:color="auto"/>
      </w:divBdr>
    </w:div>
    <w:div w:id="13685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A9E66-5EF8-45B7-BD29-209ED28F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SEARCCT</dc:creator>
  <cp:keywords/>
  <dc:description/>
  <cp:lastModifiedBy>Microsoft Office User</cp:lastModifiedBy>
  <cp:revision>34</cp:revision>
  <dcterms:created xsi:type="dcterms:W3CDTF">2021-01-29T03:36:00Z</dcterms:created>
  <dcterms:modified xsi:type="dcterms:W3CDTF">2021-01-29T11:28:00Z</dcterms:modified>
</cp:coreProperties>
</file>