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4E90" w14:textId="56C3D5CC" w:rsidR="000F641A" w:rsidRDefault="00A53C8D" w:rsidP="00F54195">
      <w:pPr>
        <w:spacing w:line="360" w:lineRule="auto"/>
        <w:jc w:val="center"/>
        <w:rPr>
          <w:b/>
          <w:bCs/>
          <w:lang w:val="en-US"/>
        </w:rPr>
      </w:pPr>
      <w:r w:rsidRPr="00711750">
        <w:rPr>
          <w:b/>
          <w:bCs/>
          <w:sz w:val="28"/>
          <w:szCs w:val="24"/>
          <w:lang w:val="en-US"/>
        </w:rPr>
        <w:t xml:space="preserve">MAKALAH </w:t>
      </w:r>
      <w:r w:rsidR="00711750" w:rsidRPr="00711750">
        <w:rPr>
          <w:b/>
          <w:bCs/>
          <w:sz w:val="28"/>
          <w:szCs w:val="24"/>
          <w:lang w:val="en-US"/>
        </w:rPr>
        <w:br/>
      </w:r>
      <w:r w:rsidRPr="00711750">
        <w:rPr>
          <w:b/>
          <w:bCs/>
          <w:sz w:val="28"/>
          <w:szCs w:val="24"/>
          <w:lang w:val="en-US"/>
        </w:rPr>
        <w:t>INTREGRASI NUMERIK DENGAN KUADRATUR GAUSS LEGEND</w:t>
      </w:r>
      <w:r w:rsidR="00B70C4A">
        <w:rPr>
          <w:b/>
          <w:bCs/>
          <w:sz w:val="28"/>
          <w:szCs w:val="24"/>
          <w:lang w:val="en-US"/>
        </w:rPr>
        <w:t>RE DAN PERHITUNGAN KUADRATUR DENGAN EM</w:t>
      </w:r>
      <w:r>
        <w:rPr>
          <w:b/>
          <w:bCs/>
          <w:lang w:val="en-US"/>
        </w:rPr>
        <w:br/>
      </w:r>
    </w:p>
    <w:p w14:paraId="0BB2161C" w14:textId="65F7082E" w:rsidR="00A53C8D" w:rsidRDefault="00A53C8D" w:rsidP="00F54195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013B4" wp14:editId="3EA8082E">
            <wp:simplePos x="0" y="0"/>
            <wp:positionH relativeFrom="column">
              <wp:posOffset>1709184</wp:posOffset>
            </wp:positionH>
            <wp:positionV relativeFrom="paragraph">
              <wp:posOffset>624604</wp:posOffset>
            </wp:positionV>
            <wp:extent cx="2386965" cy="2386965"/>
            <wp:effectExtent l="0" t="0" r="0" b="0"/>
            <wp:wrapTopAndBottom/>
            <wp:docPr id="45048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7E684" w14:textId="77777777" w:rsidR="00711750" w:rsidRDefault="00711750" w:rsidP="00F54195">
      <w:pPr>
        <w:spacing w:line="360" w:lineRule="auto"/>
        <w:rPr>
          <w:b/>
          <w:bCs/>
          <w:lang w:val="en-US"/>
        </w:rPr>
      </w:pPr>
    </w:p>
    <w:p w14:paraId="5719ECD7" w14:textId="77777777" w:rsidR="000F641A" w:rsidRDefault="000F641A" w:rsidP="00F54195">
      <w:pPr>
        <w:spacing w:line="360" w:lineRule="auto"/>
        <w:jc w:val="center"/>
        <w:rPr>
          <w:b/>
          <w:bCs/>
          <w:lang w:val="en-US"/>
        </w:rPr>
      </w:pPr>
    </w:p>
    <w:p w14:paraId="6BD813F7" w14:textId="4A6D1DB8" w:rsidR="00A53C8D" w:rsidRDefault="00A53C8D" w:rsidP="00F5419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1787"/>
      </w:tblGrid>
      <w:tr w:rsidR="00A53C8D" w14:paraId="1257719D" w14:textId="77777777" w:rsidTr="000F641A">
        <w:trPr>
          <w:trHeight w:val="567"/>
          <w:jc w:val="center"/>
        </w:trPr>
        <w:tc>
          <w:tcPr>
            <w:tcW w:w="3793" w:type="dxa"/>
            <w:vAlign w:val="center"/>
          </w:tcPr>
          <w:p w14:paraId="0F6E602E" w14:textId="547FEA5A" w:rsidR="00A53C8D" w:rsidRDefault="00A53C8D" w:rsidP="00F54195">
            <w:pPr>
              <w:spacing w:line="36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Aisyah Mawar Kusuma Salsabila</w:t>
            </w:r>
          </w:p>
        </w:tc>
        <w:tc>
          <w:tcPr>
            <w:tcW w:w="1787" w:type="dxa"/>
            <w:vAlign w:val="center"/>
          </w:tcPr>
          <w:p w14:paraId="186C6B27" w14:textId="1F966052" w:rsidR="00A53C8D" w:rsidRDefault="00295BB4" w:rsidP="00F54195">
            <w:pPr>
              <w:spacing w:line="360" w:lineRule="auto"/>
              <w:jc w:val="left"/>
              <w:rPr>
                <w:b/>
                <w:bCs/>
                <w:lang w:val="en-US"/>
              </w:rPr>
            </w:pPr>
            <w:r w:rsidRPr="00C54827">
              <w:rPr>
                <w:rFonts w:cs="Times New Roman"/>
                <w:b/>
                <w:bCs/>
                <w:szCs w:val="24"/>
                <w:lang w:val="en-US"/>
              </w:rPr>
              <w:t>201011400704</w:t>
            </w:r>
          </w:p>
        </w:tc>
      </w:tr>
      <w:tr w:rsidR="00A53C8D" w14:paraId="51EB5BAE" w14:textId="77777777" w:rsidTr="000F641A">
        <w:trPr>
          <w:trHeight w:val="567"/>
          <w:jc w:val="center"/>
        </w:trPr>
        <w:tc>
          <w:tcPr>
            <w:tcW w:w="3793" w:type="dxa"/>
            <w:vAlign w:val="center"/>
          </w:tcPr>
          <w:p w14:paraId="3FAE6196" w14:textId="3534F20E" w:rsidR="00A53C8D" w:rsidRDefault="00A53C8D" w:rsidP="00F54195">
            <w:pPr>
              <w:spacing w:line="36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Ashil Ramadhan</w:t>
            </w:r>
          </w:p>
        </w:tc>
        <w:tc>
          <w:tcPr>
            <w:tcW w:w="1787" w:type="dxa"/>
            <w:vAlign w:val="center"/>
          </w:tcPr>
          <w:p w14:paraId="1FE29142" w14:textId="76AF80FB" w:rsidR="00A53C8D" w:rsidRDefault="00295BB4" w:rsidP="00F54195">
            <w:pPr>
              <w:spacing w:line="360" w:lineRule="auto"/>
              <w:jc w:val="left"/>
              <w:rPr>
                <w:b/>
                <w:bCs/>
                <w:lang w:val="en-US"/>
              </w:rPr>
            </w:pPr>
            <w:r w:rsidRPr="00C54827">
              <w:rPr>
                <w:rFonts w:cs="Times New Roman"/>
                <w:b/>
                <w:bCs/>
                <w:szCs w:val="24"/>
                <w:lang w:val="en-US"/>
              </w:rPr>
              <w:t>201011400699</w:t>
            </w:r>
          </w:p>
        </w:tc>
      </w:tr>
      <w:tr w:rsidR="00A53C8D" w14:paraId="174550BA" w14:textId="77777777" w:rsidTr="000F641A">
        <w:trPr>
          <w:trHeight w:val="567"/>
          <w:jc w:val="center"/>
        </w:trPr>
        <w:tc>
          <w:tcPr>
            <w:tcW w:w="3793" w:type="dxa"/>
            <w:vAlign w:val="center"/>
          </w:tcPr>
          <w:p w14:paraId="4D28FFB9" w14:textId="2A5DF494" w:rsidR="00A53C8D" w:rsidRDefault="00A53C8D" w:rsidP="00F54195">
            <w:pPr>
              <w:spacing w:line="36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Fiki Aji </w:t>
            </w:r>
            <w:proofErr w:type="spellStart"/>
            <w:r>
              <w:rPr>
                <w:b/>
                <w:bCs/>
                <w:lang w:val="en-US"/>
              </w:rPr>
              <w:t>Panuntun</w:t>
            </w:r>
            <w:proofErr w:type="spellEnd"/>
          </w:p>
        </w:tc>
        <w:tc>
          <w:tcPr>
            <w:tcW w:w="1787" w:type="dxa"/>
            <w:vAlign w:val="center"/>
          </w:tcPr>
          <w:p w14:paraId="38E72A0F" w14:textId="62D8C556" w:rsidR="00A53C8D" w:rsidRDefault="00A53C8D" w:rsidP="00F54195">
            <w:pPr>
              <w:spacing w:line="36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201011400707</w:t>
            </w:r>
          </w:p>
        </w:tc>
      </w:tr>
    </w:tbl>
    <w:p w14:paraId="1DBA855B" w14:textId="77777777" w:rsidR="00711750" w:rsidRDefault="00711750" w:rsidP="00F54195">
      <w:pPr>
        <w:spacing w:line="360" w:lineRule="auto"/>
        <w:rPr>
          <w:b/>
          <w:bCs/>
          <w:lang w:val="en-US"/>
        </w:rPr>
      </w:pPr>
    </w:p>
    <w:p w14:paraId="67957D53" w14:textId="77777777" w:rsidR="00A53C8D" w:rsidRDefault="00A53C8D" w:rsidP="00F54195">
      <w:pPr>
        <w:spacing w:line="360" w:lineRule="auto"/>
        <w:jc w:val="center"/>
        <w:rPr>
          <w:b/>
          <w:bCs/>
          <w:lang w:val="en-US"/>
        </w:rPr>
      </w:pPr>
    </w:p>
    <w:p w14:paraId="7FFB538A" w14:textId="77777777" w:rsidR="0057356E" w:rsidRDefault="00A53C8D" w:rsidP="00F54195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  <w:sectPr w:rsidR="0057356E" w:rsidSect="00A53C8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bCs/>
          <w:sz w:val="28"/>
          <w:szCs w:val="28"/>
        </w:rPr>
        <w:t>PROGRAM STUDI TEKNIK INFORMATIKA</w:t>
      </w:r>
      <w:r>
        <w:rPr>
          <w:rFonts w:cs="Times New Roman"/>
          <w:b/>
          <w:bCs/>
          <w:sz w:val="28"/>
          <w:szCs w:val="28"/>
        </w:rPr>
        <w:br/>
        <w:t>ILMU KOMPUTER</w:t>
      </w:r>
      <w:r>
        <w:rPr>
          <w:rFonts w:cs="Times New Roman"/>
          <w:b/>
          <w:bCs/>
          <w:sz w:val="28"/>
          <w:szCs w:val="28"/>
        </w:rPr>
        <w:br/>
        <w:t>UNIVERSITAS PAMULANG</w:t>
      </w:r>
      <w:r>
        <w:rPr>
          <w:rFonts w:cs="Times New Roman"/>
          <w:b/>
          <w:bCs/>
          <w:sz w:val="28"/>
          <w:szCs w:val="28"/>
        </w:rPr>
        <w:br/>
        <w:t>TANGERANG SELATAN</w:t>
      </w:r>
      <w:r>
        <w:rPr>
          <w:rFonts w:cs="Times New Roman"/>
          <w:b/>
          <w:bCs/>
          <w:sz w:val="28"/>
          <w:szCs w:val="28"/>
        </w:rPr>
        <w:br/>
        <w:t>202</w:t>
      </w:r>
      <w:r w:rsidR="000F641A">
        <w:rPr>
          <w:rFonts w:cs="Times New Roman"/>
          <w:b/>
          <w:bCs/>
          <w:sz w:val="28"/>
          <w:szCs w:val="28"/>
          <w:lang w:val="en-US"/>
        </w:rPr>
        <w:t>3</w:t>
      </w:r>
    </w:p>
    <w:p w14:paraId="7E12FF23" w14:textId="26C09AE0" w:rsidR="00495891" w:rsidRDefault="00495891" w:rsidP="00F54195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BAB I</w:t>
      </w:r>
      <w:r>
        <w:rPr>
          <w:lang w:val="en-US"/>
        </w:rPr>
        <w:br/>
      </w:r>
      <w:r w:rsidR="00330110" w:rsidRPr="00330110">
        <w:rPr>
          <w:lang w:val="en-US"/>
        </w:rPr>
        <w:t>INTREGRASI NUMERIK DENGAN KUADRATUR GAUSS LEGENDRE DAN PERHITUNGAN KUADRATUR DENGAN EM</w:t>
      </w:r>
    </w:p>
    <w:p w14:paraId="1CE3AD75" w14:textId="28B0A9FA" w:rsidR="00495891" w:rsidRDefault="00495891" w:rsidP="00F54195">
      <w:pPr>
        <w:spacing w:line="360" w:lineRule="auto"/>
        <w:rPr>
          <w:lang w:val="en-US"/>
        </w:rPr>
      </w:pPr>
    </w:p>
    <w:p w14:paraId="5C477DFE" w14:textId="4E7A68B1" w:rsidR="00495891" w:rsidRDefault="00495891" w:rsidP="00F54195">
      <w:pPr>
        <w:pStyle w:val="Heading2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Tujuan Pembelajaran</w:t>
      </w:r>
    </w:p>
    <w:p w14:paraId="1A9E802E" w14:textId="6CAAF1C9" w:rsidR="008B1865" w:rsidRDefault="00330110" w:rsidP="00F54195">
      <w:pPr>
        <w:spacing w:line="360" w:lineRule="auto"/>
        <w:ind w:left="720" w:firstLine="540"/>
        <w:rPr>
          <w:lang w:val="en-US"/>
        </w:rPr>
      </w:pPr>
      <w:r w:rsidRPr="00330110">
        <w:rPr>
          <w:lang w:val="en-US"/>
        </w:rPr>
        <w:t xml:space="preserve">Pada </w:t>
      </w:r>
      <w:proofErr w:type="spellStart"/>
      <w:r w:rsidRPr="00330110">
        <w:rPr>
          <w:lang w:val="en-US"/>
        </w:rPr>
        <w:t>pertemuan</w:t>
      </w:r>
      <w:proofErr w:type="spellEnd"/>
      <w:r w:rsidRPr="00330110">
        <w:rPr>
          <w:lang w:val="en-US"/>
        </w:rPr>
        <w:t xml:space="preserve"> ini </w:t>
      </w:r>
      <w:proofErr w:type="spellStart"/>
      <w:r w:rsidRPr="00330110">
        <w:rPr>
          <w:lang w:val="en-US"/>
        </w:rPr>
        <w:t>akan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dijelaskan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konsep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integrasi</w:t>
      </w:r>
      <w:proofErr w:type="spellEnd"/>
      <w:r w:rsidRPr="00330110">
        <w:rPr>
          <w:lang w:val="en-US"/>
        </w:rPr>
        <w:t xml:space="preserve"> numerik </w:t>
      </w:r>
      <w:proofErr w:type="spellStart"/>
      <w:r w:rsidRPr="00330110">
        <w:rPr>
          <w:lang w:val="en-US"/>
        </w:rPr>
        <w:t>menggunakan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kuadratur</w:t>
      </w:r>
      <w:proofErr w:type="spellEnd"/>
      <w:r w:rsidRPr="00330110">
        <w:rPr>
          <w:lang w:val="en-US"/>
        </w:rPr>
        <w:t xml:space="preserve"> Gauss Legendre dan </w:t>
      </w:r>
      <w:proofErr w:type="spellStart"/>
      <w:r w:rsidRPr="00330110">
        <w:rPr>
          <w:lang w:val="en-US"/>
        </w:rPr>
        <w:t>perhitungan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kuadratur</w:t>
      </w:r>
      <w:proofErr w:type="spellEnd"/>
      <w:r w:rsidRPr="00330110">
        <w:rPr>
          <w:lang w:val="en-US"/>
        </w:rPr>
        <w:t xml:space="preserve"> dengan metode EM. Anda harus </w:t>
      </w:r>
      <w:proofErr w:type="spellStart"/>
      <w:r w:rsidRPr="00330110">
        <w:rPr>
          <w:lang w:val="en-US"/>
        </w:rPr>
        <w:t>mampu</w:t>
      </w:r>
      <w:proofErr w:type="spellEnd"/>
      <w:r w:rsidRPr="00330110">
        <w:rPr>
          <w:lang w:val="en-US"/>
        </w:rPr>
        <w:t>:</w:t>
      </w:r>
    </w:p>
    <w:p w14:paraId="5378E17D" w14:textId="787B7D6A" w:rsidR="00330110" w:rsidRDefault="00330110" w:rsidP="00F54195">
      <w:pPr>
        <w:pStyle w:val="ListParagraph"/>
        <w:numPr>
          <w:ilvl w:val="1"/>
          <w:numId w:val="2"/>
        </w:numPr>
        <w:spacing w:line="360" w:lineRule="auto"/>
        <w:ind w:left="1080"/>
        <w:rPr>
          <w:lang w:val="en-US"/>
        </w:rPr>
      </w:pPr>
      <w:proofErr w:type="spellStart"/>
      <w:r w:rsidRPr="00330110">
        <w:rPr>
          <w:lang w:val="en-US"/>
        </w:rPr>
        <w:t>Mengetahui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prinsip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dasar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integrasi</w:t>
      </w:r>
      <w:proofErr w:type="spellEnd"/>
      <w:r w:rsidRPr="00330110">
        <w:rPr>
          <w:lang w:val="en-US"/>
        </w:rPr>
        <w:t xml:space="preserve"> numerik</w:t>
      </w:r>
      <w:r w:rsidR="002B1E31">
        <w:rPr>
          <w:lang w:val="en-US"/>
        </w:rPr>
        <w:t xml:space="preserve"> dan Metode </w:t>
      </w:r>
      <w:proofErr w:type="spellStart"/>
      <w:r w:rsidR="002B1E31">
        <w:rPr>
          <w:lang w:val="en-US"/>
        </w:rPr>
        <w:t>Gaus</w:t>
      </w:r>
      <w:proofErr w:type="spellEnd"/>
      <w:r w:rsidR="002B1E31">
        <w:rPr>
          <w:lang w:val="en-US"/>
        </w:rPr>
        <w:t xml:space="preserve"> </w:t>
      </w:r>
      <w:proofErr w:type="spellStart"/>
      <w:r w:rsidR="002B1E31">
        <w:rPr>
          <w:lang w:val="en-US"/>
        </w:rPr>
        <w:t>Kuadratur</w:t>
      </w:r>
      <w:proofErr w:type="spellEnd"/>
      <w:r w:rsidR="002B1E31">
        <w:rPr>
          <w:lang w:val="en-US"/>
        </w:rPr>
        <w:t>.</w:t>
      </w:r>
    </w:p>
    <w:p w14:paraId="75A1926F" w14:textId="77777777" w:rsidR="00330110" w:rsidRDefault="00330110" w:rsidP="00F54195">
      <w:pPr>
        <w:pStyle w:val="ListParagraph"/>
        <w:numPr>
          <w:ilvl w:val="1"/>
          <w:numId w:val="2"/>
        </w:numPr>
        <w:spacing w:line="360" w:lineRule="auto"/>
        <w:ind w:left="1080"/>
        <w:rPr>
          <w:lang w:val="en-US"/>
        </w:rPr>
      </w:pPr>
      <w:r w:rsidRPr="00330110">
        <w:rPr>
          <w:lang w:val="en-US"/>
        </w:rPr>
        <w:t xml:space="preserve">Memahami </w:t>
      </w:r>
      <w:proofErr w:type="spellStart"/>
      <w:r w:rsidRPr="00330110">
        <w:rPr>
          <w:lang w:val="en-US"/>
        </w:rPr>
        <w:t>kuadratur</w:t>
      </w:r>
      <w:proofErr w:type="spellEnd"/>
      <w:r w:rsidRPr="00330110">
        <w:rPr>
          <w:lang w:val="en-US"/>
        </w:rPr>
        <w:t xml:space="preserve"> Gauss Legendre. </w:t>
      </w:r>
    </w:p>
    <w:p w14:paraId="24345314" w14:textId="4CCD28C3" w:rsidR="008B1865" w:rsidRPr="00330110" w:rsidRDefault="00330110" w:rsidP="00F54195">
      <w:pPr>
        <w:pStyle w:val="ListParagraph"/>
        <w:numPr>
          <w:ilvl w:val="1"/>
          <w:numId w:val="2"/>
        </w:numPr>
        <w:spacing w:line="360" w:lineRule="auto"/>
        <w:ind w:left="1080"/>
        <w:rPr>
          <w:lang w:val="en-US"/>
        </w:rPr>
      </w:pPr>
      <w:proofErr w:type="spellStart"/>
      <w:r w:rsidRPr="00330110">
        <w:rPr>
          <w:lang w:val="en-US"/>
        </w:rPr>
        <w:t>Mengenal</w:t>
      </w:r>
      <w:proofErr w:type="spellEnd"/>
      <w:r w:rsidRPr="00330110">
        <w:rPr>
          <w:lang w:val="en-US"/>
        </w:rPr>
        <w:t xml:space="preserve"> metode EM </w:t>
      </w:r>
      <w:proofErr w:type="spellStart"/>
      <w:r w:rsidRPr="00330110">
        <w:rPr>
          <w:lang w:val="en-US"/>
        </w:rPr>
        <w:t>dalam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perhitungan</w:t>
      </w:r>
      <w:proofErr w:type="spellEnd"/>
      <w:r w:rsidRPr="00330110">
        <w:rPr>
          <w:lang w:val="en-US"/>
        </w:rPr>
        <w:t xml:space="preserve"> </w:t>
      </w:r>
      <w:proofErr w:type="spellStart"/>
      <w:r w:rsidRPr="00330110">
        <w:rPr>
          <w:lang w:val="en-US"/>
        </w:rPr>
        <w:t>kuadratur</w:t>
      </w:r>
      <w:proofErr w:type="spellEnd"/>
      <w:r w:rsidRPr="00330110">
        <w:rPr>
          <w:lang w:val="en-US"/>
        </w:rPr>
        <w:t>.</w:t>
      </w:r>
    </w:p>
    <w:p w14:paraId="6169D676" w14:textId="71B4F2EF" w:rsidR="008B1865" w:rsidRPr="008B1865" w:rsidRDefault="008B1865" w:rsidP="00F54195">
      <w:pPr>
        <w:pStyle w:val="Heading2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Materi</w:t>
      </w:r>
    </w:p>
    <w:p w14:paraId="2BF83766" w14:textId="2764F21E" w:rsidR="008B1865" w:rsidRDefault="008B1865" w:rsidP="00F54195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C5FA" wp14:editId="20BD6D82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</wp:posOffset>
                </wp:positionV>
                <wp:extent cx="5257800" cy="571500"/>
                <wp:effectExtent l="0" t="0" r="19050" b="19050"/>
                <wp:wrapTopAndBottom/>
                <wp:docPr id="219822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9E23A" w14:textId="27547F7A" w:rsidR="008B1865" w:rsidRDefault="008B186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Tujuan Pembelajaran 1</w:t>
                            </w:r>
                          </w:p>
                          <w:p w14:paraId="748D2171" w14:textId="25C2F08D" w:rsidR="00330110" w:rsidRPr="00330110" w:rsidRDefault="00330110" w:rsidP="0033011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30110">
                              <w:rPr>
                                <w:lang w:val="en-US"/>
                              </w:rPr>
                              <w:t>Prinsip</w:t>
                            </w:r>
                            <w:proofErr w:type="spellEnd"/>
                            <w:r w:rsidRPr="00330110">
                              <w:rPr>
                                <w:lang w:val="en-US"/>
                              </w:rPr>
                              <w:t xml:space="preserve"> Dasar Integrasi Numerik</w:t>
                            </w:r>
                            <w:r w:rsidR="002B1E31">
                              <w:rPr>
                                <w:lang w:val="en-US"/>
                              </w:rPr>
                              <w:t xml:space="preserve"> dan Metode </w:t>
                            </w:r>
                            <w:proofErr w:type="spellStart"/>
                            <w:r w:rsidR="002B1E31">
                              <w:rPr>
                                <w:lang w:val="en-US"/>
                              </w:rPr>
                              <w:t>Gaus</w:t>
                            </w:r>
                            <w:proofErr w:type="spellEnd"/>
                            <w:r w:rsidR="002B1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1E31">
                              <w:rPr>
                                <w:lang w:val="en-US"/>
                              </w:rPr>
                              <w:t>Kuadratur</w:t>
                            </w:r>
                            <w:proofErr w:type="spellEnd"/>
                          </w:p>
                          <w:p w14:paraId="13984079" w14:textId="592827D6" w:rsidR="008B1865" w:rsidRPr="008B1865" w:rsidRDefault="008B1865" w:rsidP="003301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DC5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6pt;width:41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QvNw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" fillcolor="white [3201]" strokeweight=".5pt">
                <v:textbox>
                  <w:txbxContent>
                    <w:p w14:paraId="24F9E23A" w14:textId="27547F7A" w:rsidR="008B1865" w:rsidRDefault="008B186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Tujuan Pembelajaran 1</w:t>
                      </w:r>
                    </w:p>
                    <w:p w14:paraId="748D2171" w14:textId="25C2F08D" w:rsidR="00330110" w:rsidRPr="00330110" w:rsidRDefault="00330110" w:rsidP="00330110">
                      <w:pPr>
                        <w:rPr>
                          <w:lang w:val="en-US"/>
                        </w:rPr>
                      </w:pPr>
                      <w:proofErr w:type="spellStart"/>
                      <w:r w:rsidRPr="00330110">
                        <w:rPr>
                          <w:lang w:val="en-US"/>
                        </w:rPr>
                        <w:t>Prinsip</w:t>
                      </w:r>
                      <w:proofErr w:type="spellEnd"/>
                      <w:r w:rsidRPr="00330110">
                        <w:rPr>
                          <w:lang w:val="en-US"/>
                        </w:rPr>
                        <w:t xml:space="preserve"> Dasar Integrasi Numerik</w:t>
                      </w:r>
                      <w:r w:rsidR="002B1E31">
                        <w:rPr>
                          <w:lang w:val="en-US"/>
                        </w:rPr>
                        <w:t xml:space="preserve"> dan Metode </w:t>
                      </w:r>
                      <w:proofErr w:type="spellStart"/>
                      <w:r w:rsidR="002B1E31">
                        <w:rPr>
                          <w:lang w:val="en-US"/>
                        </w:rPr>
                        <w:t>Gaus</w:t>
                      </w:r>
                      <w:proofErr w:type="spellEnd"/>
                      <w:r w:rsidR="002B1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B1E31">
                        <w:rPr>
                          <w:lang w:val="en-US"/>
                        </w:rPr>
                        <w:t>Kuadratur</w:t>
                      </w:r>
                      <w:proofErr w:type="spellEnd"/>
                    </w:p>
                    <w:p w14:paraId="13984079" w14:textId="592827D6" w:rsidR="008B1865" w:rsidRPr="008B1865" w:rsidRDefault="008B1865" w:rsidP="003301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710F8E" w14:textId="64968366" w:rsidR="002B1E31" w:rsidRDefault="00330110" w:rsidP="00F54195">
      <w:pPr>
        <w:spacing w:line="360" w:lineRule="auto"/>
        <w:ind w:left="720" w:firstLine="556"/>
      </w:pPr>
      <w:r w:rsidRPr="00330110">
        <w:t xml:space="preserve">Integrasi numerik adalah metode untuk menghitung nilai integral suatu fungsi dengan menggunakan pendekatan numerik alih-alih solusi analitis. Prinsip dasar integrasi numerik melibatkan pembagian domain integral menjadi </w:t>
      </w:r>
      <w:proofErr w:type="spellStart"/>
      <w:r w:rsidRPr="00330110">
        <w:t>subinterval</w:t>
      </w:r>
      <w:proofErr w:type="spellEnd"/>
      <w:r w:rsidRPr="00330110">
        <w:t xml:space="preserve"> dan penggantian fungsi oleh </w:t>
      </w:r>
      <w:proofErr w:type="spellStart"/>
      <w:r w:rsidRPr="00330110">
        <w:t>polinomial</w:t>
      </w:r>
      <w:proofErr w:type="spellEnd"/>
      <w:r w:rsidRPr="00330110">
        <w:t xml:space="preserve"> atau fungsi lain yang mudah diintegrasikan.</w:t>
      </w:r>
    </w:p>
    <w:p w14:paraId="20A5ADB4" w14:textId="6D23A0EF" w:rsidR="002B1E31" w:rsidRDefault="002B1E31" w:rsidP="00F54195">
      <w:pPr>
        <w:spacing w:line="360" w:lineRule="auto"/>
        <w:ind w:left="720" w:firstLine="556"/>
      </w:pPr>
      <w:r>
        <w:t>Metode Gaus Kuadratur adalah metode integrasi numerik yang menggunakan interval-interval yang ditentukan dan interval-interval tersebut tidak harus sama panjang. Hal in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 xml:space="preserve">bertujuan untuk mendapatkan </w:t>
      </w:r>
      <w:proofErr w:type="spellStart"/>
      <w:r>
        <w:t>error</w:t>
      </w:r>
      <w:proofErr w:type="spellEnd"/>
      <w:r>
        <w:t xml:space="preserve"> sekecil mungkin</w:t>
      </w:r>
      <w:r>
        <w:rPr>
          <w:lang w:val="en-US"/>
        </w:rPr>
        <w:t xml:space="preserve"> (</w:t>
      </w:r>
      <w:r>
        <w:t>Sutrisno</w:t>
      </w:r>
      <w:r>
        <w:rPr>
          <w:lang w:val="en-US"/>
        </w:rPr>
        <w:t>, 2009)</w:t>
      </w:r>
      <w:r>
        <w:t>.</w:t>
      </w:r>
    </w:p>
    <w:p w14:paraId="39323A5B" w14:textId="2CD806C7" w:rsidR="002B1E31" w:rsidRDefault="002B1E31" w:rsidP="00F54195">
      <w:pPr>
        <w:spacing w:line="360" w:lineRule="auto"/>
        <w:ind w:left="720" w:firstLine="556"/>
      </w:pPr>
      <w:r w:rsidRPr="002B1E31">
        <w:t>Konsep dasar metode ini yaitu menghitung nilai integral dengan cara mengambil nilai fungsi di beberapa titik tertentu (</w:t>
      </w:r>
      <w:proofErr w:type="spellStart"/>
      <w:r w:rsidRPr="002B1E31">
        <w:t>fixed</w:t>
      </w:r>
      <w:proofErr w:type="spellEnd"/>
      <w:r w:rsidRPr="002B1E31">
        <w:t xml:space="preserve"> </w:t>
      </w:r>
      <w:proofErr w:type="spellStart"/>
      <w:r w:rsidRPr="002B1E31">
        <w:t>point</w:t>
      </w:r>
      <w:proofErr w:type="spellEnd"/>
      <w:r w:rsidRPr="002B1E31">
        <w:t xml:space="preserve">) yang disebut dengan titik evaluasi dan mengalikan dengan fungsi </w:t>
      </w:r>
      <w:proofErr w:type="spellStart"/>
      <w:r w:rsidRPr="002B1E31">
        <w:t>pembobot</w:t>
      </w:r>
      <w:proofErr w:type="spellEnd"/>
      <w:r w:rsidRPr="002B1E31">
        <w:t xml:space="preserve"> integrasi (</w:t>
      </w:r>
      <w:proofErr w:type="spellStart"/>
      <w:r w:rsidRPr="002B1E31">
        <w:t>Bokhari</w:t>
      </w:r>
      <w:proofErr w:type="spellEnd"/>
      <w:r w:rsidRPr="002B1E31">
        <w:t>, 2009).</w:t>
      </w:r>
    </w:p>
    <w:p w14:paraId="725B0DE7" w14:textId="77777777" w:rsidR="007F02E8" w:rsidRDefault="007F02E8" w:rsidP="00F54195">
      <w:pPr>
        <w:keepNext/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8D178B4" wp14:editId="23281A44">
            <wp:extent cx="2570400" cy="1980000"/>
            <wp:effectExtent l="0" t="0" r="1905" b="1270"/>
            <wp:docPr id="52095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5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C7B9" w14:textId="68BF4AF6" w:rsidR="007F02E8" w:rsidRDefault="007F02E8" w:rsidP="00F54195">
      <w:pPr>
        <w:pStyle w:val="Caption"/>
        <w:spacing w:line="360" w:lineRule="auto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 w:rsidRPr="002F3B8A">
        <w:rPr>
          <w:lang w:val="en-US"/>
        </w:rPr>
        <w:t>Metode Gauss-</w:t>
      </w:r>
      <w:proofErr w:type="spellStart"/>
      <w:r w:rsidRPr="002F3B8A">
        <w:rPr>
          <w:lang w:val="en-US"/>
        </w:rPr>
        <w:t>Kuadratur</w:t>
      </w:r>
      <w:proofErr w:type="spellEnd"/>
    </w:p>
    <w:p w14:paraId="32A34584" w14:textId="5632C778" w:rsidR="007F02E8" w:rsidRDefault="007F02E8" w:rsidP="00F54195">
      <w:pPr>
        <w:spacing w:line="360" w:lineRule="auto"/>
        <w:ind w:left="720" w:firstLine="556"/>
        <w:rPr>
          <w:lang w:val="en-US"/>
        </w:rPr>
      </w:pPr>
      <w:proofErr w:type="spellStart"/>
      <w:r w:rsidRPr="007F02E8">
        <w:rPr>
          <w:lang w:val="en-US"/>
        </w:rPr>
        <w:t>Berdasarkan</w:t>
      </w:r>
      <w:proofErr w:type="spellEnd"/>
      <w:r w:rsidRPr="007F02E8">
        <w:rPr>
          <w:lang w:val="en-US"/>
        </w:rPr>
        <w:t xml:space="preserve"> gambar </w:t>
      </w:r>
      <w:proofErr w:type="spellStart"/>
      <w:r w:rsidRPr="007F02E8">
        <w:rPr>
          <w:lang w:val="en-US"/>
        </w:rPr>
        <w:t>tersebut</w:t>
      </w:r>
      <w:proofErr w:type="spellEnd"/>
      <w:r w:rsidRPr="007F02E8">
        <w:rPr>
          <w:lang w:val="en-US"/>
        </w:rPr>
        <w:t xml:space="preserve"> </w:t>
      </w:r>
      <w:proofErr w:type="spellStart"/>
      <w:r w:rsidRPr="007F02E8">
        <w:rPr>
          <w:lang w:val="en-US"/>
        </w:rPr>
        <w:t>maka</w:t>
      </w:r>
      <w:proofErr w:type="spellEnd"/>
      <w:r w:rsidRPr="007F02E8">
        <w:rPr>
          <w:lang w:val="en-US"/>
        </w:rPr>
        <w:t xml:space="preserve"> </w:t>
      </w:r>
      <w:proofErr w:type="spellStart"/>
      <w:r w:rsidRPr="007F02E8">
        <w:rPr>
          <w:lang w:val="en-US"/>
        </w:rPr>
        <w:t>luas</w:t>
      </w:r>
      <w:proofErr w:type="spellEnd"/>
      <w:r w:rsidRPr="007F02E8">
        <w:rPr>
          <w:lang w:val="en-US"/>
        </w:rPr>
        <w:t xml:space="preserve"> </w:t>
      </w:r>
      <w:proofErr w:type="spellStart"/>
      <w:r w:rsidRPr="007F02E8">
        <w:rPr>
          <w:lang w:val="en-US"/>
        </w:rPr>
        <w:t>daerah</w:t>
      </w:r>
      <w:proofErr w:type="spellEnd"/>
      <w:r w:rsidRPr="007F02E8">
        <w:rPr>
          <w:lang w:val="en-US"/>
        </w:rPr>
        <w:t xml:space="preserve"> </w:t>
      </w:r>
      <w:proofErr w:type="spellStart"/>
      <w:r w:rsidRPr="007F02E8">
        <w:rPr>
          <w:lang w:val="en-US"/>
        </w:rPr>
        <w:t>dari</w:t>
      </w:r>
      <w:proofErr w:type="spellEnd"/>
      <w:r w:rsidRPr="007F02E8">
        <w:rPr>
          <w:lang w:val="en-US"/>
        </w:rPr>
        <w:t xml:space="preserve"> </w:t>
      </w:r>
      <w:r w:rsidRPr="007F02E8">
        <w:rPr>
          <w:rFonts w:ascii="Cambria Math" w:hAnsi="Cambria Math" w:cs="Cambria Math"/>
          <w:lang w:val="en-US"/>
        </w:rPr>
        <w:t>𝑓</w:t>
      </w:r>
      <w:r w:rsidRPr="007F02E8">
        <w:rPr>
          <w:lang w:val="en-US"/>
        </w:rPr>
        <w:t xml:space="preserve"> </w:t>
      </w:r>
      <w:r w:rsidRPr="007F02E8">
        <w:rPr>
          <w:rFonts w:ascii="Cambria Math" w:hAnsi="Cambria Math" w:cs="Cambria Math"/>
          <w:lang w:val="en-US"/>
        </w:rPr>
        <w:t>𝑥</w:t>
      </w:r>
      <w:r w:rsidRPr="007F02E8">
        <w:rPr>
          <w:lang w:val="en-US"/>
        </w:rPr>
        <w:t xml:space="preserve"> dengan batas </w:t>
      </w:r>
      <w:r w:rsidRPr="007F02E8">
        <w:rPr>
          <w:rFonts w:ascii="Cambria Math" w:hAnsi="Cambria Math" w:cs="Cambria Math"/>
          <w:lang w:val="en-US"/>
        </w:rPr>
        <w:t>𝑥</w:t>
      </w:r>
      <w:r w:rsidRPr="007F02E8">
        <w:rPr>
          <w:lang w:val="en-US"/>
        </w:rPr>
        <w:t xml:space="preserve"> = −1</w:t>
      </w:r>
      <w:r>
        <w:rPr>
          <w:lang w:val="en-US"/>
        </w:rPr>
        <w:t xml:space="preserve"> </w:t>
      </w:r>
      <w:proofErr w:type="spellStart"/>
      <w:r w:rsidRPr="007F02E8">
        <w:rPr>
          <w:lang w:val="en-US"/>
        </w:rPr>
        <w:t>hingga</w:t>
      </w:r>
      <w:proofErr w:type="spellEnd"/>
      <w:r w:rsidRPr="007F02E8">
        <w:rPr>
          <w:lang w:val="en-US"/>
        </w:rPr>
        <w:t xml:space="preserve"> </w:t>
      </w:r>
      <w:r w:rsidRPr="007F02E8">
        <w:rPr>
          <w:rFonts w:ascii="Cambria Math" w:hAnsi="Cambria Math" w:cs="Cambria Math"/>
          <w:lang w:val="en-US"/>
        </w:rPr>
        <w:t>𝑥</w:t>
      </w:r>
      <w:r w:rsidRPr="007F02E8">
        <w:rPr>
          <w:lang w:val="en-US"/>
        </w:rPr>
        <w:t xml:space="preserve"> = 1 dapat </w:t>
      </w:r>
      <w:proofErr w:type="spellStart"/>
      <w:r w:rsidRPr="007F02E8">
        <w:rPr>
          <w:lang w:val="en-US"/>
        </w:rPr>
        <w:t>didekati</w:t>
      </w:r>
      <w:proofErr w:type="spellEnd"/>
      <w:r w:rsidRPr="007F02E8">
        <w:rPr>
          <w:lang w:val="en-US"/>
        </w:rPr>
        <w:t xml:space="preserve"> dengan </w:t>
      </w:r>
      <w:proofErr w:type="spellStart"/>
      <w:r w:rsidRPr="007F02E8">
        <w:rPr>
          <w:lang w:val="en-US"/>
        </w:rPr>
        <w:t>persamaan</w:t>
      </w:r>
      <w:proofErr w:type="spellEnd"/>
      <w:r w:rsidRPr="007F02E8">
        <w:rPr>
          <w:lang w:val="en-US"/>
        </w:rPr>
        <w:t xml:space="preserve"> </w:t>
      </w:r>
      <w:proofErr w:type="spellStart"/>
      <w:r w:rsidRPr="007F02E8">
        <w:rPr>
          <w:lang w:val="en-US"/>
        </w:rPr>
        <w:t>berikut</w:t>
      </w:r>
      <w:proofErr w:type="spellEnd"/>
      <w:r w:rsidRPr="007F02E8">
        <w:rPr>
          <w:lang w:val="en-US"/>
        </w:rPr>
        <w:t>.</w:t>
      </w:r>
    </w:p>
    <w:p w14:paraId="00C7336A" w14:textId="144BB6FD" w:rsidR="007B7817" w:rsidRDefault="007B7817" w:rsidP="00F54195">
      <w:pPr>
        <w:spacing w:line="360" w:lineRule="auto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B7CB6C" wp14:editId="3284D51E">
            <wp:extent cx="3600000" cy="529200"/>
            <wp:effectExtent l="0" t="0" r="635" b="4445"/>
            <wp:docPr id="12206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2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5C70" w14:textId="0684BAFD" w:rsidR="007B7817" w:rsidRDefault="007B7817" w:rsidP="00F54195">
      <w:pPr>
        <w:spacing w:line="360" w:lineRule="auto"/>
        <w:ind w:left="720" w:firstLine="556"/>
        <w:rPr>
          <w:lang w:val="en-US"/>
        </w:rPr>
      </w:pPr>
      <w:r>
        <w:rPr>
          <w:lang w:val="en-US"/>
        </w:rPr>
        <w:t>D</w:t>
      </w:r>
      <w:r w:rsidRPr="007B7817">
        <w:rPr>
          <w:lang w:val="en-US"/>
        </w:rPr>
        <w:t xml:space="preserve">engan </w:t>
      </w:r>
      <w:r w:rsidRPr="007B7817">
        <w:rPr>
          <w:rFonts w:ascii="Cambria Math" w:hAnsi="Cambria Math" w:cs="Cambria Math"/>
          <w:lang w:val="en-US"/>
        </w:rPr>
        <w:t>𝑤</w:t>
      </w:r>
      <w:r w:rsidRPr="006E2B57">
        <w:rPr>
          <w:vertAlign w:val="subscript"/>
          <w:lang w:val="en-US"/>
        </w:rPr>
        <w:t>0</w:t>
      </w:r>
      <w:r w:rsidRPr="007B7817">
        <w:rPr>
          <w:lang w:val="en-US"/>
        </w:rPr>
        <w:t xml:space="preserve"> dan </w:t>
      </w:r>
      <w:r w:rsidRPr="007B7817">
        <w:rPr>
          <w:rFonts w:ascii="Cambria Math" w:hAnsi="Cambria Math" w:cs="Cambria Math"/>
          <w:lang w:val="en-US"/>
        </w:rPr>
        <w:t>𝑤</w:t>
      </w:r>
      <w:r w:rsidRPr="006E2B57">
        <w:rPr>
          <w:vertAlign w:val="subscript"/>
          <w:lang w:val="en-US"/>
        </w:rPr>
        <w:t>1</w:t>
      </w:r>
      <w:r w:rsidRPr="007B7817">
        <w:rPr>
          <w:lang w:val="en-US"/>
        </w:rPr>
        <w:t xml:space="preserve"> </w:t>
      </w:r>
      <w:proofErr w:type="spellStart"/>
      <w:r w:rsidRPr="007B7817">
        <w:rPr>
          <w:lang w:val="en-US"/>
        </w:rPr>
        <w:t>adalah</w:t>
      </w:r>
      <w:proofErr w:type="spellEnd"/>
      <w:r w:rsidRPr="007B7817">
        <w:rPr>
          <w:lang w:val="en-US"/>
        </w:rPr>
        <w:t xml:space="preserve"> </w:t>
      </w:r>
      <w:proofErr w:type="spellStart"/>
      <w:r w:rsidRPr="007B7817">
        <w:rPr>
          <w:lang w:val="en-US"/>
        </w:rPr>
        <w:t>panjang</w:t>
      </w:r>
      <w:proofErr w:type="spellEnd"/>
      <w:r w:rsidRPr="007B7817">
        <w:rPr>
          <w:lang w:val="en-US"/>
        </w:rPr>
        <w:t xml:space="preserve"> interval yang </w:t>
      </w:r>
      <w:proofErr w:type="spellStart"/>
      <w:r w:rsidRPr="007B7817">
        <w:rPr>
          <w:lang w:val="en-US"/>
        </w:rPr>
        <w:t>akan</w:t>
      </w:r>
      <w:proofErr w:type="spellEnd"/>
      <w:r w:rsidRPr="007B7817">
        <w:rPr>
          <w:lang w:val="en-US"/>
        </w:rPr>
        <w:t xml:space="preserve"> </w:t>
      </w:r>
      <w:proofErr w:type="spellStart"/>
      <w:r w:rsidRPr="007B7817">
        <w:rPr>
          <w:lang w:val="en-US"/>
        </w:rPr>
        <w:t>ditentukan</w:t>
      </w:r>
      <w:proofErr w:type="spellEnd"/>
      <w:r w:rsidRPr="007B7817">
        <w:rPr>
          <w:lang w:val="en-US"/>
        </w:rPr>
        <w:t xml:space="preserve"> atau </w:t>
      </w:r>
      <w:proofErr w:type="spellStart"/>
      <w:r w:rsidRPr="007B7817"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r w:rsidRPr="007B7817">
        <w:rPr>
          <w:lang w:val="en-US"/>
        </w:rPr>
        <w:t>dengan</w:t>
      </w:r>
      <w:r>
        <w:rPr>
          <w:lang w:val="en-US"/>
        </w:rPr>
        <w:t xml:space="preserve"> </w:t>
      </w:r>
      <w:proofErr w:type="spellStart"/>
      <w:r w:rsidRPr="007B7817">
        <w:rPr>
          <w:lang w:val="en-US"/>
        </w:rPr>
        <w:t>fungsi</w:t>
      </w:r>
      <w:proofErr w:type="spellEnd"/>
      <w:r w:rsidRPr="007B7817">
        <w:rPr>
          <w:lang w:val="en-US"/>
        </w:rPr>
        <w:t xml:space="preserve"> </w:t>
      </w:r>
      <w:proofErr w:type="spellStart"/>
      <w:r w:rsidRPr="007B7817">
        <w:rPr>
          <w:lang w:val="en-US"/>
        </w:rPr>
        <w:t>pembobot</w:t>
      </w:r>
      <w:proofErr w:type="spellEnd"/>
      <w:r w:rsidRPr="007B7817">
        <w:rPr>
          <w:lang w:val="en-US"/>
        </w:rPr>
        <w:t xml:space="preserve">. </w:t>
      </w:r>
      <w:proofErr w:type="spellStart"/>
      <w:r w:rsidRPr="007B7817">
        <w:rPr>
          <w:lang w:val="en-US"/>
        </w:rPr>
        <w:t>Persamaan</w:t>
      </w:r>
      <w:proofErr w:type="spellEnd"/>
      <w:r w:rsidRPr="007B7817">
        <w:rPr>
          <w:lang w:val="en-US"/>
        </w:rPr>
        <w:t xml:space="preserve"> (1) </w:t>
      </w:r>
      <w:proofErr w:type="spellStart"/>
      <w:r w:rsidRPr="007B7817">
        <w:rPr>
          <w:lang w:val="en-US"/>
        </w:rPr>
        <w:t>disebut</w:t>
      </w:r>
      <w:proofErr w:type="spellEnd"/>
      <w:r w:rsidRPr="007B7817">
        <w:rPr>
          <w:lang w:val="en-US"/>
        </w:rPr>
        <w:t xml:space="preserve"> </w:t>
      </w:r>
      <w:proofErr w:type="spellStart"/>
      <w:r w:rsidRPr="007B7817">
        <w:rPr>
          <w:lang w:val="en-US"/>
        </w:rPr>
        <w:t>persamaan</w:t>
      </w:r>
      <w:proofErr w:type="spellEnd"/>
      <w:r w:rsidRPr="007B7817">
        <w:rPr>
          <w:lang w:val="en-US"/>
        </w:rPr>
        <w:t xml:space="preserve"> Gauss-</w:t>
      </w:r>
      <w:proofErr w:type="spellStart"/>
      <w:r w:rsidRPr="007B7817">
        <w:rPr>
          <w:lang w:val="en-US"/>
        </w:rPr>
        <w:t>Kuadratur</w:t>
      </w:r>
      <w:proofErr w:type="spellEnd"/>
      <w:r w:rsidRPr="007B7817">
        <w:rPr>
          <w:lang w:val="en-US"/>
        </w:rPr>
        <w:t xml:space="preserve"> 2</w:t>
      </w:r>
      <w:r>
        <w:rPr>
          <w:lang w:val="en-US"/>
        </w:rPr>
        <w:t xml:space="preserve"> </w:t>
      </w:r>
      <w:proofErr w:type="spellStart"/>
      <w:r w:rsidRPr="007B7817">
        <w:rPr>
          <w:lang w:val="en-US"/>
        </w:rPr>
        <w:t>titik</w:t>
      </w:r>
      <w:proofErr w:type="spellEnd"/>
      <w:r w:rsidRPr="007B7817">
        <w:rPr>
          <w:lang w:val="en-US"/>
        </w:rPr>
        <w:t xml:space="preserve"> dan dapat </w:t>
      </w:r>
      <w:proofErr w:type="spellStart"/>
      <w:r w:rsidRPr="007B7817">
        <w:rPr>
          <w:lang w:val="en-US"/>
        </w:rPr>
        <w:t>diekspan</w:t>
      </w:r>
      <w:proofErr w:type="spellEnd"/>
      <w:r>
        <w:rPr>
          <w:lang w:val="en-US"/>
        </w:rPr>
        <w:t xml:space="preserve"> </w:t>
      </w:r>
      <w:proofErr w:type="spellStart"/>
      <w:r w:rsidRPr="007B7817">
        <w:rPr>
          <w:lang w:val="en-US"/>
        </w:rPr>
        <w:t>menjadi</w:t>
      </w:r>
      <w:proofErr w:type="spellEnd"/>
      <w:r w:rsidRPr="007B7817">
        <w:rPr>
          <w:lang w:val="en-US"/>
        </w:rPr>
        <w:t>,</w:t>
      </w:r>
    </w:p>
    <w:p w14:paraId="4FDD9663" w14:textId="532353ED" w:rsidR="006E2B57" w:rsidRDefault="006E2B57" w:rsidP="00F54195">
      <w:pPr>
        <w:spacing w:line="360" w:lineRule="auto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D57876A" wp14:editId="48B8FD78">
            <wp:extent cx="4165200" cy="529200"/>
            <wp:effectExtent l="0" t="0" r="6985" b="4445"/>
            <wp:docPr id="148959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3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F134" w14:textId="7C13B9E7" w:rsidR="004D1885" w:rsidRPr="007F02E8" w:rsidRDefault="004D1885" w:rsidP="00F54195">
      <w:pPr>
        <w:spacing w:line="360" w:lineRule="auto"/>
        <w:ind w:left="720" w:firstLine="556"/>
        <w:rPr>
          <w:lang w:val="en-US"/>
        </w:rPr>
      </w:pPr>
      <w:r>
        <w:t xml:space="preserve">dengan </w:t>
      </w:r>
      <w:r>
        <w:rPr>
          <w:rFonts w:ascii="Cambria Math" w:hAnsi="Cambria Math" w:cs="Cambria Math"/>
        </w:rPr>
        <w:t>𝑛</w:t>
      </w:r>
      <w:r>
        <w:t xml:space="preserve"> banyaknya titik dan fungsi </w:t>
      </w:r>
      <w:proofErr w:type="spellStart"/>
      <w:r>
        <w:t>pembobot</w:t>
      </w:r>
      <w:proofErr w:type="spellEnd"/>
      <w:r>
        <w:t xml:space="preserve"> yang digunakan. Semakin besar nilai </w:t>
      </w:r>
      <w:r>
        <w:rPr>
          <w:rFonts w:ascii="Cambria Math" w:hAnsi="Cambria Math" w:cs="Cambria Math"/>
        </w:rPr>
        <w:t>𝑛</w:t>
      </w:r>
      <w:r>
        <w:rPr>
          <w:lang w:val="en-US"/>
        </w:rPr>
        <w:t xml:space="preserve"> </w:t>
      </w:r>
      <w:r>
        <w:t xml:space="preserve">maka semakin kompleks </w:t>
      </w:r>
      <w:proofErr w:type="spellStart"/>
      <w:r>
        <w:t>penyelesainnya</w:t>
      </w:r>
      <w:proofErr w:type="spellEnd"/>
      <w:r>
        <w:t xml:space="preserve"> dan semakin kecil nilai </w:t>
      </w:r>
      <w:proofErr w:type="spellStart"/>
      <w:r>
        <w:t>error</w:t>
      </w:r>
      <w:proofErr w:type="spellEnd"/>
      <w:r>
        <w:t xml:space="preserve"> yang muncul.</w:t>
      </w:r>
    </w:p>
    <w:p w14:paraId="086E8DE9" w14:textId="77777777" w:rsidR="002B1E31" w:rsidRDefault="002B1E31" w:rsidP="00F54195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092F7" wp14:editId="37330817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</wp:posOffset>
                </wp:positionV>
                <wp:extent cx="5257800" cy="571500"/>
                <wp:effectExtent l="0" t="0" r="19050" b="19050"/>
                <wp:wrapTopAndBottom/>
                <wp:docPr id="12521057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8D776" w14:textId="79D57B26" w:rsidR="002B1E31" w:rsidRDefault="002B1E31" w:rsidP="002B1E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Tujuan Pembelajaran 2</w:t>
                            </w:r>
                          </w:p>
                          <w:p w14:paraId="2D3E16A4" w14:textId="77777777" w:rsidR="002B1E31" w:rsidRPr="002B1E31" w:rsidRDefault="002B1E31" w:rsidP="002B1E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B1E31">
                              <w:rPr>
                                <w:lang w:val="en-US"/>
                              </w:rPr>
                              <w:t>Kuadratur</w:t>
                            </w:r>
                            <w:proofErr w:type="spellEnd"/>
                            <w:r w:rsidRPr="002B1E31">
                              <w:rPr>
                                <w:lang w:val="en-US"/>
                              </w:rPr>
                              <w:t xml:space="preserve"> Gauss Legendre</w:t>
                            </w:r>
                          </w:p>
                          <w:p w14:paraId="3A8FBFA6" w14:textId="77777777" w:rsidR="002B1E31" w:rsidRPr="008B1865" w:rsidRDefault="002B1E31" w:rsidP="002B1E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092F7" id="_x0000_s1027" type="#_x0000_t202" style="position:absolute;left:0;text-align:left;margin-left:36pt;margin-top:9.6pt;width:41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wmOQ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" fillcolor="white [3201]" strokeweight=".5pt">
                <v:textbox>
                  <w:txbxContent>
                    <w:p w14:paraId="1148D776" w14:textId="79D57B26" w:rsidR="002B1E31" w:rsidRDefault="002B1E31" w:rsidP="002B1E3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Tujuan Pembelajaran 2</w:t>
                      </w:r>
                    </w:p>
                    <w:p w14:paraId="2D3E16A4" w14:textId="77777777" w:rsidR="002B1E31" w:rsidRPr="002B1E31" w:rsidRDefault="002B1E31" w:rsidP="002B1E31">
                      <w:pPr>
                        <w:rPr>
                          <w:lang w:val="en-US"/>
                        </w:rPr>
                      </w:pPr>
                      <w:proofErr w:type="spellStart"/>
                      <w:r w:rsidRPr="002B1E31">
                        <w:rPr>
                          <w:lang w:val="en-US"/>
                        </w:rPr>
                        <w:t>Kuadratur</w:t>
                      </w:r>
                      <w:proofErr w:type="spellEnd"/>
                      <w:r w:rsidRPr="002B1E31">
                        <w:rPr>
                          <w:lang w:val="en-US"/>
                        </w:rPr>
                        <w:t xml:space="preserve"> Gauss Legendre</w:t>
                      </w:r>
                    </w:p>
                    <w:p w14:paraId="3A8FBFA6" w14:textId="77777777" w:rsidR="002B1E31" w:rsidRPr="008B1865" w:rsidRDefault="002B1E31" w:rsidP="002B1E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A890F0" w14:textId="77777777" w:rsidR="00B81087" w:rsidRDefault="00E00680" w:rsidP="00F54195">
      <w:pPr>
        <w:spacing w:line="360" w:lineRule="auto"/>
        <w:ind w:left="720" w:firstLine="556"/>
      </w:pPr>
      <w:proofErr w:type="spellStart"/>
      <w:r>
        <w:t>Gauss-Legendre</w:t>
      </w:r>
      <w:proofErr w:type="spellEnd"/>
      <w:r>
        <w:t xml:space="preserve"> membutuhkan minimal 2 buah titik evaluasi (</w:t>
      </w:r>
      <w:r>
        <w:rPr>
          <w:rFonts w:ascii="Cambria Math" w:hAnsi="Cambria Math" w:cs="Cambria Math"/>
        </w:rPr>
        <w:t>𝑥</w:t>
      </w:r>
      <w:r>
        <w:t xml:space="preserve">0 , </w:t>
      </w:r>
      <w:r>
        <w:rPr>
          <w:rFonts w:ascii="Cambria Math" w:hAnsi="Cambria Math" w:cs="Cambria Math"/>
        </w:rPr>
        <w:t>𝑥</w:t>
      </w:r>
      <w:r>
        <w:t xml:space="preserve">1 ) dan 2 nilai fungsi </w:t>
      </w:r>
      <w:proofErr w:type="spellStart"/>
      <w:r>
        <w:t>pembobot</w:t>
      </w:r>
      <w:proofErr w:type="spellEnd"/>
      <w:r>
        <w:t xml:space="preserve"> (</w:t>
      </w:r>
      <w:r>
        <w:rPr>
          <w:rFonts w:ascii="Cambria Math" w:hAnsi="Cambria Math" w:cs="Cambria Math"/>
        </w:rPr>
        <w:t>𝑤</w:t>
      </w:r>
      <w:r>
        <w:t xml:space="preserve">0 , </w:t>
      </w:r>
      <w:r>
        <w:rPr>
          <w:rFonts w:ascii="Cambria Math" w:hAnsi="Cambria Math" w:cs="Cambria Math"/>
        </w:rPr>
        <w:t>𝑤</w:t>
      </w:r>
      <w:r>
        <w:t xml:space="preserve">1 ) yang digunakan untuk </w:t>
      </w:r>
      <w:proofErr w:type="spellStart"/>
      <w:r>
        <w:t>mengintegralkan</w:t>
      </w:r>
      <w:proofErr w:type="spellEnd"/>
      <w:r>
        <w:t xml:space="preserve"> suatu fungsi pada interval [-1,1] dengan cukup baik. Titik evaluasi yang digunakan pada </w:t>
      </w:r>
      <w:proofErr w:type="spellStart"/>
      <w:r>
        <w:t>Gauss-Legendre</w:t>
      </w:r>
      <w:proofErr w:type="spellEnd"/>
      <w:r>
        <w:t xml:space="preserve"> didapatkan dari akar penyelesaian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Legendre</w:t>
      </w:r>
      <w:proofErr w:type="spellEnd"/>
      <w:r>
        <w:t xml:space="preserve"> pada persamaan (3) tergantung berapa titik yang digunakan (</w:t>
      </w:r>
      <w:proofErr w:type="spellStart"/>
      <w:r>
        <w:t>Brix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al.</w:t>
      </w:r>
      <w:proofErr w:type="spellEnd"/>
      <w:r>
        <w:t>, 2013).</w:t>
      </w:r>
    </w:p>
    <w:p w14:paraId="3CE30EA4" w14:textId="1EEF69D4" w:rsidR="00E00680" w:rsidRDefault="00B81087" w:rsidP="00F54195">
      <w:pPr>
        <w:spacing w:line="360" w:lineRule="auto"/>
        <w:ind w:left="720" w:firstLine="556"/>
      </w:pPr>
      <w:r>
        <w:lastRenderedPageBreak/>
        <w:t xml:space="preserve">Sebagai contoh jika 2 buah titik yang digunakan pada metode ini maka nilai </w:t>
      </w:r>
      <w:r>
        <w:rPr>
          <w:rFonts w:ascii="Cambria Math" w:hAnsi="Cambria Math" w:cs="Cambria Math"/>
        </w:rPr>
        <w:t>𝑥</w:t>
      </w:r>
      <w:r>
        <w:t>0</w:t>
      </w:r>
      <w:r w:rsidRPr="00B81087">
        <w:t xml:space="preserve"> </w:t>
      </w:r>
      <w:r>
        <w:t xml:space="preserve">dan </w:t>
      </w:r>
      <w:r>
        <w:rPr>
          <w:rFonts w:ascii="Cambria Math" w:hAnsi="Cambria Math" w:cs="Cambria Math"/>
        </w:rPr>
        <w:t>𝑥</w:t>
      </w:r>
      <w:r>
        <w:t>1 merupakan akar penyelesaian dar</w:t>
      </w:r>
      <w:r w:rsidRPr="00B81087">
        <w:t>i P</w:t>
      </w:r>
      <w:r w:rsidRPr="00B81087">
        <w:rPr>
          <w:vertAlign w:val="subscript"/>
        </w:rPr>
        <w:t xml:space="preserve">2 </w:t>
      </w:r>
      <w:r w:rsidRPr="00B81087">
        <w:t>(</w:t>
      </w:r>
      <w:r w:rsidRPr="00B81087">
        <w:rPr>
          <w:i/>
          <w:iCs/>
        </w:rPr>
        <w:t>x</w:t>
      </w:r>
      <w:r w:rsidRPr="00B81087"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81087">
        <w:rPr>
          <w:rFonts w:eastAsiaTheme="minorEastAsia"/>
        </w:rPr>
        <w:t xml:space="preserve"> (3</w:t>
      </w:r>
      <w:r w:rsidRPr="00B81087">
        <w:rPr>
          <w:rFonts w:eastAsiaTheme="minorEastAsia"/>
          <w:i/>
          <w:iCs/>
        </w:rPr>
        <w:t>x</w:t>
      </w:r>
      <w:r w:rsidRPr="00B81087">
        <w:rPr>
          <w:rFonts w:eastAsiaTheme="minorEastAsia"/>
          <w:vertAlign w:val="superscript"/>
        </w:rPr>
        <w:t>2</w:t>
      </w:r>
      <w:r w:rsidRPr="00B81087">
        <w:rPr>
          <w:rFonts w:eastAsiaTheme="minorEastAsia"/>
        </w:rPr>
        <w:t xml:space="preserve"> – 1) yaitu </w:t>
      </w:r>
      <w:r w:rsidRPr="00B81087">
        <w:rPr>
          <w:rFonts w:eastAsiaTheme="minorEastAsia"/>
          <w:i/>
          <w:iCs/>
        </w:rPr>
        <w:t>x</w:t>
      </w:r>
      <w:r w:rsidRPr="00B81087">
        <w:rPr>
          <w:rFonts w:eastAsiaTheme="minorEastAsia"/>
          <w:vertAlign w:val="subscript"/>
        </w:rPr>
        <w:t xml:space="preserve">0 </w:t>
      </w:r>
      <w:r w:rsidRPr="00B81087">
        <w:rPr>
          <w:rFonts w:eastAsiaTheme="minorEastAsia"/>
        </w:rPr>
        <w:t xml:space="preserve">= -0,577350629 dan </w:t>
      </w:r>
      <w:r>
        <w:rPr>
          <w:rFonts w:ascii="Cambria Math" w:hAnsi="Cambria Math" w:cs="Cambria Math"/>
        </w:rPr>
        <w:t>𝑥</w:t>
      </w:r>
      <w:r>
        <w:t>1</w:t>
      </w:r>
      <w:r w:rsidRPr="00B81087">
        <w:t xml:space="preserve"> </w:t>
      </w:r>
      <w:r>
        <w:t>=</w:t>
      </w:r>
      <w:r w:rsidRPr="00B81087">
        <w:t xml:space="preserve"> </w:t>
      </w:r>
      <w:r>
        <w:t xml:space="preserve">0,577350629. Sedangkan fungsi </w:t>
      </w:r>
      <w:proofErr w:type="spellStart"/>
      <w:r>
        <w:t>pembobot</w:t>
      </w:r>
      <w:proofErr w:type="spellEnd"/>
      <w:r>
        <w:t xml:space="preserve"> dapat ditentukan sebagai berikut:</w:t>
      </w:r>
    </w:p>
    <w:p w14:paraId="212A3EDC" w14:textId="39305C4B" w:rsidR="00B81087" w:rsidRDefault="00B81087" w:rsidP="00F54195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F518064" wp14:editId="29ECD96E">
            <wp:extent cx="1803600" cy="540000"/>
            <wp:effectExtent l="0" t="0" r="6350" b="0"/>
            <wp:docPr id="142461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BCB0" w14:textId="67889D01" w:rsidR="00780F38" w:rsidRPr="007F02E8" w:rsidRDefault="00B81087" w:rsidP="00F54195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>D</w:t>
      </w:r>
      <w:proofErr w:type="spellStart"/>
      <w:r>
        <w:t>engan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 w:rsidRPr="00B81087">
        <w:rPr>
          <w:rFonts w:ascii="Cambria Math" w:hAnsi="Cambria Math" w:cs="Cambria Math"/>
          <w:vertAlign w:val="subscript"/>
        </w:rPr>
        <w:t>𝑖</w:t>
      </w:r>
      <w:r>
        <w:t xml:space="preserve"> adalah akar penyelesaian </w:t>
      </w:r>
      <w:proofErr w:type="spellStart"/>
      <w:r>
        <w:t>ke-</w:t>
      </w:r>
      <w:r w:rsidRPr="00B81087">
        <w:rPr>
          <w:i/>
          <w:iCs/>
        </w:rPr>
        <w:t>i</w:t>
      </w:r>
      <w:proofErr w:type="spellEnd"/>
      <w:r>
        <w:t xml:space="preserve"> dari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Legendre</w:t>
      </w:r>
      <w:proofErr w:type="spellEnd"/>
      <w:r>
        <w:t xml:space="preserve"> dan </w:t>
      </w:r>
      <w:r>
        <w:rPr>
          <w:rFonts w:ascii="Cambria Math" w:hAnsi="Cambria Math" w:cs="Cambria Math"/>
        </w:rPr>
        <w:t>𝑃𝑛</w:t>
      </w:r>
      <w:r>
        <w:t xml:space="preserve">′ </w:t>
      </w:r>
      <w:r>
        <w:rPr>
          <w:lang w:val="en-US"/>
        </w:rPr>
        <w:t>(</w:t>
      </w:r>
      <w:r>
        <w:rPr>
          <w:rFonts w:ascii="Cambria Math" w:hAnsi="Cambria Math" w:cs="Cambria Math"/>
        </w:rPr>
        <w:t>𝑥</w:t>
      </w:r>
      <w:r w:rsidRPr="00B81087">
        <w:rPr>
          <w:rFonts w:ascii="Cambria Math" w:hAnsi="Cambria Math" w:cs="Cambria Math"/>
          <w:vertAlign w:val="subscript"/>
        </w:rPr>
        <w:t>𝑖</w:t>
      </w:r>
      <w:r>
        <w:rPr>
          <w:lang w:val="en-US"/>
        </w:rPr>
        <w:t xml:space="preserve">) </w:t>
      </w:r>
      <w:r>
        <w:t>adalah</w:t>
      </w:r>
      <w:r>
        <w:rPr>
          <w:lang w:val="en-US"/>
        </w:rPr>
        <w:t xml:space="preserve"> </w:t>
      </w:r>
      <w:r>
        <w:t xml:space="preserve">turunan pertama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Legendre</w:t>
      </w:r>
      <w:proofErr w:type="spellEnd"/>
      <w:r>
        <w:t xml:space="preserve"> pada titik </w:t>
      </w:r>
      <w:r>
        <w:rPr>
          <w:rFonts w:ascii="Cambria Math" w:hAnsi="Cambria Math" w:cs="Cambria Math"/>
        </w:rPr>
        <w:t>𝑥</w:t>
      </w:r>
      <w:r w:rsidRPr="00B81087">
        <w:rPr>
          <w:rFonts w:ascii="Cambria Math" w:hAnsi="Cambria Math" w:cs="Cambria Math"/>
          <w:vertAlign w:val="subscript"/>
        </w:rPr>
        <w:t>𝑖</w:t>
      </w:r>
      <w:r>
        <w:t xml:space="preserve">. Setelah didapatkan titik evaluasi dan fungsi </w:t>
      </w:r>
      <w:proofErr w:type="spellStart"/>
      <w:r>
        <w:t>pembobot</w:t>
      </w:r>
      <w:proofErr w:type="spellEnd"/>
      <w:r>
        <w:t xml:space="preserve"> maka integrasi numerik metode </w:t>
      </w:r>
      <w:proofErr w:type="spellStart"/>
      <w:r>
        <w:t>Gauss-Legendre</w:t>
      </w:r>
      <w:proofErr w:type="spellEnd"/>
      <w:r>
        <w:t xml:space="preserve"> dapat dihitung dengan persamaan (2)</w:t>
      </w:r>
      <w:r>
        <w:rPr>
          <w:lang w:val="en-US"/>
        </w:rPr>
        <w:t>.</w:t>
      </w:r>
    </w:p>
    <w:p w14:paraId="3F1C2DF6" w14:textId="77777777" w:rsidR="00780F38" w:rsidRDefault="00780F38" w:rsidP="00F54195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C09FD" wp14:editId="49B7FDA9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</wp:posOffset>
                </wp:positionV>
                <wp:extent cx="5257800" cy="571500"/>
                <wp:effectExtent l="0" t="0" r="19050" b="19050"/>
                <wp:wrapTopAndBottom/>
                <wp:docPr id="63480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D756D" w14:textId="2686BB3A" w:rsidR="00780F38" w:rsidRDefault="00780F38" w:rsidP="00780F3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Tujuan Pembelajaran 3</w:t>
                            </w:r>
                          </w:p>
                          <w:p w14:paraId="38EE0088" w14:textId="0A1790D7" w:rsidR="00780F38" w:rsidRPr="008B1865" w:rsidRDefault="00780F38" w:rsidP="00780F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80F38">
                              <w:rPr>
                                <w:lang w:val="en-US"/>
                              </w:rPr>
                              <w:t>Mengenal</w:t>
                            </w:r>
                            <w:proofErr w:type="spellEnd"/>
                            <w:r w:rsidRPr="00780F38">
                              <w:rPr>
                                <w:lang w:val="en-US"/>
                              </w:rPr>
                              <w:t xml:space="preserve"> metode EM </w:t>
                            </w:r>
                            <w:proofErr w:type="spellStart"/>
                            <w:r w:rsidRPr="00780F38"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780F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0F38"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 w:rsidRPr="00780F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0F38">
                              <w:rPr>
                                <w:lang w:val="en-US"/>
                              </w:rPr>
                              <w:t>kuadratur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09FD" id="_x0000_s1028" type="#_x0000_t202" style="position:absolute;left:0;text-align:left;margin-left:36pt;margin-top:9.6pt;width:41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2COw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" fillcolor="white [3201]" strokeweight=".5pt">
                <v:textbox>
                  <w:txbxContent>
                    <w:p w14:paraId="55FD756D" w14:textId="2686BB3A" w:rsidR="00780F38" w:rsidRDefault="00780F38" w:rsidP="00780F3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Tujuan Pembelajaran 3</w:t>
                      </w:r>
                    </w:p>
                    <w:p w14:paraId="38EE0088" w14:textId="0A1790D7" w:rsidR="00780F38" w:rsidRPr="008B1865" w:rsidRDefault="00780F38" w:rsidP="00780F38">
                      <w:pPr>
                        <w:rPr>
                          <w:lang w:val="en-US"/>
                        </w:rPr>
                      </w:pPr>
                      <w:proofErr w:type="spellStart"/>
                      <w:r w:rsidRPr="00780F38">
                        <w:rPr>
                          <w:lang w:val="en-US"/>
                        </w:rPr>
                        <w:t>Mengenal</w:t>
                      </w:r>
                      <w:proofErr w:type="spellEnd"/>
                      <w:r w:rsidRPr="00780F38">
                        <w:rPr>
                          <w:lang w:val="en-US"/>
                        </w:rPr>
                        <w:t xml:space="preserve"> metode EM </w:t>
                      </w:r>
                      <w:proofErr w:type="spellStart"/>
                      <w:r w:rsidRPr="00780F38">
                        <w:rPr>
                          <w:lang w:val="en-US"/>
                        </w:rPr>
                        <w:t>dalam</w:t>
                      </w:r>
                      <w:proofErr w:type="spellEnd"/>
                      <w:r w:rsidRPr="00780F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80F38">
                        <w:rPr>
                          <w:lang w:val="en-US"/>
                        </w:rPr>
                        <w:t>perhitungan</w:t>
                      </w:r>
                      <w:proofErr w:type="spellEnd"/>
                      <w:r w:rsidRPr="00780F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80F38">
                        <w:rPr>
                          <w:lang w:val="en-US"/>
                        </w:rPr>
                        <w:t>kuadratur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99D47" w14:textId="1DFDA25A" w:rsidR="00330110" w:rsidRDefault="00434A6A" w:rsidP="00F54195">
      <w:pPr>
        <w:spacing w:line="360" w:lineRule="auto"/>
        <w:ind w:left="720" w:firstLine="698"/>
      </w:pPr>
      <w:r w:rsidRPr="00434A6A">
        <w:t xml:space="preserve">Metode </w:t>
      </w:r>
      <w:proofErr w:type="spellStart"/>
      <w:r w:rsidRPr="00576438">
        <w:rPr>
          <w:i/>
          <w:iCs/>
        </w:rPr>
        <w:t>Expectation-Maximization</w:t>
      </w:r>
      <w:proofErr w:type="spellEnd"/>
      <w:r w:rsidRPr="00434A6A">
        <w:t xml:space="preserve"> (EM) adalah suatu pendekatan yang digunakan dalam konteks perhitungan kuadratur untuk mengevaluasi nilai integral dari suatu fungsi, terutama ketika nilai integral sulit dihitung secara analitis. EM dikembangkan oleh </w:t>
      </w:r>
      <w:proofErr w:type="spellStart"/>
      <w:r w:rsidRPr="00434A6A">
        <w:t>statistikawan</w:t>
      </w:r>
      <w:proofErr w:type="spellEnd"/>
      <w:r w:rsidRPr="00434A6A">
        <w:t xml:space="preserve"> pada awal abad ke-20 dan telah diterapkan dalam berbagai bidang, termasuk dalam penghitungan integral numerik.</w:t>
      </w:r>
    </w:p>
    <w:p w14:paraId="01DCBA60" w14:textId="77777777" w:rsidR="00576438" w:rsidRPr="00F5712F" w:rsidRDefault="00576438" w:rsidP="00F54195">
      <w:pPr>
        <w:spacing w:line="360" w:lineRule="auto"/>
        <w:rPr>
          <w:b/>
          <w:bCs/>
        </w:rPr>
      </w:pPr>
      <w:r w:rsidRPr="00F5712F">
        <w:rPr>
          <w:b/>
          <w:bCs/>
        </w:rPr>
        <w:tab/>
      </w:r>
      <w:r w:rsidRPr="00F5712F">
        <w:rPr>
          <w:b/>
          <w:bCs/>
        </w:rPr>
        <w:t>Langkah-langkah Metode EM dalam Perhitungan Kuadratur:</w:t>
      </w:r>
    </w:p>
    <w:p w14:paraId="0BE6AD13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>1. Ekspektasi (</w:t>
      </w:r>
      <w:proofErr w:type="spellStart"/>
      <w:r w:rsidRPr="00576438">
        <w:rPr>
          <w:lang w:eastAsia="id-ID"/>
        </w:rPr>
        <w:t>Expectation</w:t>
      </w:r>
      <w:proofErr w:type="spellEnd"/>
      <w:r w:rsidRPr="00576438">
        <w:rPr>
          <w:lang w:eastAsia="id-ID"/>
        </w:rPr>
        <w:t>):</w:t>
      </w:r>
    </w:p>
    <w:p w14:paraId="2B8A6E39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proofErr w:type="spellStart"/>
      <w:r w:rsidRPr="00576438">
        <w:rPr>
          <w:lang w:eastAsia="id-ID"/>
        </w:rPr>
        <w:t>Inisialisasi</w:t>
      </w:r>
      <w:proofErr w:type="spellEnd"/>
      <w:r w:rsidRPr="00576438">
        <w:rPr>
          <w:lang w:eastAsia="id-ID"/>
        </w:rPr>
        <w:t xml:space="preserve"> Parameter: Tentukan parameter awal yang diperlukan untuk menghitung nilai ekspektasi.</w:t>
      </w:r>
    </w:p>
    <w:p w14:paraId="78B353A4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 xml:space="preserve">Evaluasi Fungsi </w:t>
      </w:r>
      <w:proofErr w:type="spellStart"/>
      <w:r w:rsidRPr="00576438">
        <w:rPr>
          <w:lang w:eastAsia="id-ID"/>
        </w:rPr>
        <w:t>Likelihood</w:t>
      </w:r>
      <w:proofErr w:type="spellEnd"/>
      <w:r w:rsidRPr="00576438">
        <w:rPr>
          <w:lang w:eastAsia="id-ID"/>
        </w:rPr>
        <w:t xml:space="preserve">: Hitung nilai ekspektasi dari fungsi </w:t>
      </w:r>
      <w:proofErr w:type="spellStart"/>
      <w:r w:rsidRPr="00576438">
        <w:rPr>
          <w:lang w:eastAsia="id-ID"/>
        </w:rPr>
        <w:t>likelihood</w:t>
      </w:r>
      <w:proofErr w:type="spellEnd"/>
      <w:r w:rsidRPr="00576438">
        <w:rPr>
          <w:lang w:eastAsia="id-ID"/>
        </w:rPr>
        <w:t xml:space="preserve"> (harapan dari nilai fungsi) dengan menggunakan parameter yang telah </w:t>
      </w:r>
      <w:proofErr w:type="spellStart"/>
      <w:r w:rsidRPr="00576438">
        <w:rPr>
          <w:lang w:eastAsia="id-ID"/>
        </w:rPr>
        <w:t>diinisialisasi</w:t>
      </w:r>
      <w:proofErr w:type="spellEnd"/>
      <w:r w:rsidRPr="00576438">
        <w:rPr>
          <w:lang w:eastAsia="id-ID"/>
        </w:rPr>
        <w:t>.</w:t>
      </w:r>
    </w:p>
    <w:p w14:paraId="129CAE75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 xml:space="preserve">2. </w:t>
      </w:r>
      <w:proofErr w:type="spellStart"/>
      <w:r w:rsidRPr="00576438">
        <w:rPr>
          <w:lang w:eastAsia="id-ID"/>
        </w:rPr>
        <w:t>Maksimisasi</w:t>
      </w:r>
      <w:proofErr w:type="spellEnd"/>
      <w:r w:rsidRPr="00576438">
        <w:rPr>
          <w:lang w:eastAsia="id-ID"/>
        </w:rPr>
        <w:t xml:space="preserve"> (</w:t>
      </w:r>
      <w:proofErr w:type="spellStart"/>
      <w:r w:rsidRPr="00576438">
        <w:rPr>
          <w:lang w:eastAsia="id-ID"/>
        </w:rPr>
        <w:t>Maximization</w:t>
      </w:r>
      <w:proofErr w:type="spellEnd"/>
      <w:r w:rsidRPr="00576438">
        <w:rPr>
          <w:lang w:eastAsia="id-ID"/>
        </w:rPr>
        <w:t>):</w:t>
      </w:r>
    </w:p>
    <w:p w14:paraId="1FDD81B8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 xml:space="preserve">Maksimalkan </w:t>
      </w:r>
      <w:proofErr w:type="spellStart"/>
      <w:r w:rsidRPr="00576438">
        <w:rPr>
          <w:lang w:eastAsia="id-ID"/>
        </w:rPr>
        <w:t>Likelihood</w:t>
      </w:r>
      <w:proofErr w:type="spellEnd"/>
      <w:r w:rsidRPr="00576438">
        <w:rPr>
          <w:lang w:eastAsia="id-ID"/>
        </w:rPr>
        <w:t xml:space="preserve">: Dengan menggunakan nilai ekspektasi yang dihitung pada langkah sebelumnya, maksimalkan fungsi </w:t>
      </w:r>
      <w:proofErr w:type="spellStart"/>
      <w:r w:rsidRPr="00576438">
        <w:rPr>
          <w:lang w:eastAsia="id-ID"/>
        </w:rPr>
        <w:t>likelihood</w:t>
      </w:r>
      <w:proofErr w:type="spellEnd"/>
      <w:r w:rsidRPr="00576438">
        <w:rPr>
          <w:lang w:eastAsia="id-ID"/>
        </w:rPr>
        <w:t xml:space="preserve"> untuk memperbarui parameter model.</w:t>
      </w:r>
    </w:p>
    <w:p w14:paraId="0FC620B3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lastRenderedPageBreak/>
        <w:t xml:space="preserve">Iterasi: Ulangi langkah-langkah ekspektasi dan </w:t>
      </w:r>
      <w:proofErr w:type="spellStart"/>
      <w:r w:rsidRPr="00576438">
        <w:rPr>
          <w:lang w:eastAsia="id-ID"/>
        </w:rPr>
        <w:t>maksimisasi</w:t>
      </w:r>
      <w:proofErr w:type="spellEnd"/>
      <w:r w:rsidRPr="00576438">
        <w:rPr>
          <w:lang w:eastAsia="id-ID"/>
        </w:rPr>
        <w:t xml:space="preserve"> secara bergantian hingga konvergensi, yaitu ketika perubahan parameter menjadi sangat kecil.</w:t>
      </w:r>
    </w:p>
    <w:p w14:paraId="3EE136FD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>3. Evaluasi Integral:</w:t>
      </w:r>
    </w:p>
    <w:p w14:paraId="61075815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>Perhitungan Integral: Setelah parameter model dikonvergensi, gunakan parameter tersebut untuk menghitung nilai integral dari fungsi yang diinginkan.</w:t>
      </w:r>
    </w:p>
    <w:p w14:paraId="71CB051A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>Kelebihan Metode EM dalam Perhitungan Kuadratur:</w:t>
      </w:r>
    </w:p>
    <w:p w14:paraId="148FB0BB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>Penanganan Integral Sulit: EM dapat digunakan ketika integral suatu fungsi sulit dihitung secara analitis atau tidak memiliki solusi tertutup.</w:t>
      </w:r>
    </w:p>
    <w:p w14:paraId="677BBA31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 xml:space="preserve">Kemampuan Konvergensi: Dengan iterasi ekspektasi dan </w:t>
      </w:r>
      <w:proofErr w:type="spellStart"/>
      <w:r w:rsidRPr="00576438">
        <w:rPr>
          <w:lang w:eastAsia="id-ID"/>
        </w:rPr>
        <w:t>maksimisasi</w:t>
      </w:r>
      <w:proofErr w:type="spellEnd"/>
      <w:r w:rsidRPr="00576438">
        <w:rPr>
          <w:lang w:eastAsia="id-ID"/>
        </w:rPr>
        <w:t>, metode EM dapat mencapai konvergensi dengan parameter yang memberikan hasil yang akurat.</w:t>
      </w:r>
    </w:p>
    <w:p w14:paraId="10A2D5DA" w14:textId="77777777" w:rsidR="00576438" w:rsidRPr="00576438" w:rsidRDefault="00576438" w:rsidP="00F54195">
      <w:pPr>
        <w:spacing w:line="360" w:lineRule="auto"/>
        <w:ind w:left="720"/>
        <w:rPr>
          <w:lang w:eastAsia="id-ID"/>
        </w:rPr>
      </w:pPr>
      <w:r w:rsidRPr="00576438">
        <w:rPr>
          <w:lang w:eastAsia="id-ID"/>
        </w:rPr>
        <w:t xml:space="preserve">Penggunaan Parameter: EM memungkinkan penggunaan parameter model untuk menggambarkan distribusi dari fungsi yang </w:t>
      </w:r>
      <w:proofErr w:type="spellStart"/>
      <w:r w:rsidRPr="00576438">
        <w:rPr>
          <w:lang w:eastAsia="id-ID"/>
        </w:rPr>
        <w:t>diintegralkan</w:t>
      </w:r>
      <w:proofErr w:type="spellEnd"/>
      <w:r w:rsidRPr="00576438">
        <w:rPr>
          <w:lang w:eastAsia="id-ID"/>
        </w:rPr>
        <w:t>.</w:t>
      </w:r>
    </w:p>
    <w:p w14:paraId="7AB1D18F" w14:textId="0BC3AF21" w:rsidR="00576438" w:rsidRDefault="00F5712F" w:rsidP="00F54195">
      <w:pPr>
        <w:spacing w:line="360" w:lineRule="auto"/>
        <w:rPr>
          <w:b/>
          <w:bCs/>
          <w:lang w:val="en-US"/>
        </w:rPr>
      </w:pPr>
      <w:r w:rsidRPr="00F5712F">
        <w:rPr>
          <w:b/>
          <w:bCs/>
        </w:rPr>
        <w:tab/>
      </w:r>
      <w:proofErr w:type="spellStart"/>
      <w:r w:rsidRPr="00F5712F">
        <w:rPr>
          <w:b/>
          <w:bCs/>
          <w:lang w:val="en-US"/>
        </w:rPr>
        <w:t>Contoh</w:t>
      </w:r>
      <w:proofErr w:type="spellEnd"/>
      <w:r w:rsidRPr="00F5712F">
        <w:rPr>
          <w:b/>
          <w:bCs/>
          <w:lang w:val="en-US"/>
        </w:rPr>
        <w:t xml:space="preserve"> </w:t>
      </w:r>
      <w:proofErr w:type="spellStart"/>
      <w:r w:rsidRPr="00F5712F">
        <w:rPr>
          <w:b/>
          <w:bCs/>
          <w:lang w:val="en-US"/>
        </w:rPr>
        <w:t>Penerapan</w:t>
      </w:r>
      <w:proofErr w:type="spellEnd"/>
      <w:r w:rsidRPr="00F5712F">
        <w:rPr>
          <w:b/>
          <w:bCs/>
          <w:lang w:val="en-US"/>
        </w:rPr>
        <w:t xml:space="preserve"> Metode EM</w:t>
      </w:r>
    </w:p>
    <w:p w14:paraId="5694CB1D" w14:textId="6BC0E27E" w:rsidR="00F5712F" w:rsidRDefault="00F5712F" w:rsidP="00F54195">
      <w:pPr>
        <w:spacing w:line="360" w:lineRule="auto"/>
        <w:ind w:left="720" w:firstLine="720"/>
        <w:rPr>
          <w:lang w:val="en-US"/>
        </w:rPr>
      </w:pPr>
      <w:proofErr w:type="spellStart"/>
      <w:r w:rsidRPr="00F5712F">
        <w:rPr>
          <w:lang w:val="en-US"/>
        </w:rPr>
        <w:t>Anggaplah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kita</w:t>
      </w:r>
      <w:proofErr w:type="spellEnd"/>
      <w:r w:rsidRPr="00F5712F">
        <w:rPr>
          <w:lang w:val="en-US"/>
        </w:rPr>
        <w:t xml:space="preserve"> ingin </w:t>
      </w:r>
      <w:proofErr w:type="spellStart"/>
      <w:r w:rsidRPr="00F5712F">
        <w:rPr>
          <w:lang w:val="en-US"/>
        </w:rPr>
        <w:t>menghitung</w:t>
      </w:r>
      <w:proofErr w:type="spellEnd"/>
      <w:r w:rsidRPr="00F5712F">
        <w:rPr>
          <w:lang w:val="en-US"/>
        </w:rPr>
        <w:t xml:space="preserve"> nilai integral </w:t>
      </w:r>
      <w:proofErr w:type="spellStart"/>
      <w:r w:rsidRPr="00F5712F">
        <w:rPr>
          <w:lang w:val="en-US"/>
        </w:rPr>
        <w:t>dari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fungsi</w:t>
      </w:r>
      <w:proofErr w:type="spellEnd"/>
      <w:r w:rsidRPr="00F5712F">
        <w:rPr>
          <w:lang w:val="en-US"/>
        </w:rPr>
        <w:t xml:space="preserve"> Gaussian </w:t>
      </w:r>
      <w:proofErr w:type="spellStart"/>
      <w:r w:rsidRPr="00F5712F"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5712F">
        <w:rPr>
          <w:lang w:val="en-US"/>
        </w:rPr>
        <w:t>metode EM. F</w:t>
      </w:r>
      <w:proofErr w:type="spellStart"/>
      <w:r w:rsidRPr="00F5712F">
        <w:rPr>
          <w:lang w:val="en-US"/>
        </w:rPr>
        <w:t>ungsi</w:t>
      </w:r>
      <w:proofErr w:type="spellEnd"/>
      <w:r w:rsidRPr="00F5712F">
        <w:rPr>
          <w:lang w:val="en-US"/>
        </w:rPr>
        <w:t xml:space="preserve"> Gaussian </w:t>
      </w:r>
      <w:proofErr w:type="spellStart"/>
      <w:r w:rsidRPr="00F5712F">
        <w:rPr>
          <w:lang w:val="en-US"/>
        </w:rPr>
        <w:t>dinyatakan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sebagai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berikut</w:t>
      </w:r>
      <w:proofErr w:type="spellEnd"/>
      <w:r w:rsidRPr="00F5712F">
        <w:rPr>
          <w:lang w:val="en-US"/>
        </w:rPr>
        <w:t>:</w:t>
      </w:r>
    </w:p>
    <w:p w14:paraId="4D481C4C" w14:textId="0CF985E3" w:rsidR="00F5712F" w:rsidRDefault="00F5712F" w:rsidP="00F54195">
      <w:pPr>
        <w:spacing w:line="360" w:lineRule="auto"/>
        <w:ind w:left="709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B9201E5" wp14:editId="0B5FA362">
            <wp:extent cx="1647825" cy="514350"/>
            <wp:effectExtent l="0" t="0" r="9525" b="0"/>
            <wp:docPr id="98336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65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4946" w14:textId="77777777" w:rsidR="00F5712F" w:rsidRPr="00F5712F" w:rsidRDefault="00F5712F" w:rsidP="00F54195">
      <w:pPr>
        <w:spacing w:line="360" w:lineRule="auto"/>
        <w:rPr>
          <w:lang w:val="en-US"/>
        </w:rPr>
      </w:pPr>
      <w:r>
        <w:rPr>
          <w:b/>
          <w:bCs/>
          <w:lang w:val="en-US"/>
        </w:rPr>
        <w:tab/>
      </w:r>
      <w:r w:rsidRPr="00F5712F">
        <w:rPr>
          <w:lang w:val="en-US"/>
        </w:rPr>
        <w:t xml:space="preserve">Langkah 1: </w:t>
      </w:r>
      <w:proofErr w:type="spellStart"/>
      <w:r w:rsidRPr="00F5712F">
        <w:rPr>
          <w:lang w:val="en-US"/>
        </w:rPr>
        <w:t>Inisialisasi</w:t>
      </w:r>
      <w:proofErr w:type="spellEnd"/>
      <w:r w:rsidRPr="00F5712F">
        <w:rPr>
          <w:lang w:val="en-US"/>
        </w:rPr>
        <w:t xml:space="preserve"> Parameter</w:t>
      </w:r>
    </w:p>
    <w:p w14:paraId="7BB54C70" w14:textId="5CB8BE39" w:rsidR="00F5712F" w:rsidRDefault="00F5712F" w:rsidP="00F54195">
      <w:pPr>
        <w:spacing w:line="360" w:lineRule="auto"/>
        <w:ind w:firstLine="720"/>
        <w:rPr>
          <w:lang w:val="en-US"/>
        </w:rPr>
      </w:pPr>
      <w:r w:rsidRPr="00F5712F">
        <w:rPr>
          <w:lang w:val="en-US"/>
        </w:rPr>
        <w:t xml:space="preserve">Mari </w:t>
      </w:r>
      <w:proofErr w:type="spellStart"/>
      <w:r w:rsidRPr="00F5712F">
        <w:rPr>
          <w:lang w:val="en-US"/>
        </w:rPr>
        <w:t>kita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inisialisasi</w:t>
      </w:r>
      <w:proofErr w:type="spellEnd"/>
      <w:r w:rsidRPr="00F5712F">
        <w:rPr>
          <w:lang w:val="en-US"/>
        </w:rPr>
        <w:t xml:space="preserve"> parameter </w:t>
      </w:r>
      <w:proofErr w:type="spellStart"/>
      <w:r w:rsidRPr="00F5712F">
        <w:rPr>
          <w:lang w:val="en-US"/>
        </w:rPr>
        <w:t>awal</w:t>
      </w:r>
      <w:proofErr w:type="spellEnd"/>
      <w:r w:rsidRPr="00F5712F">
        <w:rPr>
          <w:lang w:val="en-US"/>
        </w:rPr>
        <w:t xml:space="preserve">, </w:t>
      </w:r>
      <w:proofErr w:type="spellStart"/>
      <w:r w:rsidRPr="00F5712F">
        <w:rPr>
          <w:lang w:val="en-US"/>
        </w:rPr>
        <w:t>misalnya</w:t>
      </w:r>
      <w:proofErr w:type="spellEnd"/>
      <w:r w:rsidRPr="00F5712F">
        <w:rPr>
          <w:lang w:val="en-US"/>
        </w:rPr>
        <w:t>:</w:t>
      </w:r>
    </w:p>
    <w:p w14:paraId="11C791E6" w14:textId="18B58E32" w:rsidR="00F5712F" w:rsidRDefault="00F5712F" w:rsidP="00F54195">
      <w:pPr>
        <w:spacing w:line="360" w:lineRule="auto"/>
        <w:ind w:firstLine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1CDAC0" wp14:editId="5600AF45">
            <wp:extent cx="933450" cy="657225"/>
            <wp:effectExtent l="0" t="0" r="0" b="9525"/>
            <wp:docPr id="149759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97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C53A" w14:textId="77777777" w:rsidR="00F5712F" w:rsidRPr="00F5712F" w:rsidRDefault="00F5712F" w:rsidP="00F54195">
      <w:pPr>
        <w:spacing w:line="360" w:lineRule="auto"/>
        <w:ind w:firstLine="720"/>
        <w:rPr>
          <w:lang w:val="en-US"/>
        </w:rPr>
      </w:pPr>
      <w:r w:rsidRPr="00F5712F">
        <w:rPr>
          <w:lang w:val="en-US"/>
        </w:rPr>
        <w:t xml:space="preserve">Langkah 2: </w:t>
      </w:r>
      <w:proofErr w:type="spellStart"/>
      <w:r w:rsidRPr="00F5712F">
        <w:rPr>
          <w:lang w:val="en-US"/>
        </w:rPr>
        <w:t>Ekspektasi</w:t>
      </w:r>
      <w:proofErr w:type="spellEnd"/>
      <w:r w:rsidRPr="00F5712F">
        <w:rPr>
          <w:lang w:val="en-US"/>
        </w:rPr>
        <w:t xml:space="preserve"> (Expectation)</w:t>
      </w:r>
    </w:p>
    <w:p w14:paraId="6EE33907" w14:textId="305331C0" w:rsidR="00F5712F" w:rsidRDefault="00F5712F" w:rsidP="00F54195">
      <w:pPr>
        <w:spacing w:line="360" w:lineRule="auto"/>
        <w:ind w:left="720"/>
        <w:rPr>
          <w:lang w:val="en-US"/>
        </w:rPr>
      </w:pPr>
      <w:proofErr w:type="spellStart"/>
      <w:r w:rsidRPr="00F5712F">
        <w:rPr>
          <w:lang w:val="en-US"/>
        </w:rPr>
        <w:t>Hitung</w:t>
      </w:r>
      <w:proofErr w:type="spellEnd"/>
      <w:r w:rsidRPr="00F5712F">
        <w:rPr>
          <w:lang w:val="en-US"/>
        </w:rPr>
        <w:t xml:space="preserve"> nilai </w:t>
      </w:r>
      <w:proofErr w:type="spellStart"/>
      <w:r w:rsidRPr="00F5712F">
        <w:rPr>
          <w:lang w:val="en-US"/>
        </w:rPr>
        <w:t>ekspektasi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dari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fungsi</w:t>
      </w:r>
      <w:proofErr w:type="spellEnd"/>
      <w:r w:rsidRPr="00F5712F">
        <w:rPr>
          <w:lang w:val="en-US"/>
        </w:rPr>
        <w:t xml:space="preserve"> likelihood dengan parameter yang </w:t>
      </w:r>
      <w:proofErr w:type="spellStart"/>
      <w:r w:rsidRPr="00F5712F">
        <w:rPr>
          <w:lang w:val="en-US"/>
        </w:rPr>
        <w:t>telah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diinisialisasi</w:t>
      </w:r>
      <w:proofErr w:type="spellEnd"/>
      <w:r w:rsidRPr="00F5712F">
        <w:rPr>
          <w:lang w:val="en-US"/>
        </w:rPr>
        <w:t xml:space="preserve">. Untuk </w:t>
      </w:r>
      <w:proofErr w:type="spellStart"/>
      <w:r w:rsidRPr="00F5712F">
        <w:rPr>
          <w:lang w:val="en-US"/>
        </w:rPr>
        <w:t>fungsi</w:t>
      </w:r>
      <w:proofErr w:type="spellEnd"/>
      <w:r w:rsidRPr="00F5712F">
        <w:rPr>
          <w:lang w:val="en-US"/>
        </w:rPr>
        <w:t xml:space="preserve"> Gaussian, </w:t>
      </w:r>
      <w:proofErr w:type="spellStart"/>
      <w:r w:rsidRPr="00F5712F">
        <w:rPr>
          <w:lang w:val="en-US"/>
        </w:rPr>
        <w:t>ekspektasi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dari</w:t>
      </w:r>
      <w:proofErr w:type="spellEnd"/>
      <w:r w:rsidRPr="00F5712F">
        <w:rPr>
          <w:lang w:val="en-US"/>
        </w:rPr>
        <w:t xml:space="preserve"> f(x) dapat </w:t>
      </w:r>
      <w:proofErr w:type="spellStart"/>
      <w:r w:rsidRPr="00F5712F">
        <w:rPr>
          <w:lang w:val="en-US"/>
        </w:rPr>
        <w:t>dinyatakan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sebagai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berikut</w:t>
      </w:r>
      <w:proofErr w:type="spellEnd"/>
      <w:r w:rsidRPr="00F5712F">
        <w:rPr>
          <w:lang w:val="en-US"/>
        </w:rPr>
        <w:t>:</w:t>
      </w:r>
    </w:p>
    <w:p w14:paraId="106C44C6" w14:textId="37C7100E" w:rsidR="00F5712F" w:rsidRDefault="00F5712F" w:rsidP="00F54195">
      <w:pPr>
        <w:spacing w:line="360" w:lineRule="auto"/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BFBC1B" wp14:editId="58A03B89">
            <wp:extent cx="1990725" cy="447675"/>
            <wp:effectExtent l="0" t="0" r="9525" b="9525"/>
            <wp:docPr id="91714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49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6EF3" w14:textId="4F5153B5" w:rsidR="00F5712F" w:rsidRDefault="00F5712F" w:rsidP="00F54195">
      <w:pPr>
        <w:spacing w:line="360" w:lineRule="auto"/>
        <w:ind w:left="720"/>
        <w:rPr>
          <w:lang w:val="en-US"/>
        </w:rPr>
      </w:pPr>
      <w:proofErr w:type="spellStart"/>
      <w:r w:rsidRPr="00F5712F">
        <w:rPr>
          <w:lang w:val="en-US"/>
        </w:rPr>
        <w:lastRenderedPageBreak/>
        <w:t>Namun</w:t>
      </w:r>
      <w:proofErr w:type="spellEnd"/>
      <w:r w:rsidRPr="00F5712F">
        <w:rPr>
          <w:lang w:val="en-US"/>
        </w:rPr>
        <w:t xml:space="preserve">, untuk </w:t>
      </w:r>
      <w:proofErr w:type="spellStart"/>
      <w:r w:rsidRPr="00F5712F">
        <w:rPr>
          <w:lang w:val="en-US"/>
        </w:rPr>
        <w:t>kasus</w:t>
      </w:r>
      <w:proofErr w:type="spellEnd"/>
      <w:r w:rsidRPr="00F5712F">
        <w:rPr>
          <w:lang w:val="en-US"/>
        </w:rPr>
        <w:t xml:space="preserve"> ini, </w:t>
      </w:r>
      <w:proofErr w:type="spellStart"/>
      <w:r w:rsidRPr="00F5712F">
        <w:rPr>
          <w:lang w:val="en-US"/>
        </w:rPr>
        <w:t>kita</w:t>
      </w:r>
      <w:proofErr w:type="spellEnd"/>
      <w:r w:rsidRPr="00F5712F">
        <w:rPr>
          <w:lang w:val="en-US"/>
        </w:rPr>
        <w:t xml:space="preserve"> dapat </w:t>
      </w:r>
      <w:proofErr w:type="spellStart"/>
      <w:r w:rsidRPr="00F5712F">
        <w:rPr>
          <w:lang w:val="en-US"/>
        </w:rPr>
        <w:t>menggunakan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pendekatan</w:t>
      </w:r>
      <w:proofErr w:type="spellEnd"/>
      <w:r w:rsidRPr="00F5712F">
        <w:rPr>
          <w:lang w:val="en-US"/>
        </w:rPr>
        <w:t xml:space="preserve"> numerik untuk</w:t>
      </w:r>
      <w:r>
        <w:rPr>
          <w:lang w:val="en-US"/>
        </w:rPr>
        <w:t xml:space="preserve"> </w:t>
      </w:r>
      <w:proofErr w:type="spellStart"/>
      <w:r w:rsidRPr="00F5712F">
        <w:rPr>
          <w:lang w:val="en-US"/>
        </w:rPr>
        <w:t>menghitung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ekspektasi</w:t>
      </w:r>
      <w:proofErr w:type="spellEnd"/>
      <w:r w:rsidRPr="00F5712F">
        <w:rPr>
          <w:lang w:val="en-US"/>
        </w:rPr>
        <w:t xml:space="preserve"> ini.</w:t>
      </w:r>
    </w:p>
    <w:p w14:paraId="022D8B3E" w14:textId="77777777" w:rsidR="00F5712F" w:rsidRPr="00F5712F" w:rsidRDefault="00F5712F" w:rsidP="00F54195">
      <w:pPr>
        <w:spacing w:line="360" w:lineRule="auto"/>
        <w:ind w:left="720"/>
        <w:rPr>
          <w:lang w:val="en-US"/>
        </w:rPr>
      </w:pPr>
      <w:r w:rsidRPr="00F5712F">
        <w:rPr>
          <w:lang w:val="en-US"/>
        </w:rPr>
        <w:t xml:space="preserve">Langkah 3: </w:t>
      </w:r>
      <w:proofErr w:type="spellStart"/>
      <w:r w:rsidRPr="00F5712F">
        <w:rPr>
          <w:lang w:val="en-US"/>
        </w:rPr>
        <w:t>Maksimisasi</w:t>
      </w:r>
      <w:proofErr w:type="spellEnd"/>
      <w:r w:rsidRPr="00F5712F">
        <w:rPr>
          <w:lang w:val="en-US"/>
        </w:rPr>
        <w:t xml:space="preserve"> (Maximization)</w:t>
      </w:r>
    </w:p>
    <w:p w14:paraId="28436A0B" w14:textId="435D5F60" w:rsidR="00F5712F" w:rsidRDefault="00F5712F" w:rsidP="00F54195">
      <w:pPr>
        <w:spacing w:line="360" w:lineRule="auto"/>
        <w:ind w:left="720"/>
      </w:pPr>
      <w:proofErr w:type="spellStart"/>
      <w:r w:rsidRPr="00F5712F">
        <w:rPr>
          <w:lang w:val="en-US"/>
        </w:rPr>
        <w:t>Maksimalkan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fungsi</w:t>
      </w:r>
      <w:proofErr w:type="spellEnd"/>
      <w:r w:rsidRPr="00F5712F">
        <w:rPr>
          <w:lang w:val="en-US"/>
        </w:rPr>
        <w:t xml:space="preserve"> likelihood untuk </w:t>
      </w:r>
      <w:proofErr w:type="spellStart"/>
      <w:r w:rsidRPr="00F5712F">
        <w:rPr>
          <w:lang w:val="en-US"/>
        </w:rPr>
        <w:t>memperbarui</w:t>
      </w:r>
      <w:proofErr w:type="spellEnd"/>
      <w:r w:rsidRPr="00F5712F">
        <w:rPr>
          <w:lang w:val="en-US"/>
        </w:rPr>
        <w:t xml:space="preserve"> parameter model. </w:t>
      </w:r>
      <w:proofErr w:type="spellStart"/>
      <w:r w:rsidRPr="00F5712F">
        <w:rPr>
          <w:lang w:val="en-US"/>
        </w:rPr>
        <w:t>Misalnya</w:t>
      </w:r>
      <w:proofErr w:type="spellEnd"/>
      <w:r w:rsidRPr="00F5712F">
        <w:rPr>
          <w:lang w:val="en-US"/>
        </w:rPr>
        <w:t xml:space="preserve">, </w:t>
      </w:r>
      <w:proofErr w:type="spellStart"/>
      <w:r w:rsidRPr="00F5712F">
        <w:rPr>
          <w:lang w:val="en-US"/>
        </w:rPr>
        <w:t>kita</w:t>
      </w:r>
      <w:proofErr w:type="spellEnd"/>
      <w:r w:rsidRPr="00F5712F">
        <w:rPr>
          <w:lang w:val="en-US"/>
        </w:rPr>
        <w:t xml:space="preserve"> dapat </w:t>
      </w:r>
      <w:proofErr w:type="spellStart"/>
      <w:r w:rsidRPr="00F5712F">
        <w:rPr>
          <w:lang w:val="en-US"/>
        </w:rPr>
        <w:t>menggunakan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turunan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parsial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dari</w:t>
      </w:r>
      <w:proofErr w:type="spellEnd"/>
      <w:r w:rsidRPr="00F5712F">
        <w:rPr>
          <w:lang w:val="en-US"/>
        </w:rPr>
        <w:t xml:space="preserve"> likelihood </w:t>
      </w:r>
      <w:proofErr w:type="spellStart"/>
      <w:r w:rsidRPr="00F5712F">
        <w:rPr>
          <w:lang w:val="en-US"/>
        </w:rPr>
        <w:t>terhadap</w:t>
      </w:r>
      <w:proofErr w:type="spellEnd"/>
      <w:r w:rsidRPr="00F5712F">
        <w:rPr>
          <w:lang w:val="en-US"/>
        </w:rPr>
        <w:t xml:space="preserve"> </w:t>
      </w:r>
      <w:r w:rsidRPr="00F5712F">
        <w:t xml:space="preserve">μ dan σ untuk memaksimalkan nilai </w:t>
      </w:r>
      <w:proofErr w:type="spellStart"/>
      <w:r w:rsidRPr="00F5712F">
        <w:t>likelihood</w:t>
      </w:r>
      <w:proofErr w:type="spellEnd"/>
      <w:r w:rsidRPr="00F5712F">
        <w:t>.</w:t>
      </w:r>
    </w:p>
    <w:p w14:paraId="355BCAA7" w14:textId="0B136B20" w:rsidR="00F5712F" w:rsidRDefault="00F5712F" w:rsidP="00F54195">
      <w:pPr>
        <w:spacing w:line="360" w:lineRule="auto"/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0163F3" wp14:editId="58A6B754">
            <wp:extent cx="3333600" cy="900000"/>
            <wp:effectExtent l="0" t="0" r="635" b="0"/>
            <wp:docPr id="163565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1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A9A" w14:textId="51204CE3" w:rsidR="00F5712F" w:rsidRDefault="00F5712F" w:rsidP="00F54195">
      <w:pPr>
        <w:spacing w:line="360" w:lineRule="auto"/>
        <w:ind w:left="720"/>
        <w:rPr>
          <w:lang w:val="en-US"/>
        </w:rPr>
      </w:pPr>
      <w:proofErr w:type="spellStart"/>
      <w:r w:rsidRPr="00F5712F">
        <w:rPr>
          <w:lang w:val="en-US"/>
        </w:rPr>
        <w:t>Gunakan</w:t>
      </w:r>
      <w:proofErr w:type="spellEnd"/>
      <w:r w:rsidRPr="00F5712F">
        <w:rPr>
          <w:lang w:val="en-US"/>
        </w:rPr>
        <w:t xml:space="preserve"> nilai </w:t>
      </w:r>
      <w:proofErr w:type="spellStart"/>
      <w:r w:rsidRPr="00F5712F">
        <w:rPr>
          <w:lang w:val="en-US"/>
        </w:rPr>
        <w:t>ekspektasi</w:t>
      </w:r>
      <w:proofErr w:type="spellEnd"/>
      <w:r w:rsidRPr="00F5712F">
        <w:rPr>
          <w:lang w:val="en-US"/>
        </w:rPr>
        <w:t xml:space="preserve"> yang </w:t>
      </w:r>
      <w:proofErr w:type="spellStart"/>
      <w:r w:rsidRPr="00F5712F">
        <w:rPr>
          <w:lang w:val="en-US"/>
        </w:rPr>
        <w:t>dihitung</w:t>
      </w:r>
      <w:proofErr w:type="spellEnd"/>
      <w:r w:rsidRPr="00F5712F">
        <w:rPr>
          <w:lang w:val="en-US"/>
        </w:rPr>
        <w:t xml:space="preserve"> pada langkah </w:t>
      </w:r>
      <w:proofErr w:type="spellStart"/>
      <w:r w:rsidRPr="00F5712F">
        <w:rPr>
          <w:lang w:val="en-US"/>
        </w:rPr>
        <w:t>sebelumnya</w:t>
      </w:r>
      <w:proofErr w:type="spellEnd"/>
      <w:r w:rsidRPr="00F5712F">
        <w:rPr>
          <w:lang w:val="en-US"/>
        </w:rPr>
        <w:t xml:space="preserve"> untuk </w:t>
      </w:r>
      <w:proofErr w:type="spellStart"/>
      <w:r w:rsidRPr="00F5712F">
        <w:rPr>
          <w:lang w:val="en-US"/>
        </w:rPr>
        <w:t>memperbarui</w:t>
      </w:r>
      <w:proofErr w:type="spellEnd"/>
      <w:r w:rsidRPr="00F5712F">
        <w:rPr>
          <w:lang w:val="en-US"/>
        </w:rPr>
        <w:t xml:space="preserve"> μ dan σ.</w:t>
      </w:r>
    </w:p>
    <w:p w14:paraId="726E527B" w14:textId="77777777" w:rsidR="00F5712F" w:rsidRPr="00F5712F" w:rsidRDefault="00F5712F" w:rsidP="00F54195">
      <w:pPr>
        <w:spacing w:line="360" w:lineRule="auto"/>
        <w:ind w:left="720"/>
        <w:rPr>
          <w:lang w:val="en-US"/>
        </w:rPr>
      </w:pPr>
      <w:r w:rsidRPr="00F5712F">
        <w:rPr>
          <w:lang w:val="en-US"/>
        </w:rPr>
        <w:t xml:space="preserve">Langkah 4: </w:t>
      </w:r>
      <w:proofErr w:type="spellStart"/>
      <w:r w:rsidRPr="00F5712F">
        <w:rPr>
          <w:lang w:val="en-US"/>
        </w:rPr>
        <w:t>Iterasi</w:t>
      </w:r>
      <w:proofErr w:type="spellEnd"/>
    </w:p>
    <w:p w14:paraId="184A1752" w14:textId="0ECC902C" w:rsidR="00F5712F" w:rsidRPr="00F5712F" w:rsidRDefault="00F5712F" w:rsidP="00F54195">
      <w:pPr>
        <w:spacing w:line="360" w:lineRule="auto"/>
        <w:ind w:left="720"/>
        <w:rPr>
          <w:lang w:val="en-US"/>
        </w:rPr>
      </w:pPr>
      <w:proofErr w:type="spellStart"/>
      <w:r w:rsidRPr="00F5712F">
        <w:rPr>
          <w:lang w:val="en-US"/>
        </w:rPr>
        <w:t>Ulangi</w:t>
      </w:r>
      <w:proofErr w:type="spellEnd"/>
      <w:r w:rsidRPr="00F5712F">
        <w:rPr>
          <w:lang w:val="en-US"/>
        </w:rPr>
        <w:t xml:space="preserve"> langkah-langkah </w:t>
      </w:r>
      <w:proofErr w:type="spellStart"/>
      <w:r w:rsidRPr="00F5712F">
        <w:rPr>
          <w:lang w:val="en-US"/>
        </w:rPr>
        <w:t>ekspektasi</w:t>
      </w:r>
      <w:proofErr w:type="spellEnd"/>
      <w:r w:rsidRPr="00F5712F">
        <w:rPr>
          <w:lang w:val="en-US"/>
        </w:rPr>
        <w:t xml:space="preserve"> dan </w:t>
      </w:r>
      <w:proofErr w:type="spellStart"/>
      <w:r w:rsidRPr="00F5712F">
        <w:rPr>
          <w:lang w:val="en-US"/>
        </w:rPr>
        <w:t>maksimisasi</w:t>
      </w:r>
      <w:proofErr w:type="spellEnd"/>
      <w:r w:rsidRPr="00F5712F">
        <w:rPr>
          <w:lang w:val="en-US"/>
        </w:rPr>
        <w:t xml:space="preserve"> secara </w:t>
      </w:r>
      <w:proofErr w:type="spellStart"/>
      <w:r w:rsidRPr="00F5712F">
        <w:rPr>
          <w:lang w:val="en-US"/>
        </w:rPr>
        <w:t>bergantian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hingga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konvergensi</w:t>
      </w:r>
      <w:proofErr w:type="spellEnd"/>
      <w:r w:rsidRPr="00F5712F">
        <w:rPr>
          <w:lang w:val="en-US"/>
        </w:rPr>
        <w:t xml:space="preserve">, </w:t>
      </w:r>
      <w:proofErr w:type="spellStart"/>
      <w:r w:rsidRPr="00F5712F">
        <w:rPr>
          <w:lang w:val="en-US"/>
        </w:rPr>
        <w:t>yaitu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ketika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perubahan</w:t>
      </w:r>
      <w:proofErr w:type="spellEnd"/>
      <w:r w:rsidRPr="00F5712F">
        <w:rPr>
          <w:lang w:val="en-US"/>
        </w:rPr>
        <w:t xml:space="preserve"> parameter </w:t>
      </w:r>
      <w:proofErr w:type="spellStart"/>
      <w:r w:rsidRPr="00F5712F">
        <w:rPr>
          <w:lang w:val="en-US"/>
        </w:rPr>
        <w:t>menjadi</w:t>
      </w:r>
      <w:proofErr w:type="spellEnd"/>
      <w:r w:rsidRPr="00F5712F">
        <w:rPr>
          <w:lang w:val="en-US"/>
        </w:rPr>
        <w:t xml:space="preserve"> sangat </w:t>
      </w:r>
      <w:proofErr w:type="spellStart"/>
      <w:r w:rsidRPr="00F5712F">
        <w:rPr>
          <w:lang w:val="en-US"/>
        </w:rPr>
        <w:t>kecil</w:t>
      </w:r>
      <w:proofErr w:type="spellEnd"/>
      <w:r w:rsidRPr="00F5712F">
        <w:rPr>
          <w:lang w:val="en-US"/>
        </w:rPr>
        <w:t>.</w:t>
      </w:r>
    </w:p>
    <w:p w14:paraId="6D6D6FDD" w14:textId="77777777" w:rsidR="00F5712F" w:rsidRPr="00F5712F" w:rsidRDefault="00F5712F" w:rsidP="00F54195">
      <w:pPr>
        <w:spacing w:line="360" w:lineRule="auto"/>
        <w:ind w:left="720"/>
        <w:rPr>
          <w:lang w:val="en-US"/>
        </w:rPr>
      </w:pPr>
      <w:r w:rsidRPr="00F5712F">
        <w:rPr>
          <w:lang w:val="en-US"/>
        </w:rPr>
        <w:t xml:space="preserve">Langkah 5: </w:t>
      </w:r>
      <w:proofErr w:type="spellStart"/>
      <w:r w:rsidRPr="00F5712F">
        <w:rPr>
          <w:lang w:val="en-US"/>
        </w:rPr>
        <w:t>Evaluasi</w:t>
      </w:r>
      <w:proofErr w:type="spellEnd"/>
      <w:r w:rsidRPr="00F5712F">
        <w:rPr>
          <w:lang w:val="en-US"/>
        </w:rPr>
        <w:t xml:space="preserve"> Integral</w:t>
      </w:r>
    </w:p>
    <w:p w14:paraId="7E1DCF4D" w14:textId="5F72B23C" w:rsidR="00450A92" w:rsidRDefault="00F5712F" w:rsidP="00F54195">
      <w:pPr>
        <w:spacing w:line="360" w:lineRule="auto"/>
        <w:ind w:left="720"/>
        <w:rPr>
          <w:lang w:val="en-US"/>
        </w:rPr>
      </w:pPr>
      <w:proofErr w:type="spellStart"/>
      <w:r w:rsidRPr="00F5712F">
        <w:rPr>
          <w:lang w:val="en-US"/>
        </w:rPr>
        <w:t>Setelah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konvergensi</w:t>
      </w:r>
      <w:proofErr w:type="spellEnd"/>
      <w:r w:rsidRPr="00F5712F">
        <w:rPr>
          <w:lang w:val="en-US"/>
        </w:rPr>
        <w:t xml:space="preserve">, </w:t>
      </w:r>
      <w:proofErr w:type="spellStart"/>
      <w:r w:rsidRPr="00F5712F">
        <w:rPr>
          <w:lang w:val="en-US"/>
        </w:rPr>
        <w:t>gunakan</w:t>
      </w:r>
      <w:proofErr w:type="spellEnd"/>
      <w:r w:rsidRPr="00F5712F">
        <w:rPr>
          <w:lang w:val="en-US"/>
        </w:rPr>
        <w:t xml:space="preserve"> parameter μ dan σ yang di</w:t>
      </w:r>
      <w:proofErr w:type="spellStart"/>
      <w:r w:rsidRPr="00F5712F">
        <w:rPr>
          <w:lang w:val="en-US"/>
        </w:rPr>
        <w:t>perbarui</w:t>
      </w:r>
      <w:proofErr w:type="spellEnd"/>
      <w:r w:rsidRPr="00F5712F">
        <w:rPr>
          <w:lang w:val="en-US"/>
        </w:rPr>
        <w:t xml:space="preserve"> untuk </w:t>
      </w:r>
      <w:proofErr w:type="spellStart"/>
      <w:r w:rsidRPr="00F5712F">
        <w:rPr>
          <w:lang w:val="en-US"/>
        </w:rPr>
        <w:t>menghitung</w:t>
      </w:r>
      <w:proofErr w:type="spellEnd"/>
      <w:r w:rsidRPr="00F5712F">
        <w:rPr>
          <w:lang w:val="en-US"/>
        </w:rPr>
        <w:t xml:space="preserve"> nilai integral </w:t>
      </w:r>
      <w:proofErr w:type="spellStart"/>
      <w:r w:rsidRPr="00F5712F">
        <w:rPr>
          <w:lang w:val="en-US"/>
        </w:rPr>
        <w:t>dari</w:t>
      </w:r>
      <w:proofErr w:type="spellEnd"/>
      <w:r w:rsidRPr="00F5712F">
        <w:rPr>
          <w:lang w:val="en-US"/>
        </w:rPr>
        <w:t xml:space="preserve"> </w:t>
      </w:r>
      <w:proofErr w:type="spellStart"/>
      <w:r w:rsidRPr="00F5712F">
        <w:rPr>
          <w:lang w:val="en-US"/>
        </w:rPr>
        <w:t>fungsi</w:t>
      </w:r>
      <w:proofErr w:type="spellEnd"/>
      <w:r w:rsidRPr="00F5712F">
        <w:rPr>
          <w:lang w:val="en-US"/>
        </w:rPr>
        <w:t xml:space="preserve"> Gaussian.</w:t>
      </w:r>
    </w:p>
    <w:p w14:paraId="4E2C9830" w14:textId="77777777" w:rsidR="00450A92" w:rsidRDefault="00450A92" w:rsidP="00F54195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794C851" w14:textId="7C974E94" w:rsidR="00450A92" w:rsidRPr="00450A92" w:rsidRDefault="00450A92" w:rsidP="00F54195">
      <w:pPr>
        <w:spacing w:line="360" w:lineRule="auto"/>
        <w:jc w:val="center"/>
        <w:rPr>
          <w:b/>
          <w:bCs/>
          <w:lang w:val="en-US"/>
        </w:rPr>
      </w:pPr>
      <w:r w:rsidRPr="00450A92">
        <w:rPr>
          <w:b/>
          <w:bCs/>
          <w:lang w:val="en-US"/>
        </w:rPr>
        <w:lastRenderedPageBreak/>
        <w:t>KESIMPULAN</w:t>
      </w:r>
    </w:p>
    <w:p w14:paraId="232B5BFD" w14:textId="53AE882A" w:rsidR="00450A92" w:rsidRPr="00450A92" w:rsidRDefault="00450A92" w:rsidP="00F54195">
      <w:pPr>
        <w:spacing w:line="360" w:lineRule="auto"/>
        <w:ind w:firstLine="720"/>
        <w:rPr>
          <w:lang w:val="en-US"/>
        </w:rPr>
      </w:pPr>
      <w:r w:rsidRPr="00450A92">
        <w:rPr>
          <w:lang w:val="en-US"/>
        </w:rPr>
        <w:t xml:space="preserve">Dalam pembelajaran ini, </w:t>
      </w:r>
      <w:proofErr w:type="spellStart"/>
      <w:r w:rsidRPr="00450A92">
        <w:rPr>
          <w:lang w:val="en-US"/>
        </w:rPr>
        <w:t>kita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telah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membahas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prinsip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dasar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integrasi</w:t>
      </w:r>
      <w:proofErr w:type="spellEnd"/>
      <w:r w:rsidRPr="00450A92">
        <w:rPr>
          <w:lang w:val="en-US"/>
        </w:rPr>
        <w:t xml:space="preserve"> numerik, metode </w:t>
      </w:r>
      <w:proofErr w:type="spellStart"/>
      <w:r w:rsidRPr="00450A92">
        <w:rPr>
          <w:lang w:val="en-US"/>
        </w:rPr>
        <w:t>kuadratur</w:t>
      </w:r>
      <w:proofErr w:type="spellEnd"/>
      <w:r w:rsidRPr="00450A92">
        <w:rPr>
          <w:lang w:val="en-US"/>
        </w:rPr>
        <w:t xml:space="preserve"> Gauss Legendre, dan </w:t>
      </w:r>
      <w:proofErr w:type="spellStart"/>
      <w:r w:rsidRPr="00450A92">
        <w:rPr>
          <w:lang w:val="en-US"/>
        </w:rPr>
        <w:t>perhitungan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kuadratur</w:t>
      </w:r>
      <w:proofErr w:type="spellEnd"/>
      <w:r w:rsidRPr="00450A92">
        <w:rPr>
          <w:lang w:val="en-US"/>
        </w:rPr>
        <w:t xml:space="preserve"> dengan metode EM. Integrasi numerik </w:t>
      </w:r>
      <w:proofErr w:type="spellStart"/>
      <w:r w:rsidRPr="00450A92">
        <w:rPr>
          <w:lang w:val="en-US"/>
        </w:rPr>
        <w:t>adalah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alat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penting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dalam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mengevaluasi</w:t>
      </w:r>
      <w:proofErr w:type="spellEnd"/>
      <w:r w:rsidRPr="00450A92">
        <w:rPr>
          <w:lang w:val="en-US"/>
        </w:rPr>
        <w:t xml:space="preserve"> integral yang sulit atau tidak memiliki </w:t>
      </w:r>
      <w:proofErr w:type="spellStart"/>
      <w:r w:rsidRPr="00450A92">
        <w:rPr>
          <w:lang w:val="en-US"/>
        </w:rPr>
        <w:t>solusi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analitis</w:t>
      </w:r>
      <w:proofErr w:type="spellEnd"/>
      <w:r w:rsidRPr="00450A92">
        <w:rPr>
          <w:lang w:val="en-US"/>
        </w:rPr>
        <w:t xml:space="preserve">. </w:t>
      </w:r>
      <w:proofErr w:type="spellStart"/>
      <w:r w:rsidRPr="00450A92">
        <w:rPr>
          <w:lang w:val="en-US"/>
        </w:rPr>
        <w:t>Kuadratur</w:t>
      </w:r>
      <w:proofErr w:type="spellEnd"/>
      <w:r w:rsidRPr="00450A92">
        <w:rPr>
          <w:lang w:val="en-US"/>
        </w:rPr>
        <w:t xml:space="preserve"> Gauss Legendre </w:t>
      </w:r>
      <w:proofErr w:type="spellStart"/>
      <w:r w:rsidRPr="00450A92">
        <w:rPr>
          <w:lang w:val="en-US"/>
        </w:rPr>
        <w:t>menawarkan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tingkat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akurasi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tinggi</w:t>
      </w:r>
      <w:proofErr w:type="spellEnd"/>
      <w:r w:rsidRPr="00450A92">
        <w:rPr>
          <w:lang w:val="en-US"/>
        </w:rPr>
        <w:t xml:space="preserve"> dengan </w:t>
      </w:r>
      <w:proofErr w:type="spellStart"/>
      <w:r w:rsidRPr="00450A92">
        <w:rPr>
          <w:lang w:val="en-US"/>
        </w:rPr>
        <w:t>menggunakan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polinomial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ortogonal</w:t>
      </w:r>
      <w:proofErr w:type="spellEnd"/>
      <w:r w:rsidRPr="00450A92">
        <w:rPr>
          <w:lang w:val="en-US"/>
        </w:rPr>
        <w:t xml:space="preserve">. </w:t>
      </w:r>
      <w:proofErr w:type="spellStart"/>
      <w:r w:rsidRPr="00450A92">
        <w:rPr>
          <w:lang w:val="en-US"/>
        </w:rPr>
        <w:t>Sementara</w:t>
      </w:r>
      <w:proofErr w:type="spellEnd"/>
      <w:r w:rsidRPr="00450A92">
        <w:rPr>
          <w:lang w:val="en-US"/>
        </w:rPr>
        <w:t xml:space="preserve"> itu, metode EM </w:t>
      </w:r>
      <w:proofErr w:type="spellStart"/>
      <w:r w:rsidRPr="00450A92">
        <w:rPr>
          <w:lang w:val="en-US"/>
        </w:rPr>
        <w:t>membantu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dalam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perhitungan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kuadratur</w:t>
      </w:r>
      <w:proofErr w:type="spellEnd"/>
      <w:r w:rsidRPr="00450A92">
        <w:rPr>
          <w:lang w:val="en-US"/>
        </w:rPr>
        <w:t xml:space="preserve"> dengan </w:t>
      </w:r>
      <w:proofErr w:type="spellStart"/>
      <w:r w:rsidRPr="00450A92">
        <w:rPr>
          <w:lang w:val="en-US"/>
        </w:rPr>
        <w:t>pendekatan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ekspektasi</w:t>
      </w:r>
      <w:proofErr w:type="spellEnd"/>
      <w:r w:rsidRPr="00450A92">
        <w:rPr>
          <w:lang w:val="en-US"/>
        </w:rPr>
        <w:t xml:space="preserve"> dan </w:t>
      </w:r>
      <w:proofErr w:type="spellStart"/>
      <w:r w:rsidRPr="00450A92">
        <w:rPr>
          <w:lang w:val="en-US"/>
        </w:rPr>
        <w:t>maksimisasi</w:t>
      </w:r>
      <w:proofErr w:type="spellEnd"/>
      <w:r w:rsidRPr="00450A92">
        <w:rPr>
          <w:lang w:val="en-US"/>
        </w:rPr>
        <w:t>.</w:t>
      </w:r>
    </w:p>
    <w:p w14:paraId="17E05818" w14:textId="1F4D2F78" w:rsidR="00A84145" w:rsidRPr="00A84145" w:rsidRDefault="00450A92" w:rsidP="00F54195">
      <w:pPr>
        <w:spacing w:line="360" w:lineRule="auto"/>
        <w:ind w:firstLine="720"/>
        <w:rPr>
          <w:lang w:val="en-US"/>
        </w:rPr>
      </w:pPr>
      <w:proofErr w:type="spellStart"/>
      <w:r w:rsidRPr="00450A92">
        <w:rPr>
          <w:lang w:val="en-US"/>
        </w:rPr>
        <w:t>Pemahaman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konsep</w:t>
      </w:r>
      <w:proofErr w:type="spellEnd"/>
      <w:r w:rsidRPr="00450A92">
        <w:rPr>
          <w:lang w:val="en-US"/>
        </w:rPr>
        <w:t xml:space="preserve"> ini sangat relevan </w:t>
      </w:r>
      <w:proofErr w:type="spellStart"/>
      <w:r w:rsidRPr="00450A92">
        <w:rPr>
          <w:lang w:val="en-US"/>
        </w:rPr>
        <w:t>dalam</w:t>
      </w:r>
      <w:proofErr w:type="spellEnd"/>
      <w:r w:rsidRPr="00450A92">
        <w:rPr>
          <w:lang w:val="en-US"/>
        </w:rPr>
        <w:t xml:space="preserve"> aplikasi numerik, </w:t>
      </w:r>
      <w:proofErr w:type="spellStart"/>
      <w:r w:rsidRPr="00450A92">
        <w:rPr>
          <w:lang w:val="en-US"/>
        </w:rPr>
        <w:t>terutama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dalam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menyelesaikan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masalah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matematika</w:t>
      </w:r>
      <w:proofErr w:type="spellEnd"/>
      <w:r w:rsidRPr="00450A92">
        <w:rPr>
          <w:lang w:val="en-US"/>
        </w:rPr>
        <w:t xml:space="preserve"> yang </w:t>
      </w:r>
      <w:proofErr w:type="spellStart"/>
      <w:r w:rsidRPr="00450A92">
        <w:rPr>
          <w:lang w:val="en-US"/>
        </w:rPr>
        <w:t>melibatkan</w:t>
      </w:r>
      <w:proofErr w:type="spellEnd"/>
      <w:r w:rsidRPr="00450A92">
        <w:rPr>
          <w:lang w:val="en-US"/>
        </w:rPr>
        <w:t xml:space="preserve"> integral. Dengan </w:t>
      </w:r>
      <w:proofErr w:type="spellStart"/>
      <w:r w:rsidRPr="00450A92">
        <w:rPr>
          <w:lang w:val="en-US"/>
        </w:rPr>
        <w:t>memilih</w:t>
      </w:r>
      <w:proofErr w:type="spellEnd"/>
      <w:r w:rsidRPr="00450A92">
        <w:rPr>
          <w:lang w:val="en-US"/>
        </w:rPr>
        <w:t xml:space="preserve"> metode </w:t>
      </w:r>
      <w:proofErr w:type="spellStart"/>
      <w:r w:rsidRPr="00450A92">
        <w:rPr>
          <w:lang w:val="en-US"/>
        </w:rPr>
        <w:t>integrasi</w:t>
      </w:r>
      <w:proofErr w:type="spellEnd"/>
      <w:r w:rsidRPr="00450A92">
        <w:rPr>
          <w:lang w:val="en-US"/>
        </w:rPr>
        <w:t xml:space="preserve"> numerik yang </w:t>
      </w:r>
      <w:proofErr w:type="spellStart"/>
      <w:r w:rsidRPr="00450A92">
        <w:rPr>
          <w:lang w:val="en-US"/>
        </w:rPr>
        <w:t>sesuai</w:t>
      </w:r>
      <w:proofErr w:type="spellEnd"/>
      <w:r w:rsidRPr="00450A92">
        <w:rPr>
          <w:lang w:val="en-US"/>
        </w:rPr>
        <w:t xml:space="preserve">, </w:t>
      </w:r>
      <w:proofErr w:type="spellStart"/>
      <w:r w:rsidRPr="00450A92">
        <w:rPr>
          <w:lang w:val="en-US"/>
        </w:rPr>
        <w:t>kita</w:t>
      </w:r>
      <w:proofErr w:type="spellEnd"/>
      <w:r w:rsidRPr="00450A92">
        <w:rPr>
          <w:lang w:val="en-US"/>
        </w:rPr>
        <w:t xml:space="preserve"> dapat </w:t>
      </w:r>
      <w:proofErr w:type="spellStart"/>
      <w:r w:rsidRPr="00450A92">
        <w:rPr>
          <w:lang w:val="en-US"/>
        </w:rPr>
        <w:t>menghasilkan</w:t>
      </w:r>
      <w:proofErr w:type="spellEnd"/>
      <w:r w:rsidRPr="00450A92">
        <w:rPr>
          <w:lang w:val="en-US"/>
        </w:rPr>
        <w:t xml:space="preserve"> hasil yang </w:t>
      </w:r>
      <w:proofErr w:type="spellStart"/>
      <w:r w:rsidRPr="00450A92">
        <w:rPr>
          <w:lang w:val="en-US"/>
        </w:rPr>
        <w:t>akurat</w:t>
      </w:r>
      <w:proofErr w:type="spellEnd"/>
      <w:r w:rsidRPr="00450A92">
        <w:rPr>
          <w:lang w:val="en-US"/>
        </w:rPr>
        <w:t xml:space="preserve"> dan efisien </w:t>
      </w:r>
      <w:proofErr w:type="spellStart"/>
      <w:r w:rsidRPr="00450A92">
        <w:rPr>
          <w:lang w:val="en-US"/>
        </w:rPr>
        <w:t>dalam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perhitungan</w:t>
      </w:r>
      <w:proofErr w:type="spellEnd"/>
      <w:r w:rsidRPr="00450A92">
        <w:rPr>
          <w:lang w:val="en-US"/>
        </w:rPr>
        <w:t xml:space="preserve"> </w:t>
      </w:r>
      <w:proofErr w:type="spellStart"/>
      <w:r w:rsidRPr="00450A92">
        <w:rPr>
          <w:lang w:val="en-US"/>
        </w:rPr>
        <w:t>matematika</w:t>
      </w:r>
      <w:proofErr w:type="spellEnd"/>
      <w:r w:rsidRPr="00450A92">
        <w:rPr>
          <w:lang w:val="en-US"/>
        </w:rPr>
        <w:t xml:space="preserve"> yang </w:t>
      </w:r>
      <w:proofErr w:type="spellStart"/>
      <w:r w:rsidRPr="00450A92">
        <w:rPr>
          <w:lang w:val="en-US"/>
        </w:rPr>
        <w:t>kompleks</w:t>
      </w:r>
      <w:proofErr w:type="spellEnd"/>
      <w:r w:rsidRPr="00450A92">
        <w:rPr>
          <w:lang w:val="en-US"/>
        </w:rPr>
        <w:t>.</w:t>
      </w:r>
    </w:p>
    <w:p w14:paraId="269B1A43" w14:textId="77777777" w:rsidR="00A84145" w:rsidRDefault="00A84145" w:rsidP="00F54195">
      <w:pPr>
        <w:spacing w:line="360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4C9616" w14:textId="77777777" w:rsidR="00694A0F" w:rsidRDefault="00694A0F" w:rsidP="00F5419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DAFTAR PUSTAKA</w:t>
      </w:r>
    </w:p>
    <w:sdt>
      <w:sdtPr>
        <w:rPr>
          <w:b/>
          <w:bCs/>
          <w:lang w:val="en-US"/>
        </w:rPr>
        <w:tag w:val="MENDELEY_BIBLIOGRAPHY"/>
        <w:id w:val="508098783"/>
        <w:placeholder>
          <w:docPart w:val="DefaultPlaceholder_-1854013440"/>
        </w:placeholder>
      </w:sdtPr>
      <w:sdtContent>
        <w:p w14:paraId="7EEC0440" w14:textId="77777777" w:rsidR="00F54195" w:rsidRDefault="00F54195" w:rsidP="00F54195">
          <w:pPr>
            <w:autoSpaceDE w:val="0"/>
            <w:autoSpaceDN w:val="0"/>
            <w:spacing w:line="360" w:lineRule="auto"/>
            <w:ind w:hanging="480"/>
            <w:divId w:val="1290937987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 xml:space="preserve">Darmawan, R. N. (2016). </w:t>
          </w:r>
          <w:r>
            <w:rPr>
              <w:rFonts w:eastAsia="Times New Roman"/>
              <w:i/>
              <w:iCs/>
            </w:rPr>
            <w:t>PERBANDINGAN METODE GAUSS-LEGENDRE, GAUSS-LOBATTO DAN GAUSS-KRONROD PADA INTEGRASI NUMERIK FUNGSI EKSPONENSIAL (COMPARISON OF GAUSS-LEGENDRE,GAUSS-LOBATTO, AND GAUSS-KRONROD ON NUMERICAL INTEGRATION OF EXPONENTIAL FUNCTION): Vol. I</w:t>
          </w:r>
          <w:r>
            <w:rPr>
              <w:rFonts w:eastAsia="Times New Roman"/>
            </w:rPr>
            <w:t xml:space="preserve"> (</w:t>
          </w:r>
          <w:proofErr w:type="spellStart"/>
          <w:r>
            <w:rPr>
              <w:rFonts w:eastAsia="Times New Roman"/>
            </w:rPr>
            <w:t>Issue</w:t>
          </w:r>
          <w:proofErr w:type="spellEnd"/>
          <w:r>
            <w:rPr>
              <w:rFonts w:eastAsia="Times New Roman"/>
            </w:rPr>
            <w:t xml:space="preserve"> 2).</w:t>
          </w:r>
        </w:p>
        <w:p w14:paraId="3F6C06F5" w14:textId="77777777" w:rsidR="00F54195" w:rsidRDefault="00F54195" w:rsidP="00F54195">
          <w:pPr>
            <w:autoSpaceDE w:val="0"/>
            <w:autoSpaceDN w:val="0"/>
            <w:spacing w:line="360" w:lineRule="auto"/>
            <w:ind w:hanging="480"/>
            <w:divId w:val="15161061"/>
            <w:rPr>
              <w:rFonts w:eastAsia="Times New Roman"/>
            </w:rPr>
          </w:pPr>
          <w:r>
            <w:rPr>
              <w:rFonts w:eastAsia="Times New Roman"/>
            </w:rPr>
            <w:t xml:space="preserve">Heri Jurusan Matematika, R. (2009). </w:t>
          </w:r>
          <w:r>
            <w:rPr>
              <w:rFonts w:eastAsia="Times New Roman"/>
              <w:i/>
              <w:iCs/>
            </w:rPr>
            <w:t>INTEGRASI NUMERIK MENGGUNAKAN METODE GAUS KUADRATUR DENGAN PENDEKATAN INTERPOLASI HERMIT DAN POLINOMIAL LEGENDRE</w:t>
          </w:r>
          <w:r>
            <w:rPr>
              <w:rFonts w:eastAsia="Times New Roman"/>
            </w:rPr>
            <w:t>.</w:t>
          </w:r>
        </w:p>
        <w:p w14:paraId="09CC736A" w14:textId="77777777" w:rsidR="00F54195" w:rsidRDefault="00F54195" w:rsidP="00F54195">
          <w:pPr>
            <w:spacing w:line="360" w:lineRule="auto"/>
            <w:rPr>
              <w:b/>
              <w:bCs/>
              <w:lang w:val="en-US"/>
            </w:rPr>
          </w:pPr>
          <w:r>
            <w:rPr>
              <w:rFonts w:eastAsia="Times New Roman"/>
            </w:rPr>
            <w:t> </w:t>
          </w:r>
        </w:p>
      </w:sdtContent>
    </w:sdt>
    <w:p w14:paraId="17C946F2" w14:textId="6684A575" w:rsidR="00A84145" w:rsidRDefault="00A84145" w:rsidP="00F54195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C836434" w14:textId="60577FA8" w:rsidR="00F5712F" w:rsidRDefault="003D4089" w:rsidP="00F54195">
      <w:pPr>
        <w:tabs>
          <w:tab w:val="left" w:pos="2355"/>
        </w:tabs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Contoh</w:t>
      </w:r>
      <w:proofErr w:type="spellEnd"/>
      <w:r w:rsidR="006670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Soal Gauss Legendre 3</w:t>
      </w:r>
      <w:r w:rsidR="00426C67">
        <w:rPr>
          <w:b/>
          <w:bCs/>
          <w:lang w:val="en-US"/>
        </w:rPr>
        <w:t xml:space="preserve"> </w:t>
      </w:r>
      <w:proofErr w:type="spellStart"/>
      <w:r w:rsidR="00426C67">
        <w:rPr>
          <w:b/>
          <w:bCs/>
          <w:lang w:val="en-US"/>
        </w:rPr>
        <w:t>Titik</w:t>
      </w:r>
      <w:proofErr w:type="spellEnd"/>
    </w:p>
    <w:p w14:paraId="1E69DF4D" w14:textId="57F750C3" w:rsidR="00667032" w:rsidRDefault="00667032" w:rsidP="00F54195">
      <w:pPr>
        <w:tabs>
          <w:tab w:val="left" w:pos="2355"/>
        </w:tabs>
        <w:spacing w:line="360" w:lineRule="auto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5E23EC7" wp14:editId="1CA9D570">
            <wp:extent cx="5731510" cy="3804285"/>
            <wp:effectExtent l="0" t="0" r="2540" b="5715"/>
            <wp:docPr id="140036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0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1C5" w14:textId="41F1A8D2" w:rsidR="00667032" w:rsidRPr="00667032" w:rsidRDefault="00667032" w:rsidP="00F54195">
      <w:pPr>
        <w:tabs>
          <w:tab w:val="left" w:pos="2355"/>
        </w:tabs>
        <w:spacing w:line="360" w:lineRule="auto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EE66225" wp14:editId="5E4193B7">
            <wp:extent cx="5731510" cy="1381760"/>
            <wp:effectExtent l="0" t="0" r="2540" b="8890"/>
            <wp:docPr id="24080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03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32" w:rsidRPr="00667032" w:rsidSect="00A53C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9DE"/>
    <w:multiLevelType w:val="multilevel"/>
    <w:tmpl w:val="838E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E7503"/>
    <w:multiLevelType w:val="hybridMultilevel"/>
    <w:tmpl w:val="A3C4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99C"/>
    <w:multiLevelType w:val="multilevel"/>
    <w:tmpl w:val="6BD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8344A"/>
    <w:multiLevelType w:val="multilevel"/>
    <w:tmpl w:val="679A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F51F2"/>
    <w:multiLevelType w:val="multilevel"/>
    <w:tmpl w:val="892CD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5" w15:restartNumberingAfterBreak="0">
    <w:nsid w:val="40E139E9"/>
    <w:multiLevelType w:val="hybridMultilevel"/>
    <w:tmpl w:val="C0144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651DD"/>
    <w:multiLevelType w:val="hybridMultilevel"/>
    <w:tmpl w:val="A9023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13652B"/>
    <w:multiLevelType w:val="multilevel"/>
    <w:tmpl w:val="D28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99184">
    <w:abstractNumId w:val="5"/>
  </w:num>
  <w:num w:numId="2" w16cid:durableId="1929075471">
    <w:abstractNumId w:val="4"/>
  </w:num>
  <w:num w:numId="3" w16cid:durableId="1713455681">
    <w:abstractNumId w:val="1"/>
  </w:num>
  <w:num w:numId="4" w16cid:durableId="68237991">
    <w:abstractNumId w:val="6"/>
  </w:num>
  <w:num w:numId="5" w16cid:durableId="236668584">
    <w:abstractNumId w:val="2"/>
  </w:num>
  <w:num w:numId="6" w16cid:durableId="2003316148">
    <w:abstractNumId w:val="7"/>
  </w:num>
  <w:num w:numId="7" w16cid:durableId="2085686086">
    <w:abstractNumId w:val="0"/>
  </w:num>
  <w:num w:numId="8" w16cid:durableId="156179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8D"/>
    <w:rsid w:val="000A69CE"/>
    <w:rsid w:val="000F641A"/>
    <w:rsid w:val="00100E64"/>
    <w:rsid w:val="00153D24"/>
    <w:rsid w:val="00295BB4"/>
    <w:rsid w:val="002B1E31"/>
    <w:rsid w:val="00330110"/>
    <w:rsid w:val="003D4089"/>
    <w:rsid w:val="004124D4"/>
    <w:rsid w:val="00426C67"/>
    <w:rsid w:val="00434A6A"/>
    <w:rsid w:val="00450A92"/>
    <w:rsid w:val="00495891"/>
    <w:rsid w:val="004D1885"/>
    <w:rsid w:val="0057356E"/>
    <w:rsid w:val="00576438"/>
    <w:rsid w:val="00667032"/>
    <w:rsid w:val="00694A0F"/>
    <w:rsid w:val="006E2B57"/>
    <w:rsid w:val="006E68AA"/>
    <w:rsid w:val="00711750"/>
    <w:rsid w:val="00780F38"/>
    <w:rsid w:val="007B7817"/>
    <w:rsid w:val="007F02E8"/>
    <w:rsid w:val="00801681"/>
    <w:rsid w:val="008B1865"/>
    <w:rsid w:val="00901239"/>
    <w:rsid w:val="00925201"/>
    <w:rsid w:val="00A264A0"/>
    <w:rsid w:val="00A52CAB"/>
    <w:rsid w:val="00A53C8D"/>
    <w:rsid w:val="00A76766"/>
    <w:rsid w:val="00A84145"/>
    <w:rsid w:val="00AD72DB"/>
    <w:rsid w:val="00AE62B7"/>
    <w:rsid w:val="00B70C4A"/>
    <w:rsid w:val="00B81087"/>
    <w:rsid w:val="00C03C6E"/>
    <w:rsid w:val="00C73847"/>
    <w:rsid w:val="00D002CC"/>
    <w:rsid w:val="00DC3CEF"/>
    <w:rsid w:val="00E00680"/>
    <w:rsid w:val="00F24406"/>
    <w:rsid w:val="00F54195"/>
    <w:rsid w:val="00F5712F"/>
    <w:rsid w:val="00F61263"/>
    <w:rsid w:val="00F97A40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2692"/>
  <w15:chartTrackingRefBased/>
  <w15:docId w15:val="{ED7B2516-306B-4E07-81F8-B36DA86B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38"/>
    <w:pPr>
      <w:spacing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681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681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52CAB"/>
    <w:pPr>
      <w:keepNext/>
      <w:keepLines/>
      <w:spacing w:before="160" w:after="120"/>
      <w:ind w:left="72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68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CA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A5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89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02E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108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7643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76438"/>
    <w:rPr>
      <w:b/>
      <w:bCs/>
    </w:rPr>
  </w:style>
  <w:style w:type="character" w:customStyle="1" w:styleId="mord">
    <w:name w:val="mord"/>
    <w:basedOn w:val="DefaultParagraphFont"/>
    <w:rsid w:val="00F5712F"/>
  </w:style>
  <w:style w:type="character" w:customStyle="1" w:styleId="katex-mathml">
    <w:name w:val="katex-mathml"/>
    <w:basedOn w:val="DefaultParagraphFont"/>
    <w:rsid w:val="00F5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8E31B-2289-4C9A-8669-BF2AE614F759}"/>
      </w:docPartPr>
      <w:docPartBody>
        <w:p w:rsidR="00000000" w:rsidRDefault="00A628D2">
          <w:r w:rsidRPr="00A32F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2"/>
    <w:rsid w:val="00A628D2"/>
    <w:rsid w:val="00D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8D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E1E8DC-8938-46A4-B168-352852884CDC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42D3-610F-412A-B3F6-E5A01382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 aji</dc:creator>
  <cp:keywords/>
  <dc:description/>
  <cp:lastModifiedBy>Andri Firman Saputra</cp:lastModifiedBy>
  <cp:revision>33</cp:revision>
  <dcterms:created xsi:type="dcterms:W3CDTF">2023-10-30T12:19:00Z</dcterms:created>
  <dcterms:modified xsi:type="dcterms:W3CDTF">2023-11-11T08:05:00Z</dcterms:modified>
</cp:coreProperties>
</file>