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04D21" w14:textId="43879D33" w:rsidR="005B0B9D" w:rsidRDefault="007461F0" w:rsidP="00282803">
      <w:pPr>
        <w:ind w:firstLine="0"/>
        <w:rPr>
          <w:rFonts w:ascii="Times New Roman" w:hAnsi="Times New Roman" w:cs="Times New Roman"/>
          <w:b/>
          <w:sz w:val="32"/>
          <w:szCs w:val="32"/>
        </w:rPr>
      </w:pPr>
      <w:r w:rsidRPr="00610953">
        <w:rPr>
          <w:rFonts w:ascii="Times New Roman" w:hAnsi="Times New Roman" w:cs="Times New Roman"/>
          <w:b/>
          <w:sz w:val="32"/>
          <w:szCs w:val="32"/>
        </w:rPr>
        <w:t>PAPER</w:t>
      </w:r>
    </w:p>
    <w:p w14:paraId="423076F9" w14:textId="77777777" w:rsidR="00F056BE" w:rsidRPr="00610953" w:rsidRDefault="00F056BE" w:rsidP="00282803">
      <w:pPr>
        <w:ind w:firstLine="0"/>
        <w:rPr>
          <w:rFonts w:ascii="Times New Roman" w:hAnsi="Times New Roman" w:cs="Times New Roman"/>
          <w:b/>
          <w:sz w:val="32"/>
          <w:szCs w:val="32"/>
        </w:rPr>
      </w:pPr>
    </w:p>
    <w:p w14:paraId="566BD1DD" w14:textId="08F38275" w:rsidR="007461F0" w:rsidRPr="00610953" w:rsidRDefault="00610953" w:rsidP="00282803">
      <w:pPr>
        <w:ind w:firstLine="0"/>
        <w:rPr>
          <w:rFonts w:ascii="Times New Roman" w:hAnsi="Times New Roman" w:cs="Times New Roman"/>
          <w:b/>
          <w:sz w:val="32"/>
          <w:szCs w:val="32"/>
        </w:rPr>
      </w:pPr>
      <w:r w:rsidRPr="00610953">
        <w:rPr>
          <w:rFonts w:ascii="Times New Roman" w:hAnsi="Times New Roman" w:cs="Times New Roman"/>
          <w:b/>
          <w:sz w:val="32"/>
          <w:szCs w:val="32"/>
        </w:rPr>
        <w:t xml:space="preserve">AKUNTANSI PAJAK ATAS BIAYA FISKAL: </w:t>
      </w:r>
      <w:r w:rsidRPr="00610953">
        <w:rPr>
          <w:rFonts w:ascii="Times New Roman" w:hAnsi="Times New Roman" w:cs="Times New Roman"/>
          <w:b/>
          <w:sz w:val="32"/>
          <w:szCs w:val="32"/>
        </w:rPr>
        <w:br/>
        <w:t>PERSPEKTIF PERHITUNGAN PAJAK PENGHASILAN</w:t>
      </w:r>
    </w:p>
    <w:p w14:paraId="272CD911" w14:textId="77777777" w:rsidR="00610953" w:rsidRPr="0076635E" w:rsidRDefault="00610953" w:rsidP="00282803">
      <w:pPr>
        <w:ind w:firstLine="0"/>
        <w:rPr>
          <w:rFonts w:ascii="Times New Roman" w:hAnsi="Times New Roman" w:cs="Times New Roman"/>
          <w:b/>
          <w:szCs w:val="24"/>
        </w:rPr>
      </w:pPr>
    </w:p>
    <w:p w14:paraId="015EF430" w14:textId="3F55FF94" w:rsidR="007461F0" w:rsidRDefault="00610953" w:rsidP="00282803">
      <w:pPr>
        <w:ind w:firstLine="0"/>
        <w:rPr>
          <w:rFonts w:ascii="Times New Roman" w:hAnsi="Times New Roman" w:cs="Times New Roman"/>
          <w:b/>
          <w:szCs w:val="24"/>
        </w:rPr>
      </w:pPr>
      <w:proofErr w:type="spellStart"/>
      <w:r w:rsidRPr="00610953">
        <w:rPr>
          <w:rFonts w:ascii="Times New Roman" w:hAnsi="Times New Roman" w:cs="Times New Roman"/>
          <w:b/>
          <w:szCs w:val="24"/>
        </w:rPr>
        <w:t>Dosen</w:t>
      </w:r>
      <w:proofErr w:type="spellEnd"/>
      <w:r w:rsidRPr="00610953">
        <w:rPr>
          <w:rFonts w:ascii="Times New Roman" w:hAnsi="Times New Roman" w:cs="Times New Roman"/>
          <w:b/>
          <w:szCs w:val="24"/>
        </w:rPr>
        <w:t xml:space="preserve"> </w:t>
      </w:r>
      <w:proofErr w:type="spellStart"/>
      <w:r w:rsidRPr="00610953">
        <w:rPr>
          <w:rFonts w:ascii="Times New Roman" w:hAnsi="Times New Roman" w:cs="Times New Roman"/>
          <w:b/>
          <w:szCs w:val="24"/>
        </w:rPr>
        <w:t>Pengampu</w:t>
      </w:r>
      <w:proofErr w:type="spellEnd"/>
      <w:r w:rsidRPr="00610953">
        <w:rPr>
          <w:rFonts w:ascii="Times New Roman" w:hAnsi="Times New Roman" w:cs="Times New Roman"/>
          <w:b/>
          <w:szCs w:val="24"/>
        </w:rPr>
        <w:t xml:space="preserve">: </w:t>
      </w:r>
      <w:proofErr w:type="spellStart"/>
      <w:r w:rsidRPr="00610953">
        <w:rPr>
          <w:rFonts w:ascii="Times New Roman" w:hAnsi="Times New Roman" w:cs="Times New Roman"/>
          <w:b/>
          <w:szCs w:val="24"/>
        </w:rPr>
        <w:t>Sapta</w:t>
      </w:r>
      <w:proofErr w:type="spellEnd"/>
      <w:r w:rsidRPr="00610953">
        <w:rPr>
          <w:rFonts w:ascii="Times New Roman" w:hAnsi="Times New Roman" w:cs="Times New Roman"/>
          <w:b/>
          <w:szCs w:val="24"/>
        </w:rPr>
        <w:t xml:space="preserve"> Setia Darma, S</w:t>
      </w:r>
      <w:r w:rsidR="0017558B">
        <w:rPr>
          <w:rFonts w:ascii="Times New Roman" w:hAnsi="Times New Roman" w:cs="Times New Roman"/>
          <w:b/>
          <w:szCs w:val="24"/>
        </w:rPr>
        <w:t>.</w:t>
      </w:r>
      <w:r w:rsidRPr="00610953">
        <w:rPr>
          <w:rFonts w:ascii="Times New Roman" w:hAnsi="Times New Roman" w:cs="Times New Roman"/>
          <w:b/>
          <w:szCs w:val="24"/>
        </w:rPr>
        <w:t>E</w:t>
      </w:r>
      <w:r w:rsidR="0017558B">
        <w:rPr>
          <w:rFonts w:ascii="Times New Roman" w:hAnsi="Times New Roman" w:cs="Times New Roman"/>
          <w:b/>
          <w:szCs w:val="24"/>
        </w:rPr>
        <w:t>.</w:t>
      </w:r>
      <w:r w:rsidRPr="00610953">
        <w:rPr>
          <w:rFonts w:ascii="Times New Roman" w:hAnsi="Times New Roman" w:cs="Times New Roman"/>
          <w:b/>
          <w:szCs w:val="24"/>
        </w:rPr>
        <w:t>, Mak</w:t>
      </w:r>
      <w:r w:rsidR="0017558B">
        <w:rPr>
          <w:rFonts w:ascii="Times New Roman" w:hAnsi="Times New Roman" w:cs="Times New Roman"/>
          <w:b/>
          <w:szCs w:val="24"/>
        </w:rPr>
        <w:t>.</w:t>
      </w:r>
    </w:p>
    <w:p w14:paraId="7CD06A28" w14:textId="77777777" w:rsidR="00610953" w:rsidRDefault="00610953" w:rsidP="00282803">
      <w:pPr>
        <w:ind w:firstLine="0"/>
        <w:rPr>
          <w:rFonts w:ascii="Times New Roman" w:hAnsi="Times New Roman" w:cs="Times New Roman"/>
          <w:b/>
          <w:szCs w:val="24"/>
        </w:rPr>
      </w:pPr>
    </w:p>
    <w:p w14:paraId="696F3420" w14:textId="77777777" w:rsidR="00C80AD7" w:rsidRDefault="00C80AD7" w:rsidP="00282803">
      <w:pPr>
        <w:ind w:firstLine="0"/>
        <w:rPr>
          <w:rFonts w:ascii="Times New Roman" w:hAnsi="Times New Roman" w:cs="Times New Roman"/>
          <w:b/>
          <w:szCs w:val="24"/>
        </w:rPr>
      </w:pPr>
    </w:p>
    <w:p w14:paraId="201ECA04" w14:textId="0D1647AA" w:rsidR="00610953" w:rsidRDefault="00610953" w:rsidP="00282803">
      <w:pPr>
        <w:ind w:firstLine="0"/>
        <w:rPr>
          <w:rFonts w:ascii="Times New Roman" w:hAnsi="Times New Roman" w:cs="Times New Roman"/>
          <w:b/>
          <w:szCs w:val="24"/>
        </w:rPr>
      </w:pPr>
      <w:r>
        <w:rPr>
          <w:noProof/>
        </w:rPr>
        <w:drawing>
          <wp:inline distT="0" distB="0" distL="0" distR="0" wp14:anchorId="09A9EB5C" wp14:editId="308025E8">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3BAB8F5" w14:textId="77777777" w:rsidR="00610953" w:rsidRDefault="00610953" w:rsidP="00282803">
      <w:pPr>
        <w:ind w:firstLine="0"/>
        <w:rPr>
          <w:rFonts w:ascii="Times New Roman" w:hAnsi="Times New Roman" w:cs="Times New Roman"/>
          <w:b/>
          <w:szCs w:val="24"/>
        </w:rPr>
      </w:pPr>
    </w:p>
    <w:p w14:paraId="73063839" w14:textId="77777777" w:rsidR="00C80AD7" w:rsidRPr="0076635E" w:rsidRDefault="00C80AD7" w:rsidP="00282803">
      <w:pPr>
        <w:ind w:firstLine="0"/>
        <w:rPr>
          <w:rFonts w:ascii="Times New Roman" w:hAnsi="Times New Roman" w:cs="Times New Roman"/>
          <w:b/>
          <w:szCs w:val="24"/>
        </w:rPr>
      </w:pPr>
    </w:p>
    <w:p w14:paraId="3934424D" w14:textId="77777777" w:rsidR="001C3854" w:rsidRDefault="00610953" w:rsidP="00282803">
      <w:pPr>
        <w:ind w:firstLine="0"/>
        <w:rPr>
          <w:rFonts w:ascii="Times New Roman" w:hAnsi="Times New Roman" w:cs="Times New Roman"/>
          <w:b/>
          <w:szCs w:val="24"/>
        </w:rPr>
      </w:pPr>
      <w:proofErr w:type="spellStart"/>
      <w:r w:rsidRPr="00610953">
        <w:rPr>
          <w:rFonts w:ascii="Times New Roman" w:hAnsi="Times New Roman" w:cs="Times New Roman"/>
          <w:b/>
          <w:szCs w:val="24"/>
        </w:rPr>
        <w:t>Kelompok</w:t>
      </w:r>
      <w:proofErr w:type="spellEnd"/>
      <w:r w:rsidRPr="00610953">
        <w:rPr>
          <w:rFonts w:ascii="Times New Roman" w:hAnsi="Times New Roman" w:cs="Times New Roman"/>
          <w:b/>
          <w:szCs w:val="24"/>
        </w:rPr>
        <w:t xml:space="preserve"> 6 </w:t>
      </w:r>
      <w:r>
        <w:rPr>
          <w:rFonts w:ascii="Times New Roman" w:hAnsi="Times New Roman" w:cs="Times New Roman"/>
          <w:b/>
          <w:szCs w:val="24"/>
        </w:rPr>
        <w:br/>
      </w:r>
      <w:r w:rsidRPr="00610953">
        <w:rPr>
          <w:rFonts w:ascii="Times New Roman" w:hAnsi="Times New Roman" w:cs="Times New Roman"/>
          <w:b/>
          <w:szCs w:val="24"/>
        </w:rPr>
        <w:t xml:space="preserve">Oleh: </w:t>
      </w:r>
    </w:p>
    <w:p w14:paraId="6223EBCC" w14:textId="1DF91527" w:rsidR="00610953" w:rsidRDefault="00610953" w:rsidP="001C3854">
      <w:pPr>
        <w:ind w:left="2694" w:firstLine="0"/>
        <w:jc w:val="left"/>
        <w:rPr>
          <w:rFonts w:ascii="Times New Roman" w:hAnsi="Times New Roman" w:cs="Times New Roman"/>
          <w:b/>
          <w:szCs w:val="24"/>
        </w:rPr>
      </w:pPr>
      <w:r w:rsidRPr="00610953">
        <w:rPr>
          <w:rFonts w:ascii="Times New Roman" w:hAnsi="Times New Roman" w:cs="Times New Roman"/>
          <w:b/>
          <w:szCs w:val="24"/>
        </w:rPr>
        <w:t>1. Ardy Abdul Malik</w:t>
      </w:r>
      <w:r w:rsidR="001C3854">
        <w:rPr>
          <w:rFonts w:ascii="Times New Roman" w:hAnsi="Times New Roman" w:cs="Times New Roman"/>
          <w:b/>
          <w:szCs w:val="24"/>
        </w:rPr>
        <w:t xml:space="preserve"> –</w:t>
      </w:r>
      <w:r w:rsidRPr="00610953">
        <w:rPr>
          <w:rFonts w:ascii="Times New Roman" w:hAnsi="Times New Roman" w:cs="Times New Roman"/>
          <w:b/>
          <w:szCs w:val="24"/>
        </w:rPr>
        <w:t xml:space="preserve"> 221011201510</w:t>
      </w:r>
      <w:r w:rsidR="001C3854">
        <w:rPr>
          <w:rFonts w:ascii="Times New Roman" w:hAnsi="Times New Roman" w:cs="Times New Roman"/>
          <w:b/>
          <w:szCs w:val="24"/>
        </w:rPr>
        <w:t xml:space="preserve"> </w:t>
      </w:r>
    </w:p>
    <w:p w14:paraId="558B46EE" w14:textId="7BD3B4C8" w:rsidR="00610953" w:rsidRDefault="00610953" w:rsidP="001C3854">
      <w:pPr>
        <w:ind w:left="2694" w:firstLine="0"/>
        <w:jc w:val="left"/>
        <w:rPr>
          <w:rFonts w:ascii="Times New Roman" w:hAnsi="Times New Roman" w:cs="Times New Roman"/>
          <w:b/>
          <w:szCs w:val="24"/>
        </w:rPr>
      </w:pPr>
      <w:r w:rsidRPr="00610953">
        <w:rPr>
          <w:rFonts w:ascii="Times New Roman" w:hAnsi="Times New Roman" w:cs="Times New Roman"/>
          <w:b/>
          <w:szCs w:val="24"/>
        </w:rPr>
        <w:t xml:space="preserve">2. Alvina </w:t>
      </w:r>
      <w:proofErr w:type="spellStart"/>
      <w:r w:rsidRPr="00610953">
        <w:rPr>
          <w:rFonts w:ascii="Times New Roman" w:hAnsi="Times New Roman" w:cs="Times New Roman"/>
          <w:b/>
          <w:szCs w:val="24"/>
        </w:rPr>
        <w:t>Rahmawati</w:t>
      </w:r>
      <w:proofErr w:type="spellEnd"/>
      <w:r w:rsidRPr="00610953">
        <w:rPr>
          <w:rFonts w:ascii="Times New Roman" w:hAnsi="Times New Roman" w:cs="Times New Roman"/>
          <w:b/>
          <w:szCs w:val="24"/>
        </w:rPr>
        <w:t xml:space="preserve"> </w:t>
      </w:r>
      <w:r w:rsidR="001C3854">
        <w:rPr>
          <w:rFonts w:ascii="Times New Roman" w:hAnsi="Times New Roman" w:cs="Times New Roman"/>
          <w:b/>
          <w:szCs w:val="24"/>
        </w:rPr>
        <w:t xml:space="preserve">– </w:t>
      </w:r>
      <w:r w:rsidRPr="00610953">
        <w:rPr>
          <w:rFonts w:ascii="Times New Roman" w:hAnsi="Times New Roman" w:cs="Times New Roman"/>
          <w:b/>
          <w:szCs w:val="24"/>
        </w:rPr>
        <w:t>221011201697</w:t>
      </w:r>
      <w:r w:rsidR="001C3854">
        <w:rPr>
          <w:rFonts w:ascii="Times New Roman" w:hAnsi="Times New Roman" w:cs="Times New Roman"/>
          <w:b/>
          <w:szCs w:val="24"/>
        </w:rPr>
        <w:t xml:space="preserve"> </w:t>
      </w:r>
    </w:p>
    <w:p w14:paraId="6594CE70" w14:textId="38F4BDEA" w:rsidR="00610953" w:rsidRDefault="00610953" w:rsidP="001C3854">
      <w:pPr>
        <w:ind w:left="2694" w:firstLine="0"/>
        <w:jc w:val="left"/>
        <w:rPr>
          <w:rFonts w:ascii="Times New Roman" w:hAnsi="Times New Roman" w:cs="Times New Roman"/>
          <w:b/>
          <w:szCs w:val="24"/>
        </w:rPr>
      </w:pPr>
      <w:r w:rsidRPr="00610953">
        <w:rPr>
          <w:rFonts w:ascii="Times New Roman" w:hAnsi="Times New Roman" w:cs="Times New Roman"/>
          <w:b/>
          <w:szCs w:val="24"/>
        </w:rPr>
        <w:t xml:space="preserve">3. Milda </w:t>
      </w:r>
      <w:r w:rsidR="001C3854">
        <w:rPr>
          <w:rFonts w:ascii="Times New Roman" w:hAnsi="Times New Roman" w:cs="Times New Roman"/>
          <w:b/>
          <w:szCs w:val="24"/>
        </w:rPr>
        <w:t xml:space="preserve">– </w:t>
      </w:r>
      <w:r w:rsidRPr="00610953">
        <w:rPr>
          <w:rFonts w:ascii="Times New Roman" w:hAnsi="Times New Roman" w:cs="Times New Roman"/>
          <w:b/>
          <w:szCs w:val="24"/>
        </w:rPr>
        <w:t>221011201336</w:t>
      </w:r>
      <w:r w:rsidR="001C3854">
        <w:rPr>
          <w:rFonts w:ascii="Times New Roman" w:hAnsi="Times New Roman" w:cs="Times New Roman"/>
          <w:b/>
          <w:szCs w:val="24"/>
        </w:rPr>
        <w:t xml:space="preserve"> </w:t>
      </w:r>
    </w:p>
    <w:p w14:paraId="249B0BF3" w14:textId="29BF7DCE" w:rsidR="00610953" w:rsidRDefault="00610953" w:rsidP="00282803">
      <w:pPr>
        <w:ind w:firstLine="0"/>
        <w:rPr>
          <w:rFonts w:ascii="Times New Roman" w:hAnsi="Times New Roman" w:cs="Times New Roman"/>
          <w:b/>
          <w:szCs w:val="24"/>
        </w:rPr>
      </w:pPr>
    </w:p>
    <w:p w14:paraId="5CDBCAFB" w14:textId="77777777" w:rsidR="00233860" w:rsidRDefault="00233860" w:rsidP="00282803">
      <w:pPr>
        <w:ind w:firstLine="0"/>
        <w:rPr>
          <w:rFonts w:ascii="Times New Roman" w:hAnsi="Times New Roman" w:cs="Times New Roman"/>
          <w:b/>
          <w:szCs w:val="24"/>
        </w:rPr>
      </w:pPr>
    </w:p>
    <w:p w14:paraId="2C8BD151" w14:textId="2A902E71" w:rsidR="00610953" w:rsidRPr="002258D6" w:rsidRDefault="00610953" w:rsidP="00282803">
      <w:pPr>
        <w:ind w:firstLine="0"/>
        <w:rPr>
          <w:rFonts w:ascii="Times New Roman" w:hAnsi="Times New Roman" w:cs="Times New Roman"/>
          <w:b/>
          <w:sz w:val="32"/>
          <w:szCs w:val="32"/>
        </w:rPr>
      </w:pPr>
      <w:r w:rsidRPr="002258D6">
        <w:rPr>
          <w:rFonts w:ascii="Times New Roman" w:hAnsi="Times New Roman" w:cs="Times New Roman"/>
          <w:b/>
          <w:sz w:val="32"/>
          <w:szCs w:val="32"/>
        </w:rPr>
        <w:t>PROGRAM STUDI AKUNTANSI S1</w:t>
      </w:r>
    </w:p>
    <w:p w14:paraId="4A150CA7" w14:textId="78525DC5" w:rsidR="00610953" w:rsidRPr="002258D6" w:rsidRDefault="00610953" w:rsidP="00282803">
      <w:pPr>
        <w:ind w:firstLine="0"/>
        <w:rPr>
          <w:rFonts w:ascii="Times New Roman" w:hAnsi="Times New Roman" w:cs="Times New Roman"/>
          <w:b/>
          <w:sz w:val="32"/>
          <w:szCs w:val="32"/>
        </w:rPr>
      </w:pPr>
      <w:r w:rsidRPr="002258D6">
        <w:rPr>
          <w:rFonts w:ascii="Times New Roman" w:hAnsi="Times New Roman" w:cs="Times New Roman"/>
          <w:b/>
          <w:sz w:val="32"/>
          <w:szCs w:val="32"/>
        </w:rPr>
        <w:t>UNIVERSITAS PAMULANG</w:t>
      </w:r>
    </w:p>
    <w:p w14:paraId="3EBBE1F4" w14:textId="0AE43BAA" w:rsidR="00610953" w:rsidRPr="002258D6" w:rsidRDefault="00610953" w:rsidP="00282803">
      <w:pPr>
        <w:ind w:firstLine="0"/>
        <w:rPr>
          <w:rFonts w:ascii="Times New Roman" w:hAnsi="Times New Roman" w:cs="Times New Roman"/>
          <w:b/>
          <w:sz w:val="32"/>
          <w:szCs w:val="32"/>
        </w:rPr>
      </w:pPr>
      <w:r w:rsidRPr="002258D6">
        <w:rPr>
          <w:rFonts w:ascii="Times New Roman" w:hAnsi="Times New Roman" w:cs="Times New Roman"/>
          <w:b/>
          <w:sz w:val="32"/>
          <w:szCs w:val="32"/>
        </w:rPr>
        <w:t>TANGERANG SELATAN</w:t>
      </w:r>
    </w:p>
    <w:p w14:paraId="6F48813F" w14:textId="24933744" w:rsidR="00174A06" w:rsidRDefault="00610953" w:rsidP="00282803">
      <w:pPr>
        <w:ind w:firstLine="0"/>
        <w:rPr>
          <w:rFonts w:ascii="Times New Roman" w:hAnsi="Times New Roman" w:cs="Times New Roman"/>
          <w:b/>
          <w:szCs w:val="24"/>
        </w:rPr>
      </w:pPr>
      <w:r w:rsidRPr="002258D6">
        <w:rPr>
          <w:rFonts w:ascii="Times New Roman" w:hAnsi="Times New Roman" w:cs="Times New Roman"/>
          <w:b/>
          <w:sz w:val="32"/>
          <w:szCs w:val="32"/>
        </w:rPr>
        <w:t xml:space="preserve">2025 </w:t>
      </w:r>
      <w:r w:rsidR="00174A06">
        <w:rPr>
          <w:rFonts w:ascii="Times New Roman" w:hAnsi="Times New Roman" w:cs="Times New Roman"/>
          <w:b/>
          <w:szCs w:val="24"/>
        </w:rPr>
        <w:br w:type="page"/>
      </w:r>
    </w:p>
    <w:p w14:paraId="62138413" w14:textId="7E13CBD9" w:rsidR="002944A2" w:rsidRDefault="00BC5F90" w:rsidP="00282803">
      <w:pPr>
        <w:pStyle w:val="Heading1"/>
        <w:rPr>
          <w:i/>
          <w:iCs w:val="0"/>
        </w:rPr>
      </w:pPr>
      <w:r w:rsidRPr="00290F90">
        <w:rPr>
          <w:i/>
          <w:iCs w:val="0"/>
        </w:rPr>
        <w:lastRenderedPageBreak/>
        <w:t>ABSTRACT</w:t>
      </w:r>
    </w:p>
    <w:p w14:paraId="44520FA9" w14:textId="77777777" w:rsidR="00D54003" w:rsidRPr="00D54003" w:rsidRDefault="00D54003" w:rsidP="00D54003">
      <w:pPr>
        <w:ind w:firstLine="0"/>
        <w:jc w:val="both"/>
      </w:pPr>
    </w:p>
    <w:p w14:paraId="7A45E76C" w14:textId="2F621E75" w:rsidR="00CB0D58" w:rsidRPr="00CB0D58" w:rsidRDefault="00CB0D58" w:rsidP="005F5818">
      <w:pPr>
        <w:ind w:firstLine="0"/>
        <w:jc w:val="both"/>
        <w:rPr>
          <w:rFonts w:ascii="Times New Roman" w:hAnsi="Times New Roman" w:cs="Times New Roman"/>
          <w:bCs/>
          <w:szCs w:val="24"/>
        </w:rPr>
      </w:pPr>
      <w:r w:rsidRPr="00CB0D58">
        <w:rPr>
          <w:rFonts w:ascii="Times New Roman" w:hAnsi="Times New Roman" w:cs="Times New Roman"/>
          <w:bCs/>
          <w:szCs w:val="24"/>
        </w:rPr>
        <w:t>This study comprehensively discusses the differences between fiscal costs and non-fiscal costs in calculating corporate income tax. The main focus of this study is to identify and manage both types of costs so that companies can minimize tax risks and optimize profits legally. Fiscal costs are expenses that are recognized and permitted by tax regulations to reduce taxable income (PKP), while non-fiscal costs have no impact on reducing PKP. Mistakes in classifying costs can lead to greater tax liabilities or audits from tax authorities that have the potential to result in sanctions and fines.</w:t>
      </w:r>
      <w:r w:rsidR="005F5818">
        <w:rPr>
          <w:rFonts w:ascii="Times New Roman" w:hAnsi="Times New Roman" w:cs="Times New Roman"/>
          <w:bCs/>
          <w:szCs w:val="24"/>
        </w:rPr>
        <w:t xml:space="preserve"> </w:t>
      </w:r>
      <w:r w:rsidRPr="00CB0D58">
        <w:rPr>
          <w:rFonts w:ascii="Times New Roman" w:hAnsi="Times New Roman" w:cs="Times New Roman"/>
          <w:bCs/>
          <w:szCs w:val="24"/>
        </w:rPr>
        <w:t>This study uses a qualitative approach by referring to literature, tax laws, and case studies related to tax accounting in Indonesia. The results of the study indicate that a deep understanding of tax regulations, especially in managing fiscal and non-fiscal costs, plays an important role in improving corporate tax compliance and efficiency. In addition, companies that implement structured tax accounting policies tend to be more prepared to face audits and can take advantage of tax incentives provided by the government.</w:t>
      </w:r>
      <w:r w:rsidR="005F5818">
        <w:rPr>
          <w:rFonts w:ascii="Times New Roman" w:hAnsi="Times New Roman" w:cs="Times New Roman"/>
          <w:bCs/>
          <w:szCs w:val="24"/>
        </w:rPr>
        <w:t xml:space="preserve"> </w:t>
      </w:r>
      <w:r w:rsidRPr="00CB0D58">
        <w:rPr>
          <w:rFonts w:ascii="Times New Roman" w:hAnsi="Times New Roman" w:cs="Times New Roman"/>
          <w:bCs/>
          <w:szCs w:val="24"/>
        </w:rPr>
        <w:t>This study contributes to accounting practitioners, financial managers, and academics in understanding the importance of proper cost management to maintain the financial health of companies and ensure compliance with applicable tax regulations. The implications of this study also include more effective tax planning strategies to improve the competitiveness and sustainability of companies in the long term.</w:t>
      </w:r>
    </w:p>
    <w:p w14:paraId="66CC065B" w14:textId="77777777" w:rsidR="00CB0D58" w:rsidRPr="00CB0D58" w:rsidRDefault="00CB0D58" w:rsidP="00282803">
      <w:pPr>
        <w:jc w:val="both"/>
        <w:rPr>
          <w:rFonts w:ascii="Times New Roman" w:hAnsi="Times New Roman" w:cs="Times New Roman"/>
          <w:bCs/>
          <w:szCs w:val="24"/>
        </w:rPr>
      </w:pPr>
    </w:p>
    <w:p w14:paraId="6A5BE2AA" w14:textId="3C1CAF18" w:rsidR="002944A2" w:rsidRDefault="00CB0D58" w:rsidP="00282803">
      <w:pPr>
        <w:ind w:firstLine="0"/>
        <w:jc w:val="both"/>
        <w:rPr>
          <w:rFonts w:ascii="Times New Roman" w:hAnsi="Times New Roman" w:cs="Times New Roman"/>
          <w:b/>
          <w:szCs w:val="24"/>
        </w:rPr>
      </w:pPr>
      <w:r w:rsidRPr="00CB0D58">
        <w:rPr>
          <w:rFonts w:ascii="Times New Roman" w:hAnsi="Times New Roman" w:cs="Times New Roman"/>
          <w:b/>
          <w:szCs w:val="24"/>
        </w:rPr>
        <w:t>Keywords:</w:t>
      </w:r>
      <w:r w:rsidRPr="00CB0D58">
        <w:rPr>
          <w:rFonts w:ascii="Times New Roman" w:hAnsi="Times New Roman" w:cs="Times New Roman"/>
          <w:bCs/>
          <w:szCs w:val="24"/>
        </w:rPr>
        <w:t xml:space="preserve"> Fiscal Cost, Non-Fiscal Cost, Corporate Income Tax, Tax Planning, Tax Compliance.</w:t>
      </w:r>
      <w:r w:rsidR="002944A2">
        <w:rPr>
          <w:rFonts w:ascii="Times New Roman" w:hAnsi="Times New Roman" w:cs="Times New Roman"/>
          <w:b/>
          <w:szCs w:val="24"/>
        </w:rPr>
        <w:br w:type="page"/>
      </w:r>
    </w:p>
    <w:p w14:paraId="7053B97B" w14:textId="4BB64ADE" w:rsidR="007461F0" w:rsidRDefault="00BC5F90" w:rsidP="00282803">
      <w:pPr>
        <w:pStyle w:val="Heading1"/>
      </w:pPr>
      <w:r w:rsidRPr="00290F90">
        <w:lastRenderedPageBreak/>
        <w:t>ABSTRAK</w:t>
      </w:r>
    </w:p>
    <w:p w14:paraId="0FD4D06F" w14:textId="77777777" w:rsidR="00D54003" w:rsidRPr="00D54003" w:rsidRDefault="00D54003" w:rsidP="00D54003"/>
    <w:p w14:paraId="3E37A468" w14:textId="5209179B" w:rsidR="006616C4" w:rsidRDefault="006616C4" w:rsidP="005F5818">
      <w:pPr>
        <w:ind w:firstLine="0"/>
        <w:jc w:val="both"/>
        <w:rPr>
          <w:rFonts w:ascii="Times New Roman" w:hAnsi="Times New Roman" w:cs="Times New Roman"/>
          <w:szCs w:val="24"/>
          <w:lang w:val="en-ID"/>
        </w:rPr>
      </w:pPr>
      <w:proofErr w:type="spellStart"/>
      <w:r w:rsidRPr="006616C4">
        <w:rPr>
          <w:rFonts w:ascii="Times New Roman" w:hAnsi="Times New Roman" w:cs="Times New Roman"/>
          <w:szCs w:val="24"/>
          <w:lang w:val="en-ID"/>
        </w:rPr>
        <w:t>Penelitian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ini</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membahas</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secara</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komprehensif</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perbedaan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antara</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biaya</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fiskal</w:t>
      </w:r>
      <w:proofErr w:type="spellEnd"/>
      <w:r w:rsidRPr="006616C4">
        <w:rPr>
          <w:rFonts w:ascii="Times New Roman" w:hAnsi="Times New Roman" w:cs="Times New Roman"/>
          <w:szCs w:val="24"/>
          <w:lang w:val="en-ID"/>
        </w:rPr>
        <w:t xml:space="preserve"> dan </w:t>
      </w:r>
      <w:proofErr w:type="spellStart"/>
      <w:r w:rsidRPr="006616C4">
        <w:rPr>
          <w:rFonts w:ascii="Times New Roman" w:hAnsi="Times New Roman" w:cs="Times New Roman"/>
          <w:szCs w:val="24"/>
          <w:lang w:val="en-ID"/>
        </w:rPr>
        <w:t>biaya</w:t>
      </w:r>
      <w:proofErr w:type="spellEnd"/>
      <w:r w:rsidRPr="006616C4">
        <w:rPr>
          <w:rFonts w:ascii="Times New Roman" w:hAnsi="Times New Roman" w:cs="Times New Roman"/>
          <w:szCs w:val="24"/>
          <w:lang w:val="en-ID"/>
        </w:rPr>
        <w:t xml:space="preserve"> non </w:t>
      </w:r>
      <w:proofErr w:type="spellStart"/>
      <w:r w:rsidRPr="006616C4">
        <w:rPr>
          <w:rFonts w:ascii="Times New Roman" w:hAnsi="Times New Roman" w:cs="Times New Roman"/>
          <w:szCs w:val="24"/>
          <w:lang w:val="en-ID"/>
        </w:rPr>
        <w:t>fiskal</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dalam</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perhitungan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pajak</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penghasilan</w:t>
      </w:r>
      <w:proofErr w:type="spellEnd"/>
      <w:r w:rsidRPr="006616C4">
        <w:rPr>
          <w:rFonts w:ascii="Times New Roman" w:hAnsi="Times New Roman" w:cs="Times New Roman"/>
          <w:szCs w:val="24"/>
          <w:lang w:val="en-ID"/>
        </w:rPr>
        <w:t xml:space="preserve"> badan. </w:t>
      </w:r>
      <w:proofErr w:type="spellStart"/>
      <w:r w:rsidRPr="006616C4">
        <w:rPr>
          <w:rFonts w:ascii="Times New Roman" w:hAnsi="Times New Roman" w:cs="Times New Roman"/>
          <w:szCs w:val="24"/>
          <w:lang w:val="en-ID"/>
        </w:rPr>
        <w:t>Fokus</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utama</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penelitian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ini</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adalah</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mengidentifikasi</w:t>
      </w:r>
      <w:proofErr w:type="spellEnd"/>
      <w:r w:rsidRPr="006616C4">
        <w:rPr>
          <w:rFonts w:ascii="Times New Roman" w:hAnsi="Times New Roman" w:cs="Times New Roman"/>
          <w:szCs w:val="24"/>
          <w:lang w:val="en-ID"/>
        </w:rPr>
        <w:t xml:space="preserve"> dan </w:t>
      </w:r>
      <w:proofErr w:type="spellStart"/>
      <w:r w:rsidRPr="006616C4">
        <w:rPr>
          <w:rFonts w:ascii="Times New Roman" w:hAnsi="Times New Roman" w:cs="Times New Roman"/>
          <w:szCs w:val="24"/>
          <w:lang w:val="en-ID"/>
        </w:rPr>
        <w:t>mengelola</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kedua</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jenis</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biaya</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tersebut</w:t>
      </w:r>
      <w:proofErr w:type="spellEnd"/>
      <w:r w:rsidRPr="006616C4">
        <w:rPr>
          <w:rFonts w:ascii="Times New Roman" w:hAnsi="Times New Roman" w:cs="Times New Roman"/>
          <w:szCs w:val="24"/>
          <w:lang w:val="en-ID"/>
        </w:rPr>
        <w:t xml:space="preserve"> agar </w:t>
      </w:r>
      <w:proofErr w:type="spellStart"/>
      <w:r w:rsidRPr="006616C4">
        <w:rPr>
          <w:rFonts w:ascii="Times New Roman" w:hAnsi="Times New Roman" w:cs="Times New Roman"/>
          <w:szCs w:val="24"/>
          <w:lang w:val="en-ID"/>
        </w:rPr>
        <w:t>perusahaan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dapat</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meminimalisir</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risiko</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perpajakan</w:t>
      </w:r>
      <w:proofErr w:type="spellEnd"/>
      <w:r w:rsidRPr="006616C4">
        <w:rPr>
          <w:rFonts w:ascii="Times New Roman" w:hAnsi="Times New Roman" w:cs="Times New Roman"/>
          <w:szCs w:val="24"/>
          <w:lang w:val="en-ID"/>
        </w:rPr>
        <w:t xml:space="preserve"> dan </w:t>
      </w:r>
      <w:proofErr w:type="spellStart"/>
      <w:r w:rsidRPr="006616C4">
        <w:rPr>
          <w:rFonts w:ascii="Times New Roman" w:hAnsi="Times New Roman" w:cs="Times New Roman"/>
          <w:szCs w:val="24"/>
          <w:lang w:val="en-ID"/>
        </w:rPr>
        <w:t>mengoptimalkan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keuntungan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secara</w:t>
      </w:r>
      <w:proofErr w:type="spellEnd"/>
      <w:r w:rsidRPr="006616C4">
        <w:rPr>
          <w:rFonts w:ascii="Times New Roman" w:hAnsi="Times New Roman" w:cs="Times New Roman"/>
          <w:szCs w:val="24"/>
          <w:lang w:val="en-ID"/>
        </w:rPr>
        <w:t xml:space="preserve"> legal. </w:t>
      </w:r>
      <w:proofErr w:type="spellStart"/>
      <w:r w:rsidRPr="006616C4">
        <w:rPr>
          <w:rFonts w:ascii="Times New Roman" w:hAnsi="Times New Roman" w:cs="Times New Roman"/>
          <w:szCs w:val="24"/>
          <w:lang w:val="en-ID"/>
        </w:rPr>
        <w:t>Biaya</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fiskal</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merupakan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pengeluaran</w:t>
      </w:r>
      <w:proofErr w:type="spellEnd"/>
      <w:r w:rsidRPr="006616C4">
        <w:rPr>
          <w:rFonts w:ascii="Times New Roman" w:hAnsi="Times New Roman" w:cs="Times New Roman"/>
          <w:szCs w:val="24"/>
          <w:lang w:val="en-ID"/>
        </w:rPr>
        <w:t xml:space="preserve"> yang </w:t>
      </w:r>
      <w:proofErr w:type="spellStart"/>
      <w:r w:rsidRPr="006616C4">
        <w:rPr>
          <w:rFonts w:ascii="Times New Roman" w:hAnsi="Times New Roman" w:cs="Times New Roman"/>
          <w:szCs w:val="24"/>
          <w:lang w:val="en-ID"/>
        </w:rPr>
        <w:t>diakui</w:t>
      </w:r>
      <w:proofErr w:type="spellEnd"/>
      <w:r w:rsidRPr="006616C4">
        <w:rPr>
          <w:rFonts w:ascii="Times New Roman" w:hAnsi="Times New Roman" w:cs="Times New Roman"/>
          <w:szCs w:val="24"/>
          <w:lang w:val="en-ID"/>
        </w:rPr>
        <w:t xml:space="preserve"> dan </w:t>
      </w:r>
      <w:proofErr w:type="spellStart"/>
      <w:r w:rsidRPr="006616C4">
        <w:rPr>
          <w:rFonts w:ascii="Times New Roman" w:hAnsi="Times New Roman" w:cs="Times New Roman"/>
          <w:szCs w:val="24"/>
          <w:lang w:val="en-ID"/>
        </w:rPr>
        <w:t>diizinkan</w:t>
      </w:r>
      <w:proofErr w:type="spellEnd"/>
      <w:r w:rsidRPr="006616C4">
        <w:rPr>
          <w:rFonts w:ascii="Times New Roman" w:hAnsi="Times New Roman" w:cs="Times New Roman"/>
          <w:szCs w:val="24"/>
          <w:lang w:val="en-ID"/>
        </w:rPr>
        <w:t xml:space="preserve"> oleh </w:t>
      </w:r>
      <w:proofErr w:type="spellStart"/>
      <w:r w:rsidRPr="006616C4">
        <w:rPr>
          <w:rFonts w:ascii="Times New Roman" w:hAnsi="Times New Roman" w:cs="Times New Roman"/>
          <w:szCs w:val="24"/>
          <w:lang w:val="en-ID"/>
        </w:rPr>
        <w:t>peraturan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perpajakan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untuk</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mengurangi</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penghasilan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kena</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pajak</w:t>
      </w:r>
      <w:proofErr w:type="spellEnd"/>
      <w:r w:rsidRPr="006616C4">
        <w:rPr>
          <w:rFonts w:ascii="Times New Roman" w:hAnsi="Times New Roman" w:cs="Times New Roman"/>
          <w:szCs w:val="24"/>
          <w:lang w:val="en-ID"/>
        </w:rPr>
        <w:t xml:space="preserve"> (PKP), </w:t>
      </w:r>
      <w:proofErr w:type="spellStart"/>
      <w:r w:rsidRPr="006616C4">
        <w:rPr>
          <w:rFonts w:ascii="Times New Roman" w:hAnsi="Times New Roman" w:cs="Times New Roman"/>
          <w:szCs w:val="24"/>
          <w:lang w:val="en-ID"/>
        </w:rPr>
        <w:t>sementara</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biaya</w:t>
      </w:r>
      <w:proofErr w:type="spellEnd"/>
      <w:r w:rsidRPr="006616C4">
        <w:rPr>
          <w:rFonts w:ascii="Times New Roman" w:hAnsi="Times New Roman" w:cs="Times New Roman"/>
          <w:szCs w:val="24"/>
          <w:lang w:val="en-ID"/>
        </w:rPr>
        <w:t xml:space="preserve"> non </w:t>
      </w:r>
      <w:proofErr w:type="spellStart"/>
      <w:r w:rsidRPr="006616C4">
        <w:rPr>
          <w:rFonts w:ascii="Times New Roman" w:hAnsi="Times New Roman" w:cs="Times New Roman"/>
          <w:szCs w:val="24"/>
          <w:lang w:val="en-ID"/>
        </w:rPr>
        <w:t>fiskal</w:t>
      </w:r>
      <w:proofErr w:type="spellEnd"/>
      <w:r w:rsidRPr="006616C4">
        <w:rPr>
          <w:rFonts w:ascii="Times New Roman" w:hAnsi="Times New Roman" w:cs="Times New Roman"/>
          <w:szCs w:val="24"/>
          <w:lang w:val="en-ID"/>
        </w:rPr>
        <w:t xml:space="preserve"> tidak </w:t>
      </w:r>
      <w:proofErr w:type="spellStart"/>
      <w:r w:rsidRPr="006616C4">
        <w:rPr>
          <w:rFonts w:ascii="Times New Roman" w:hAnsi="Times New Roman" w:cs="Times New Roman"/>
          <w:szCs w:val="24"/>
          <w:lang w:val="en-ID"/>
        </w:rPr>
        <w:t>memiliki</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dampak</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terhadap</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pengurangan</w:t>
      </w:r>
      <w:proofErr w:type="spellEnd"/>
      <w:r w:rsidRPr="006616C4">
        <w:rPr>
          <w:rFonts w:ascii="Times New Roman" w:hAnsi="Times New Roman" w:cs="Times New Roman"/>
          <w:szCs w:val="24"/>
          <w:lang w:val="en-ID"/>
        </w:rPr>
        <w:t xml:space="preserve"> PKP. </w:t>
      </w:r>
      <w:proofErr w:type="spellStart"/>
      <w:r w:rsidRPr="006616C4">
        <w:rPr>
          <w:rFonts w:ascii="Times New Roman" w:hAnsi="Times New Roman" w:cs="Times New Roman"/>
          <w:szCs w:val="24"/>
          <w:lang w:val="en-ID"/>
        </w:rPr>
        <w:t>Kesalahan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dalam</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mengklasifikasikan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biaya</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dapat</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menyebabkan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kewajiban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pajak</w:t>
      </w:r>
      <w:proofErr w:type="spellEnd"/>
      <w:r w:rsidRPr="006616C4">
        <w:rPr>
          <w:rFonts w:ascii="Times New Roman" w:hAnsi="Times New Roman" w:cs="Times New Roman"/>
          <w:szCs w:val="24"/>
          <w:lang w:val="en-ID"/>
        </w:rPr>
        <w:t xml:space="preserve"> yang </w:t>
      </w:r>
      <w:proofErr w:type="spellStart"/>
      <w:r w:rsidRPr="006616C4">
        <w:rPr>
          <w:rFonts w:ascii="Times New Roman" w:hAnsi="Times New Roman" w:cs="Times New Roman"/>
          <w:szCs w:val="24"/>
          <w:lang w:val="en-ID"/>
        </w:rPr>
        <w:t>lebih</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besar</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atau</w:t>
      </w:r>
      <w:proofErr w:type="spellEnd"/>
      <w:r w:rsidRPr="006616C4">
        <w:rPr>
          <w:rFonts w:ascii="Times New Roman" w:hAnsi="Times New Roman" w:cs="Times New Roman"/>
          <w:szCs w:val="24"/>
          <w:lang w:val="en-ID"/>
        </w:rPr>
        <w:t xml:space="preserve"> audit </w:t>
      </w:r>
      <w:proofErr w:type="spellStart"/>
      <w:r w:rsidRPr="006616C4">
        <w:rPr>
          <w:rFonts w:ascii="Times New Roman" w:hAnsi="Times New Roman" w:cs="Times New Roman"/>
          <w:szCs w:val="24"/>
          <w:lang w:val="en-ID"/>
        </w:rPr>
        <w:t>dari</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otoritas</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pajak</w:t>
      </w:r>
      <w:proofErr w:type="spellEnd"/>
      <w:r w:rsidRPr="006616C4">
        <w:rPr>
          <w:rFonts w:ascii="Times New Roman" w:hAnsi="Times New Roman" w:cs="Times New Roman"/>
          <w:szCs w:val="24"/>
          <w:lang w:val="en-ID"/>
        </w:rPr>
        <w:t xml:space="preserve"> yang </w:t>
      </w:r>
      <w:proofErr w:type="spellStart"/>
      <w:r w:rsidRPr="006616C4">
        <w:rPr>
          <w:rFonts w:ascii="Times New Roman" w:hAnsi="Times New Roman" w:cs="Times New Roman"/>
          <w:szCs w:val="24"/>
          <w:lang w:val="en-ID"/>
        </w:rPr>
        <w:t>berpotensi</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menghasilkan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sanksi</w:t>
      </w:r>
      <w:proofErr w:type="spellEnd"/>
      <w:r w:rsidRPr="006616C4">
        <w:rPr>
          <w:rFonts w:ascii="Times New Roman" w:hAnsi="Times New Roman" w:cs="Times New Roman"/>
          <w:szCs w:val="24"/>
          <w:lang w:val="en-ID"/>
        </w:rPr>
        <w:t xml:space="preserve"> dan </w:t>
      </w:r>
      <w:proofErr w:type="spellStart"/>
      <w:r w:rsidRPr="006616C4">
        <w:rPr>
          <w:rFonts w:ascii="Times New Roman" w:hAnsi="Times New Roman" w:cs="Times New Roman"/>
          <w:szCs w:val="24"/>
          <w:lang w:val="en-ID"/>
        </w:rPr>
        <w:t>denda</w:t>
      </w:r>
      <w:proofErr w:type="spellEnd"/>
      <w:r w:rsidRPr="006616C4">
        <w:rPr>
          <w:rFonts w:ascii="Times New Roman" w:hAnsi="Times New Roman" w:cs="Times New Roman"/>
          <w:szCs w:val="24"/>
          <w:lang w:val="en-ID"/>
        </w:rPr>
        <w:t>.</w:t>
      </w:r>
      <w:r w:rsidR="005F5818">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Penelitian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ini</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menggunakan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pendekatan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kualitatif</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dengan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merujuk</w:t>
      </w:r>
      <w:proofErr w:type="spellEnd"/>
      <w:r w:rsidRPr="006616C4">
        <w:rPr>
          <w:rFonts w:ascii="Times New Roman" w:hAnsi="Times New Roman" w:cs="Times New Roman"/>
          <w:szCs w:val="24"/>
          <w:lang w:val="en-ID"/>
        </w:rPr>
        <w:t xml:space="preserve"> pada </w:t>
      </w:r>
      <w:proofErr w:type="spellStart"/>
      <w:r w:rsidRPr="006616C4">
        <w:rPr>
          <w:rFonts w:ascii="Times New Roman" w:hAnsi="Times New Roman" w:cs="Times New Roman"/>
          <w:szCs w:val="24"/>
          <w:lang w:val="en-ID"/>
        </w:rPr>
        <w:t>literatur</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undang-undang</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perpajakan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serta</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studi</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kasus</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terkait</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akuntansi</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pajak</w:t>
      </w:r>
      <w:proofErr w:type="spellEnd"/>
      <w:r w:rsidRPr="006616C4">
        <w:rPr>
          <w:rFonts w:ascii="Times New Roman" w:hAnsi="Times New Roman" w:cs="Times New Roman"/>
          <w:szCs w:val="24"/>
          <w:lang w:val="en-ID"/>
        </w:rPr>
        <w:t xml:space="preserve"> di Indonesia. Hasil </w:t>
      </w:r>
      <w:proofErr w:type="spellStart"/>
      <w:r w:rsidRPr="006616C4">
        <w:rPr>
          <w:rFonts w:ascii="Times New Roman" w:hAnsi="Times New Roman" w:cs="Times New Roman"/>
          <w:szCs w:val="24"/>
          <w:lang w:val="en-ID"/>
        </w:rPr>
        <w:t>penelitian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menunjukkan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bahwa</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pemahaman</w:t>
      </w:r>
      <w:proofErr w:type="spellEnd"/>
      <w:r w:rsidRPr="006616C4">
        <w:rPr>
          <w:rFonts w:ascii="Times New Roman" w:hAnsi="Times New Roman" w:cs="Times New Roman"/>
          <w:szCs w:val="24"/>
          <w:lang w:val="en-ID"/>
        </w:rPr>
        <w:t xml:space="preserve"> yang </w:t>
      </w:r>
      <w:proofErr w:type="spellStart"/>
      <w:r w:rsidRPr="006616C4">
        <w:rPr>
          <w:rFonts w:ascii="Times New Roman" w:hAnsi="Times New Roman" w:cs="Times New Roman"/>
          <w:szCs w:val="24"/>
          <w:lang w:val="en-ID"/>
        </w:rPr>
        <w:t>mendalam</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terhadap</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regulasi</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perpajakan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khususnya</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dalam</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mengelola</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biaya</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fiskal</w:t>
      </w:r>
      <w:proofErr w:type="spellEnd"/>
      <w:r w:rsidRPr="006616C4">
        <w:rPr>
          <w:rFonts w:ascii="Times New Roman" w:hAnsi="Times New Roman" w:cs="Times New Roman"/>
          <w:szCs w:val="24"/>
          <w:lang w:val="en-ID"/>
        </w:rPr>
        <w:t xml:space="preserve"> dan non </w:t>
      </w:r>
      <w:proofErr w:type="spellStart"/>
      <w:r w:rsidRPr="006616C4">
        <w:rPr>
          <w:rFonts w:ascii="Times New Roman" w:hAnsi="Times New Roman" w:cs="Times New Roman"/>
          <w:szCs w:val="24"/>
          <w:lang w:val="en-ID"/>
        </w:rPr>
        <w:t>fiskal</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berperan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penting</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dalam</w:t>
      </w:r>
      <w:proofErr w:type="spellEnd"/>
      <w:r w:rsidRPr="006616C4">
        <w:rPr>
          <w:rFonts w:ascii="Times New Roman" w:hAnsi="Times New Roman" w:cs="Times New Roman"/>
          <w:szCs w:val="24"/>
          <w:lang w:val="en-ID"/>
        </w:rPr>
        <w:t xml:space="preserve"> meningkatkan </w:t>
      </w:r>
      <w:proofErr w:type="spellStart"/>
      <w:r w:rsidRPr="006616C4">
        <w:rPr>
          <w:rFonts w:ascii="Times New Roman" w:hAnsi="Times New Roman" w:cs="Times New Roman"/>
          <w:szCs w:val="24"/>
          <w:lang w:val="en-ID"/>
        </w:rPr>
        <w:t>kepatuhan</w:t>
      </w:r>
      <w:proofErr w:type="spellEnd"/>
      <w:r w:rsidRPr="006616C4">
        <w:rPr>
          <w:rFonts w:ascii="Times New Roman" w:hAnsi="Times New Roman" w:cs="Times New Roman"/>
          <w:szCs w:val="24"/>
          <w:lang w:val="en-ID"/>
        </w:rPr>
        <w:t xml:space="preserve"> dan </w:t>
      </w:r>
      <w:proofErr w:type="spellStart"/>
      <w:r w:rsidRPr="006616C4">
        <w:rPr>
          <w:rFonts w:ascii="Times New Roman" w:hAnsi="Times New Roman" w:cs="Times New Roman"/>
          <w:szCs w:val="24"/>
          <w:lang w:val="en-ID"/>
        </w:rPr>
        <w:t>efisiensi</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pajak</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perusahaan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Selain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itu</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perusahaan</w:t>
      </w:r>
      <w:proofErr w:type="spellEnd"/>
      <w:r w:rsidRPr="006616C4">
        <w:rPr>
          <w:rFonts w:ascii="Times New Roman" w:hAnsi="Times New Roman" w:cs="Times New Roman"/>
          <w:szCs w:val="24"/>
          <w:lang w:val="en-ID"/>
        </w:rPr>
        <w:t xml:space="preserve"> yang </w:t>
      </w:r>
      <w:proofErr w:type="spellStart"/>
      <w:r w:rsidRPr="006616C4">
        <w:rPr>
          <w:rFonts w:ascii="Times New Roman" w:hAnsi="Times New Roman" w:cs="Times New Roman"/>
          <w:szCs w:val="24"/>
          <w:lang w:val="en-ID"/>
        </w:rPr>
        <w:t>menerapkan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kebijakan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akuntansi</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pajak</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secara</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terstruktur</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cenderung</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lebih</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siap</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menghadapi</w:t>
      </w:r>
      <w:proofErr w:type="spellEnd"/>
      <w:r w:rsidRPr="006616C4">
        <w:rPr>
          <w:rFonts w:ascii="Times New Roman" w:hAnsi="Times New Roman" w:cs="Times New Roman"/>
          <w:szCs w:val="24"/>
          <w:lang w:val="en-ID"/>
        </w:rPr>
        <w:t xml:space="preserve"> audit dan </w:t>
      </w:r>
      <w:proofErr w:type="spellStart"/>
      <w:r w:rsidRPr="006616C4">
        <w:rPr>
          <w:rFonts w:ascii="Times New Roman" w:hAnsi="Times New Roman" w:cs="Times New Roman"/>
          <w:szCs w:val="24"/>
          <w:lang w:val="en-ID"/>
        </w:rPr>
        <w:t>dapat</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memanfaatkan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insentif</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pajak</w:t>
      </w:r>
      <w:proofErr w:type="spellEnd"/>
      <w:r w:rsidRPr="006616C4">
        <w:rPr>
          <w:rFonts w:ascii="Times New Roman" w:hAnsi="Times New Roman" w:cs="Times New Roman"/>
          <w:szCs w:val="24"/>
          <w:lang w:val="en-ID"/>
        </w:rPr>
        <w:t xml:space="preserve"> yang </w:t>
      </w:r>
      <w:proofErr w:type="spellStart"/>
      <w:r w:rsidRPr="006616C4">
        <w:rPr>
          <w:rFonts w:ascii="Times New Roman" w:hAnsi="Times New Roman" w:cs="Times New Roman"/>
          <w:szCs w:val="24"/>
          <w:lang w:val="en-ID"/>
        </w:rPr>
        <w:t>disediakan</w:t>
      </w:r>
      <w:proofErr w:type="spellEnd"/>
      <w:r w:rsidRPr="006616C4">
        <w:rPr>
          <w:rFonts w:ascii="Times New Roman" w:hAnsi="Times New Roman" w:cs="Times New Roman"/>
          <w:szCs w:val="24"/>
          <w:lang w:val="en-ID"/>
        </w:rPr>
        <w:t xml:space="preserve"> oleh </w:t>
      </w:r>
      <w:proofErr w:type="spellStart"/>
      <w:r w:rsidRPr="006616C4">
        <w:rPr>
          <w:rFonts w:ascii="Times New Roman" w:hAnsi="Times New Roman" w:cs="Times New Roman"/>
          <w:szCs w:val="24"/>
          <w:lang w:val="en-ID"/>
        </w:rPr>
        <w:t>pemerintah</w:t>
      </w:r>
      <w:proofErr w:type="spellEnd"/>
      <w:r w:rsidRPr="006616C4">
        <w:rPr>
          <w:rFonts w:ascii="Times New Roman" w:hAnsi="Times New Roman" w:cs="Times New Roman"/>
          <w:szCs w:val="24"/>
          <w:lang w:val="en-ID"/>
        </w:rPr>
        <w:t>.</w:t>
      </w:r>
      <w:r w:rsidR="005F5818">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Penelitian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ini</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memberikan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kontribusi</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bagi</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praktisi</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akuntansi</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manajer</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keuangan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serta</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akademisi</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dalam</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memahami</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pentingnya</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pengelolaan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biaya</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secara</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tepat</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untuk</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menjaga</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kesehatan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finansial</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perusahaan</w:t>
      </w:r>
      <w:proofErr w:type="spellEnd"/>
      <w:r w:rsidRPr="006616C4">
        <w:rPr>
          <w:rFonts w:ascii="Times New Roman" w:hAnsi="Times New Roman" w:cs="Times New Roman"/>
          <w:szCs w:val="24"/>
          <w:lang w:val="en-ID"/>
        </w:rPr>
        <w:t xml:space="preserve"> dan </w:t>
      </w:r>
      <w:proofErr w:type="spellStart"/>
      <w:r w:rsidRPr="006616C4">
        <w:rPr>
          <w:rFonts w:ascii="Times New Roman" w:hAnsi="Times New Roman" w:cs="Times New Roman"/>
          <w:szCs w:val="24"/>
          <w:lang w:val="en-ID"/>
        </w:rPr>
        <w:t>memastikan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kepatuhan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terhadap</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peraturan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perpajakan</w:t>
      </w:r>
      <w:proofErr w:type="spellEnd"/>
      <w:r w:rsidRPr="006616C4">
        <w:rPr>
          <w:rFonts w:ascii="Times New Roman" w:hAnsi="Times New Roman" w:cs="Times New Roman"/>
          <w:szCs w:val="24"/>
          <w:lang w:val="en-ID"/>
        </w:rPr>
        <w:t xml:space="preserve"> yang </w:t>
      </w:r>
      <w:proofErr w:type="spellStart"/>
      <w:r w:rsidRPr="006616C4">
        <w:rPr>
          <w:rFonts w:ascii="Times New Roman" w:hAnsi="Times New Roman" w:cs="Times New Roman"/>
          <w:szCs w:val="24"/>
          <w:lang w:val="en-ID"/>
        </w:rPr>
        <w:t>berlaku</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Implikasi</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dari</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penelitian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ini</w:t>
      </w:r>
      <w:proofErr w:type="spellEnd"/>
      <w:r w:rsidRPr="006616C4">
        <w:rPr>
          <w:rFonts w:ascii="Times New Roman" w:hAnsi="Times New Roman" w:cs="Times New Roman"/>
          <w:szCs w:val="24"/>
          <w:lang w:val="en-ID"/>
        </w:rPr>
        <w:t xml:space="preserve"> juga </w:t>
      </w:r>
      <w:proofErr w:type="spellStart"/>
      <w:r w:rsidRPr="006616C4">
        <w:rPr>
          <w:rFonts w:ascii="Times New Roman" w:hAnsi="Times New Roman" w:cs="Times New Roman"/>
          <w:szCs w:val="24"/>
          <w:lang w:val="en-ID"/>
        </w:rPr>
        <w:t>mencakup</w:t>
      </w:r>
      <w:proofErr w:type="spellEnd"/>
      <w:r w:rsidRPr="006616C4">
        <w:rPr>
          <w:rFonts w:ascii="Times New Roman" w:hAnsi="Times New Roman" w:cs="Times New Roman"/>
          <w:szCs w:val="24"/>
          <w:lang w:val="en-ID"/>
        </w:rPr>
        <w:t xml:space="preserve"> strategi </w:t>
      </w:r>
      <w:proofErr w:type="spellStart"/>
      <w:r w:rsidRPr="006616C4">
        <w:rPr>
          <w:rFonts w:ascii="Times New Roman" w:hAnsi="Times New Roman" w:cs="Times New Roman"/>
          <w:szCs w:val="24"/>
          <w:lang w:val="en-ID"/>
        </w:rPr>
        <w:t>perencanaan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pajak</w:t>
      </w:r>
      <w:proofErr w:type="spellEnd"/>
      <w:r w:rsidRPr="006616C4">
        <w:rPr>
          <w:rFonts w:ascii="Times New Roman" w:hAnsi="Times New Roman" w:cs="Times New Roman"/>
          <w:szCs w:val="24"/>
          <w:lang w:val="en-ID"/>
        </w:rPr>
        <w:t xml:space="preserve"> yang </w:t>
      </w:r>
      <w:proofErr w:type="spellStart"/>
      <w:r w:rsidRPr="006616C4">
        <w:rPr>
          <w:rFonts w:ascii="Times New Roman" w:hAnsi="Times New Roman" w:cs="Times New Roman"/>
          <w:szCs w:val="24"/>
          <w:lang w:val="en-ID"/>
        </w:rPr>
        <w:t>lebih</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efektif</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untuk</w:t>
      </w:r>
      <w:proofErr w:type="spellEnd"/>
      <w:r w:rsidRPr="006616C4">
        <w:rPr>
          <w:rFonts w:ascii="Times New Roman" w:hAnsi="Times New Roman" w:cs="Times New Roman"/>
          <w:szCs w:val="24"/>
          <w:lang w:val="en-ID"/>
        </w:rPr>
        <w:t xml:space="preserve"> meningkatkan </w:t>
      </w:r>
      <w:proofErr w:type="spellStart"/>
      <w:r w:rsidRPr="006616C4">
        <w:rPr>
          <w:rFonts w:ascii="Times New Roman" w:hAnsi="Times New Roman" w:cs="Times New Roman"/>
          <w:szCs w:val="24"/>
          <w:lang w:val="en-ID"/>
        </w:rPr>
        <w:t>daya</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saing</w:t>
      </w:r>
      <w:proofErr w:type="spellEnd"/>
      <w:r w:rsidRPr="006616C4">
        <w:rPr>
          <w:rFonts w:ascii="Times New Roman" w:hAnsi="Times New Roman" w:cs="Times New Roman"/>
          <w:szCs w:val="24"/>
          <w:lang w:val="en-ID"/>
        </w:rPr>
        <w:t xml:space="preserve"> dan </w:t>
      </w:r>
      <w:proofErr w:type="spellStart"/>
      <w:r w:rsidRPr="006616C4">
        <w:rPr>
          <w:rFonts w:ascii="Times New Roman" w:hAnsi="Times New Roman" w:cs="Times New Roman"/>
          <w:szCs w:val="24"/>
          <w:lang w:val="en-ID"/>
        </w:rPr>
        <w:t>keberlanjutan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perusahaan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dalam</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jangka</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panjang</w:t>
      </w:r>
      <w:proofErr w:type="spellEnd"/>
      <w:r w:rsidRPr="006616C4">
        <w:rPr>
          <w:rFonts w:ascii="Times New Roman" w:hAnsi="Times New Roman" w:cs="Times New Roman"/>
          <w:szCs w:val="24"/>
          <w:lang w:val="en-ID"/>
        </w:rPr>
        <w:t>.</w:t>
      </w:r>
    </w:p>
    <w:p w14:paraId="5656739F" w14:textId="77777777" w:rsidR="00CB0D58" w:rsidRDefault="00CB0D58" w:rsidP="00282803">
      <w:pPr>
        <w:ind w:firstLine="0"/>
        <w:jc w:val="both"/>
        <w:rPr>
          <w:rFonts w:ascii="Times New Roman" w:hAnsi="Times New Roman" w:cs="Times New Roman"/>
          <w:szCs w:val="24"/>
          <w:lang w:val="en-ID"/>
        </w:rPr>
      </w:pPr>
    </w:p>
    <w:p w14:paraId="531727AD" w14:textId="63CAC5CA" w:rsidR="00CB0D58" w:rsidRPr="006616C4" w:rsidRDefault="00CB0D58" w:rsidP="00282803">
      <w:pPr>
        <w:ind w:firstLine="0"/>
        <w:jc w:val="both"/>
        <w:rPr>
          <w:rFonts w:ascii="Times New Roman" w:hAnsi="Times New Roman" w:cs="Times New Roman"/>
          <w:szCs w:val="24"/>
          <w:lang w:val="en-ID"/>
        </w:rPr>
      </w:pPr>
      <w:r w:rsidRPr="00CB0D58">
        <w:rPr>
          <w:rFonts w:ascii="Times New Roman" w:hAnsi="Times New Roman" w:cs="Times New Roman"/>
          <w:b/>
          <w:bCs/>
          <w:szCs w:val="24"/>
          <w:lang w:val="en-ID"/>
        </w:rPr>
        <w:t xml:space="preserve">Kata </w:t>
      </w:r>
      <w:proofErr w:type="spellStart"/>
      <w:r w:rsidRPr="00CB0D58">
        <w:rPr>
          <w:rFonts w:ascii="Times New Roman" w:hAnsi="Times New Roman" w:cs="Times New Roman"/>
          <w:b/>
          <w:bCs/>
          <w:szCs w:val="24"/>
          <w:lang w:val="en-ID"/>
        </w:rPr>
        <w:t>Kunci</w:t>
      </w:r>
      <w:proofErr w:type="spellEnd"/>
      <w:r w:rsidRPr="00CB0D58">
        <w:rPr>
          <w:rFonts w:ascii="Times New Roman" w:hAnsi="Times New Roman" w:cs="Times New Roman"/>
          <w:b/>
          <w:bCs/>
          <w:szCs w:val="24"/>
          <w:lang w:val="en-ID"/>
        </w:rPr>
        <w:t>:</w:t>
      </w:r>
      <w:r>
        <w:rPr>
          <w:rFonts w:ascii="Times New Roman" w:hAnsi="Times New Roman" w:cs="Times New Roman"/>
          <w:szCs w:val="24"/>
          <w:lang w:val="en-ID"/>
        </w:rPr>
        <w:t xml:space="preserve"> </w:t>
      </w:r>
      <w:proofErr w:type="spellStart"/>
      <w:r w:rsidRPr="00CB0D58">
        <w:rPr>
          <w:rFonts w:ascii="Times New Roman" w:hAnsi="Times New Roman" w:cs="Times New Roman"/>
          <w:szCs w:val="24"/>
          <w:lang w:val="en-ID"/>
        </w:rPr>
        <w:t>Biaya</w:t>
      </w:r>
      <w:proofErr w:type="spellEnd"/>
      <w:r w:rsidRPr="00CB0D58">
        <w:rPr>
          <w:rFonts w:ascii="Times New Roman" w:hAnsi="Times New Roman" w:cs="Times New Roman"/>
          <w:szCs w:val="24"/>
          <w:lang w:val="en-ID"/>
        </w:rPr>
        <w:t xml:space="preserve"> </w:t>
      </w:r>
      <w:proofErr w:type="spellStart"/>
      <w:r w:rsidRPr="00CB0D58">
        <w:rPr>
          <w:rFonts w:ascii="Times New Roman" w:hAnsi="Times New Roman" w:cs="Times New Roman"/>
          <w:szCs w:val="24"/>
          <w:lang w:val="en-ID"/>
        </w:rPr>
        <w:t>Fiskal</w:t>
      </w:r>
      <w:proofErr w:type="spellEnd"/>
      <w:r w:rsidRPr="00CB0D58">
        <w:rPr>
          <w:rFonts w:ascii="Times New Roman" w:hAnsi="Times New Roman" w:cs="Times New Roman"/>
          <w:szCs w:val="24"/>
          <w:lang w:val="en-ID"/>
        </w:rPr>
        <w:t xml:space="preserve">, </w:t>
      </w:r>
      <w:proofErr w:type="spellStart"/>
      <w:r w:rsidRPr="00CB0D58">
        <w:rPr>
          <w:rFonts w:ascii="Times New Roman" w:hAnsi="Times New Roman" w:cs="Times New Roman"/>
          <w:szCs w:val="24"/>
          <w:lang w:val="en-ID"/>
        </w:rPr>
        <w:t>Biaya</w:t>
      </w:r>
      <w:proofErr w:type="spellEnd"/>
      <w:r w:rsidRPr="00CB0D58">
        <w:rPr>
          <w:rFonts w:ascii="Times New Roman" w:hAnsi="Times New Roman" w:cs="Times New Roman"/>
          <w:szCs w:val="24"/>
          <w:lang w:val="en-ID"/>
        </w:rPr>
        <w:t xml:space="preserve"> Non </w:t>
      </w:r>
      <w:proofErr w:type="spellStart"/>
      <w:r w:rsidRPr="00CB0D58">
        <w:rPr>
          <w:rFonts w:ascii="Times New Roman" w:hAnsi="Times New Roman" w:cs="Times New Roman"/>
          <w:szCs w:val="24"/>
          <w:lang w:val="en-ID"/>
        </w:rPr>
        <w:t>Fiskal</w:t>
      </w:r>
      <w:proofErr w:type="spellEnd"/>
      <w:r w:rsidRPr="00CB0D58">
        <w:rPr>
          <w:rFonts w:ascii="Times New Roman" w:hAnsi="Times New Roman" w:cs="Times New Roman"/>
          <w:szCs w:val="24"/>
          <w:lang w:val="en-ID"/>
        </w:rPr>
        <w:t xml:space="preserve">, </w:t>
      </w:r>
      <w:proofErr w:type="spellStart"/>
      <w:r w:rsidRPr="00CB0D58">
        <w:rPr>
          <w:rFonts w:ascii="Times New Roman" w:hAnsi="Times New Roman" w:cs="Times New Roman"/>
          <w:szCs w:val="24"/>
          <w:lang w:val="en-ID"/>
        </w:rPr>
        <w:t>Pajak</w:t>
      </w:r>
      <w:proofErr w:type="spellEnd"/>
      <w:r w:rsidRPr="00CB0D58">
        <w:rPr>
          <w:rFonts w:ascii="Times New Roman" w:hAnsi="Times New Roman" w:cs="Times New Roman"/>
          <w:szCs w:val="24"/>
          <w:lang w:val="en-ID"/>
        </w:rPr>
        <w:t xml:space="preserve"> </w:t>
      </w:r>
      <w:proofErr w:type="spellStart"/>
      <w:r w:rsidRPr="00CB0D58">
        <w:rPr>
          <w:rFonts w:ascii="Times New Roman" w:hAnsi="Times New Roman" w:cs="Times New Roman"/>
          <w:szCs w:val="24"/>
          <w:lang w:val="en-ID"/>
        </w:rPr>
        <w:t>Penghasilan</w:t>
      </w:r>
      <w:proofErr w:type="spellEnd"/>
      <w:r w:rsidRPr="00CB0D58">
        <w:rPr>
          <w:rFonts w:ascii="Times New Roman" w:hAnsi="Times New Roman" w:cs="Times New Roman"/>
          <w:szCs w:val="24"/>
          <w:lang w:val="en-ID"/>
        </w:rPr>
        <w:t xml:space="preserve"> Badan, </w:t>
      </w:r>
      <w:proofErr w:type="spellStart"/>
      <w:r w:rsidRPr="00CB0D58">
        <w:rPr>
          <w:rFonts w:ascii="Times New Roman" w:hAnsi="Times New Roman" w:cs="Times New Roman"/>
          <w:szCs w:val="24"/>
          <w:lang w:val="en-ID"/>
        </w:rPr>
        <w:t>Perencanaan</w:t>
      </w:r>
      <w:proofErr w:type="spellEnd"/>
      <w:r w:rsidRPr="00CB0D58">
        <w:rPr>
          <w:rFonts w:ascii="Times New Roman" w:hAnsi="Times New Roman" w:cs="Times New Roman"/>
          <w:szCs w:val="24"/>
          <w:lang w:val="en-ID"/>
        </w:rPr>
        <w:t xml:space="preserve"> </w:t>
      </w:r>
      <w:proofErr w:type="spellStart"/>
      <w:r w:rsidRPr="00CB0D58">
        <w:rPr>
          <w:rFonts w:ascii="Times New Roman" w:hAnsi="Times New Roman" w:cs="Times New Roman"/>
          <w:szCs w:val="24"/>
          <w:lang w:val="en-ID"/>
        </w:rPr>
        <w:t>Pajak</w:t>
      </w:r>
      <w:proofErr w:type="spellEnd"/>
      <w:r w:rsidRPr="00CB0D58">
        <w:rPr>
          <w:rFonts w:ascii="Times New Roman" w:hAnsi="Times New Roman" w:cs="Times New Roman"/>
          <w:szCs w:val="24"/>
          <w:lang w:val="en-ID"/>
        </w:rPr>
        <w:t xml:space="preserve">, </w:t>
      </w:r>
      <w:proofErr w:type="spellStart"/>
      <w:r w:rsidRPr="00CB0D58">
        <w:rPr>
          <w:rFonts w:ascii="Times New Roman" w:hAnsi="Times New Roman" w:cs="Times New Roman"/>
          <w:szCs w:val="24"/>
          <w:lang w:val="en-ID"/>
        </w:rPr>
        <w:t>Kepatuhan</w:t>
      </w:r>
      <w:proofErr w:type="spellEnd"/>
      <w:r w:rsidRPr="00CB0D58">
        <w:rPr>
          <w:rFonts w:ascii="Times New Roman" w:hAnsi="Times New Roman" w:cs="Times New Roman"/>
          <w:szCs w:val="24"/>
          <w:lang w:val="en-ID"/>
        </w:rPr>
        <w:t xml:space="preserve"> </w:t>
      </w:r>
      <w:proofErr w:type="spellStart"/>
      <w:r w:rsidRPr="00CB0D58">
        <w:rPr>
          <w:rFonts w:ascii="Times New Roman" w:hAnsi="Times New Roman" w:cs="Times New Roman"/>
          <w:szCs w:val="24"/>
          <w:lang w:val="en-ID"/>
        </w:rPr>
        <w:t>Perpajakan</w:t>
      </w:r>
      <w:proofErr w:type="spellEnd"/>
      <w:r w:rsidRPr="00CB0D58">
        <w:rPr>
          <w:rFonts w:ascii="Times New Roman" w:hAnsi="Times New Roman" w:cs="Times New Roman"/>
          <w:szCs w:val="24"/>
          <w:lang w:val="en-ID"/>
        </w:rPr>
        <w:t>.</w:t>
      </w:r>
    </w:p>
    <w:p w14:paraId="0F50F6AA" w14:textId="77777777" w:rsidR="007461F0" w:rsidRPr="0076635E" w:rsidRDefault="007461F0" w:rsidP="00282803">
      <w:pPr>
        <w:ind w:firstLine="0"/>
        <w:rPr>
          <w:rFonts w:ascii="Times New Roman" w:hAnsi="Times New Roman" w:cs="Times New Roman"/>
          <w:szCs w:val="24"/>
        </w:rPr>
      </w:pPr>
    </w:p>
    <w:p w14:paraId="1D5CD166" w14:textId="77777777" w:rsidR="00174A06" w:rsidRDefault="00174A06" w:rsidP="00282803">
      <w:pPr>
        <w:rPr>
          <w:rFonts w:ascii="Times New Roman" w:hAnsi="Times New Roman" w:cs="Times New Roman"/>
          <w:b/>
          <w:szCs w:val="24"/>
        </w:rPr>
      </w:pPr>
      <w:r>
        <w:rPr>
          <w:rFonts w:ascii="Times New Roman" w:hAnsi="Times New Roman" w:cs="Times New Roman"/>
          <w:b/>
          <w:szCs w:val="24"/>
        </w:rPr>
        <w:br w:type="page"/>
      </w:r>
    </w:p>
    <w:p w14:paraId="30139127" w14:textId="2FB4CF88" w:rsidR="007461F0" w:rsidRDefault="00BC5F90" w:rsidP="00282803">
      <w:pPr>
        <w:pStyle w:val="Heading1"/>
      </w:pPr>
      <w:r w:rsidRPr="00BC5F90">
        <w:lastRenderedPageBreak/>
        <w:t>PENDAHULUAN</w:t>
      </w:r>
    </w:p>
    <w:p w14:paraId="0C496D70" w14:textId="77777777" w:rsidR="00D54003" w:rsidRPr="00D54003" w:rsidRDefault="00D54003" w:rsidP="00D54003"/>
    <w:p w14:paraId="1D2006EB" w14:textId="1C567163" w:rsidR="00B17497" w:rsidRPr="00B17497" w:rsidRDefault="00B17497" w:rsidP="00282803">
      <w:pPr>
        <w:ind w:firstLine="720"/>
        <w:jc w:val="both"/>
        <w:rPr>
          <w:rFonts w:ascii="Times New Roman" w:hAnsi="Times New Roman" w:cs="Times New Roman"/>
          <w:szCs w:val="24"/>
        </w:rPr>
      </w:pPr>
      <w:proofErr w:type="spellStart"/>
      <w:r w:rsidRPr="00B17497">
        <w:rPr>
          <w:rFonts w:ascii="Times New Roman" w:hAnsi="Times New Roman" w:cs="Times New Roman"/>
          <w:szCs w:val="24"/>
        </w:rPr>
        <w:t>Akuntansi</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pajak</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merupakan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komponen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krusial</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dalam</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perencanaan</w:t>
      </w:r>
      <w:proofErr w:type="spellEnd"/>
      <w:r w:rsidRPr="00B17497">
        <w:rPr>
          <w:rFonts w:ascii="Times New Roman" w:hAnsi="Times New Roman" w:cs="Times New Roman"/>
          <w:szCs w:val="24"/>
        </w:rPr>
        <w:t xml:space="preserve"> dan </w:t>
      </w:r>
      <w:proofErr w:type="spellStart"/>
      <w:r w:rsidRPr="00B17497">
        <w:rPr>
          <w:rFonts w:ascii="Times New Roman" w:hAnsi="Times New Roman" w:cs="Times New Roman"/>
          <w:szCs w:val="24"/>
        </w:rPr>
        <w:t>pengelolaan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keuangan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perusahaan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karena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berhubungan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langsung</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dengan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kewajiban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pajak</w:t>
      </w:r>
      <w:proofErr w:type="spellEnd"/>
      <w:r w:rsidRPr="00B17497">
        <w:rPr>
          <w:rFonts w:ascii="Times New Roman" w:hAnsi="Times New Roman" w:cs="Times New Roman"/>
          <w:szCs w:val="24"/>
        </w:rPr>
        <w:t xml:space="preserve"> yang </w:t>
      </w:r>
      <w:proofErr w:type="spellStart"/>
      <w:r w:rsidRPr="00B17497">
        <w:rPr>
          <w:rFonts w:ascii="Times New Roman" w:hAnsi="Times New Roman" w:cs="Times New Roman"/>
          <w:szCs w:val="24"/>
        </w:rPr>
        <w:t>harus</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dipenuhi</w:t>
      </w:r>
      <w:proofErr w:type="spellEnd"/>
      <w:r w:rsidRPr="00B17497">
        <w:rPr>
          <w:rFonts w:ascii="Times New Roman" w:hAnsi="Times New Roman" w:cs="Times New Roman"/>
          <w:szCs w:val="24"/>
        </w:rPr>
        <w:t xml:space="preserve">. Pengelolaan </w:t>
      </w:r>
      <w:proofErr w:type="spellStart"/>
      <w:r w:rsidRPr="00B17497">
        <w:rPr>
          <w:rFonts w:ascii="Times New Roman" w:hAnsi="Times New Roman" w:cs="Times New Roman"/>
          <w:szCs w:val="24"/>
        </w:rPr>
        <w:t>pajak</w:t>
      </w:r>
      <w:proofErr w:type="spellEnd"/>
      <w:r w:rsidRPr="00B17497">
        <w:rPr>
          <w:rFonts w:ascii="Times New Roman" w:hAnsi="Times New Roman" w:cs="Times New Roman"/>
          <w:szCs w:val="24"/>
        </w:rPr>
        <w:t xml:space="preserve"> yang </w:t>
      </w:r>
      <w:proofErr w:type="spellStart"/>
      <w:r w:rsidRPr="00B17497">
        <w:rPr>
          <w:rFonts w:ascii="Times New Roman" w:hAnsi="Times New Roman" w:cs="Times New Roman"/>
          <w:szCs w:val="24"/>
        </w:rPr>
        <w:t>efektif</w:t>
      </w:r>
      <w:proofErr w:type="spellEnd"/>
      <w:r w:rsidRPr="00B17497">
        <w:rPr>
          <w:rFonts w:ascii="Times New Roman" w:hAnsi="Times New Roman" w:cs="Times New Roman"/>
          <w:szCs w:val="24"/>
        </w:rPr>
        <w:t xml:space="preserve"> tidak </w:t>
      </w:r>
      <w:proofErr w:type="spellStart"/>
      <w:r w:rsidRPr="00B17497">
        <w:rPr>
          <w:rFonts w:ascii="Times New Roman" w:hAnsi="Times New Roman" w:cs="Times New Roman"/>
          <w:szCs w:val="24"/>
        </w:rPr>
        <w:t>hanya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membantu</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perusahaan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mematuhi</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peraturan</w:t>
      </w:r>
      <w:proofErr w:type="spellEnd"/>
      <w:r w:rsidRPr="00B17497">
        <w:rPr>
          <w:rFonts w:ascii="Times New Roman" w:hAnsi="Times New Roman" w:cs="Times New Roman"/>
          <w:szCs w:val="24"/>
        </w:rPr>
        <w:t xml:space="preserve"> yang </w:t>
      </w:r>
      <w:proofErr w:type="spellStart"/>
      <w:r w:rsidRPr="00B17497">
        <w:rPr>
          <w:rFonts w:ascii="Times New Roman" w:hAnsi="Times New Roman" w:cs="Times New Roman"/>
          <w:szCs w:val="24"/>
        </w:rPr>
        <w:t>berlaku</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tetapi</w:t>
      </w:r>
      <w:proofErr w:type="spellEnd"/>
      <w:r w:rsidRPr="00B17497">
        <w:rPr>
          <w:rFonts w:ascii="Times New Roman" w:hAnsi="Times New Roman" w:cs="Times New Roman"/>
          <w:szCs w:val="24"/>
        </w:rPr>
        <w:t xml:space="preserve"> juga </w:t>
      </w:r>
      <w:proofErr w:type="spellStart"/>
      <w:r w:rsidRPr="00B17497">
        <w:rPr>
          <w:rFonts w:ascii="Times New Roman" w:hAnsi="Times New Roman" w:cs="Times New Roman"/>
          <w:szCs w:val="24"/>
        </w:rPr>
        <w:t>dapat</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meminimalisir</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risiko</w:t>
      </w:r>
      <w:proofErr w:type="spellEnd"/>
      <w:r w:rsidRPr="00B17497">
        <w:rPr>
          <w:rFonts w:ascii="Times New Roman" w:hAnsi="Times New Roman" w:cs="Times New Roman"/>
          <w:szCs w:val="24"/>
        </w:rPr>
        <w:t xml:space="preserve"> dan </w:t>
      </w:r>
      <w:proofErr w:type="spellStart"/>
      <w:r w:rsidRPr="00B17497">
        <w:rPr>
          <w:rFonts w:ascii="Times New Roman" w:hAnsi="Times New Roman" w:cs="Times New Roman"/>
          <w:szCs w:val="24"/>
        </w:rPr>
        <w:t>mengoptimalkan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laba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bersih</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perusahaan</w:t>
      </w:r>
      <w:proofErr w:type="spellEnd"/>
      <w:r w:rsidRPr="00B17497">
        <w:rPr>
          <w:rFonts w:ascii="Times New Roman" w:hAnsi="Times New Roman" w:cs="Times New Roman"/>
          <w:szCs w:val="24"/>
        </w:rPr>
        <w:t xml:space="preserve">. Salah </w:t>
      </w:r>
      <w:proofErr w:type="spellStart"/>
      <w:r w:rsidRPr="00B17497">
        <w:rPr>
          <w:rFonts w:ascii="Times New Roman" w:hAnsi="Times New Roman" w:cs="Times New Roman"/>
          <w:szCs w:val="24"/>
        </w:rPr>
        <w:t>satu</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faktor</w:t>
      </w:r>
      <w:proofErr w:type="spellEnd"/>
      <w:r w:rsidRPr="00B17497">
        <w:rPr>
          <w:rFonts w:ascii="Times New Roman" w:hAnsi="Times New Roman" w:cs="Times New Roman"/>
          <w:szCs w:val="24"/>
        </w:rPr>
        <w:t xml:space="preserve"> yang </w:t>
      </w:r>
      <w:proofErr w:type="spellStart"/>
      <w:r w:rsidRPr="00B17497">
        <w:rPr>
          <w:rFonts w:ascii="Times New Roman" w:hAnsi="Times New Roman" w:cs="Times New Roman"/>
          <w:szCs w:val="24"/>
        </w:rPr>
        <w:t>memengaruhi</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perhitungan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pajak</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adalah</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pengeluaran</w:t>
      </w:r>
      <w:proofErr w:type="spellEnd"/>
      <w:r w:rsidRPr="00B17497">
        <w:rPr>
          <w:rFonts w:ascii="Times New Roman" w:hAnsi="Times New Roman" w:cs="Times New Roman"/>
          <w:szCs w:val="24"/>
        </w:rPr>
        <w:t xml:space="preserve"> yang </w:t>
      </w:r>
      <w:proofErr w:type="spellStart"/>
      <w:r w:rsidRPr="00B17497">
        <w:rPr>
          <w:rFonts w:ascii="Times New Roman" w:hAnsi="Times New Roman" w:cs="Times New Roman"/>
          <w:szCs w:val="24"/>
        </w:rPr>
        <w:t>dilakukan</w:t>
      </w:r>
      <w:proofErr w:type="spellEnd"/>
      <w:r w:rsidRPr="00B17497">
        <w:rPr>
          <w:rFonts w:ascii="Times New Roman" w:hAnsi="Times New Roman" w:cs="Times New Roman"/>
          <w:szCs w:val="24"/>
        </w:rPr>
        <w:t xml:space="preserve"> oleh </w:t>
      </w:r>
      <w:proofErr w:type="spellStart"/>
      <w:r w:rsidRPr="00B17497">
        <w:rPr>
          <w:rFonts w:ascii="Times New Roman" w:hAnsi="Times New Roman" w:cs="Times New Roman"/>
          <w:szCs w:val="24"/>
        </w:rPr>
        <w:t>perusahaan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dalam</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menjalankan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operasionalnya</w:t>
      </w:r>
      <w:proofErr w:type="spellEnd"/>
      <w:r w:rsidRPr="00B17497">
        <w:rPr>
          <w:rFonts w:ascii="Times New Roman" w:hAnsi="Times New Roman" w:cs="Times New Roman"/>
          <w:szCs w:val="24"/>
        </w:rPr>
        <w:t>.</w:t>
      </w:r>
    </w:p>
    <w:p w14:paraId="6585838C" w14:textId="77777777" w:rsidR="00B17497" w:rsidRDefault="00B17497" w:rsidP="00282803">
      <w:pPr>
        <w:ind w:firstLine="720"/>
        <w:jc w:val="both"/>
        <w:rPr>
          <w:rFonts w:ascii="Times New Roman" w:hAnsi="Times New Roman" w:cs="Times New Roman"/>
          <w:szCs w:val="24"/>
        </w:rPr>
      </w:pPr>
      <w:proofErr w:type="spellStart"/>
      <w:r w:rsidRPr="00B17497">
        <w:rPr>
          <w:rFonts w:ascii="Times New Roman" w:hAnsi="Times New Roman" w:cs="Times New Roman"/>
          <w:szCs w:val="24"/>
        </w:rPr>
        <w:t>Sesuai</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dengan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ketentuan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perpajakan</w:t>
      </w:r>
      <w:proofErr w:type="spellEnd"/>
      <w:r w:rsidRPr="00B17497">
        <w:rPr>
          <w:rFonts w:ascii="Times New Roman" w:hAnsi="Times New Roman" w:cs="Times New Roman"/>
          <w:szCs w:val="24"/>
        </w:rPr>
        <w:t xml:space="preserve"> yang </w:t>
      </w:r>
      <w:proofErr w:type="spellStart"/>
      <w:r w:rsidRPr="00B17497">
        <w:rPr>
          <w:rFonts w:ascii="Times New Roman" w:hAnsi="Times New Roman" w:cs="Times New Roman"/>
          <w:szCs w:val="24"/>
        </w:rPr>
        <w:t>berlaku</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biaya</w:t>
      </w:r>
      <w:proofErr w:type="spellEnd"/>
      <w:r w:rsidRPr="00B17497">
        <w:rPr>
          <w:rFonts w:ascii="Times New Roman" w:hAnsi="Times New Roman" w:cs="Times New Roman"/>
          <w:szCs w:val="24"/>
        </w:rPr>
        <w:t xml:space="preserve"> yang </w:t>
      </w:r>
      <w:proofErr w:type="spellStart"/>
      <w:r w:rsidRPr="00B17497">
        <w:rPr>
          <w:rFonts w:ascii="Times New Roman" w:hAnsi="Times New Roman" w:cs="Times New Roman"/>
          <w:szCs w:val="24"/>
        </w:rPr>
        <w:t>dapat</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dikurangkan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dari</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pajak</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penghasilan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dibagi</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menjadi</w:t>
      </w:r>
      <w:proofErr w:type="spellEnd"/>
      <w:r w:rsidRPr="00B17497">
        <w:rPr>
          <w:rFonts w:ascii="Times New Roman" w:hAnsi="Times New Roman" w:cs="Times New Roman"/>
          <w:szCs w:val="24"/>
        </w:rPr>
        <w:t xml:space="preserve"> dua </w:t>
      </w:r>
      <w:proofErr w:type="spellStart"/>
      <w:r w:rsidRPr="00B17497">
        <w:rPr>
          <w:rFonts w:ascii="Times New Roman" w:hAnsi="Times New Roman" w:cs="Times New Roman"/>
          <w:szCs w:val="24"/>
        </w:rPr>
        <w:t>kategori</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utama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biaya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fiskal</w:t>
      </w:r>
      <w:proofErr w:type="spellEnd"/>
      <w:r w:rsidRPr="00B17497">
        <w:rPr>
          <w:rFonts w:ascii="Times New Roman" w:hAnsi="Times New Roman" w:cs="Times New Roman"/>
          <w:szCs w:val="24"/>
        </w:rPr>
        <w:t xml:space="preserve"> dan </w:t>
      </w:r>
      <w:proofErr w:type="spellStart"/>
      <w:r w:rsidRPr="00B17497">
        <w:rPr>
          <w:rFonts w:ascii="Times New Roman" w:hAnsi="Times New Roman" w:cs="Times New Roman"/>
          <w:szCs w:val="24"/>
        </w:rPr>
        <w:t>biaya</w:t>
      </w:r>
      <w:proofErr w:type="spellEnd"/>
      <w:r w:rsidRPr="00B17497">
        <w:rPr>
          <w:rFonts w:ascii="Times New Roman" w:hAnsi="Times New Roman" w:cs="Times New Roman"/>
          <w:szCs w:val="24"/>
        </w:rPr>
        <w:t xml:space="preserve"> non </w:t>
      </w:r>
      <w:proofErr w:type="spellStart"/>
      <w:r w:rsidRPr="00B17497">
        <w:rPr>
          <w:rFonts w:ascii="Times New Roman" w:hAnsi="Times New Roman" w:cs="Times New Roman"/>
          <w:szCs w:val="24"/>
        </w:rPr>
        <w:t>fiskal</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Biaya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fiskal</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adalah</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pengeluaran</w:t>
      </w:r>
      <w:proofErr w:type="spellEnd"/>
      <w:r w:rsidRPr="00B17497">
        <w:rPr>
          <w:rFonts w:ascii="Times New Roman" w:hAnsi="Times New Roman" w:cs="Times New Roman"/>
          <w:szCs w:val="24"/>
        </w:rPr>
        <w:t xml:space="preserve"> yang </w:t>
      </w:r>
      <w:proofErr w:type="spellStart"/>
      <w:r w:rsidRPr="00B17497">
        <w:rPr>
          <w:rFonts w:ascii="Times New Roman" w:hAnsi="Times New Roman" w:cs="Times New Roman"/>
          <w:szCs w:val="24"/>
        </w:rPr>
        <w:t>diakui</w:t>
      </w:r>
      <w:proofErr w:type="spellEnd"/>
      <w:r w:rsidRPr="00B17497">
        <w:rPr>
          <w:rFonts w:ascii="Times New Roman" w:hAnsi="Times New Roman" w:cs="Times New Roman"/>
          <w:szCs w:val="24"/>
        </w:rPr>
        <w:t xml:space="preserve"> dan </w:t>
      </w:r>
      <w:proofErr w:type="spellStart"/>
      <w:r w:rsidRPr="00B17497">
        <w:rPr>
          <w:rFonts w:ascii="Times New Roman" w:hAnsi="Times New Roman" w:cs="Times New Roman"/>
          <w:szCs w:val="24"/>
        </w:rPr>
        <w:t>diizinkan</w:t>
      </w:r>
      <w:proofErr w:type="spellEnd"/>
      <w:r w:rsidRPr="00B17497">
        <w:rPr>
          <w:rFonts w:ascii="Times New Roman" w:hAnsi="Times New Roman" w:cs="Times New Roman"/>
          <w:szCs w:val="24"/>
        </w:rPr>
        <w:t xml:space="preserve"> oleh </w:t>
      </w:r>
      <w:proofErr w:type="spellStart"/>
      <w:r w:rsidRPr="00B17497">
        <w:rPr>
          <w:rFonts w:ascii="Times New Roman" w:hAnsi="Times New Roman" w:cs="Times New Roman"/>
          <w:szCs w:val="24"/>
        </w:rPr>
        <w:t>peraturan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perpajakan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untuk</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mengurangi</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penghasilan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kena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pajak</w:t>
      </w:r>
      <w:proofErr w:type="spellEnd"/>
      <w:r w:rsidRPr="00B17497">
        <w:rPr>
          <w:rFonts w:ascii="Times New Roman" w:hAnsi="Times New Roman" w:cs="Times New Roman"/>
          <w:szCs w:val="24"/>
        </w:rPr>
        <w:t xml:space="preserve"> (PKP). </w:t>
      </w:r>
      <w:proofErr w:type="spellStart"/>
      <w:r w:rsidRPr="00B17497">
        <w:rPr>
          <w:rFonts w:ascii="Times New Roman" w:hAnsi="Times New Roman" w:cs="Times New Roman"/>
          <w:szCs w:val="24"/>
        </w:rPr>
        <w:t>Pengeluaran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ini</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mencakup</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berbagai</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jenis</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biaya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seperti</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biaya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produksi</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biaya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operasional</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gaji</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karyawan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serta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biaya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promosi</w:t>
      </w:r>
      <w:proofErr w:type="spellEnd"/>
      <w:r w:rsidRPr="00B17497">
        <w:rPr>
          <w:rFonts w:ascii="Times New Roman" w:hAnsi="Times New Roman" w:cs="Times New Roman"/>
          <w:szCs w:val="24"/>
        </w:rPr>
        <w:t xml:space="preserve"> yang </w:t>
      </w:r>
      <w:proofErr w:type="spellStart"/>
      <w:r w:rsidRPr="00B17497">
        <w:rPr>
          <w:rFonts w:ascii="Times New Roman" w:hAnsi="Times New Roman" w:cs="Times New Roman"/>
          <w:szCs w:val="24"/>
        </w:rPr>
        <w:t>terkait</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langsung</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dengan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kegiatan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usaha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Sebaliknya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biaya</w:t>
      </w:r>
      <w:proofErr w:type="spellEnd"/>
      <w:r w:rsidRPr="00B17497">
        <w:rPr>
          <w:rFonts w:ascii="Times New Roman" w:hAnsi="Times New Roman" w:cs="Times New Roman"/>
          <w:szCs w:val="24"/>
        </w:rPr>
        <w:t xml:space="preserve"> non </w:t>
      </w:r>
      <w:proofErr w:type="spellStart"/>
      <w:r w:rsidRPr="00B17497">
        <w:rPr>
          <w:rFonts w:ascii="Times New Roman" w:hAnsi="Times New Roman" w:cs="Times New Roman"/>
          <w:szCs w:val="24"/>
        </w:rPr>
        <w:t>fiskal</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adalah</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pengeluaran</w:t>
      </w:r>
      <w:proofErr w:type="spellEnd"/>
      <w:r w:rsidRPr="00B17497">
        <w:rPr>
          <w:rFonts w:ascii="Times New Roman" w:hAnsi="Times New Roman" w:cs="Times New Roman"/>
          <w:szCs w:val="24"/>
        </w:rPr>
        <w:t xml:space="preserve"> yang </w:t>
      </w:r>
      <w:proofErr w:type="spellStart"/>
      <w:r w:rsidRPr="00B17497">
        <w:rPr>
          <w:rFonts w:ascii="Times New Roman" w:hAnsi="Times New Roman" w:cs="Times New Roman"/>
          <w:szCs w:val="24"/>
        </w:rPr>
        <w:t>meskipun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dicatat</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dalam</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laporan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keuangan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perusahaan</w:t>
      </w:r>
      <w:proofErr w:type="spellEnd"/>
      <w:r w:rsidRPr="00B17497">
        <w:rPr>
          <w:rFonts w:ascii="Times New Roman" w:hAnsi="Times New Roman" w:cs="Times New Roman"/>
          <w:szCs w:val="24"/>
        </w:rPr>
        <w:t xml:space="preserve">, tidak </w:t>
      </w:r>
      <w:proofErr w:type="spellStart"/>
      <w:r w:rsidRPr="00B17497">
        <w:rPr>
          <w:rFonts w:ascii="Times New Roman" w:hAnsi="Times New Roman" w:cs="Times New Roman"/>
          <w:szCs w:val="24"/>
        </w:rPr>
        <w:t>diperhitungkan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dalam</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perhitungan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pajak</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penghasilan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Contoh</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dari</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biaya</w:t>
      </w:r>
      <w:proofErr w:type="spellEnd"/>
      <w:r w:rsidRPr="00B17497">
        <w:rPr>
          <w:rFonts w:ascii="Times New Roman" w:hAnsi="Times New Roman" w:cs="Times New Roman"/>
          <w:szCs w:val="24"/>
        </w:rPr>
        <w:t xml:space="preserve"> non </w:t>
      </w:r>
      <w:proofErr w:type="spellStart"/>
      <w:r w:rsidRPr="00B17497">
        <w:rPr>
          <w:rFonts w:ascii="Times New Roman" w:hAnsi="Times New Roman" w:cs="Times New Roman"/>
          <w:szCs w:val="24"/>
        </w:rPr>
        <w:t>fiskal</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meliputi</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sanksi</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denda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hibah</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serta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pengeluaran</w:t>
      </w:r>
      <w:proofErr w:type="spellEnd"/>
      <w:r w:rsidRPr="00B17497">
        <w:rPr>
          <w:rFonts w:ascii="Times New Roman" w:hAnsi="Times New Roman" w:cs="Times New Roman"/>
          <w:szCs w:val="24"/>
        </w:rPr>
        <w:t xml:space="preserve"> yang </w:t>
      </w:r>
      <w:proofErr w:type="spellStart"/>
      <w:r w:rsidRPr="00B17497">
        <w:rPr>
          <w:rFonts w:ascii="Times New Roman" w:hAnsi="Times New Roman" w:cs="Times New Roman"/>
          <w:szCs w:val="24"/>
        </w:rPr>
        <w:t>dianggap</w:t>
      </w:r>
      <w:proofErr w:type="spellEnd"/>
      <w:r w:rsidRPr="00B17497">
        <w:rPr>
          <w:rFonts w:ascii="Times New Roman" w:hAnsi="Times New Roman" w:cs="Times New Roman"/>
          <w:szCs w:val="24"/>
        </w:rPr>
        <w:t xml:space="preserve"> tidak </w:t>
      </w:r>
      <w:proofErr w:type="spellStart"/>
      <w:r w:rsidRPr="00B17497">
        <w:rPr>
          <w:rFonts w:ascii="Times New Roman" w:hAnsi="Times New Roman" w:cs="Times New Roman"/>
          <w:szCs w:val="24"/>
        </w:rPr>
        <w:t>memiliki</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hubungan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langsung</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dengan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kegiatan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usaha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perusahaan</w:t>
      </w:r>
      <w:proofErr w:type="spellEnd"/>
      <w:r w:rsidRPr="00B17497">
        <w:rPr>
          <w:rFonts w:ascii="Times New Roman" w:hAnsi="Times New Roman" w:cs="Times New Roman"/>
          <w:szCs w:val="24"/>
        </w:rPr>
        <w:t>.</w:t>
      </w:r>
    </w:p>
    <w:p w14:paraId="72B24EF6" w14:textId="77777777" w:rsidR="00B17497" w:rsidRDefault="00B17497" w:rsidP="00282803">
      <w:pPr>
        <w:ind w:firstLine="720"/>
        <w:jc w:val="both"/>
        <w:rPr>
          <w:rFonts w:ascii="Times New Roman" w:hAnsi="Times New Roman" w:cs="Times New Roman"/>
          <w:szCs w:val="24"/>
        </w:rPr>
      </w:pPr>
      <w:proofErr w:type="spellStart"/>
      <w:r w:rsidRPr="00B17497">
        <w:rPr>
          <w:rFonts w:ascii="Times New Roman" w:hAnsi="Times New Roman" w:cs="Times New Roman"/>
          <w:szCs w:val="24"/>
        </w:rPr>
        <w:t>Pemahaman</w:t>
      </w:r>
      <w:proofErr w:type="spellEnd"/>
      <w:r w:rsidRPr="00B17497">
        <w:rPr>
          <w:rFonts w:ascii="Times New Roman" w:hAnsi="Times New Roman" w:cs="Times New Roman"/>
          <w:szCs w:val="24"/>
        </w:rPr>
        <w:t xml:space="preserve"> yang </w:t>
      </w:r>
      <w:proofErr w:type="spellStart"/>
      <w:r w:rsidRPr="00B17497">
        <w:rPr>
          <w:rFonts w:ascii="Times New Roman" w:hAnsi="Times New Roman" w:cs="Times New Roman"/>
          <w:szCs w:val="24"/>
        </w:rPr>
        <w:t>mendalam</w:t>
      </w:r>
      <w:proofErr w:type="spellEnd"/>
      <w:r w:rsidRPr="00B17497">
        <w:rPr>
          <w:rFonts w:ascii="Times New Roman" w:hAnsi="Times New Roman" w:cs="Times New Roman"/>
          <w:szCs w:val="24"/>
        </w:rPr>
        <w:t xml:space="preserve"> mengenai </w:t>
      </w:r>
      <w:proofErr w:type="spellStart"/>
      <w:r w:rsidRPr="00B17497">
        <w:rPr>
          <w:rFonts w:ascii="Times New Roman" w:hAnsi="Times New Roman" w:cs="Times New Roman"/>
          <w:szCs w:val="24"/>
        </w:rPr>
        <w:t>perbedaan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antara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biaya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fiskal</w:t>
      </w:r>
      <w:proofErr w:type="spellEnd"/>
      <w:r w:rsidRPr="00B17497">
        <w:rPr>
          <w:rFonts w:ascii="Times New Roman" w:hAnsi="Times New Roman" w:cs="Times New Roman"/>
          <w:szCs w:val="24"/>
        </w:rPr>
        <w:t xml:space="preserve"> dan non </w:t>
      </w:r>
      <w:proofErr w:type="spellStart"/>
      <w:r w:rsidRPr="00B17497">
        <w:rPr>
          <w:rFonts w:ascii="Times New Roman" w:hAnsi="Times New Roman" w:cs="Times New Roman"/>
          <w:szCs w:val="24"/>
        </w:rPr>
        <w:t>fiskal</w:t>
      </w:r>
      <w:proofErr w:type="spellEnd"/>
      <w:r w:rsidRPr="00B17497">
        <w:rPr>
          <w:rFonts w:ascii="Times New Roman" w:hAnsi="Times New Roman" w:cs="Times New Roman"/>
          <w:szCs w:val="24"/>
        </w:rPr>
        <w:t xml:space="preserve"> sangat </w:t>
      </w:r>
      <w:proofErr w:type="spellStart"/>
      <w:r w:rsidRPr="00B17497">
        <w:rPr>
          <w:rFonts w:ascii="Times New Roman" w:hAnsi="Times New Roman" w:cs="Times New Roman"/>
          <w:szCs w:val="24"/>
        </w:rPr>
        <w:t>penting</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karena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kesalahan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dalam</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mengelola</w:t>
      </w:r>
      <w:proofErr w:type="spellEnd"/>
      <w:r w:rsidRPr="00B17497">
        <w:rPr>
          <w:rFonts w:ascii="Times New Roman" w:hAnsi="Times New Roman" w:cs="Times New Roman"/>
          <w:szCs w:val="24"/>
        </w:rPr>
        <w:t xml:space="preserve"> dan </w:t>
      </w:r>
      <w:proofErr w:type="spellStart"/>
      <w:r w:rsidRPr="00B17497">
        <w:rPr>
          <w:rFonts w:ascii="Times New Roman" w:hAnsi="Times New Roman" w:cs="Times New Roman"/>
          <w:szCs w:val="24"/>
        </w:rPr>
        <w:t>mengklasifikasikan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pengeluaran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dapat</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berdampak</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signifikan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terhadap</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kewajiban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pajak</w:t>
      </w:r>
      <w:proofErr w:type="spellEnd"/>
      <w:r w:rsidRPr="00B17497">
        <w:rPr>
          <w:rFonts w:ascii="Times New Roman" w:hAnsi="Times New Roman" w:cs="Times New Roman"/>
          <w:szCs w:val="24"/>
        </w:rPr>
        <w:t xml:space="preserve"> yang </w:t>
      </w:r>
      <w:proofErr w:type="spellStart"/>
      <w:r w:rsidRPr="00B17497">
        <w:rPr>
          <w:rFonts w:ascii="Times New Roman" w:hAnsi="Times New Roman" w:cs="Times New Roman"/>
          <w:szCs w:val="24"/>
        </w:rPr>
        <w:t>harus</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dibayarkan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Kesalahan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ini</w:t>
      </w:r>
      <w:proofErr w:type="spellEnd"/>
      <w:r w:rsidRPr="00B17497">
        <w:rPr>
          <w:rFonts w:ascii="Times New Roman" w:hAnsi="Times New Roman" w:cs="Times New Roman"/>
          <w:szCs w:val="24"/>
        </w:rPr>
        <w:t xml:space="preserve"> tidak </w:t>
      </w:r>
      <w:proofErr w:type="spellStart"/>
      <w:r w:rsidRPr="00B17497">
        <w:rPr>
          <w:rFonts w:ascii="Times New Roman" w:hAnsi="Times New Roman" w:cs="Times New Roman"/>
          <w:szCs w:val="24"/>
        </w:rPr>
        <w:t>hanya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dapat</w:t>
      </w:r>
      <w:proofErr w:type="spellEnd"/>
      <w:r w:rsidRPr="00B17497">
        <w:rPr>
          <w:rFonts w:ascii="Times New Roman" w:hAnsi="Times New Roman" w:cs="Times New Roman"/>
          <w:szCs w:val="24"/>
        </w:rPr>
        <w:t xml:space="preserve"> meningkatkan </w:t>
      </w:r>
      <w:proofErr w:type="spellStart"/>
      <w:r w:rsidRPr="00B17497">
        <w:rPr>
          <w:rFonts w:ascii="Times New Roman" w:hAnsi="Times New Roman" w:cs="Times New Roman"/>
          <w:szCs w:val="24"/>
        </w:rPr>
        <w:t>risiko</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pembayaran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pajak</w:t>
      </w:r>
      <w:proofErr w:type="spellEnd"/>
      <w:r w:rsidRPr="00B17497">
        <w:rPr>
          <w:rFonts w:ascii="Times New Roman" w:hAnsi="Times New Roman" w:cs="Times New Roman"/>
          <w:szCs w:val="24"/>
        </w:rPr>
        <w:t xml:space="preserve"> yang </w:t>
      </w:r>
      <w:proofErr w:type="spellStart"/>
      <w:r w:rsidRPr="00B17497">
        <w:rPr>
          <w:rFonts w:ascii="Times New Roman" w:hAnsi="Times New Roman" w:cs="Times New Roman"/>
          <w:szCs w:val="24"/>
        </w:rPr>
        <w:t>lebih</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besar</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dari</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seharusnya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tetapi</w:t>
      </w:r>
      <w:proofErr w:type="spellEnd"/>
      <w:r w:rsidRPr="00B17497">
        <w:rPr>
          <w:rFonts w:ascii="Times New Roman" w:hAnsi="Times New Roman" w:cs="Times New Roman"/>
          <w:szCs w:val="24"/>
        </w:rPr>
        <w:t xml:space="preserve"> juga </w:t>
      </w:r>
      <w:proofErr w:type="spellStart"/>
      <w:r w:rsidRPr="00B17497">
        <w:rPr>
          <w:rFonts w:ascii="Times New Roman" w:hAnsi="Times New Roman" w:cs="Times New Roman"/>
          <w:szCs w:val="24"/>
        </w:rPr>
        <w:t>dapat</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menimbulkan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masalah</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hukum</w:t>
      </w:r>
      <w:proofErr w:type="spellEnd"/>
      <w:r w:rsidRPr="00B17497">
        <w:rPr>
          <w:rFonts w:ascii="Times New Roman" w:hAnsi="Times New Roman" w:cs="Times New Roman"/>
          <w:szCs w:val="24"/>
        </w:rPr>
        <w:t xml:space="preserve"> dan </w:t>
      </w:r>
      <w:proofErr w:type="spellStart"/>
      <w:r w:rsidRPr="00B17497">
        <w:rPr>
          <w:rFonts w:ascii="Times New Roman" w:hAnsi="Times New Roman" w:cs="Times New Roman"/>
          <w:szCs w:val="24"/>
        </w:rPr>
        <w:t>administratif</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dengan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otoritas</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pajak</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Misalnya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jika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perusahaan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secara</w:t>
      </w:r>
      <w:proofErr w:type="spellEnd"/>
      <w:r w:rsidRPr="00B17497">
        <w:rPr>
          <w:rFonts w:ascii="Times New Roman" w:hAnsi="Times New Roman" w:cs="Times New Roman"/>
          <w:szCs w:val="24"/>
        </w:rPr>
        <w:t xml:space="preserve"> tidak </w:t>
      </w:r>
      <w:proofErr w:type="spellStart"/>
      <w:r w:rsidRPr="00B17497">
        <w:rPr>
          <w:rFonts w:ascii="Times New Roman" w:hAnsi="Times New Roman" w:cs="Times New Roman"/>
          <w:szCs w:val="24"/>
        </w:rPr>
        <w:t>sengaja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mengkategorikan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biaya</w:t>
      </w:r>
      <w:proofErr w:type="spellEnd"/>
      <w:r w:rsidRPr="00B17497">
        <w:rPr>
          <w:rFonts w:ascii="Times New Roman" w:hAnsi="Times New Roman" w:cs="Times New Roman"/>
          <w:szCs w:val="24"/>
        </w:rPr>
        <w:t xml:space="preserve"> non </w:t>
      </w:r>
      <w:proofErr w:type="spellStart"/>
      <w:r w:rsidRPr="00B17497">
        <w:rPr>
          <w:rFonts w:ascii="Times New Roman" w:hAnsi="Times New Roman" w:cs="Times New Roman"/>
          <w:szCs w:val="24"/>
        </w:rPr>
        <w:t>fiskal</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sebagai</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biaya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fiskal</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maka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terdapat</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kemungkinan</w:t>
      </w:r>
      <w:proofErr w:type="spellEnd"/>
      <w:r w:rsidRPr="00B17497">
        <w:rPr>
          <w:rFonts w:ascii="Times New Roman" w:hAnsi="Times New Roman" w:cs="Times New Roman"/>
          <w:szCs w:val="24"/>
        </w:rPr>
        <w:t xml:space="preserve"> audit </w:t>
      </w:r>
      <w:proofErr w:type="spellStart"/>
      <w:r w:rsidRPr="00B17497">
        <w:rPr>
          <w:rFonts w:ascii="Times New Roman" w:hAnsi="Times New Roman" w:cs="Times New Roman"/>
          <w:szCs w:val="24"/>
        </w:rPr>
        <w:t>dari</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otoritas</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pajak</w:t>
      </w:r>
      <w:proofErr w:type="spellEnd"/>
      <w:r w:rsidRPr="00B17497">
        <w:rPr>
          <w:rFonts w:ascii="Times New Roman" w:hAnsi="Times New Roman" w:cs="Times New Roman"/>
          <w:szCs w:val="24"/>
        </w:rPr>
        <w:t xml:space="preserve"> yang </w:t>
      </w:r>
      <w:proofErr w:type="spellStart"/>
      <w:r w:rsidRPr="00B17497">
        <w:rPr>
          <w:rFonts w:ascii="Times New Roman" w:hAnsi="Times New Roman" w:cs="Times New Roman"/>
          <w:szCs w:val="24"/>
        </w:rPr>
        <w:t>berpotensi</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menghasilkan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sanksi</w:t>
      </w:r>
      <w:proofErr w:type="spellEnd"/>
      <w:r w:rsidRPr="00B17497">
        <w:rPr>
          <w:rFonts w:ascii="Times New Roman" w:hAnsi="Times New Roman" w:cs="Times New Roman"/>
          <w:szCs w:val="24"/>
        </w:rPr>
        <w:t xml:space="preserve"> dan </w:t>
      </w:r>
      <w:proofErr w:type="spellStart"/>
      <w:r w:rsidRPr="00B17497">
        <w:rPr>
          <w:rFonts w:ascii="Times New Roman" w:hAnsi="Times New Roman" w:cs="Times New Roman"/>
          <w:szCs w:val="24"/>
        </w:rPr>
        <w:t>denda</w:t>
      </w:r>
      <w:proofErr w:type="spellEnd"/>
      <w:r w:rsidRPr="00B17497">
        <w:rPr>
          <w:rFonts w:ascii="Times New Roman" w:hAnsi="Times New Roman" w:cs="Times New Roman"/>
          <w:szCs w:val="24"/>
        </w:rPr>
        <w:t>.</w:t>
      </w:r>
    </w:p>
    <w:p w14:paraId="6FD790D7" w14:textId="77777777" w:rsidR="00B17497" w:rsidRDefault="00B17497" w:rsidP="00282803">
      <w:pPr>
        <w:ind w:firstLine="720"/>
        <w:jc w:val="both"/>
        <w:rPr>
          <w:rFonts w:ascii="Times New Roman" w:hAnsi="Times New Roman" w:cs="Times New Roman"/>
          <w:szCs w:val="24"/>
        </w:rPr>
      </w:pPr>
      <w:proofErr w:type="spellStart"/>
      <w:r w:rsidRPr="00B17497">
        <w:rPr>
          <w:rFonts w:ascii="Times New Roman" w:hAnsi="Times New Roman" w:cs="Times New Roman"/>
          <w:szCs w:val="24"/>
        </w:rPr>
        <w:t>Lebih</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jauh</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lagi</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pengelolaan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akuntansi</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pajak</w:t>
      </w:r>
      <w:proofErr w:type="spellEnd"/>
      <w:r w:rsidRPr="00B17497">
        <w:rPr>
          <w:rFonts w:ascii="Times New Roman" w:hAnsi="Times New Roman" w:cs="Times New Roman"/>
          <w:szCs w:val="24"/>
        </w:rPr>
        <w:t xml:space="preserve"> yang </w:t>
      </w:r>
      <w:proofErr w:type="spellStart"/>
      <w:r w:rsidRPr="00B17497">
        <w:rPr>
          <w:rFonts w:ascii="Times New Roman" w:hAnsi="Times New Roman" w:cs="Times New Roman"/>
          <w:szCs w:val="24"/>
        </w:rPr>
        <w:t>tepat</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akan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membantu</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perusahaan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dalam</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merencanakan</w:t>
      </w:r>
      <w:proofErr w:type="spellEnd"/>
      <w:r w:rsidRPr="00B17497">
        <w:rPr>
          <w:rFonts w:ascii="Times New Roman" w:hAnsi="Times New Roman" w:cs="Times New Roman"/>
          <w:szCs w:val="24"/>
        </w:rPr>
        <w:t xml:space="preserve"> strategi </w:t>
      </w:r>
      <w:proofErr w:type="spellStart"/>
      <w:r w:rsidRPr="00B17497">
        <w:rPr>
          <w:rFonts w:ascii="Times New Roman" w:hAnsi="Times New Roman" w:cs="Times New Roman"/>
          <w:szCs w:val="24"/>
        </w:rPr>
        <w:t>pajak</w:t>
      </w:r>
      <w:proofErr w:type="spellEnd"/>
      <w:r w:rsidRPr="00B17497">
        <w:rPr>
          <w:rFonts w:ascii="Times New Roman" w:hAnsi="Times New Roman" w:cs="Times New Roman"/>
          <w:szCs w:val="24"/>
        </w:rPr>
        <w:t xml:space="preserve"> yang </w:t>
      </w:r>
      <w:proofErr w:type="spellStart"/>
      <w:r w:rsidRPr="00B17497">
        <w:rPr>
          <w:rFonts w:ascii="Times New Roman" w:hAnsi="Times New Roman" w:cs="Times New Roman"/>
          <w:szCs w:val="24"/>
        </w:rPr>
        <w:t>lebih</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efektif</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sehingga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mampu</w:t>
      </w:r>
      <w:proofErr w:type="spellEnd"/>
      <w:r w:rsidRPr="00B17497">
        <w:rPr>
          <w:rFonts w:ascii="Times New Roman" w:hAnsi="Times New Roman" w:cs="Times New Roman"/>
          <w:szCs w:val="24"/>
        </w:rPr>
        <w:t xml:space="preserve"> meningkatkan </w:t>
      </w:r>
      <w:proofErr w:type="spellStart"/>
      <w:r w:rsidRPr="00B17497">
        <w:rPr>
          <w:rFonts w:ascii="Times New Roman" w:hAnsi="Times New Roman" w:cs="Times New Roman"/>
          <w:szCs w:val="24"/>
        </w:rPr>
        <w:t>efisiensi</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operasional</w:t>
      </w:r>
      <w:proofErr w:type="spellEnd"/>
      <w:r w:rsidRPr="00B17497">
        <w:rPr>
          <w:rFonts w:ascii="Times New Roman" w:hAnsi="Times New Roman" w:cs="Times New Roman"/>
          <w:szCs w:val="24"/>
        </w:rPr>
        <w:t xml:space="preserve"> dan </w:t>
      </w:r>
      <w:proofErr w:type="spellStart"/>
      <w:r w:rsidRPr="00B17497">
        <w:rPr>
          <w:rFonts w:ascii="Times New Roman" w:hAnsi="Times New Roman" w:cs="Times New Roman"/>
          <w:szCs w:val="24"/>
        </w:rPr>
        <w:t>memaksimalkan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keuntungan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Studi-studi</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terbaru</w:t>
      </w:r>
      <w:proofErr w:type="spellEnd"/>
      <w:r w:rsidRPr="00B17497">
        <w:rPr>
          <w:rFonts w:ascii="Times New Roman" w:hAnsi="Times New Roman" w:cs="Times New Roman"/>
          <w:szCs w:val="24"/>
        </w:rPr>
        <w:t xml:space="preserve"> di </w:t>
      </w:r>
      <w:proofErr w:type="spellStart"/>
      <w:r w:rsidRPr="00B17497">
        <w:rPr>
          <w:rFonts w:ascii="Times New Roman" w:hAnsi="Times New Roman" w:cs="Times New Roman"/>
          <w:szCs w:val="24"/>
        </w:rPr>
        <w:t>bidang</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akuntansi</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pajak</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menunjukkan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bahwa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perusahaan</w:t>
      </w:r>
      <w:proofErr w:type="spellEnd"/>
      <w:r w:rsidRPr="00B17497">
        <w:rPr>
          <w:rFonts w:ascii="Times New Roman" w:hAnsi="Times New Roman" w:cs="Times New Roman"/>
          <w:szCs w:val="24"/>
        </w:rPr>
        <w:t xml:space="preserve"> yang </w:t>
      </w:r>
      <w:proofErr w:type="spellStart"/>
      <w:r w:rsidRPr="00B17497">
        <w:rPr>
          <w:rFonts w:ascii="Times New Roman" w:hAnsi="Times New Roman" w:cs="Times New Roman"/>
          <w:szCs w:val="24"/>
        </w:rPr>
        <w:t>memiliki</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kebijakan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akuntansi</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pajak</w:t>
      </w:r>
      <w:proofErr w:type="spellEnd"/>
      <w:r w:rsidRPr="00B17497">
        <w:rPr>
          <w:rFonts w:ascii="Times New Roman" w:hAnsi="Times New Roman" w:cs="Times New Roman"/>
          <w:szCs w:val="24"/>
        </w:rPr>
        <w:t xml:space="preserve"> yang </w:t>
      </w:r>
      <w:proofErr w:type="spellStart"/>
      <w:r w:rsidRPr="00B17497">
        <w:rPr>
          <w:rFonts w:ascii="Times New Roman" w:hAnsi="Times New Roman" w:cs="Times New Roman"/>
          <w:szCs w:val="24"/>
        </w:rPr>
        <w:t>terstruktur</w:t>
      </w:r>
      <w:proofErr w:type="spellEnd"/>
      <w:r w:rsidRPr="00B17497">
        <w:rPr>
          <w:rFonts w:ascii="Times New Roman" w:hAnsi="Times New Roman" w:cs="Times New Roman"/>
          <w:szCs w:val="24"/>
        </w:rPr>
        <w:t xml:space="preserve"> dan </w:t>
      </w:r>
      <w:proofErr w:type="spellStart"/>
      <w:r w:rsidRPr="00B17497">
        <w:rPr>
          <w:rFonts w:ascii="Times New Roman" w:hAnsi="Times New Roman" w:cs="Times New Roman"/>
          <w:szCs w:val="24"/>
        </w:rPr>
        <w:t>terdokumentasi</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dengan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baik</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cenderung</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lebih</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mampu</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menghadapi</w:t>
      </w:r>
      <w:proofErr w:type="spellEnd"/>
      <w:r w:rsidRPr="00B17497">
        <w:rPr>
          <w:rFonts w:ascii="Times New Roman" w:hAnsi="Times New Roman" w:cs="Times New Roman"/>
          <w:szCs w:val="24"/>
        </w:rPr>
        <w:t xml:space="preserve"> audit </w:t>
      </w:r>
      <w:proofErr w:type="spellStart"/>
      <w:r w:rsidRPr="00B17497">
        <w:rPr>
          <w:rFonts w:ascii="Times New Roman" w:hAnsi="Times New Roman" w:cs="Times New Roman"/>
          <w:szCs w:val="24"/>
        </w:rPr>
        <w:t>pajak</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dengan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hasil</w:t>
      </w:r>
      <w:proofErr w:type="spellEnd"/>
      <w:r w:rsidRPr="00B17497">
        <w:rPr>
          <w:rFonts w:ascii="Times New Roman" w:hAnsi="Times New Roman" w:cs="Times New Roman"/>
          <w:szCs w:val="24"/>
        </w:rPr>
        <w:t xml:space="preserve"> yang </w:t>
      </w:r>
      <w:proofErr w:type="spellStart"/>
      <w:r w:rsidRPr="00B17497">
        <w:rPr>
          <w:rFonts w:ascii="Times New Roman" w:hAnsi="Times New Roman" w:cs="Times New Roman"/>
          <w:szCs w:val="24"/>
        </w:rPr>
        <w:t>positif</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Selain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itu</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perusahaan</w:t>
      </w:r>
      <w:proofErr w:type="spellEnd"/>
      <w:r w:rsidRPr="00B17497">
        <w:rPr>
          <w:rFonts w:ascii="Times New Roman" w:hAnsi="Times New Roman" w:cs="Times New Roman"/>
          <w:szCs w:val="24"/>
        </w:rPr>
        <w:t xml:space="preserve"> juga </w:t>
      </w:r>
      <w:proofErr w:type="spellStart"/>
      <w:r w:rsidRPr="00B17497">
        <w:rPr>
          <w:rFonts w:ascii="Times New Roman" w:hAnsi="Times New Roman" w:cs="Times New Roman"/>
          <w:szCs w:val="24"/>
        </w:rPr>
        <w:t>dapat</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memanfaatkan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insentif</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pajak</w:t>
      </w:r>
      <w:proofErr w:type="spellEnd"/>
      <w:r w:rsidRPr="00B17497">
        <w:rPr>
          <w:rFonts w:ascii="Times New Roman" w:hAnsi="Times New Roman" w:cs="Times New Roman"/>
          <w:szCs w:val="24"/>
        </w:rPr>
        <w:t xml:space="preserve"> yang </w:t>
      </w:r>
      <w:proofErr w:type="spellStart"/>
      <w:r w:rsidRPr="00B17497">
        <w:rPr>
          <w:rFonts w:ascii="Times New Roman" w:hAnsi="Times New Roman" w:cs="Times New Roman"/>
          <w:szCs w:val="24"/>
        </w:rPr>
        <w:t>disediakan</w:t>
      </w:r>
      <w:proofErr w:type="spellEnd"/>
      <w:r w:rsidRPr="00B17497">
        <w:rPr>
          <w:rFonts w:ascii="Times New Roman" w:hAnsi="Times New Roman" w:cs="Times New Roman"/>
          <w:szCs w:val="24"/>
        </w:rPr>
        <w:t xml:space="preserve"> oleh </w:t>
      </w:r>
      <w:proofErr w:type="spellStart"/>
      <w:r w:rsidRPr="00B17497">
        <w:rPr>
          <w:rFonts w:ascii="Times New Roman" w:hAnsi="Times New Roman" w:cs="Times New Roman"/>
          <w:szCs w:val="24"/>
        </w:rPr>
        <w:t>pemerintah</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sehingga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beban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pajak</w:t>
      </w:r>
      <w:proofErr w:type="spellEnd"/>
      <w:r w:rsidRPr="00B17497">
        <w:rPr>
          <w:rFonts w:ascii="Times New Roman" w:hAnsi="Times New Roman" w:cs="Times New Roman"/>
          <w:szCs w:val="24"/>
        </w:rPr>
        <w:t xml:space="preserve"> yang </w:t>
      </w:r>
      <w:proofErr w:type="spellStart"/>
      <w:r w:rsidRPr="00B17497">
        <w:rPr>
          <w:rFonts w:ascii="Times New Roman" w:hAnsi="Times New Roman" w:cs="Times New Roman"/>
          <w:szCs w:val="24"/>
        </w:rPr>
        <w:t>harus</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ditanggung</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dapat</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dikurangi</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secara</w:t>
      </w:r>
      <w:proofErr w:type="spellEnd"/>
      <w:r w:rsidRPr="00B17497">
        <w:rPr>
          <w:rFonts w:ascii="Times New Roman" w:hAnsi="Times New Roman" w:cs="Times New Roman"/>
          <w:szCs w:val="24"/>
        </w:rPr>
        <w:t xml:space="preserve"> legal.</w:t>
      </w:r>
    </w:p>
    <w:p w14:paraId="258537CE" w14:textId="77777777" w:rsidR="00B17497" w:rsidRDefault="00B17497" w:rsidP="00282803">
      <w:pPr>
        <w:ind w:firstLine="720"/>
        <w:jc w:val="both"/>
        <w:rPr>
          <w:rFonts w:ascii="Times New Roman" w:hAnsi="Times New Roman" w:cs="Times New Roman"/>
          <w:szCs w:val="24"/>
        </w:rPr>
      </w:pPr>
      <w:proofErr w:type="spellStart"/>
      <w:r w:rsidRPr="00B17497">
        <w:rPr>
          <w:rFonts w:ascii="Times New Roman" w:hAnsi="Times New Roman" w:cs="Times New Roman"/>
          <w:szCs w:val="24"/>
        </w:rPr>
        <w:lastRenderedPageBreak/>
        <w:t>Penelitian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ini</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bertujuan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untuk</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membahas</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secara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komprehensif</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perbedaan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antara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biaya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fiskal</w:t>
      </w:r>
      <w:proofErr w:type="spellEnd"/>
      <w:r w:rsidRPr="00B17497">
        <w:rPr>
          <w:rFonts w:ascii="Times New Roman" w:hAnsi="Times New Roman" w:cs="Times New Roman"/>
          <w:szCs w:val="24"/>
        </w:rPr>
        <w:t xml:space="preserve"> dan non </w:t>
      </w:r>
      <w:proofErr w:type="spellStart"/>
      <w:r w:rsidRPr="00B17497">
        <w:rPr>
          <w:rFonts w:ascii="Times New Roman" w:hAnsi="Times New Roman" w:cs="Times New Roman"/>
          <w:szCs w:val="24"/>
        </w:rPr>
        <w:t>fiskal</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serta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dampaknya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terhadap</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perhitungan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pajak</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penghasilan</w:t>
      </w:r>
      <w:proofErr w:type="spellEnd"/>
      <w:r w:rsidRPr="00B17497">
        <w:rPr>
          <w:rFonts w:ascii="Times New Roman" w:hAnsi="Times New Roman" w:cs="Times New Roman"/>
          <w:szCs w:val="24"/>
        </w:rPr>
        <w:t xml:space="preserve"> badan. </w:t>
      </w:r>
      <w:proofErr w:type="spellStart"/>
      <w:r w:rsidRPr="00B17497">
        <w:rPr>
          <w:rFonts w:ascii="Times New Roman" w:hAnsi="Times New Roman" w:cs="Times New Roman"/>
          <w:szCs w:val="24"/>
        </w:rPr>
        <w:t>Fokus</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utama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dalam</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penelitian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ini</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adalah</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analisis</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mendalam</w:t>
      </w:r>
      <w:proofErr w:type="spellEnd"/>
      <w:r w:rsidRPr="00B17497">
        <w:rPr>
          <w:rFonts w:ascii="Times New Roman" w:hAnsi="Times New Roman" w:cs="Times New Roman"/>
          <w:szCs w:val="24"/>
        </w:rPr>
        <w:t xml:space="preserve"> mengenai </w:t>
      </w:r>
      <w:proofErr w:type="spellStart"/>
      <w:r w:rsidRPr="00B17497">
        <w:rPr>
          <w:rFonts w:ascii="Times New Roman" w:hAnsi="Times New Roman" w:cs="Times New Roman"/>
          <w:szCs w:val="24"/>
        </w:rPr>
        <w:t>bagaimana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perusahaan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dapat</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mengidentifikasi</w:t>
      </w:r>
      <w:proofErr w:type="spellEnd"/>
      <w:r w:rsidRPr="00B17497">
        <w:rPr>
          <w:rFonts w:ascii="Times New Roman" w:hAnsi="Times New Roman" w:cs="Times New Roman"/>
          <w:szCs w:val="24"/>
        </w:rPr>
        <w:t xml:space="preserve"> dan </w:t>
      </w:r>
      <w:proofErr w:type="spellStart"/>
      <w:r w:rsidRPr="00B17497">
        <w:rPr>
          <w:rFonts w:ascii="Times New Roman" w:hAnsi="Times New Roman" w:cs="Times New Roman"/>
          <w:szCs w:val="24"/>
        </w:rPr>
        <w:t>mengelola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kedua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jenis</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biaya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tersebut</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secara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efektif</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dengan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merujuk</w:t>
      </w:r>
      <w:proofErr w:type="spellEnd"/>
      <w:r w:rsidRPr="00B17497">
        <w:rPr>
          <w:rFonts w:ascii="Times New Roman" w:hAnsi="Times New Roman" w:cs="Times New Roman"/>
          <w:szCs w:val="24"/>
        </w:rPr>
        <w:t xml:space="preserve"> pada </w:t>
      </w:r>
      <w:proofErr w:type="spellStart"/>
      <w:r w:rsidRPr="00B17497">
        <w:rPr>
          <w:rFonts w:ascii="Times New Roman" w:hAnsi="Times New Roman" w:cs="Times New Roman"/>
          <w:szCs w:val="24"/>
        </w:rPr>
        <w:t>studi-studi</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terbaru</w:t>
      </w:r>
      <w:proofErr w:type="spellEnd"/>
      <w:r w:rsidRPr="00B17497">
        <w:rPr>
          <w:rFonts w:ascii="Times New Roman" w:hAnsi="Times New Roman" w:cs="Times New Roman"/>
          <w:szCs w:val="24"/>
        </w:rPr>
        <w:t xml:space="preserve"> di </w:t>
      </w:r>
      <w:proofErr w:type="spellStart"/>
      <w:r w:rsidRPr="00B17497">
        <w:rPr>
          <w:rFonts w:ascii="Times New Roman" w:hAnsi="Times New Roman" w:cs="Times New Roman"/>
          <w:szCs w:val="24"/>
        </w:rPr>
        <w:t>bidang</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akuntansi</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pajak</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Penelitian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ini</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diharapkan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dapat</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memberikan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wawasan</w:t>
      </w:r>
      <w:proofErr w:type="spellEnd"/>
      <w:r w:rsidRPr="00B17497">
        <w:rPr>
          <w:rFonts w:ascii="Times New Roman" w:hAnsi="Times New Roman" w:cs="Times New Roman"/>
          <w:szCs w:val="24"/>
        </w:rPr>
        <w:t xml:space="preserve"> yang </w:t>
      </w:r>
      <w:proofErr w:type="spellStart"/>
      <w:r w:rsidRPr="00B17497">
        <w:rPr>
          <w:rFonts w:ascii="Times New Roman" w:hAnsi="Times New Roman" w:cs="Times New Roman"/>
          <w:szCs w:val="24"/>
        </w:rPr>
        <w:t>lebih</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luas</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kepada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praktisi</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akuntansi</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manajer</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keuangan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serta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akademisi</w:t>
      </w:r>
      <w:proofErr w:type="spellEnd"/>
      <w:r w:rsidRPr="00B17497">
        <w:rPr>
          <w:rFonts w:ascii="Times New Roman" w:hAnsi="Times New Roman" w:cs="Times New Roman"/>
          <w:szCs w:val="24"/>
        </w:rPr>
        <w:t xml:space="preserve"> mengenai </w:t>
      </w:r>
      <w:proofErr w:type="spellStart"/>
      <w:r w:rsidRPr="00B17497">
        <w:rPr>
          <w:rFonts w:ascii="Times New Roman" w:hAnsi="Times New Roman" w:cs="Times New Roman"/>
          <w:szCs w:val="24"/>
        </w:rPr>
        <w:t>pentingnya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klasifikasi</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biaya</w:t>
      </w:r>
      <w:proofErr w:type="spellEnd"/>
      <w:r w:rsidRPr="00B17497">
        <w:rPr>
          <w:rFonts w:ascii="Times New Roman" w:hAnsi="Times New Roman" w:cs="Times New Roman"/>
          <w:szCs w:val="24"/>
        </w:rPr>
        <w:t xml:space="preserve"> yang </w:t>
      </w:r>
      <w:proofErr w:type="spellStart"/>
      <w:r w:rsidRPr="00B17497">
        <w:rPr>
          <w:rFonts w:ascii="Times New Roman" w:hAnsi="Times New Roman" w:cs="Times New Roman"/>
          <w:szCs w:val="24"/>
        </w:rPr>
        <w:t>tepat</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dalam</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menjaga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kesehatan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finansial</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perusahaan</w:t>
      </w:r>
      <w:proofErr w:type="spellEnd"/>
      <w:r w:rsidRPr="00B17497">
        <w:rPr>
          <w:rFonts w:ascii="Times New Roman" w:hAnsi="Times New Roman" w:cs="Times New Roman"/>
          <w:szCs w:val="24"/>
        </w:rPr>
        <w:t xml:space="preserve"> dan </w:t>
      </w:r>
      <w:proofErr w:type="spellStart"/>
      <w:r w:rsidRPr="00B17497">
        <w:rPr>
          <w:rFonts w:ascii="Times New Roman" w:hAnsi="Times New Roman" w:cs="Times New Roman"/>
          <w:szCs w:val="24"/>
        </w:rPr>
        <w:t>kepatuhan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terhadap</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peraturan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perpajakan</w:t>
      </w:r>
      <w:proofErr w:type="spellEnd"/>
      <w:r w:rsidRPr="00B17497">
        <w:rPr>
          <w:rFonts w:ascii="Times New Roman" w:hAnsi="Times New Roman" w:cs="Times New Roman"/>
          <w:szCs w:val="24"/>
        </w:rPr>
        <w:t xml:space="preserve"> yang </w:t>
      </w:r>
      <w:proofErr w:type="spellStart"/>
      <w:r w:rsidRPr="00B17497">
        <w:rPr>
          <w:rFonts w:ascii="Times New Roman" w:hAnsi="Times New Roman" w:cs="Times New Roman"/>
          <w:szCs w:val="24"/>
        </w:rPr>
        <w:t>berlaku</w:t>
      </w:r>
      <w:proofErr w:type="spellEnd"/>
      <w:r w:rsidRPr="00B17497">
        <w:rPr>
          <w:rFonts w:ascii="Times New Roman" w:hAnsi="Times New Roman" w:cs="Times New Roman"/>
          <w:szCs w:val="24"/>
        </w:rPr>
        <w:t>.</w:t>
      </w:r>
    </w:p>
    <w:p w14:paraId="229C71E1" w14:textId="1699CE1F" w:rsidR="007461F0" w:rsidRDefault="00B17497" w:rsidP="00282803">
      <w:pPr>
        <w:ind w:firstLine="720"/>
        <w:jc w:val="both"/>
        <w:rPr>
          <w:rFonts w:ascii="Times New Roman" w:hAnsi="Times New Roman" w:cs="Times New Roman"/>
          <w:szCs w:val="24"/>
        </w:rPr>
      </w:pPr>
      <w:proofErr w:type="spellStart"/>
      <w:r w:rsidRPr="00B17497">
        <w:rPr>
          <w:rFonts w:ascii="Times New Roman" w:hAnsi="Times New Roman" w:cs="Times New Roman"/>
          <w:szCs w:val="24"/>
        </w:rPr>
        <w:t>Dengan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demikian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peran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akuntansi</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pajak</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dalam</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mengelola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biaya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fiskal</w:t>
      </w:r>
      <w:proofErr w:type="spellEnd"/>
      <w:r w:rsidRPr="00B17497">
        <w:rPr>
          <w:rFonts w:ascii="Times New Roman" w:hAnsi="Times New Roman" w:cs="Times New Roman"/>
          <w:szCs w:val="24"/>
        </w:rPr>
        <w:t xml:space="preserve"> dan non </w:t>
      </w:r>
      <w:proofErr w:type="spellStart"/>
      <w:r w:rsidRPr="00B17497">
        <w:rPr>
          <w:rFonts w:ascii="Times New Roman" w:hAnsi="Times New Roman" w:cs="Times New Roman"/>
          <w:szCs w:val="24"/>
        </w:rPr>
        <w:t>fiskal</w:t>
      </w:r>
      <w:proofErr w:type="spellEnd"/>
      <w:r w:rsidRPr="00B17497">
        <w:rPr>
          <w:rFonts w:ascii="Times New Roman" w:hAnsi="Times New Roman" w:cs="Times New Roman"/>
          <w:szCs w:val="24"/>
        </w:rPr>
        <w:t xml:space="preserve"> tidak </w:t>
      </w:r>
      <w:proofErr w:type="spellStart"/>
      <w:r w:rsidRPr="00B17497">
        <w:rPr>
          <w:rFonts w:ascii="Times New Roman" w:hAnsi="Times New Roman" w:cs="Times New Roman"/>
          <w:szCs w:val="24"/>
        </w:rPr>
        <w:t>hanya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berkontribusi</w:t>
      </w:r>
      <w:proofErr w:type="spellEnd"/>
      <w:r w:rsidRPr="00B17497">
        <w:rPr>
          <w:rFonts w:ascii="Times New Roman" w:hAnsi="Times New Roman" w:cs="Times New Roman"/>
          <w:szCs w:val="24"/>
        </w:rPr>
        <w:t xml:space="preserve"> pada </w:t>
      </w:r>
      <w:proofErr w:type="spellStart"/>
      <w:r w:rsidRPr="00B17497">
        <w:rPr>
          <w:rFonts w:ascii="Times New Roman" w:hAnsi="Times New Roman" w:cs="Times New Roman"/>
          <w:szCs w:val="24"/>
        </w:rPr>
        <w:t>kepatuhan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pajak</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perusahaan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tetapi</w:t>
      </w:r>
      <w:proofErr w:type="spellEnd"/>
      <w:r w:rsidRPr="00B17497">
        <w:rPr>
          <w:rFonts w:ascii="Times New Roman" w:hAnsi="Times New Roman" w:cs="Times New Roman"/>
          <w:szCs w:val="24"/>
        </w:rPr>
        <w:t xml:space="preserve"> juga pada </w:t>
      </w:r>
      <w:proofErr w:type="spellStart"/>
      <w:r w:rsidRPr="00B17497">
        <w:rPr>
          <w:rFonts w:ascii="Times New Roman" w:hAnsi="Times New Roman" w:cs="Times New Roman"/>
          <w:szCs w:val="24"/>
        </w:rPr>
        <w:t>upaya</w:t>
      </w:r>
      <w:proofErr w:type="spellEnd"/>
      <w:r w:rsidRPr="00B17497">
        <w:rPr>
          <w:rFonts w:ascii="Times New Roman" w:hAnsi="Times New Roman" w:cs="Times New Roman"/>
          <w:szCs w:val="24"/>
        </w:rPr>
        <w:t xml:space="preserve"> meningkatkan </w:t>
      </w:r>
      <w:proofErr w:type="spellStart"/>
      <w:r w:rsidRPr="00B17497">
        <w:rPr>
          <w:rFonts w:ascii="Times New Roman" w:hAnsi="Times New Roman" w:cs="Times New Roman"/>
          <w:szCs w:val="24"/>
        </w:rPr>
        <w:t>daya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saing</w:t>
      </w:r>
      <w:proofErr w:type="spellEnd"/>
      <w:r w:rsidRPr="00B17497">
        <w:rPr>
          <w:rFonts w:ascii="Times New Roman" w:hAnsi="Times New Roman" w:cs="Times New Roman"/>
          <w:szCs w:val="24"/>
        </w:rPr>
        <w:t xml:space="preserve"> dan </w:t>
      </w:r>
      <w:proofErr w:type="spellStart"/>
      <w:r w:rsidRPr="00B17497">
        <w:rPr>
          <w:rFonts w:ascii="Times New Roman" w:hAnsi="Times New Roman" w:cs="Times New Roman"/>
          <w:szCs w:val="24"/>
        </w:rPr>
        <w:t>keberlanjutan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perusahaan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dalam</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jangka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panjang</w:t>
      </w:r>
      <w:proofErr w:type="spellEnd"/>
      <w:r w:rsidRPr="00B17497">
        <w:rPr>
          <w:rFonts w:ascii="Times New Roman" w:hAnsi="Times New Roman" w:cs="Times New Roman"/>
          <w:szCs w:val="24"/>
        </w:rPr>
        <w:t xml:space="preserve">. Perusahaan yang </w:t>
      </w:r>
      <w:proofErr w:type="spellStart"/>
      <w:r w:rsidRPr="00B17497">
        <w:rPr>
          <w:rFonts w:ascii="Times New Roman" w:hAnsi="Times New Roman" w:cs="Times New Roman"/>
          <w:szCs w:val="24"/>
        </w:rPr>
        <w:t>memiliki</w:t>
      </w:r>
      <w:proofErr w:type="spellEnd"/>
      <w:r w:rsidRPr="00B17497">
        <w:rPr>
          <w:rFonts w:ascii="Times New Roman" w:hAnsi="Times New Roman" w:cs="Times New Roman"/>
          <w:szCs w:val="24"/>
        </w:rPr>
        <w:t xml:space="preserve"> sistem </w:t>
      </w:r>
      <w:proofErr w:type="spellStart"/>
      <w:r w:rsidRPr="00B17497">
        <w:rPr>
          <w:rFonts w:ascii="Times New Roman" w:hAnsi="Times New Roman" w:cs="Times New Roman"/>
          <w:szCs w:val="24"/>
        </w:rPr>
        <w:t>akuntansi</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pajak</w:t>
      </w:r>
      <w:proofErr w:type="spellEnd"/>
      <w:r w:rsidRPr="00B17497">
        <w:rPr>
          <w:rFonts w:ascii="Times New Roman" w:hAnsi="Times New Roman" w:cs="Times New Roman"/>
          <w:szCs w:val="24"/>
        </w:rPr>
        <w:t xml:space="preserve"> yang </w:t>
      </w:r>
      <w:proofErr w:type="spellStart"/>
      <w:r w:rsidRPr="00B17497">
        <w:rPr>
          <w:rFonts w:ascii="Times New Roman" w:hAnsi="Times New Roman" w:cs="Times New Roman"/>
          <w:szCs w:val="24"/>
        </w:rPr>
        <w:t>kuat</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akan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lebih</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mampu</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menghadapi</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tantangan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perpajakan</w:t>
      </w:r>
      <w:proofErr w:type="spellEnd"/>
      <w:r w:rsidRPr="00B17497">
        <w:rPr>
          <w:rFonts w:ascii="Times New Roman" w:hAnsi="Times New Roman" w:cs="Times New Roman"/>
          <w:szCs w:val="24"/>
        </w:rPr>
        <w:t xml:space="preserve"> di masa </w:t>
      </w:r>
      <w:proofErr w:type="spellStart"/>
      <w:r w:rsidRPr="00B17497">
        <w:rPr>
          <w:rFonts w:ascii="Times New Roman" w:hAnsi="Times New Roman" w:cs="Times New Roman"/>
          <w:szCs w:val="24"/>
        </w:rPr>
        <w:t>depan</w:t>
      </w:r>
      <w:proofErr w:type="spellEnd"/>
      <w:r w:rsidRPr="00B17497">
        <w:rPr>
          <w:rFonts w:ascii="Times New Roman" w:hAnsi="Times New Roman" w:cs="Times New Roman"/>
          <w:szCs w:val="24"/>
        </w:rPr>
        <w:t xml:space="preserve"> dan </w:t>
      </w:r>
      <w:proofErr w:type="spellStart"/>
      <w:r w:rsidRPr="00B17497">
        <w:rPr>
          <w:rFonts w:ascii="Times New Roman" w:hAnsi="Times New Roman" w:cs="Times New Roman"/>
          <w:szCs w:val="24"/>
        </w:rPr>
        <w:t>memanfaatkan</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peluang</w:t>
      </w:r>
      <w:proofErr w:type="spellEnd"/>
      <w:r w:rsidRPr="00B17497">
        <w:rPr>
          <w:rFonts w:ascii="Times New Roman" w:hAnsi="Times New Roman" w:cs="Times New Roman"/>
          <w:szCs w:val="24"/>
        </w:rPr>
        <w:t xml:space="preserve"> yang </w:t>
      </w:r>
      <w:proofErr w:type="spellStart"/>
      <w:r w:rsidRPr="00B17497">
        <w:rPr>
          <w:rFonts w:ascii="Times New Roman" w:hAnsi="Times New Roman" w:cs="Times New Roman"/>
          <w:szCs w:val="24"/>
        </w:rPr>
        <w:t>ada</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untuk</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berkembang</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lebih</w:t>
      </w:r>
      <w:proofErr w:type="spellEnd"/>
      <w:r w:rsidRPr="00B17497">
        <w:rPr>
          <w:rFonts w:ascii="Times New Roman" w:hAnsi="Times New Roman" w:cs="Times New Roman"/>
          <w:szCs w:val="24"/>
        </w:rPr>
        <w:t xml:space="preserve"> </w:t>
      </w:r>
      <w:proofErr w:type="spellStart"/>
      <w:r w:rsidRPr="00B17497">
        <w:rPr>
          <w:rFonts w:ascii="Times New Roman" w:hAnsi="Times New Roman" w:cs="Times New Roman"/>
          <w:szCs w:val="24"/>
        </w:rPr>
        <w:t>baik</w:t>
      </w:r>
      <w:proofErr w:type="spellEnd"/>
      <w:r w:rsidRPr="00B17497">
        <w:rPr>
          <w:rFonts w:ascii="Times New Roman" w:hAnsi="Times New Roman" w:cs="Times New Roman"/>
          <w:szCs w:val="24"/>
        </w:rPr>
        <w:t>.</w:t>
      </w:r>
    </w:p>
    <w:p w14:paraId="4E32D50A" w14:textId="77777777" w:rsidR="00B17497" w:rsidRDefault="00B17497" w:rsidP="00282803">
      <w:pPr>
        <w:ind w:firstLine="720"/>
        <w:jc w:val="both"/>
        <w:rPr>
          <w:rFonts w:ascii="Times New Roman" w:hAnsi="Times New Roman" w:cs="Times New Roman"/>
          <w:szCs w:val="24"/>
        </w:rPr>
      </w:pPr>
    </w:p>
    <w:p w14:paraId="4EA472EB" w14:textId="31B320DA" w:rsidR="00724F1B" w:rsidRDefault="00724F1B" w:rsidP="00282803">
      <w:pPr>
        <w:pStyle w:val="Heading1"/>
      </w:pPr>
      <w:r w:rsidRPr="00724F1B">
        <w:t>LANDASAN TEORI</w:t>
      </w:r>
    </w:p>
    <w:p w14:paraId="06C6161A" w14:textId="77777777" w:rsidR="00D54003" w:rsidRPr="00D54003" w:rsidRDefault="00D54003" w:rsidP="00D54003"/>
    <w:p w14:paraId="56D6E34D" w14:textId="77777777" w:rsidR="00556F1F" w:rsidRPr="00556F1F" w:rsidRDefault="00556F1F" w:rsidP="00282803">
      <w:pPr>
        <w:ind w:firstLine="0"/>
        <w:jc w:val="both"/>
        <w:rPr>
          <w:b/>
        </w:rPr>
      </w:pPr>
      <w:proofErr w:type="spellStart"/>
      <w:r w:rsidRPr="00556F1F">
        <w:rPr>
          <w:b/>
        </w:rPr>
        <w:t>Definisi</w:t>
      </w:r>
      <w:proofErr w:type="spellEnd"/>
      <w:r w:rsidRPr="00556F1F">
        <w:rPr>
          <w:b/>
        </w:rPr>
        <w:t xml:space="preserve"> </w:t>
      </w:r>
      <w:proofErr w:type="spellStart"/>
      <w:r w:rsidRPr="00556F1F">
        <w:rPr>
          <w:b/>
        </w:rPr>
        <w:t>Biaya</w:t>
      </w:r>
      <w:proofErr w:type="spellEnd"/>
      <w:r w:rsidRPr="00556F1F">
        <w:rPr>
          <w:b/>
        </w:rPr>
        <w:t xml:space="preserve"> </w:t>
      </w:r>
      <w:proofErr w:type="spellStart"/>
      <w:r w:rsidRPr="00556F1F">
        <w:rPr>
          <w:b/>
        </w:rPr>
        <w:t>Fiskal</w:t>
      </w:r>
      <w:proofErr w:type="spellEnd"/>
      <w:r w:rsidRPr="00556F1F">
        <w:rPr>
          <w:b/>
        </w:rPr>
        <w:t xml:space="preserve"> dan </w:t>
      </w:r>
      <w:proofErr w:type="spellStart"/>
      <w:r w:rsidRPr="00556F1F">
        <w:rPr>
          <w:b/>
        </w:rPr>
        <w:t>Biaya</w:t>
      </w:r>
      <w:proofErr w:type="spellEnd"/>
      <w:r w:rsidRPr="00556F1F">
        <w:rPr>
          <w:b/>
        </w:rPr>
        <w:t xml:space="preserve"> Non </w:t>
      </w:r>
      <w:proofErr w:type="spellStart"/>
      <w:r w:rsidRPr="00556F1F">
        <w:rPr>
          <w:b/>
        </w:rPr>
        <w:t>Fiskal</w:t>
      </w:r>
      <w:proofErr w:type="spellEnd"/>
    </w:p>
    <w:p w14:paraId="0CDAEA7A" w14:textId="77777777" w:rsidR="00556F1F" w:rsidRPr="00556F1F" w:rsidRDefault="00556F1F" w:rsidP="00282803">
      <w:pPr>
        <w:ind w:firstLine="720"/>
        <w:jc w:val="both"/>
      </w:pPr>
      <w:proofErr w:type="spellStart"/>
      <w:r w:rsidRPr="00556F1F">
        <w:t>Menurut</w:t>
      </w:r>
      <w:proofErr w:type="spellEnd"/>
      <w:r w:rsidRPr="00556F1F">
        <w:t xml:space="preserve"> Halim (2018), </w:t>
      </w:r>
      <w:proofErr w:type="spellStart"/>
      <w:r w:rsidRPr="00556F1F">
        <w:t>biaya</w:t>
      </w:r>
      <w:proofErr w:type="spellEnd"/>
      <w:r w:rsidRPr="00556F1F">
        <w:t xml:space="preserve"> </w:t>
      </w:r>
      <w:proofErr w:type="spellStart"/>
      <w:r w:rsidRPr="00556F1F">
        <w:t>fiskal</w:t>
      </w:r>
      <w:proofErr w:type="spellEnd"/>
      <w:r w:rsidRPr="00556F1F">
        <w:t xml:space="preserve"> </w:t>
      </w:r>
      <w:proofErr w:type="spellStart"/>
      <w:r w:rsidRPr="00556F1F">
        <w:t>merujuk</w:t>
      </w:r>
      <w:proofErr w:type="spellEnd"/>
      <w:r w:rsidRPr="00556F1F">
        <w:t xml:space="preserve"> pada </w:t>
      </w:r>
      <w:proofErr w:type="spellStart"/>
      <w:r w:rsidRPr="00556F1F">
        <w:t>biaya</w:t>
      </w:r>
      <w:proofErr w:type="spellEnd"/>
      <w:r w:rsidRPr="00556F1F">
        <w:t xml:space="preserve"> yang </w:t>
      </w:r>
      <w:proofErr w:type="spellStart"/>
      <w:r w:rsidRPr="00556F1F">
        <w:t>diakui</w:t>
      </w:r>
      <w:proofErr w:type="spellEnd"/>
      <w:r w:rsidRPr="00556F1F">
        <w:t xml:space="preserve"> oleh </w:t>
      </w:r>
      <w:proofErr w:type="spellStart"/>
      <w:r w:rsidRPr="00556F1F">
        <w:t>Direktorat</w:t>
      </w:r>
      <w:proofErr w:type="spellEnd"/>
      <w:r w:rsidRPr="00556F1F">
        <w:t xml:space="preserve"> </w:t>
      </w:r>
      <w:proofErr w:type="spellStart"/>
      <w:r w:rsidRPr="00556F1F">
        <w:t>Jenderal</w:t>
      </w:r>
      <w:proofErr w:type="spellEnd"/>
      <w:r w:rsidRPr="00556F1F">
        <w:t xml:space="preserve"> </w:t>
      </w:r>
      <w:proofErr w:type="spellStart"/>
      <w:r w:rsidRPr="00556F1F">
        <w:t>Pajak</w:t>
      </w:r>
      <w:proofErr w:type="spellEnd"/>
      <w:r w:rsidRPr="00556F1F">
        <w:t xml:space="preserve"> dan </w:t>
      </w:r>
      <w:proofErr w:type="spellStart"/>
      <w:r w:rsidRPr="00556F1F">
        <w:t>dapat</w:t>
      </w:r>
      <w:proofErr w:type="spellEnd"/>
      <w:r w:rsidRPr="00556F1F">
        <w:t xml:space="preserve"> </w:t>
      </w:r>
      <w:proofErr w:type="spellStart"/>
      <w:r w:rsidRPr="00556F1F">
        <w:t>digunakan</w:t>
      </w:r>
      <w:proofErr w:type="spellEnd"/>
      <w:r w:rsidRPr="00556F1F">
        <w:t xml:space="preserve"> </w:t>
      </w:r>
      <w:proofErr w:type="spellStart"/>
      <w:r w:rsidRPr="00556F1F">
        <w:t>untuk</w:t>
      </w:r>
      <w:proofErr w:type="spellEnd"/>
      <w:r w:rsidRPr="00556F1F">
        <w:t xml:space="preserve"> </w:t>
      </w:r>
      <w:proofErr w:type="spellStart"/>
      <w:r w:rsidRPr="00556F1F">
        <w:t>mengurangi</w:t>
      </w:r>
      <w:proofErr w:type="spellEnd"/>
      <w:r w:rsidRPr="00556F1F">
        <w:t xml:space="preserve"> </w:t>
      </w:r>
      <w:proofErr w:type="spellStart"/>
      <w:r w:rsidRPr="00556F1F">
        <w:t>penghasilan</w:t>
      </w:r>
      <w:proofErr w:type="spellEnd"/>
      <w:r w:rsidRPr="00556F1F">
        <w:t xml:space="preserve"> </w:t>
      </w:r>
      <w:proofErr w:type="spellStart"/>
      <w:r w:rsidRPr="00556F1F">
        <w:t>kena</w:t>
      </w:r>
      <w:proofErr w:type="spellEnd"/>
      <w:r w:rsidRPr="00556F1F">
        <w:t xml:space="preserve"> </w:t>
      </w:r>
      <w:proofErr w:type="spellStart"/>
      <w:r w:rsidRPr="00556F1F">
        <w:t>pajak</w:t>
      </w:r>
      <w:proofErr w:type="spellEnd"/>
      <w:r w:rsidRPr="00556F1F">
        <w:t xml:space="preserve"> </w:t>
      </w:r>
      <w:proofErr w:type="spellStart"/>
      <w:r w:rsidRPr="00556F1F">
        <w:t>dalam</w:t>
      </w:r>
      <w:proofErr w:type="spellEnd"/>
      <w:r w:rsidRPr="00556F1F">
        <w:t xml:space="preserve"> </w:t>
      </w:r>
      <w:proofErr w:type="spellStart"/>
      <w:r w:rsidRPr="00556F1F">
        <w:t>perhitungan</w:t>
      </w:r>
      <w:proofErr w:type="spellEnd"/>
      <w:r w:rsidRPr="00556F1F">
        <w:t xml:space="preserve"> </w:t>
      </w:r>
      <w:proofErr w:type="spellStart"/>
      <w:r w:rsidRPr="00556F1F">
        <w:t>pajak</w:t>
      </w:r>
      <w:proofErr w:type="spellEnd"/>
      <w:r w:rsidRPr="00556F1F">
        <w:t xml:space="preserve"> </w:t>
      </w:r>
      <w:proofErr w:type="spellStart"/>
      <w:r w:rsidRPr="00556F1F">
        <w:t>penghasilan</w:t>
      </w:r>
      <w:proofErr w:type="spellEnd"/>
      <w:r w:rsidRPr="00556F1F">
        <w:t xml:space="preserve"> badan. </w:t>
      </w:r>
      <w:proofErr w:type="spellStart"/>
      <w:r w:rsidRPr="00556F1F">
        <w:t>Ini</w:t>
      </w:r>
      <w:proofErr w:type="spellEnd"/>
      <w:r w:rsidRPr="00556F1F">
        <w:t xml:space="preserve"> </w:t>
      </w:r>
      <w:proofErr w:type="spellStart"/>
      <w:r w:rsidRPr="00556F1F">
        <w:t>berarti</w:t>
      </w:r>
      <w:proofErr w:type="spellEnd"/>
      <w:r w:rsidRPr="00556F1F">
        <w:t xml:space="preserve"> </w:t>
      </w:r>
      <w:proofErr w:type="spellStart"/>
      <w:r w:rsidRPr="00556F1F">
        <w:t>bahwa</w:t>
      </w:r>
      <w:proofErr w:type="spellEnd"/>
      <w:r w:rsidRPr="00556F1F">
        <w:t xml:space="preserve"> </w:t>
      </w:r>
      <w:proofErr w:type="spellStart"/>
      <w:r w:rsidRPr="00556F1F">
        <w:t>biaya</w:t>
      </w:r>
      <w:proofErr w:type="spellEnd"/>
      <w:r w:rsidRPr="00556F1F">
        <w:t xml:space="preserve"> yang </w:t>
      </w:r>
      <w:proofErr w:type="spellStart"/>
      <w:r w:rsidRPr="00556F1F">
        <w:t>sesuai</w:t>
      </w:r>
      <w:proofErr w:type="spellEnd"/>
      <w:r w:rsidRPr="00556F1F">
        <w:t xml:space="preserve"> </w:t>
      </w:r>
      <w:proofErr w:type="spellStart"/>
      <w:r w:rsidRPr="00556F1F">
        <w:t>dengan</w:t>
      </w:r>
      <w:proofErr w:type="spellEnd"/>
      <w:r w:rsidRPr="00556F1F">
        <w:t xml:space="preserve"> </w:t>
      </w:r>
      <w:proofErr w:type="spellStart"/>
      <w:r w:rsidRPr="00556F1F">
        <w:t>ketentuan</w:t>
      </w:r>
      <w:proofErr w:type="spellEnd"/>
      <w:r w:rsidRPr="00556F1F">
        <w:t xml:space="preserve"> </w:t>
      </w:r>
      <w:proofErr w:type="spellStart"/>
      <w:r w:rsidRPr="00556F1F">
        <w:t>perpajakan</w:t>
      </w:r>
      <w:proofErr w:type="spellEnd"/>
      <w:r w:rsidRPr="00556F1F">
        <w:t xml:space="preserve"> dan </w:t>
      </w:r>
      <w:proofErr w:type="spellStart"/>
      <w:r w:rsidRPr="00556F1F">
        <w:t>berhubungan</w:t>
      </w:r>
      <w:proofErr w:type="spellEnd"/>
      <w:r w:rsidRPr="00556F1F">
        <w:t xml:space="preserve"> </w:t>
      </w:r>
      <w:proofErr w:type="spellStart"/>
      <w:r w:rsidRPr="00556F1F">
        <w:t>langsung</w:t>
      </w:r>
      <w:proofErr w:type="spellEnd"/>
      <w:r w:rsidRPr="00556F1F">
        <w:t xml:space="preserve"> </w:t>
      </w:r>
      <w:proofErr w:type="spellStart"/>
      <w:r w:rsidRPr="00556F1F">
        <w:t>dengan</w:t>
      </w:r>
      <w:proofErr w:type="spellEnd"/>
      <w:r w:rsidRPr="00556F1F">
        <w:t xml:space="preserve"> </w:t>
      </w:r>
      <w:proofErr w:type="spellStart"/>
      <w:r w:rsidRPr="00556F1F">
        <w:t>operasi</w:t>
      </w:r>
      <w:proofErr w:type="spellEnd"/>
      <w:r w:rsidRPr="00556F1F">
        <w:t xml:space="preserve"> </w:t>
      </w:r>
      <w:proofErr w:type="spellStart"/>
      <w:r w:rsidRPr="00556F1F">
        <w:t>perusahaan</w:t>
      </w:r>
      <w:proofErr w:type="spellEnd"/>
      <w:r w:rsidRPr="00556F1F">
        <w:t xml:space="preserve">, </w:t>
      </w:r>
      <w:proofErr w:type="spellStart"/>
      <w:r w:rsidRPr="00556F1F">
        <w:t>seperti</w:t>
      </w:r>
      <w:proofErr w:type="spellEnd"/>
      <w:r w:rsidRPr="00556F1F">
        <w:t xml:space="preserve"> </w:t>
      </w:r>
      <w:proofErr w:type="spellStart"/>
      <w:r w:rsidRPr="00556F1F">
        <w:t>biaya</w:t>
      </w:r>
      <w:proofErr w:type="spellEnd"/>
      <w:r w:rsidRPr="00556F1F">
        <w:t xml:space="preserve"> </w:t>
      </w:r>
      <w:proofErr w:type="spellStart"/>
      <w:r w:rsidRPr="00556F1F">
        <w:t>bahan</w:t>
      </w:r>
      <w:proofErr w:type="spellEnd"/>
      <w:r w:rsidRPr="00556F1F">
        <w:t xml:space="preserve"> </w:t>
      </w:r>
      <w:proofErr w:type="spellStart"/>
      <w:r w:rsidRPr="00556F1F">
        <w:t>baku</w:t>
      </w:r>
      <w:proofErr w:type="spellEnd"/>
      <w:r w:rsidRPr="00556F1F">
        <w:t xml:space="preserve">, </w:t>
      </w:r>
      <w:proofErr w:type="spellStart"/>
      <w:r w:rsidRPr="00556F1F">
        <w:t>gaji</w:t>
      </w:r>
      <w:proofErr w:type="spellEnd"/>
      <w:r w:rsidRPr="00556F1F">
        <w:t xml:space="preserve"> </w:t>
      </w:r>
      <w:proofErr w:type="spellStart"/>
      <w:r w:rsidRPr="00556F1F">
        <w:t>karyawan</w:t>
      </w:r>
      <w:proofErr w:type="spellEnd"/>
      <w:r w:rsidRPr="00556F1F">
        <w:t xml:space="preserve">, dan </w:t>
      </w:r>
      <w:proofErr w:type="spellStart"/>
      <w:r w:rsidRPr="00556F1F">
        <w:t>penyusutan</w:t>
      </w:r>
      <w:proofErr w:type="spellEnd"/>
      <w:r w:rsidRPr="00556F1F">
        <w:t xml:space="preserve"> </w:t>
      </w:r>
      <w:proofErr w:type="spellStart"/>
      <w:r w:rsidRPr="00556F1F">
        <w:t>aset</w:t>
      </w:r>
      <w:proofErr w:type="spellEnd"/>
      <w:r w:rsidRPr="00556F1F">
        <w:t xml:space="preserve"> </w:t>
      </w:r>
      <w:proofErr w:type="spellStart"/>
      <w:r w:rsidRPr="00556F1F">
        <w:t>tetap</w:t>
      </w:r>
      <w:proofErr w:type="spellEnd"/>
      <w:r w:rsidRPr="00556F1F">
        <w:t xml:space="preserve">, </w:t>
      </w:r>
      <w:proofErr w:type="spellStart"/>
      <w:r w:rsidRPr="00556F1F">
        <w:t>dapat</w:t>
      </w:r>
      <w:proofErr w:type="spellEnd"/>
      <w:r w:rsidRPr="00556F1F">
        <w:t xml:space="preserve"> </w:t>
      </w:r>
      <w:proofErr w:type="spellStart"/>
      <w:r w:rsidRPr="00556F1F">
        <w:t>dijadikan</w:t>
      </w:r>
      <w:proofErr w:type="spellEnd"/>
      <w:r w:rsidRPr="00556F1F">
        <w:t xml:space="preserve"> </w:t>
      </w:r>
      <w:proofErr w:type="spellStart"/>
      <w:r w:rsidRPr="00556F1F">
        <w:t>sebagai</w:t>
      </w:r>
      <w:proofErr w:type="spellEnd"/>
      <w:r w:rsidRPr="00556F1F">
        <w:t xml:space="preserve"> </w:t>
      </w:r>
      <w:proofErr w:type="spellStart"/>
      <w:r w:rsidRPr="00556F1F">
        <w:t>pengurang</w:t>
      </w:r>
      <w:proofErr w:type="spellEnd"/>
      <w:r w:rsidRPr="00556F1F">
        <w:t xml:space="preserve"> </w:t>
      </w:r>
      <w:proofErr w:type="spellStart"/>
      <w:r w:rsidRPr="00556F1F">
        <w:t>pajak</w:t>
      </w:r>
      <w:proofErr w:type="spellEnd"/>
      <w:r w:rsidRPr="00556F1F">
        <w:t>.</w:t>
      </w:r>
    </w:p>
    <w:p w14:paraId="4561F435" w14:textId="77777777" w:rsidR="00556F1F" w:rsidRPr="00556F1F" w:rsidRDefault="00556F1F" w:rsidP="00282803">
      <w:pPr>
        <w:ind w:firstLine="0"/>
        <w:jc w:val="both"/>
      </w:pPr>
      <w:r w:rsidRPr="00556F1F">
        <w:t xml:space="preserve"> </w:t>
      </w:r>
      <w:proofErr w:type="spellStart"/>
      <w:r w:rsidRPr="00556F1F">
        <w:t>sisi</w:t>
      </w:r>
      <w:proofErr w:type="spellEnd"/>
      <w:r w:rsidRPr="00556F1F">
        <w:t xml:space="preserve"> lain, </w:t>
      </w:r>
      <w:proofErr w:type="spellStart"/>
      <w:r w:rsidRPr="00556F1F">
        <w:t>Mulyadi</w:t>
      </w:r>
      <w:proofErr w:type="spellEnd"/>
      <w:r w:rsidRPr="00556F1F">
        <w:t xml:space="preserve"> (2020) </w:t>
      </w:r>
      <w:proofErr w:type="spellStart"/>
      <w:r w:rsidRPr="00556F1F">
        <w:t>menjelaskan</w:t>
      </w:r>
      <w:proofErr w:type="spellEnd"/>
      <w:r w:rsidRPr="00556F1F">
        <w:t xml:space="preserve"> </w:t>
      </w:r>
      <w:proofErr w:type="spellStart"/>
      <w:r w:rsidRPr="00556F1F">
        <w:t>bahwa</w:t>
      </w:r>
      <w:proofErr w:type="spellEnd"/>
      <w:r w:rsidRPr="00556F1F">
        <w:t xml:space="preserve"> </w:t>
      </w:r>
      <w:proofErr w:type="spellStart"/>
      <w:r w:rsidRPr="00556F1F">
        <w:t>biaya</w:t>
      </w:r>
      <w:proofErr w:type="spellEnd"/>
      <w:r w:rsidRPr="00556F1F">
        <w:t xml:space="preserve"> non </w:t>
      </w:r>
      <w:proofErr w:type="spellStart"/>
      <w:r w:rsidRPr="00556F1F">
        <w:t>fiskal</w:t>
      </w:r>
      <w:proofErr w:type="spellEnd"/>
      <w:r w:rsidRPr="00556F1F">
        <w:t xml:space="preserve"> </w:t>
      </w:r>
      <w:proofErr w:type="spellStart"/>
      <w:r w:rsidRPr="00556F1F">
        <w:t>adalah</w:t>
      </w:r>
      <w:proofErr w:type="spellEnd"/>
      <w:r w:rsidRPr="00556F1F">
        <w:t xml:space="preserve"> </w:t>
      </w:r>
      <w:proofErr w:type="spellStart"/>
      <w:r w:rsidRPr="00556F1F">
        <w:t>biaya</w:t>
      </w:r>
      <w:proofErr w:type="spellEnd"/>
      <w:r w:rsidRPr="00556F1F">
        <w:t xml:space="preserve"> yang </w:t>
      </w:r>
      <w:proofErr w:type="spellStart"/>
      <w:r w:rsidRPr="00556F1F">
        <w:t>tercatat</w:t>
      </w:r>
      <w:proofErr w:type="spellEnd"/>
      <w:r w:rsidRPr="00556F1F">
        <w:t xml:space="preserve"> </w:t>
      </w:r>
      <w:proofErr w:type="spellStart"/>
      <w:r w:rsidRPr="00556F1F">
        <w:t>dalam</w:t>
      </w:r>
      <w:proofErr w:type="spellEnd"/>
      <w:r w:rsidRPr="00556F1F">
        <w:t xml:space="preserve"> </w:t>
      </w:r>
      <w:proofErr w:type="spellStart"/>
      <w:r w:rsidRPr="00556F1F">
        <w:t>laporan</w:t>
      </w:r>
      <w:proofErr w:type="spellEnd"/>
      <w:r w:rsidRPr="00556F1F">
        <w:t xml:space="preserve"> </w:t>
      </w:r>
      <w:proofErr w:type="spellStart"/>
      <w:r w:rsidRPr="00556F1F">
        <w:t>keuangan</w:t>
      </w:r>
      <w:proofErr w:type="spellEnd"/>
      <w:r w:rsidRPr="00556F1F">
        <w:t xml:space="preserve"> </w:t>
      </w:r>
      <w:proofErr w:type="spellStart"/>
      <w:r w:rsidRPr="00556F1F">
        <w:t>perusahaan</w:t>
      </w:r>
      <w:proofErr w:type="spellEnd"/>
      <w:r w:rsidRPr="00556F1F">
        <w:t xml:space="preserve"> </w:t>
      </w:r>
      <w:proofErr w:type="spellStart"/>
      <w:r w:rsidRPr="00556F1F">
        <w:t>tetapi</w:t>
      </w:r>
      <w:proofErr w:type="spellEnd"/>
      <w:r w:rsidRPr="00556F1F">
        <w:t xml:space="preserve"> tidak </w:t>
      </w:r>
      <w:proofErr w:type="spellStart"/>
      <w:r w:rsidRPr="00556F1F">
        <w:t>dapat</w:t>
      </w:r>
      <w:proofErr w:type="spellEnd"/>
      <w:r w:rsidRPr="00556F1F">
        <w:t xml:space="preserve"> </w:t>
      </w:r>
      <w:proofErr w:type="spellStart"/>
      <w:r w:rsidRPr="00556F1F">
        <w:t>dikurangkan</w:t>
      </w:r>
      <w:proofErr w:type="spellEnd"/>
      <w:r w:rsidRPr="00556F1F">
        <w:t xml:space="preserve"> </w:t>
      </w:r>
      <w:proofErr w:type="spellStart"/>
      <w:r w:rsidRPr="00556F1F">
        <w:t>dari</w:t>
      </w:r>
      <w:proofErr w:type="spellEnd"/>
      <w:r w:rsidRPr="00556F1F">
        <w:t xml:space="preserve"> </w:t>
      </w:r>
      <w:proofErr w:type="spellStart"/>
      <w:r w:rsidRPr="00556F1F">
        <w:t>pajak</w:t>
      </w:r>
      <w:proofErr w:type="spellEnd"/>
      <w:r w:rsidRPr="00556F1F">
        <w:t xml:space="preserve">. </w:t>
      </w:r>
      <w:proofErr w:type="spellStart"/>
      <w:r w:rsidRPr="00556F1F">
        <w:t>Contohnya</w:t>
      </w:r>
      <w:proofErr w:type="spellEnd"/>
      <w:r w:rsidRPr="00556F1F">
        <w:t xml:space="preserve"> </w:t>
      </w:r>
      <w:proofErr w:type="spellStart"/>
      <w:r w:rsidRPr="00556F1F">
        <w:t>termasuk</w:t>
      </w:r>
      <w:proofErr w:type="spellEnd"/>
      <w:r w:rsidRPr="00556F1F">
        <w:t xml:space="preserve"> </w:t>
      </w:r>
      <w:proofErr w:type="spellStart"/>
      <w:r w:rsidRPr="00556F1F">
        <w:t>biaya</w:t>
      </w:r>
      <w:proofErr w:type="spellEnd"/>
      <w:r w:rsidRPr="00556F1F">
        <w:t xml:space="preserve"> </w:t>
      </w:r>
      <w:proofErr w:type="spellStart"/>
      <w:r w:rsidRPr="00556F1F">
        <w:t>bunga</w:t>
      </w:r>
      <w:proofErr w:type="spellEnd"/>
      <w:r w:rsidRPr="00556F1F">
        <w:t xml:space="preserve"> yang </w:t>
      </w:r>
      <w:proofErr w:type="spellStart"/>
      <w:r w:rsidRPr="00556F1F">
        <w:t>melebihi</w:t>
      </w:r>
      <w:proofErr w:type="spellEnd"/>
      <w:r w:rsidRPr="00556F1F">
        <w:t xml:space="preserve"> batas yang </w:t>
      </w:r>
      <w:proofErr w:type="spellStart"/>
      <w:r w:rsidRPr="00556F1F">
        <w:t>ditetapkan</w:t>
      </w:r>
      <w:proofErr w:type="spellEnd"/>
      <w:r w:rsidRPr="00556F1F">
        <w:t xml:space="preserve"> oleh </w:t>
      </w:r>
      <w:proofErr w:type="spellStart"/>
      <w:r w:rsidRPr="00556F1F">
        <w:t>peraturan</w:t>
      </w:r>
      <w:proofErr w:type="spellEnd"/>
      <w:r w:rsidRPr="00556F1F">
        <w:t xml:space="preserve"> </w:t>
      </w:r>
      <w:proofErr w:type="spellStart"/>
      <w:r w:rsidRPr="00556F1F">
        <w:t>perpajakan</w:t>
      </w:r>
      <w:proofErr w:type="spellEnd"/>
      <w:r w:rsidRPr="00556F1F">
        <w:t xml:space="preserve"> </w:t>
      </w:r>
      <w:proofErr w:type="spellStart"/>
      <w:r w:rsidRPr="00556F1F">
        <w:t>atau</w:t>
      </w:r>
      <w:proofErr w:type="spellEnd"/>
      <w:r w:rsidRPr="00556F1F">
        <w:t xml:space="preserve"> </w:t>
      </w:r>
      <w:proofErr w:type="spellStart"/>
      <w:r w:rsidRPr="00556F1F">
        <w:t>biaya</w:t>
      </w:r>
      <w:proofErr w:type="spellEnd"/>
      <w:r w:rsidRPr="00556F1F">
        <w:t xml:space="preserve"> yang tidak </w:t>
      </w:r>
      <w:proofErr w:type="spellStart"/>
      <w:r w:rsidRPr="00556F1F">
        <w:t>terkait</w:t>
      </w:r>
      <w:proofErr w:type="spellEnd"/>
      <w:r w:rsidRPr="00556F1F">
        <w:t xml:space="preserve"> </w:t>
      </w:r>
      <w:proofErr w:type="spellStart"/>
      <w:r w:rsidRPr="00556F1F">
        <w:t>langsung</w:t>
      </w:r>
      <w:proofErr w:type="spellEnd"/>
      <w:r w:rsidRPr="00556F1F">
        <w:t xml:space="preserve"> </w:t>
      </w:r>
      <w:proofErr w:type="spellStart"/>
      <w:r w:rsidRPr="00556F1F">
        <w:t>dengan</w:t>
      </w:r>
      <w:proofErr w:type="spellEnd"/>
      <w:r w:rsidRPr="00556F1F">
        <w:t xml:space="preserve"> </w:t>
      </w:r>
      <w:proofErr w:type="spellStart"/>
      <w:r w:rsidRPr="00556F1F">
        <w:t>kegiatan</w:t>
      </w:r>
      <w:proofErr w:type="spellEnd"/>
      <w:r w:rsidRPr="00556F1F">
        <w:t xml:space="preserve"> </w:t>
      </w:r>
      <w:proofErr w:type="spellStart"/>
      <w:r w:rsidRPr="00556F1F">
        <w:t>usaha</w:t>
      </w:r>
      <w:proofErr w:type="spellEnd"/>
      <w:r w:rsidRPr="00556F1F">
        <w:t xml:space="preserve">, </w:t>
      </w:r>
      <w:proofErr w:type="spellStart"/>
      <w:r w:rsidRPr="00556F1F">
        <w:t>seperti</w:t>
      </w:r>
      <w:proofErr w:type="spellEnd"/>
      <w:r w:rsidRPr="00556F1F">
        <w:t xml:space="preserve"> </w:t>
      </w:r>
      <w:proofErr w:type="spellStart"/>
      <w:r w:rsidRPr="00556F1F">
        <w:t>sumbangan</w:t>
      </w:r>
      <w:proofErr w:type="spellEnd"/>
      <w:r w:rsidRPr="00556F1F">
        <w:t xml:space="preserve"> </w:t>
      </w:r>
      <w:proofErr w:type="spellStart"/>
      <w:r w:rsidRPr="00556F1F">
        <w:t>sosial</w:t>
      </w:r>
      <w:proofErr w:type="spellEnd"/>
      <w:r w:rsidRPr="00556F1F">
        <w:t xml:space="preserve"> yang </w:t>
      </w:r>
      <w:proofErr w:type="spellStart"/>
      <w:r w:rsidRPr="00556F1F">
        <w:t>berlebihan</w:t>
      </w:r>
      <w:proofErr w:type="spellEnd"/>
      <w:r w:rsidRPr="00556F1F">
        <w:t xml:space="preserve">, yang </w:t>
      </w:r>
      <w:proofErr w:type="spellStart"/>
      <w:r w:rsidRPr="00556F1F">
        <w:t>dikategorikan</w:t>
      </w:r>
      <w:proofErr w:type="spellEnd"/>
      <w:r w:rsidRPr="00556F1F">
        <w:t xml:space="preserve"> </w:t>
      </w:r>
      <w:proofErr w:type="spellStart"/>
      <w:r w:rsidRPr="00556F1F">
        <w:t>sebagai</w:t>
      </w:r>
      <w:proofErr w:type="spellEnd"/>
      <w:r w:rsidRPr="00556F1F">
        <w:t xml:space="preserve"> </w:t>
      </w:r>
      <w:proofErr w:type="spellStart"/>
      <w:r w:rsidRPr="00556F1F">
        <w:t>biaya</w:t>
      </w:r>
      <w:proofErr w:type="spellEnd"/>
      <w:r w:rsidRPr="00556F1F">
        <w:t xml:space="preserve"> non </w:t>
      </w:r>
      <w:proofErr w:type="spellStart"/>
      <w:r w:rsidRPr="00556F1F">
        <w:t>fiskal</w:t>
      </w:r>
      <w:proofErr w:type="spellEnd"/>
      <w:r w:rsidRPr="00556F1F">
        <w:t>.</w:t>
      </w:r>
    </w:p>
    <w:p w14:paraId="39F7A097" w14:textId="77777777" w:rsidR="00512FF1" w:rsidRDefault="00512FF1" w:rsidP="00282803">
      <w:pPr>
        <w:ind w:firstLine="0"/>
        <w:jc w:val="both"/>
        <w:rPr>
          <w:b/>
        </w:rPr>
      </w:pPr>
    </w:p>
    <w:p w14:paraId="59E25D55" w14:textId="45466E05" w:rsidR="00556F1F" w:rsidRPr="00556F1F" w:rsidRDefault="00556F1F" w:rsidP="00282803">
      <w:pPr>
        <w:ind w:firstLine="0"/>
        <w:jc w:val="both"/>
        <w:rPr>
          <w:b/>
        </w:rPr>
      </w:pPr>
      <w:proofErr w:type="spellStart"/>
      <w:r w:rsidRPr="00556F1F">
        <w:rPr>
          <w:b/>
        </w:rPr>
        <w:t>Perbedaan</w:t>
      </w:r>
      <w:proofErr w:type="spellEnd"/>
      <w:r w:rsidRPr="00556F1F">
        <w:rPr>
          <w:b/>
        </w:rPr>
        <w:t xml:space="preserve"> Antara </w:t>
      </w:r>
      <w:proofErr w:type="spellStart"/>
      <w:r w:rsidRPr="00556F1F">
        <w:rPr>
          <w:b/>
        </w:rPr>
        <w:t>Biaya</w:t>
      </w:r>
      <w:proofErr w:type="spellEnd"/>
      <w:r w:rsidRPr="00556F1F">
        <w:rPr>
          <w:b/>
        </w:rPr>
        <w:t xml:space="preserve"> </w:t>
      </w:r>
      <w:proofErr w:type="spellStart"/>
      <w:r w:rsidRPr="00556F1F">
        <w:rPr>
          <w:b/>
        </w:rPr>
        <w:t>Fiskal</w:t>
      </w:r>
      <w:proofErr w:type="spellEnd"/>
      <w:r w:rsidRPr="00556F1F">
        <w:rPr>
          <w:b/>
        </w:rPr>
        <w:t xml:space="preserve"> dan </w:t>
      </w:r>
      <w:proofErr w:type="spellStart"/>
      <w:r w:rsidRPr="00556F1F">
        <w:rPr>
          <w:b/>
        </w:rPr>
        <w:t>Biaya</w:t>
      </w:r>
      <w:proofErr w:type="spellEnd"/>
      <w:r w:rsidRPr="00556F1F">
        <w:rPr>
          <w:b/>
        </w:rPr>
        <w:t xml:space="preserve"> Non </w:t>
      </w:r>
      <w:proofErr w:type="spellStart"/>
      <w:r w:rsidRPr="00556F1F">
        <w:rPr>
          <w:b/>
        </w:rPr>
        <w:t>Fiskal</w:t>
      </w:r>
      <w:proofErr w:type="spellEnd"/>
    </w:p>
    <w:p w14:paraId="5C237C0A" w14:textId="77777777" w:rsidR="00556F1F" w:rsidRPr="00556F1F" w:rsidRDefault="00556F1F" w:rsidP="00282803">
      <w:pPr>
        <w:ind w:firstLine="720"/>
        <w:jc w:val="both"/>
      </w:pPr>
      <w:r w:rsidRPr="00556F1F">
        <w:t xml:space="preserve">Salah </w:t>
      </w:r>
      <w:proofErr w:type="spellStart"/>
      <w:r w:rsidRPr="00556F1F">
        <w:t>satu</w:t>
      </w:r>
      <w:proofErr w:type="spellEnd"/>
      <w:r w:rsidRPr="00556F1F">
        <w:t xml:space="preserve"> </w:t>
      </w:r>
      <w:proofErr w:type="spellStart"/>
      <w:r w:rsidRPr="00556F1F">
        <w:t>perbedaan</w:t>
      </w:r>
      <w:proofErr w:type="spellEnd"/>
      <w:r w:rsidRPr="00556F1F">
        <w:t xml:space="preserve"> </w:t>
      </w:r>
      <w:proofErr w:type="spellStart"/>
      <w:r w:rsidRPr="00556F1F">
        <w:t>utama</w:t>
      </w:r>
      <w:proofErr w:type="spellEnd"/>
      <w:r w:rsidRPr="00556F1F">
        <w:t xml:space="preserve"> </w:t>
      </w:r>
      <w:proofErr w:type="spellStart"/>
      <w:r w:rsidRPr="00556F1F">
        <w:t>antara</w:t>
      </w:r>
      <w:proofErr w:type="spellEnd"/>
      <w:r w:rsidRPr="00556F1F">
        <w:t xml:space="preserve"> </w:t>
      </w:r>
      <w:proofErr w:type="spellStart"/>
      <w:r w:rsidRPr="00556F1F">
        <w:t>biaya</w:t>
      </w:r>
      <w:proofErr w:type="spellEnd"/>
      <w:r w:rsidRPr="00556F1F">
        <w:t xml:space="preserve"> </w:t>
      </w:r>
      <w:proofErr w:type="spellStart"/>
      <w:r w:rsidRPr="00556F1F">
        <w:t>fiskal</w:t>
      </w:r>
      <w:proofErr w:type="spellEnd"/>
      <w:r w:rsidRPr="00556F1F">
        <w:t xml:space="preserve"> dan non </w:t>
      </w:r>
      <w:proofErr w:type="spellStart"/>
      <w:r w:rsidRPr="00556F1F">
        <w:t>fiskal</w:t>
      </w:r>
      <w:proofErr w:type="spellEnd"/>
      <w:r w:rsidRPr="00556F1F">
        <w:t xml:space="preserve"> </w:t>
      </w:r>
      <w:proofErr w:type="spellStart"/>
      <w:r w:rsidRPr="00556F1F">
        <w:t>terletak</w:t>
      </w:r>
      <w:proofErr w:type="spellEnd"/>
      <w:r w:rsidRPr="00556F1F">
        <w:t xml:space="preserve"> pada </w:t>
      </w:r>
      <w:proofErr w:type="spellStart"/>
      <w:r w:rsidRPr="00556F1F">
        <w:t>pengakuan</w:t>
      </w:r>
      <w:proofErr w:type="spellEnd"/>
      <w:r w:rsidRPr="00556F1F">
        <w:t xml:space="preserve"> </w:t>
      </w:r>
      <w:proofErr w:type="spellStart"/>
      <w:r w:rsidRPr="00556F1F">
        <w:t>dalam</w:t>
      </w:r>
      <w:proofErr w:type="spellEnd"/>
      <w:r w:rsidRPr="00556F1F">
        <w:t xml:space="preserve"> </w:t>
      </w:r>
      <w:proofErr w:type="spellStart"/>
      <w:r w:rsidRPr="00556F1F">
        <w:t>perhitungan</w:t>
      </w:r>
      <w:proofErr w:type="spellEnd"/>
      <w:r w:rsidRPr="00556F1F">
        <w:t xml:space="preserve"> </w:t>
      </w:r>
      <w:proofErr w:type="spellStart"/>
      <w:r w:rsidRPr="00556F1F">
        <w:t>pajak</w:t>
      </w:r>
      <w:proofErr w:type="spellEnd"/>
      <w:r w:rsidRPr="00556F1F">
        <w:t xml:space="preserve">. Pertiwi (2021) </w:t>
      </w:r>
      <w:proofErr w:type="spellStart"/>
      <w:r w:rsidRPr="00556F1F">
        <w:t>menyatakan</w:t>
      </w:r>
      <w:proofErr w:type="spellEnd"/>
      <w:r w:rsidRPr="00556F1F">
        <w:t xml:space="preserve"> </w:t>
      </w:r>
      <w:proofErr w:type="spellStart"/>
      <w:r w:rsidRPr="00556F1F">
        <w:t>bahwa</w:t>
      </w:r>
      <w:proofErr w:type="spellEnd"/>
      <w:r w:rsidRPr="00556F1F">
        <w:t xml:space="preserve"> </w:t>
      </w:r>
      <w:proofErr w:type="spellStart"/>
      <w:r w:rsidRPr="00556F1F">
        <w:t>biaya</w:t>
      </w:r>
      <w:proofErr w:type="spellEnd"/>
      <w:r w:rsidRPr="00556F1F">
        <w:t xml:space="preserve"> </w:t>
      </w:r>
      <w:proofErr w:type="spellStart"/>
      <w:r w:rsidRPr="00556F1F">
        <w:t>fiskal</w:t>
      </w:r>
      <w:proofErr w:type="spellEnd"/>
      <w:r w:rsidRPr="00556F1F">
        <w:t xml:space="preserve"> </w:t>
      </w:r>
      <w:proofErr w:type="spellStart"/>
      <w:r w:rsidRPr="00556F1F">
        <w:t>secara</w:t>
      </w:r>
      <w:proofErr w:type="spellEnd"/>
      <w:r w:rsidRPr="00556F1F">
        <w:t xml:space="preserve"> </w:t>
      </w:r>
      <w:proofErr w:type="spellStart"/>
      <w:r w:rsidRPr="00556F1F">
        <w:t>langsung</w:t>
      </w:r>
      <w:proofErr w:type="spellEnd"/>
      <w:r w:rsidRPr="00556F1F">
        <w:t xml:space="preserve"> </w:t>
      </w:r>
      <w:proofErr w:type="spellStart"/>
      <w:r w:rsidRPr="00556F1F">
        <w:lastRenderedPageBreak/>
        <w:t>mempengaruhi</w:t>
      </w:r>
      <w:proofErr w:type="spellEnd"/>
      <w:r w:rsidRPr="00556F1F">
        <w:t xml:space="preserve"> </w:t>
      </w:r>
      <w:proofErr w:type="spellStart"/>
      <w:r w:rsidRPr="00556F1F">
        <w:t>pengurangan</w:t>
      </w:r>
      <w:proofErr w:type="spellEnd"/>
      <w:r w:rsidRPr="00556F1F">
        <w:t xml:space="preserve"> </w:t>
      </w:r>
      <w:proofErr w:type="spellStart"/>
      <w:r w:rsidRPr="00556F1F">
        <w:t>penghasilan</w:t>
      </w:r>
      <w:proofErr w:type="spellEnd"/>
      <w:r w:rsidRPr="00556F1F">
        <w:t xml:space="preserve"> </w:t>
      </w:r>
      <w:proofErr w:type="spellStart"/>
      <w:r w:rsidRPr="00556F1F">
        <w:t>kena</w:t>
      </w:r>
      <w:proofErr w:type="spellEnd"/>
      <w:r w:rsidRPr="00556F1F">
        <w:t xml:space="preserve"> </w:t>
      </w:r>
      <w:proofErr w:type="spellStart"/>
      <w:r w:rsidRPr="00556F1F">
        <w:t>pajak</w:t>
      </w:r>
      <w:proofErr w:type="spellEnd"/>
      <w:r w:rsidRPr="00556F1F">
        <w:t xml:space="preserve">, yang pada </w:t>
      </w:r>
      <w:proofErr w:type="spellStart"/>
      <w:r w:rsidRPr="00556F1F">
        <w:t>akhirnya</w:t>
      </w:r>
      <w:proofErr w:type="spellEnd"/>
      <w:r w:rsidRPr="00556F1F">
        <w:t xml:space="preserve"> </w:t>
      </w:r>
      <w:proofErr w:type="spellStart"/>
      <w:r w:rsidRPr="00556F1F">
        <w:t>mengurangi</w:t>
      </w:r>
      <w:proofErr w:type="spellEnd"/>
      <w:r w:rsidRPr="00556F1F">
        <w:t xml:space="preserve"> </w:t>
      </w:r>
      <w:proofErr w:type="spellStart"/>
      <w:r w:rsidRPr="00556F1F">
        <w:t>kewajiban</w:t>
      </w:r>
      <w:proofErr w:type="spellEnd"/>
      <w:r w:rsidRPr="00556F1F">
        <w:t xml:space="preserve"> </w:t>
      </w:r>
      <w:proofErr w:type="spellStart"/>
      <w:r w:rsidRPr="00556F1F">
        <w:t>pajak</w:t>
      </w:r>
      <w:proofErr w:type="spellEnd"/>
      <w:r w:rsidRPr="00556F1F">
        <w:t xml:space="preserve"> </w:t>
      </w:r>
      <w:proofErr w:type="spellStart"/>
      <w:r w:rsidRPr="00556F1F">
        <w:t>perusahaan</w:t>
      </w:r>
      <w:proofErr w:type="spellEnd"/>
      <w:r w:rsidRPr="00556F1F">
        <w:t xml:space="preserve">. </w:t>
      </w:r>
      <w:proofErr w:type="spellStart"/>
      <w:r w:rsidRPr="00556F1F">
        <w:t>Sebaliknya</w:t>
      </w:r>
      <w:proofErr w:type="spellEnd"/>
      <w:r w:rsidRPr="00556F1F">
        <w:t xml:space="preserve">, </w:t>
      </w:r>
      <w:proofErr w:type="spellStart"/>
      <w:r w:rsidRPr="00556F1F">
        <w:t>biaya</w:t>
      </w:r>
      <w:proofErr w:type="spellEnd"/>
      <w:r w:rsidRPr="00556F1F">
        <w:t xml:space="preserve"> non </w:t>
      </w:r>
      <w:proofErr w:type="spellStart"/>
      <w:r w:rsidRPr="00556F1F">
        <w:t>fiskal</w:t>
      </w:r>
      <w:proofErr w:type="spellEnd"/>
      <w:r w:rsidRPr="00556F1F">
        <w:t xml:space="preserve"> tidak </w:t>
      </w:r>
      <w:proofErr w:type="spellStart"/>
      <w:r w:rsidRPr="00556F1F">
        <w:t>dapat</w:t>
      </w:r>
      <w:proofErr w:type="spellEnd"/>
      <w:r w:rsidRPr="00556F1F">
        <w:t xml:space="preserve"> </w:t>
      </w:r>
      <w:proofErr w:type="spellStart"/>
      <w:r w:rsidRPr="00556F1F">
        <w:t>mengurangi</w:t>
      </w:r>
      <w:proofErr w:type="spellEnd"/>
      <w:r w:rsidRPr="00556F1F">
        <w:t xml:space="preserve"> </w:t>
      </w:r>
      <w:proofErr w:type="spellStart"/>
      <w:r w:rsidRPr="00556F1F">
        <w:t>penghasilan</w:t>
      </w:r>
      <w:proofErr w:type="spellEnd"/>
      <w:r w:rsidRPr="00556F1F">
        <w:t xml:space="preserve"> </w:t>
      </w:r>
      <w:proofErr w:type="spellStart"/>
      <w:r w:rsidRPr="00556F1F">
        <w:t>kena</w:t>
      </w:r>
      <w:proofErr w:type="spellEnd"/>
      <w:r w:rsidRPr="00556F1F">
        <w:t xml:space="preserve"> </w:t>
      </w:r>
      <w:proofErr w:type="spellStart"/>
      <w:r w:rsidRPr="00556F1F">
        <w:t>pajak</w:t>
      </w:r>
      <w:proofErr w:type="spellEnd"/>
      <w:r w:rsidRPr="00556F1F">
        <w:t xml:space="preserve">, </w:t>
      </w:r>
      <w:proofErr w:type="spellStart"/>
      <w:r w:rsidRPr="00556F1F">
        <w:t>sehingga</w:t>
      </w:r>
      <w:proofErr w:type="spellEnd"/>
      <w:r w:rsidRPr="00556F1F">
        <w:t xml:space="preserve"> meningkatkan </w:t>
      </w:r>
      <w:proofErr w:type="spellStart"/>
      <w:r w:rsidRPr="00556F1F">
        <w:t>penghasilan</w:t>
      </w:r>
      <w:proofErr w:type="spellEnd"/>
      <w:r w:rsidRPr="00556F1F">
        <w:t xml:space="preserve"> </w:t>
      </w:r>
      <w:proofErr w:type="spellStart"/>
      <w:r w:rsidRPr="00556F1F">
        <w:t>kena</w:t>
      </w:r>
      <w:proofErr w:type="spellEnd"/>
      <w:r w:rsidRPr="00556F1F">
        <w:t xml:space="preserve"> </w:t>
      </w:r>
      <w:proofErr w:type="spellStart"/>
      <w:r w:rsidRPr="00556F1F">
        <w:t>pajak</w:t>
      </w:r>
      <w:proofErr w:type="spellEnd"/>
      <w:r w:rsidRPr="00556F1F">
        <w:t xml:space="preserve"> dan </w:t>
      </w:r>
      <w:proofErr w:type="spellStart"/>
      <w:r w:rsidRPr="00556F1F">
        <w:t>kewajiban</w:t>
      </w:r>
      <w:proofErr w:type="spellEnd"/>
      <w:r w:rsidRPr="00556F1F">
        <w:t xml:space="preserve"> </w:t>
      </w:r>
      <w:proofErr w:type="spellStart"/>
      <w:r w:rsidRPr="00556F1F">
        <w:t>pajak</w:t>
      </w:r>
      <w:proofErr w:type="spellEnd"/>
      <w:r w:rsidRPr="00556F1F">
        <w:t>.</w:t>
      </w:r>
    </w:p>
    <w:p w14:paraId="585A76A1" w14:textId="77777777" w:rsidR="00556F1F" w:rsidRPr="00556F1F" w:rsidRDefault="00556F1F" w:rsidP="00282803">
      <w:pPr>
        <w:ind w:firstLine="0"/>
        <w:jc w:val="both"/>
      </w:pPr>
      <w:proofErr w:type="spellStart"/>
      <w:r w:rsidRPr="00556F1F">
        <w:t>Perbedaan</w:t>
      </w:r>
      <w:proofErr w:type="spellEnd"/>
      <w:r w:rsidRPr="00556F1F">
        <w:t xml:space="preserve"> </w:t>
      </w:r>
      <w:proofErr w:type="spellStart"/>
      <w:r w:rsidRPr="00556F1F">
        <w:t>lainnya</w:t>
      </w:r>
      <w:proofErr w:type="spellEnd"/>
      <w:r w:rsidRPr="00556F1F">
        <w:t xml:space="preserve"> </w:t>
      </w:r>
      <w:proofErr w:type="spellStart"/>
      <w:r w:rsidRPr="00556F1F">
        <w:t>adalah</w:t>
      </w:r>
      <w:proofErr w:type="spellEnd"/>
      <w:r w:rsidRPr="00556F1F">
        <w:t xml:space="preserve"> </w:t>
      </w:r>
      <w:proofErr w:type="spellStart"/>
      <w:r w:rsidRPr="00556F1F">
        <w:t>dalam</w:t>
      </w:r>
      <w:proofErr w:type="spellEnd"/>
      <w:r w:rsidRPr="00556F1F">
        <w:t xml:space="preserve"> </w:t>
      </w:r>
      <w:proofErr w:type="spellStart"/>
      <w:r w:rsidRPr="00556F1F">
        <w:t>pengakuan</w:t>
      </w:r>
      <w:proofErr w:type="spellEnd"/>
      <w:r w:rsidRPr="00556F1F">
        <w:t xml:space="preserve"> </w:t>
      </w:r>
      <w:proofErr w:type="spellStart"/>
      <w:r w:rsidRPr="00556F1F">
        <w:t>biaya</w:t>
      </w:r>
      <w:proofErr w:type="spellEnd"/>
      <w:r w:rsidRPr="00556F1F">
        <w:t xml:space="preserve"> </w:t>
      </w:r>
      <w:proofErr w:type="spellStart"/>
      <w:r w:rsidRPr="00556F1F">
        <w:t>dalam</w:t>
      </w:r>
      <w:proofErr w:type="spellEnd"/>
      <w:r w:rsidRPr="00556F1F">
        <w:t xml:space="preserve"> </w:t>
      </w:r>
      <w:proofErr w:type="spellStart"/>
      <w:r w:rsidRPr="00556F1F">
        <w:t>laporan</w:t>
      </w:r>
      <w:proofErr w:type="spellEnd"/>
      <w:r w:rsidRPr="00556F1F">
        <w:t xml:space="preserve"> </w:t>
      </w:r>
      <w:proofErr w:type="spellStart"/>
      <w:r w:rsidRPr="00556F1F">
        <w:t>keuangan</w:t>
      </w:r>
      <w:proofErr w:type="spellEnd"/>
      <w:r w:rsidRPr="00556F1F">
        <w:t xml:space="preserve"> </w:t>
      </w:r>
      <w:proofErr w:type="spellStart"/>
      <w:r w:rsidRPr="00556F1F">
        <w:t>perusahaan</w:t>
      </w:r>
      <w:proofErr w:type="spellEnd"/>
      <w:r w:rsidRPr="00556F1F">
        <w:t xml:space="preserve">. </w:t>
      </w:r>
      <w:proofErr w:type="spellStart"/>
      <w:r w:rsidRPr="00556F1F">
        <w:t>Biaya</w:t>
      </w:r>
      <w:proofErr w:type="spellEnd"/>
      <w:r w:rsidRPr="00556F1F">
        <w:t xml:space="preserve"> </w:t>
      </w:r>
      <w:proofErr w:type="spellStart"/>
      <w:r w:rsidRPr="00556F1F">
        <w:t>fiskal</w:t>
      </w:r>
      <w:proofErr w:type="spellEnd"/>
      <w:r w:rsidRPr="00556F1F">
        <w:t xml:space="preserve"> </w:t>
      </w:r>
      <w:proofErr w:type="spellStart"/>
      <w:r w:rsidRPr="00556F1F">
        <w:t>harus</w:t>
      </w:r>
      <w:proofErr w:type="spellEnd"/>
      <w:r w:rsidRPr="00556F1F">
        <w:t xml:space="preserve"> </w:t>
      </w:r>
      <w:proofErr w:type="spellStart"/>
      <w:r w:rsidRPr="00556F1F">
        <w:t>disesuaikan</w:t>
      </w:r>
      <w:proofErr w:type="spellEnd"/>
      <w:r w:rsidRPr="00556F1F">
        <w:t xml:space="preserve"> </w:t>
      </w:r>
      <w:proofErr w:type="spellStart"/>
      <w:r w:rsidRPr="00556F1F">
        <w:t>dengan</w:t>
      </w:r>
      <w:proofErr w:type="spellEnd"/>
      <w:r w:rsidRPr="00556F1F">
        <w:t xml:space="preserve"> </w:t>
      </w:r>
      <w:proofErr w:type="spellStart"/>
      <w:r w:rsidRPr="00556F1F">
        <w:t>ketentuan</w:t>
      </w:r>
      <w:proofErr w:type="spellEnd"/>
      <w:r w:rsidRPr="00556F1F">
        <w:t xml:space="preserve"> </w:t>
      </w:r>
      <w:proofErr w:type="spellStart"/>
      <w:r w:rsidRPr="00556F1F">
        <w:t>perpajakan</w:t>
      </w:r>
      <w:proofErr w:type="spellEnd"/>
      <w:r w:rsidRPr="00556F1F">
        <w:t xml:space="preserve"> yang </w:t>
      </w:r>
      <w:proofErr w:type="spellStart"/>
      <w:r w:rsidRPr="00556F1F">
        <w:t>berlaku</w:t>
      </w:r>
      <w:proofErr w:type="spellEnd"/>
      <w:r w:rsidRPr="00556F1F">
        <w:t xml:space="preserve">, </w:t>
      </w:r>
      <w:proofErr w:type="spellStart"/>
      <w:r w:rsidRPr="00556F1F">
        <w:t>sementara</w:t>
      </w:r>
      <w:proofErr w:type="spellEnd"/>
      <w:r w:rsidRPr="00556F1F">
        <w:t xml:space="preserve"> </w:t>
      </w:r>
      <w:proofErr w:type="spellStart"/>
      <w:r w:rsidRPr="00556F1F">
        <w:t>biaya</w:t>
      </w:r>
      <w:proofErr w:type="spellEnd"/>
      <w:r w:rsidRPr="00556F1F">
        <w:t xml:space="preserve"> non </w:t>
      </w:r>
      <w:proofErr w:type="spellStart"/>
      <w:r w:rsidRPr="00556F1F">
        <w:t>fiskal</w:t>
      </w:r>
      <w:proofErr w:type="spellEnd"/>
      <w:r w:rsidRPr="00556F1F">
        <w:t xml:space="preserve"> </w:t>
      </w:r>
      <w:proofErr w:type="spellStart"/>
      <w:r w:rsidRPr="00556F1F">
        <w:t>lebih</w:t>
      </w:r>
      <w:proofErr w:type="spellEnd"/>
      <w:r w:rsidRPr="00556F1F">
        <w:t xml:space="preserve"> </w:t>
      </w:r>
      <w:proofErr w:type="spellStart"/>
      <w:r w:rsidRPr="00556F1F">
        <w:t>sering</w:t>
      </w:r>
      <w:proofErr w:type="spellEnd"/>
      <w:r w:rsidRPr="00556F1F">
        <w:t xml:space="preserve"> </w:t>
      </w:r>
      <w:proofErr w:type="spellStart"/>
      <w:r w:rsidRPr="00556F1F">
        <w:t>terkait</w:t>
      </w:r>
      <w:proofErr w:type="spellEnd"/>
      <w:r w:rsidRPr="00556F1F">
        <w:t xml:space="preserve"> </w:t>
      </w:r>
      <w:proofErr w:type="spellStart"/>
      <w:r w:rsidRPr="00556F1F">
        <w:t>dengan</w:t>
      </w:r>
      <w:proofErr w:type="spellEnd"/>
      <w:r w:rsidRPr="00556F1F">
        <w:t xml:space="preserve"> </w:t>
      </w:r>
      <w:proofErr w:type="spellStart"/>
      <w:r w:rsidRPr="00556F1F">
        <w:t>kebijakan</w:t>
      </w:r>
      <w:proofErr w:type="spellEnd"/>
      <w:r w:rsidRPr="00556F1F">
        <w:t xml:space="preserve"> </w:t>
      </w:r>
      <w:proofErr w:type="spellStart"/>
      <w:r w:rsidRPr="00556F1F">
        <w:t>akuntansi</w:t>
      </w:r>
      <w:proofErr w:type="spellEnd"/>
      <w:r w:rsidRPr="00556F1F">
        <w:t xml:space="preserve"> yang </w:t>
      </w:r>
      <w:proofErr w:type="spellStart"/>
      <w:r w:rsidRPr="00556F1F">
        <w:t>diterapkan</w:t>
      </w:r>
      <w:proofErr w:type="spellEnd"/>
      <w:r w:rsidRPr="00556F1F">
        <w:t xml:space="preserve"> oleh </w:t>
      </w:r>
      <w:proofErr w:type="spellStart"/>
      <w:r w:rsidRPr="00556F1F">
        <w:t>perusahaan</w:t>
      </w:r>
      <w:proofErr w:type="spellEnd"/>
      <w:r w:rsidRPr="00556F1F">
        <w:t xml:space="preserve"> </w:t>
      </w:r>
      <w:proofErr w:type="spellStart"/>
      <w:r w:rsidRPr="00556F1F">
        <w:t>berdasarkan</w:t>
      </w:r>
      <w:proofErr w:type="spellEnd"/>
      <w:r w:rsidRPr="00556F1F">
        <w:t xml:space="preserve"> </w:t>
      </w:r>
      <w:proofErr w:type="spellStart"/>
      <w:r w:rsidRPr="00556F1F">
        <w:t>standar</w:t>
      </w:r>
      <w:proofErr w:type="spellEnd"/>
      <w:r w:rsidRPr="00556F1F">
        <w:t xml:space="preserve"> </w:t>
      </w:r>
      <w:proofErr w:type="spellStart"/>
      <w:r w:rsidRPr="00556F1F">
        <w:t>akuntansi</w:t>
      </w:r>
      <w:proofErr w:type="spellEnd"/>
      <w:r w:rsidRPr="00556F1F">
        <w:t xml:space="preserve"> </w:t>
      </w:r>
      <w:proofErr w:type="spellStart"/>
      <w:r w:rsidRPr="00556F1F">
        <w:t>keuangan</w:t>
      </w:r>
      <w:proofErr w:type="spellEnd"/>
      <w:r w:rsidRPr="00556F1F">
        <w:t>.</w:t>
      </w:r>
    </w:p>
    <w:p w14:paraId="6EC4DB11" w14:textId="77777777" w:rsidR="00512FF1" w:rsidRDefault="00512FF1" w:rsidP="00282803">
      <w:pPr>
        <w:ind w:firstLine="0"/>
        <w:jc w:val="both"/>
        <w:rPr>
          <w:b/>
        </w:rPr>
      </w:pPr>
    </w:p>
    <w:p w14:paraId="2185E704" w14:textId="6BD89479" w:rsidR="00556F1F" w:rsidRPr="00556F1F" w:rsidRDefault="00556F1F" w:rsidP="00282803">
      <w:pPr>
        <w:ind w:firstLine="0"/>
        <w:jc w:val="both"/>
        <w:rPr>
          <w:b/>
        </w:rPr>
      </w:pPr>
      <w:proofErr w:type="spellStart"/>
      <w:r w:rsidRPr="00556F1F">
        <w:rPr>
          <w:b/>
        </w:rPr>
        <w:t>Dampak</w:t>
      </w:r>
      <w:proofErr w:type="spellEnd"/>
      <w:r w:rsidRPr="00556F1F">
        <w:rPr>
          <w:b/>
        </w:rPr>
        <w:t xml:space="preserve"> </w:t>
      </w:r>
      <w:proofErr w:type="spellStart"/>
      <w:r w:rsidRPr="00556F1F">
        <w:rPr>
          <w:b/>
        </w:rPr>
        <w:t>Kesalahan</w:t>
      </w:r>
      <w:proofErr w:type="spellEnd"/>
      <w:r w:rsidRPr="00556F1F">
        <w:rPr>
          <w:b/>
        </w:rPr>
        <w:t xml:space="preserve"> </w:t>
      </w:r>
      <w:proofErr w:type="spellStart"/>
      <w:r w:rsidRPr="00556F1F">
        <w:rPr>
          <w:b/>
        </w:rPr>
        <w:t>dalam</w:t>
      </w:r>
      <w:proofErr w:type="spellEnd"/>
      <w:r w:rsidRPr="00556F1F">
        <w:rPr>
          <w:b/>
        </w:rPr>
        <w:t xml:space="preserve"> Pengelolaan </w:t>
      </w:r>
      <w:proofErr w:type="spellStart"/>
      <w:r w:rsidRPr="00556F1F">
        <w:rPr>
          <w:b/>
        </w:rPr>
        <w:t>Biaya</w:t>
      </w:r>
      <w:proofErr w:type="spellEnd"/>
      <w:r w:rsidRPr="00556F1F">
        <w:rPr>
          <w:b/>
        </w:rPr>
        <w:t xml:space="preserve"> </w:t>
      </w:r>
      <w:proofErr w:type="spellStart"/>
      <w:r w:rsidRPr="00556F1F">
        <w:rPr>
          <w:b/>
        </w:rPr>
        <w:t>Fiskal</w:t>
      </w:r>
      <w:proofErr w:type="spellEnd"/>
      <w:r w:rsidRPr="00556F1F">
        <w:rPr>
          <w:b/>
        </w:rPr>
        <w:t xml:space="preserve"> </w:t>
      </w:r>
      <w:proofErr w:type="spellStart"/>
      <w:r w:rsidRPr="00556F1F">
        <w:rPr>
          <w:b/>
        </w:rPr>
        <w:t>terhadap</w:t>
      </w:r>
      <w:proofErr w:type="spellEnd"/>
      <w:r w:rsidRPr="00556F1F">
        <w:rPr>
          <w:b/>
        </w:rPr>
        <w:t xml:space="preserve"> </w:t>
      </w:r>
      <w:proofErr w:type="spellStart"/>
      <w:r w:rsidRPr="00556F1F">
        <w:rPr>
          <w:b/>
        </w:rPr>
        <w:t>Perhitungan</w:t>
      </w:r>
      <w:proofErr w:type="spellEnd"/>
      <w:r w:rsidRPr="00556F1F">
        <w:rPr>
          <w:b/>
        </w:rPr>
        <w:t xml:space="preserve"> </w:t>
      </w:r>
      <w:proofErr w:type="spellStart"/>
      <w:r w:rsidRPr="00556F1F">
        <w:rPr>
          <w:b/>
        </w:rPr>
        <w:t>Pajak</w:t>
      </w:r>
      <w:proofErr w:type="spellEnd"/>
    </w:p>
    <w:p w14:paraId="28FC46D7" w14:textId="77777777" w:rsidR="00556F1F" w:rsidRPr="00556F1F" w:rsidRDefault="00556F1F" w:rsidP="00282803">
      <w:pPr>
        <w:ind w:firstLine="720"/>
        <w:jc w:val="both"/>
      </w:pPr>
      <w:proofErr w:type="spellStart"/>
      <w:r w:rsidRPr="00556F1F">
        <w:t>Kesalahan</w:t>
      </w:r>
      <w:proofErr w:type="spellEnd"/>
      <w:r w:rsidRPr="00556F1F">
        <w:t xml:space="preserve"> </w:t>
      </w:r>
      <w:proofErr w:type="spellStart"/>
      <w:r w:rsidRPr="00556F1F">
        <w:t>dalam</w:t>
      </w:r>
      <w:proofErr w:type="spellEnd"/>
      <w:r w:rsidRPr="00556F1F">
        <w:t xml:space="preserve"> </w:t>
      </w:r>
      <w:proofErr w:type="spellStart"/>
      <w:r w:rsidRPr="00556F1F">
        <w:t>pengelolaan</w:t>
      </w:r>
      <w:proofErr w:type="spellEnd"/>
      <w:r w:rsidRPr="00556F1F">
        <w:t xml:space="preserve"> </w:t>
      </w:r>
      <w:proofErr w:type="spellStart"/>
      <w:r w:rsidRPr="00556F1F">
        <w:t>biaya</w:t>
      </w:r>
      <w:proofErr w:type="spellEnd"/>
      <w:r w:rsidRPr="00556F1F">
        <w:t xml:space="preserve"> </w:t>
      </w:r>
      <w:proofErr w:type="spellStart"/>
      <w:r w:rsidRPr="00556F1F">
        <w:t>fiskal</w:t>
      </w:r>
      <w:proofErr w:type="spellEnd"/>
      <w:r w:rsidRPr="00556F1F">
        <w:t xml:space="preserve"> </w:t>
      </w:r>
      <w:proofErr w:type="spellStart"/>
      <w:r w:rsidRPr="00556F1F">
        <w:t>dapat</w:t>
      </w:r>
      <w:proofErr w:type="spellEnd"/>
      <w:r w:rsidRPr="00556F1F">
        <w:t xml:space="preserve"> </w:t>
      </w:r>
      <w:proofErr w:type="spellStart"/>
      <w:r w:rsidRPr="00556F1F">
        <w:t>mengakibatkan</w:t>
      </w:r>
      <w:proofErr w:type="spellEnd"/>
      <w:r w:rsidRPr="00556F1F">
        <w:t xml:space="preserve"> </w:t>
      </w:r>
      <w:proofErr w:type="spellStart"/>
      <w:r w:rsidRPr="00556F1F">
        <w:t>perhitungan</w:t>
      </w:r>
      <w:proofErr w:type="spellEnd"/>
      <w:r w:rsidRPr="00556F1F">
        <w:t xml:space="preserve"> </w:t>
      </w:r>
      <w:proofErr w:type="spellStart"/>
      <w:r w:rsidRPr="00556F1F">
        <w:t>pajak</w:t>
      </w:r>
      <w:proofErr w:type="spellEnd"/>
      <w:r w:rsidRPr="00556F1F">
        <w:t xml:space="preserve"> yang tidak </w:t>
      </w:r>
      <w:proofErr w:type="spellStart"/>
      <w:r w:rsidRPr="00556F1F">
        <w:t>akurat</w:t>
      </w:r>
      <w:proofErr w:type="spellEnd"/>
      <w:r w:rsidRPr="00556F1F">
        <w:t xml:space="preserve">. </w:t>
      </w:r>
      <w:proofErr w:type="spellStart"/>
      <w:r w:rsidRPr="00556F1F">
        <w:t>Sembiring</w:t>
      </w:r>
      <w:proofErr w:type="spellEnd"/>
      <w:r w:rsidRPr="00556F1F">
        <w:t xml:space="preserve"> dan Setiawan (2019) </w:t>
      </w:r>
      <w:proofErr w:type="spellStart"/>
      <w:r w:rsidRPr="00556F1F">
        <w:t>menunjukkan</w:t>
      </w:r>
      <w:proofErr w:type="spellEnd"/>
      <w:r w:rsidRPr="00556F1F">
        <w:t xml:space="preserve"> </w:t>
      </w:r>
      <w:proofErr w:type="spellStart"/>
      <w:r w:rsidRPr="00556F1F">
        <w:t>bahwa</w:t>
      </w:r>
      <w:proofErr w:type="spellEnd"/>
      <w:r w:rsidRPr="00556F1F">
        <w:t xml:space="preserve"> </w:t>
      </w:r>
      <w:proofErr w:type="spellStart"/>
      <w:r w:rsidRPr="00556F1F">
        <w:t>jika</w:t>
      </w:r>
      <w:proofErr w:type="spellEnd"/>
      <w:r w:rsidRPr="00556F1F">
        <w:t xml:space="preserve"> </w:t>
      </w:r>
      <w:proofErr w:type="spellStart"/>
      <w:r w:rsidRPr="00556F1F">
        <w:t>biaya</w:t>
      </w:r>
      <w:proofErr w:type="spellEnd"/>
      <w:r w:rsidRPr="00556F1F">
        <w:t xml:space="preserve"> non </w:t>
      </w:r>
      <w:proofErr w:type="spellStart"/>
      <w:r w:rsidRPr="00556F1F">
        <w:t>fiskal</w:t>
      </w:r>
      <w:proofErr w:type="spellEnd"/>
      <w:r w:rsidRPr="00556F1F">
        <w:t xml:space="preserve"> salah </w:t>
      </w:r>
      <w:proofErr w:type="spellStart"/>
      <w:r w:rsidRPr="00556F1F">
        <w:t>diklasifikasikan</w:t>
      </w:r>
      <w:proofErr w:type="spellEnd"/>
      <w:r w:rsidRPr="00556F1F">
        <w:t xml:space="preserve"> </w:t>
      </w:r>
      <w:proofErr w:type="spellStart"/>
      <w:r w:rsidRPr="00556F1F">
        <w:t>sebagai</w:t>
      </w:r>
      <w:proofErr w:type="spellEnd"/>
      <w:r w:rsidRPr="00556F1F">
        <w:t xml:space="preserve"> </w:t>
      </w:r>
      <w:proofErr w:type="spellStart"/>
      <w:r w:rsidRPr="00556F1F">
        <w:t>biaya</w:t>
      </w:r>
      <w:proofErr w:type="spellEnd"/>
      <w:r w:rsidRPr="00556F1F">
        <w:t xml:space="preserve"> </w:t>
      </w:r>
      <w:proofErr w:type="spellStart"/>
      <w:r w:rsidRPr="00556F1F">
        <w:t>fiskal</w:t>
      </w:r>
      <w:proofErr w:type="spellEnd"/>
      <w:r w:rsidRPr="00556F1F">
        <w:t xml:space="preserve">, </w:t>
      </w:r>
      <w:proofErr w:type="spellStart"/>
      <w:r w:rsidRPr="00556F1F">
        <w:t>hal</w:t>
      </w:r>
      <w:proofErr w:type="spellEnd"/>
      <w:r w:rsidRPr="00556F1F">
        <w:t xml:space="preserve"> </w:t>
      </w:r>
      <w:proofErr w:type="spellStart"/>
      <w:r w:rsidRPr="00556F1F">
        <w:t>ini</w:t>
      </w:r>
      <w:proofErr w:type="spellEnd"/>
      <w:r w:rsidRPr="00556F1F">
        <w:t xml:space="preserve"> </w:t>
      </w:r>
      <w:proofErr w:type="spellStart"/>
      <w:r w:rsidRPr="00556F1F">
        <w:t>dapat</w:t>
      </w:r>
      <w:proofErr w:type="spellEnd"/>
      <w:r w:rsidRPr="00556F1F">
        <w:t xml:space="preserve"> </w:t>
      </w:r>
      <w:proofErr w:type="spellStart"/>
      <w:r w:rsidRPr="00556F1F">
        <w:t>menyebabkan</w:t>
      </w:r>
      <w:proofErr w:type="spellEnd"/>
      <w:r w:rsidRPr="00556F1F">
        <w:t xml:space="preserve"> </w:t>
      </w:r>
      <w:proofErr w:type="spellStart"/>
      <w:r w:rsidRPr="00556F1F">
        <w:t>kewajiban</w:t>
      </w:r>
      <w:proofErr w:type="spellEnd"/>
      <w:r w:rsidRPr="00556F1F">
        <w:t xml:space="preserve"> </w:t>
      </w:r>
      <w:proofErr w:type="spellStart"/>
      <w:r w:rsidRPr="00556F1F">
        <w:t>pajak</w:t>
      </w:r>
      <w:proofErr w:type="spellEnd"/>
      <w:r w:rsidRPr="00556F1F">
        <w:t xml:space="preserve"> yang </w:t>
      </w:r>
      <w:proofErr w:type="spellStart"/>
      <w:r w:rsidRPr="00556F1F">
        <w:t>lebih</w:t>
      </w:r>
      <w:proofErr w:type="spellEnd"/>
      <w:r w:rsidRPr="00556F1F">
        <w:t xml:space="preserve"> </w:t>
      </w:r>
      <w:proofErr w:type="spellStart"/>
      <w:r w:rsidRPr="00556F1F">
        <w:t>tinggi</w:t>
      </w:r>
      <w:proofErr w:type="spellEnd"/>
      <w:r w:rsidRPr="00556F1F">
        <w:t xml:space="preserve"> </w:t>
      </w:r>
      <w:proofErr w:type="spellStart"/>
      <w:r w:rsidRPr="00556F1F">
        <w:t>dari</w:t>
      </w:r>
      <w:proofErr w:type="spellEnd"/>
      <w:r w:rsidRPr="00556F1F">
        <w:t xml:space="preserve"> </w:t>
      </w:r>
      <w:proofErr w:type="spellStart"/>
      <w:r w:rsidRPr="00556F1F">
        <w:t>seharusnya</w:t>
      </w:r>
      <w:proofErr w:type="spellEnd"/>
      <w:r w:rsidRPr="00556F1F">
        <w:t xml:space="preserve">. </w:t>
      </w:r>
      <w:proofErr w:type="spellStart"/>
      <w:r w:rsidRPr="00556F1F">
        <w:t>Ini</w:t>
      </w:r>
      <w:proofErr w:type="spellEnd"/>
      <w:r w:rsidRPr="00556F1F">
        <w:t xml:space="preserve"> </w:t>
      </w:r>
      <w:proofErr w:type="spellStart"/>
      <w:r w:rsidRPr="00556F1F">
        <w:t>terjadi</w:t>
      </w:r>
      <w:proofErr w:type="spellEnd"/>
      <w:r w:rsidRPr="00556F1F">
        <w:t xml:space="preserve"> </w:t>
      </w:r>
      <w:proofErr w:type="spellStart"/>
      <w:r w:rsidRPr="00556F1F">
        <w:t>karena</w:t>
      </w:r>
      <w:proofErr w:type="spellEnd"/>
      <w:r w:rsidRPr="00556F1F">
        <w:t xml:space="preserve"> </w:t>
      </w:r>
      <w:proofErr w:type="spellStart"/>
      <w:r w:rsidRPr="00556F1F">
        <w:t>penghasilan</w:t>
      </w:r>
      <w:proofErr w:type="spellEnd"/>
      <w:r w:rsidRPr="00556F1F">
        <w:t xml:space="preserve"> </w:t>
      </w:r>
      <w:proofErr w:type="spellStart"/>
      <w:r w:rsidRPr="00556F1F">
        <w:t>kena</w:t>
      </w:r>
      <w:proofErr w:type="spellEnd"/>
      <w:r w:rsidRPr="00556F1F">
        <w:t xml:space="preserve"> </w:t>
      </w:r>
      <w:proofErr w:type="spellStart"/>
      <w:r w:rsidRPr="00556F1F">
        <w:t>pajak</w:t>
      </w:r>
      <w:proofErr w:type="spellEnd"/>
      <w:r w:rsidRPr="00556F1F">
        <w:t xml:space="preserve"> </w:t>
      </w:r>
      <w:proofErr w:type="spellStart"/>
      <w:r w:rsidRPr="00556F1F">
        <w:t>dihitung</w:t>
      </w:r>
      <w:proofErr w:type="spellEnd"/>
      <w:r w:rsidRPr="00556F1F">
        <w:t xml:space="preserve"> </w:t>
      </w:r>
      <w:proofErr w:type="spellStart"/>
      <w:r w:rsidRPr="00556F1F">
        <w:t>menjadi</w:t>
      </w:r>
      <w:proofErr w:type="spellEnd"/>
      <w:r w:rsidRPr="00556F1F">
        <w:t xml:space="preserve"> </w:t>
      </w:r>
      <w:proofErr w:type="spellStart"/>
      <w:r w:rsidRPr="00556F1F">
        <w:t>lebih</w:t>
      </w:r>
      <w:proofErr w:type="spellEnd"/>
      <w:r w:rsidRPr="00556F1F">
        <w:t xml:space="preserve"> </w:t>
      </w:r>
      <w:proofErr w:type="spellStart"/>
      <w:r w:rsidRPr="00556F1F">
        <w:t>rendah</w:t>
      </w:r>
      <w:proofErr w:type="spellEnd"/>
      <w:r w:rsidRPr="00556F1F">
        <w:t xml:space="preserve">, </w:t>
      </w:r>
      <w:proofErr w:type="spellStart"/>
      <w:r w:rsidRPr="00556F1F">
        <w:t>sehingga</w:t>
      </w:r>
      <w:proofErr w:type="spellEnd"/>
      <w:r w:rsidRPr="00556F1F">
        <w:t xml:space="preserve"> </w:t>
      </w:r>
      <w:proofErr w:type="spellStart"/>
      <w:r w:rsidRPr="00556F1F">
        <w:t>pajak</w:t>
      </w:r>
      <w:proofErr w:type="spellEnd"/>
      <w:r w:rsidRPr="00556F1F">
        <w:t xml:space="preserve"> </w:t>
      </w:r>
      <w:proofErr w:type="spellStart"/>
      <w:r w:rsidRPr="00556F1F">
        <w:t>terutang</w:t>
      </w:r>
      <w:proofErr w:type="spellEnd"/>
      <w:r w:rsidRPr="00556F1F">
        <w:t xml:space="preserve"> </w:t>
      </w:r>
      <w:proofErr w:type="spellStart"/>
      <w:r w:rsidRPr="00556F1F">
        <w:t>akan</w:t>
      </w:r>
      <w:proofErr w:type="spellEnd"/>
      <w:r w:rsidRPr="00556F1F">
        <w:t xml:space="preserve"> </w:t>
      </w:r>
      <w:proofErr w:type="spellStart"/>
      <w:r w:rsidRPr="00556F1F">
        <w:t>berkurang</w:t>
      </w:r>
      <w:proofErr w:type="spellEnd"/>
      <w:r w:rsidRPr="00556F1F">
        <w:t xml:space="preserve"> </w:t>
      </w:r>
      <w:proofErr w:type="spellStart"/>
      <w:r w:rsidRPr="00556F1F">
        <w:t>secara</w:t>
      </w:r>
      <w:proofErr w:type="spellEnd"/>
      <w:r w:rsidRPr="00556F1F">
        <w:t xml:space="preserve"> tidak </w:t>
      </w:r>
      <w:proofErr w:type="spellStart"/>
      <w:r w:rsidRPr="00556F1F">
        <w:t>sah</w:t>
      </w:r>
      <w:proofErr w:type="spellEnd"/>
      <w:r w:rsidRPr="00556F1F">
        <w:t>.</w:t>
      </w:r>
    </w:p>
    <w:p w14:paraId="71367D65" w14:textId="77777777" w:rsidR="00556F1F" w:rsidRPr="00556F1F" w:rsidRDefault="00556F1F" w:rsidP="00282803">
      <w:pPr>
        <w:ind w:firstLine="0"/>
        <w:jc w:val="both"/>
      </w:pPr>
      <w:r w:rsidRPr="00556F1F">
        <w:t xml:space="preserve">Lestari (2020) </w:t>
      </w:r>
      <w:proofErr w:type="spellStart"/>
      <w:r w:rsidRPr="00556F1F">
        <w:t>menambahkan</w:t>
      </w:r>
      <w:proofErr w:type="spellEnd"/>
      <w:r w:rsidRPr="00556F1F">
        <w:t xml:space="preserve"> </w:t>
      </w:r>
      <w:proofErr w:type="spellStart"/>
      <w:r w:rsidRPr="00556F1F">
        <w:t>bahwa</w:t>
      </w:r>
      <w:proofErr w:type="spellEnd"/>
      <w:r w:rsidRPr="00556F1F">
        <w:t xml:space="preserve"> </w:t>
      </w:r>
      <w:proofErr w:type="spellStart"/>
      <w:r w:rsidRPr="00556F1F">
        <w:t>kesalahan</w:t>
      </w:r>
      <w:proofErr w:type="spellEnd"/>
      <w:r w:rsidRPr="00556F1F">
        <w:t xml:space="preserve"> </w:t>
      </w:r>
      <w:proofErr w:type="spellStart"/>
      <w:r w:rsidRPr="00556F1F">
        <w:t>dalam</w:t>
      </w:r>
      <w:proofErr w:type="spellEnd"/>
      <w:r w:rsidRPr="00556F1F">
        <w:t xml:space="preserve"> </w:t>
      </w:r>
      <w:proofErr w:type="spellStart"/>
      <w:r w:rsidRPr="00556F1F">
        <w:t>perhitungan</w:t>
      </w:r>
      <w:proofErr w:type="spellEnd"/>
      <w:r w:rsidRPr="00556F1F">
        <w:t xml:space="preserve"> </w:t>
      </w:r>
      <w:proofErr w:type="spellStart"/>
      <w:r w:rsidRPr="00556F1F">
        <w:t>pajak</w:t>
      </w:r>
      <w:proofErr w:type="spellEnd"/>
      <w:r w:rsidRPr="00556F1F">
        <w:t xml:space="preserve"> juga </w:t>
      </w:r>
      <w:proofErr w:type="spellStart"/>
      <w:r w:rsidRPr="00556F1F">
        <w:t>dapat</w:t>
      </w:r>
      <w:proofErr w:type="spellEnd"/>
      <w:r w:rsidRPr="00556F1F">
        <w:t xml:space="preserve"> </w:t>
      </w:r>
      <w:proofErr w:type="spellStart"/>
      <w:r w:rsidRPr="00556F1F">
        <w:t>menimbulkan</w:t>
      </w:r>
      <w:proofErr w:type="spellEnd"/>
      <w:r w:rsidRPr="00556F1F">
        <w:t xml:space="preserve"> </w:t>
      </w:r>
      <w:proofErr w:type="spellStart"/>
      <w:r w:rsidRPr="00556F1F">
        <w:t>risiko</w:t>
      </w:r>
      <w:proofErr w:type="spellEnd"/>
      <w:r w:rsidRPr="00556F1F">
        <w:t xml:space="preserve"> </w:t>
      </w:r>
      <w:proofErr w:type="spellStart"/>
      <w:r w:rsidRPr="00556F1F">
        <w:t>bagi</w:t>
      </w:r>
      <w:proofErr w:type="spellEnd"/>
      <w:r w:rsidRPr="00556F1F">
        <w:t xml:space="preserve"> </w:t>
      </w:r>
      <w:proofErr w:type="spellStart"/>
      <w:r w:rsidRPr="00556F1F">
        <w:t>perusahaan</w:t>
      </w:r>
      <w:proofErr w:type="spellEnd"/>
      <w:r w:rsidRPr="00556F1F">
        <w:t xml:space="preserve">, </w:t>
      </w:r>
      <w:proofErr w:type="spellStart"/>
      <w:r w:rsidRPr="00556F1F">
        <w:t>seperti</w:t>
      </w:r>
      <w:proofErr w:type="spellEnd"/>
      <w:r w:rsidRPr="00556F1F">
        <w:t xml:space="preserve"> </w:t>
      </w:r>
      <w:proofErr w:type="spellStart"/>
      <w:r w:rsidRPr="00556F1F">
        <w:t>sanksi</w:t>
      </w:r>
      <w:proofErr w:type="spellEnd"/>
      <w:r w:rsidRPr="00556F1F">
        <w:t xml:space="preserve"> </w:t>
      </w:r>
      <w:proofErr w:type="spellStart"/>
      <w:r w:rsidRPr="00556F1F">
        <w:t>administratif</w:t>
      </w:r>
      <w:proofErr w:type="spellEnd"/>
      <w:r w:rsidRPr="00556F1F">
        <w:t xml:space="preserve"> </w:t>
      </w:r>
      <w:proofErr w:type="spellStart"/>
      <w:r w:rsidRPr="00556F1F">
        <w:t>atau</w:t>
      </w:r>
      <w:proofErr w:type="spellEnd"/>
      <w:r w:rsidRPr="00556F1F">
        <w:t xml:space="preserve"> </w:t>
      </w:r>
      <w:proofErr w:type="spellStart"/>
      <w:r w:rsidRPr="00556F1F">
        <w:t>denda</w:t>
      </w:r>
      <w:proofErr w:type="spellEnd"/>
      <w:r w:rsidRPr="00556F1F">
        <w:t xml:space="preserve"> </w:t>
      </w:r>
      <w:proofErr w:type="spellStart"/>
      <w:r w:rsidRPr="00556F1F">
        <w:t>dari</w:t>
      </w:r>
      <w:proofErr w:type="spellEnd"/>
      <w:r w:rsidRPr="00556F1F">
        <w:t xml:space="preserve"> </w:t>
      </w:r>
      <w:proofErr w:type="spellStart"/>
      <w:r w:rsidRPr="00556F1F">
        <w:t>otoritas</w:t>
      </w:r>
      <w:proofErr w:type="spellEnd"/>
      <w:r w:rsidRPr="00556F1F">
        <w:t xml:space="preserve"> </w:t>
      </w:r>
      <w:proofErr w:type="spellStart"/>
      <w:r w:rsidRPr="00556F1F">
        <w:t>pajak</w:t>
      </w:r>
      <w:proofErr w:type="spellEnd"/>
      <w:r w:rsidRPr="00556F1F">
        <w:t xml:space="preserve">. Oleh </w:t>
      </w:r>
      <w:proofErr w:type="spellStart"/>
      <w:r w:rsidRPr="00556F1F">
        <w:t>karena</w:t>
      </w:r>
      <w:proofErr w:type="spellEnd"/>
      <w:r w:rsidRPr="00556F1F">
        <w:t xml:space="preserve"> </w:t>
      </w:r>
      <w:proofErr w:type="spellStart"/>
      <w:r w:rsidRPr="00556F1F">
        <w:t>itu</w:t>
      </w:r>
      <w:proofErr w:type="spellEnd"/>
      <w:r w:rsidRPr="00556F1F">
        <w:t xml:space="preserve">, </w:t>
      </w:r>
      <w:proofErr w:type="spellStart"/>
      <w:r w:rsidRPr="00556F1F">
        <w:t>penting</w:t>
      </w:r>
      <w:proofErr w:type="spellEnd"/>
      <w:r w:rsidRPr="00556F1F">
        <w:t xml:space="preserve"> </w:t>
      </w:r>
      <w:proofErr w:type="spellStart"/>
      <w:r w:rsidRPr="00556F1F">
        <w:t>bagi</w:t>
      </w:r>
      <w:proofErr w:type="spellEnd"/>
      <w:r w:rsidRPr="00556F1F">
        <w:t xml:space="preserve"> </w:t>
      </w:r>
      <w:proofErr w:type="spellStart"/>
      <w:r w:rsidRPr="00556F1F">
        <w:t>perusahaan</w:t>
      </w:r>
      <w:proofErr w:type="spellEnd"/>
      <w:r w:rsidRPr="00556F1F">
        <w:t xml:space="preserve"> </w:t>
      </w:r>
      <w:proofErr w:type="spellStart"/>
      <w:r w:rsidRPr="00556F1F">
        <w:t>untuk</w:t>
      </w:r>
      <w:proofErr w:type="spellEnd"/>
      <w:r w:rsidRPr="00556F1F">
        <w:t xml:space="preserve"> </w:t>
      </w:r>
      <w:proofErr w:type="spellStart"/>
      <w:r w:rsidRPr="00556F1F">
        <w:t>memahami</w:t>
      </w:r>
      <w:proofErr w:type="spellEnd"/>
      <w:r w:rsidRPr="00556F1F">
        <w:t xml:space="preserve"> </w:t>
      </w:r>
      <w:proofErr w:type="spellStart"/>
      <w:r w:rsidRPr="00556F1F">
        <w:t>perbedaan</w:t>
      </w:r>
      <w:proofErr w:type="spellEnd"/>
      <w:r w:rsidRPr="00556F1F">
        <w:t xml:space="preserve"> </w:t>
      </w:r>
      <w:proofErr w:type="spellStart"/>
      <w:r w:rsidRPr="00556F1F">
        <w:t>ini</w:t>
      </w:r>
      <w:proofErr w:type="spellEnd"/>
      <w:r w:rsidRPr="00556F1F">
        <w:t xml:space="preserve"> dan </w:t>
      </w:r>
      <w:proofErr w:type="spellStart"/>
      <w:r w:rsidRPr="00556F1F">
        <w:t>memastikan</w:t>
      </w:r>
      <w:proofErr w:type="spellEnd"/>
      <w:r w:rsidRPr="00556F1F">
        <w:t xml:space="preserve"> </w:t>
      </w:r>
      <w:proofErr w:type="spellStart"/>
      <w:r w:rsidRPr="00556F1F">
        <w:t>bahwa</w:t>
      </w:r>
      <w:proofErr w:type="spellEnd"/>
      <w:r w:rsidRPr="00556F1F">
        <w:t xml:space="preserve"> </w:t>
      </w:r>
      <w:proofErr w:type="spellStart"/>
      <w:r w:rsidRPr="00556F1F">
        <w:t>biaya</w:t>
      </w:r>
      <w:proofErr w:type="spellEnd"/>
      <w:r w:rsidRPr="00556F1F">
        <w:t xml:space="preserve"> yang </w:t>
      </w:r>
      <w:proofErr w:type="spellStart"/>
      <w:r w:rsidRPr="00556F1F">
        <w:t>dikurangkan</w:t>
      </w:r>
      <w:proofErr w:type="spellEnd"/>
      <w:r w:rsidRPr="00556F1F">
        <w:t xml:space="preserve"> </w:t>
      </w:r>
      <w:proofErr w:type="spellStart"/>
      <w:r w:rsidRPr="00556F1F">
        <w:t>dalam</w:t>
      </w:r>
      <w:proofErr w:type="spellEnd"/>
      <w:r w:rsidRPr="00556F1F">
        <w:t xml:space="preserve"> </w:t>
      </w:r>
      <w:proofErr w:type="spellStart"/>
      <w:r w:rsidRPr="00556F1F">
        <w:t>perhitungan</w:t>
      </w:r>
      <w:proofErr w:type="spellEnd"/>
      <w:r w:rsidRPr="00556F1F">
        <w:t xml:space="preserve"> </w:t>
      </w:r>
      <w:proofErr w:type="spellStart"/>
      <w:r w:rsidRPr="00556F1F">
        <w:t>pajak</w:t>
      </w:r>
      <w:proofErr w:type="spellEnd"/>
      <w:r w:rsidRPr="00556F1F">
        <w:t xml:space="preserve"> </w:t>
      </w:r>
      <w:proofErr w:type="spellStart"/>
      <w:r w:rsidRPr="00556F1F">
        <w:t>sesuai</w:t>
      </w:r>
      <w:proofErr w:type="spellEnd"/>
      <w:r w:rsidRPr="00556F1F">
        <w:t xml:space="preserve"> </w:t>
      </w:r>
      <w:proofErr w:type="spellStart"/>
      <w:r w:rsidRPr="00556F1F">
        <w:t>dengan</w:t>
      </w:r>
      <w:proofErr w:type="spellEnd"/>
      <w:r w:rsidRPr="00556F1F">
        <w:t xml:space="preserve"> </w:t>
      </w:r>
      <w:proofErr w:type="spellStart"/>
      <w:r w:rsidRPr="00556F1F">
        <w:t>ketentuan</w:t>
      </w:r>
      <w:proofErr w:type="spellEnd"/>
      <w:r w:rsidRPr="00556F1F">
        <w:t xml:space="preserve"> yang </w:t>
      </w:r>
      <w:proofErr w:type="spellStart"/>
      <w:r w:rsidRPr="00556F1F">
        <w:t>berlaku</w:t>
      </w:r>
      <w:proofErr w:type="spellEnd"/>
      <w:r w:rsidRPr="00556F1F">
        <w:t>.</w:t>
      </w:r>
    </w:p>
    <w:p w14:paraId="76924A23" w14:textId="77777777" w:rsidR="00EB247F" w:rsidRDefault="00EB247F" w:rsidP="00282803">
      <w:pPr>
        <w:ind w:firstLine="0"/>
        <w:jc w:val="both"/>
        <w:rPr>
          <w:b/>
        </w:rPr>
      </w:pPr>
    </w:p>
    <w:p w14:paraId="52757CFB" w14:textId="1BE9E210" w:rsidR="00556F1F" w:rsidRPr="00556F1F" w:rsidRDefault="00556F1F" w:rsidP="00282803">
      <w:pPr>
        <w:ind w:firstLine="0"/>
        <w:jc w:val="both"/>
        <w:rPr>
          <w:b/>
        </w:rPr>
      </w:pPr>
      <w:proofErr w:type="spellStart"/>
      <w:r w:rsidRPr="00556F1F">
        <w:rPr>
          <w:b/>
        </w:rPr>
        <w:t>Tantangan</w:t>
      </w:r>
      <w:proofErr w:type="spellEnd"/>
      <w:r w:rsidRPr="00556F1F">
        <w:rPr>
          <w:b/>
        </w:rPr>
        <w:t xml:space="preserve"> </w:t>
      </w:r>
      <w:proofErr w:type="spellStart"/>
      <w:r w:rsidRPr="00556F1F">
        <w:rPr>
          <w:b/>
        </w:rPr>
        <w:t>dalam</w:t>
      </w:r>
      <w:proofErr w:type="spellEnd"/>
      <w:r w:rsidRPr="00556F1F">
        <w:rPr>
          <w:b/>
        </w:rPr>
        <w:t xml:space="preserve"> Pengelolaan </w:t>
      </w:r>
      <w:proofErr w:type="spellStart"/>
      <w:r w:rsidRPr="00556F1F">
        <w:rPr>
          <w:b/>
        </w:rPr>
        <w:t>Biaya</w:t>
      </w:r>
      <w:proofErr w:type="spellEnd"/>
      <w:r w:rsidRPr="00556F1F">
        <w:rPr>
          <w:b/>
        </w:rPr>
        <w:t xml:space="preserve"> </w:t>
      </w:r>
      <w:proofErr w:type="spellStart"/>
      <w:r w:rsidRPr="00556F1F">
        <w:rPr>
          <w:b/>
        </w:rPr>
        <w:t>Fiskal</w:t>
      </w:r>
      <w:proofErr w:type="spellEnd"/>
    </w:p>
    <w:p w14:paraId="00489B9A" w14:textId="77777777" w:rsidR="00556F1F" w:rsidRPr="00556F1F" w:rsidRDefault="00556F1F" w:rsidP="00282803">
      <w:pPr>
        <w:ind w:firstLine="720"/>
        <w:jc w:val="both"/>
      </w:pPr>
      <w:r w:rsidRPr="00556F1F">
        <w:t xml:space="preserve">Salah </w:t>
      </w:r>
      <w:proofErr w:type="spellStart"/>
      <w:r w:rsidRPr="00556F1F">
        <w:t>satu</w:t>
      </w:r>
      <w:proofErr w:type="spellEnd"/>
      <w:r w:rsidRPr="00556F1F">
        <w:t xml:space="preserve"> </w:t>
      </w:r>
      <w:proofErr w:type="spellStart"/>
      <w:r w:rsidRPr="00556F1F">
        <w:t>tantangan</w:t>
      </w:r>
      <w:proofErr w:type="spellEnd"/>
      <w:r w:rsidRPr="00556F1F">
        <w:t xml:space="preserve"> </w:t>
      </w:r>
      <w:proofErr w:type="spellStart"/>
      <w:r w:rsidRPr="00556F1F">
        <w:t>utama</w:t>
      </w:r>
      <w:proofErr w:type="spellEnd"/>
      <w:r w:rsidRPr="00556F1F">
        <w:t xml:space="preserve"> </w:t>
      </w:r>
      <w:proofErr w:type="spellStart"/>
      <w:r w:rsidRPr="00556F1F">
        <w:t>bagi</w:t>
      </w:r>
      <w:proofErr w:type="spellEnd"/>
      <w:r w:rsidRPr="00556F1F">
        <w:t xml:space="preserve"> </w:t>
      </w:r>
      <w:proofErr w:type="spellStart"/>
      <w:r w:rsidRPr="00556F1F">
        <w:t>perusahaan</w:t>
      </w:r>
      <w:proofErr w:type="spellEnd"/>
      <w:r w:rsidRPr="00556F1F">
        <w:t xml:space="preserve"> </w:t>
      </w:r>
      <w:proofErr w:type="spellStart"/>
      <w:r w:rsidRPr="00556F1F">
        <w:t>adalah</w:t>
      </w:r>
      <w:proofErr w:type="spellEnd"/>
      <w:r w:rsidRPr="00556F1F">
        <w:t xml:space="preserve"> adanya </w:t>
      </w:r>
      <w:proofErr w:type="spellStart"/>
      <w:r w:rsidRPr="00556F1F">
        <w:t>perbedaan</w:t>
      </w:r>
      <w:proofErr w:type="spellEnd"/>
      <w:r w:rsidRPr="00556F1F">
        <w:t xml:space="preserve"> </w:t>
      </w:r>
      <w:proofErr w:type="spellStart"/>
      <w:r w:rsidRPr="00556F1F">
        <w:t>antara</w:t>
      </w:r>
      <w:proofErr w:type="spellEnd"/>
      <w:r w:rsidRPr="00556F1F">
        <w:t xml:space="preserve"> </w:t>
      </w:r>
      <w:proofErr w:type="spellStart"/>
      <w:r w:rsidRPr="00556F1F">
        <w:t>standar</w:t>
      </w:r>
      <w:proofErr w:type="spellEnd"/>
      <w:r w:rsidRPr="00556F1F">
        <w:t xml:space="preserve"> </w:t>
      </w:r>
      <w:proofErr w:type="spellStart"/>
      <w:r w:rsidRPr="00556F1F">
        <w:t>akuntansi</w:t>
      </w:r>
      <w:proofErr w:type="spellEnd"/>
      <w:r w:rsidRPr="00556F1F">
        <w:t xml:space="preserve"> yang </w:t>
      </w:r>
      <w:proofErr w:type="spellStart"/>
      <w:r w:rsidRPr="00556F1F">
        <w:t>digunakan</w:t>
      </w:r>
      <w:proofErr w:type="spellEnd"/>
      <w:r w:rsidRPr="00556F1F">
        <w:t xml:space="preserve"> </w:t>
      </w:r>
      <w:proofErr w:type="spellStart"/>
      <w:r w:rsidRPr="00556F1F">
        <w:t>dalam</w:t>
      </w:r>
      <w:proofErr w:type="spellEnd"/>
      <w:r w:rsidRPr="00556F1F">
        <w:t xml:space="preserve"> </w:t>
      </w:r>
      <w:proofErr w:type="spellStart"/>
      <w:r w:rsidRPr="00556F1F">
        <w:t>laporan</w:t>
      </w:r>
      <w:proofErr w:type="spellEnd"/>
      <w:r w:rsidRPr="00556F1F">
        <w:t xml:space="preserve"> </w:t>
      </w:r>
      <w:proofErr w:type="spellStart"/>
      <w:r w:rsidRPr="00556F1F">
        <w:t>keuangan</w:t>
      </w:r>
      <w:proofErr w:type="spellEnd"/>
      <w:r w:rsidRPr="00556F1F">
        <w:t xml:space="preserve"> dan </w:t>
      </w:r>
      <w:proofErr w:type="spellStart"/>
      <w:r w:rsidRPr="00556F1F">
        <w:t>ketentuan</w:t>
      </w:r>
      <w:proofErr w:type="spellEnd"/>
      <w:r w:rsidRPr="00556F1F">
        <w:t xml:space="preserve"> </w:t>
      </w:r>
      <w:proofErr w:type="spellStart"/>
      <w:r w:rsidRPr="00556F1F">
        <w:t>perpajakan</w:t>
      </w:r>
      <w:proofErr w:type="spellEnd"/>
      <w:r w:rsidRPr="00556F1F">
        <w:t xml:space="preserve"> yang </w:t>
      </w:r>
      <w:proofErr w:type="spellStart"/>
      <w:r w:rsidRPr="00556F1F">
        <w:t>berlaku</w:t>
      </w:r>
      <w:proofErr w:type="spellEnd"/>
      <w:r w:rsidRPr="00556F1F">
        <w:t xml:space="preserve">. Pertiwi (2021) </w:t>
      </w:r>
      <w:proofErr w:type="spellStart"/>
      <w:r w:rsidRPr="00556F1F">
        <w:t>mencatat</w:t>
      </w:r>
      <w:proofErr w:type="spellEnd"/>
      <w:r w:rsidRPr="00556F1F">
        <w:t xml:space="preserve"> </w:t>
      </w:r>
      <w:proofErr w:type="spellStart"/>
      <w:r w:rsidRPr="00556F1F">
        <w:t>bahwa</w:t>
      </w:r>
      <w:proofErr w:type="spellEnd"/>
      <w:r w:rsidRPr="00556F1F">
        <w:t xml:space="preserve"> </w:t>
      </w:r>
      <w:proofErr w:type="spellStart"/>
      <w:r w:rsidRPr="00556F1F">
        <w:t>peraturan</w:t>
      </w:r>
      <w:proofErr w:type="spellEnd"/>
      <w:r w:rsidRPr="00556F1F">
        <w:t xml:space="preserve"> </w:t>
      </w:r>
      <w:proofErr w:type="spellStart"/>
      <w:r w:rsidRPr="00556F1F">
        <w:t>perpajakan</w:t>
      </w:r>
      <w:proofErr w:type="spellEnd"/>
      <w:r w:rsidRPr="00556F1F">
        <w:t xml:space="preserve"> di Indonesia </w:t>
      </w:r>
      <w:proofErr w:type="spellStart"/>
      <w:r w:rsidRPr="00556F1F">
        <w:t>sering</w:t>
      </w:r>
      <w:proofErr w:type="spellEnd"/>
      <w:r w:rsidRPr="00556F1F">
        <w:t xml:space="preserve"> </w:t>
      </w:r>
      <w:proofErr w:type="spellStart"/>
      <w:r w:rsidRPr="00556F1F">
        <w:t>berubah</w:t>
      </w:r>
      <w:proofErr w:type="spellEnd"/>
      <w:r w:rsidRPr="00556F1F">
        <w:t xml:space="preserve">, yang </w:t>
      </w:r>
      <w:proofErr w:type="spellStart"/>
      <w:r w:rsidRPr="00556F1F">
        <w:t>dapat</w:t>
      </w:r>
      <w:proofErr w:type="spellEnd"/>
      <w:r w:rsidRPr="00556F1F">
        <w:t xml:space="preserve"> </w:t>
      </w:r>
      <w:proofErr w:type="spellStart"/>
      <w:r w:rsidRPr="00556F1F">
        <w:t>memengaruhi</w:t>
      </w:r>
      <w:proofErr w:type="spellEnd"/>
      <w:r w:rsidRPr="00556F1F">
        <w:t xml:space="preserve"> </w:t>
      </w:r>
      <w:proofErr w:type="spellStart"/>
      <w:r w:rsidRPr="00556F1F">
        <w:t>cara</w:t>
      </w:r>
      <w:proofErr w:type="spellEnd"/>
      <w:r w:rsidRPr="00556F1F">
        <w:t xml:space="preserve"> </w:t>
      </w:r>
      <w:proofErr w:type="spellStart"/>
      <w:r w:rsidRPr="00556F1F">
        <w:t>pengakuan</w:t>
      </w:r>
      <w:proofErr w:type="spellEnd"/>
      <w:r w:rsidRPr="00556F1F">
        <w:t xml:space="preserve"> </w:t>
      </w:r>
      <w:proofErr w:type="spellStart"/>
      <w:r w:rsidRPr="00556F1F">
        <w:t>biaya</w:t>
      </w:r>
      <w:proofErr w:type="spellEnd"/>
      <w:r w:rsidRPr="00556F1F">
        <w:t xml:space="preserve"> </w:t>
      </w:r>
      <w:proofErr w:type="spellStart"/>
      <w:r w:rsidRPr="00556F1F">
        <w:t>fiskal</w:t>
      </w:r>
      <w:proofErr w:type="spellEnd"/>
      <w:r w:rsidRPr="00556F1F">
        <w:t xml:space="preserve">. Oleh </w:t>
      </w:r>
      <w:proofErr w:type="spellStart"/>
      <w:r w:rsidRPr="00556F1F">
        <w:t>karena</w:t>
      </w:r>
      <w:proofErr w:type="spellEnd"/>
      <w:r w:rsidRPr="00556F1F">
        <w:t xml:space="preserve"> </w:t>
      </w:r>
      <w:proofErr w:type="spellStart"/>
      <w:r w:rsidRPr="00556F1F">
        <w:t>itu</w:t>
      </w:r>
      <w:proofErr w:type="spellEnd"/>
      <w:r w:rsidRPr="00556F1F">
        <w:t xml:space="preserve">, </w:t>
      </w:r>
      <w:proofErr w:type="spellStart"/>
      <w:r w:rsidRPr="00556F1F">
        <w:t>akuntan</w:t>
      </w:r>
      <w:proofErr w:type="spellEnd"/>
      <w:r w:rsidRPr="00556F1F">
        <w:t xml:space="preserve"> </w:t>
      </w:r>
      <w:proofErr w:type="spellStart"/>
      <w:r w:rsidRPr="00556F1F">
        <w:t>pajak</w:t>
      </w:r>
      <w:proofErr w:type="spellEnd"/>
      <w:r w:rsidRPr="00556F1F">
        <w:t xml:space="preserve"> </w:t>
      </w:r>
      <w:proofErr w:type="spellStart"/>
      <w:r w:rsidRPr="00556F1F">
        <w:t>perlu</w:t>
      </w:r>
      <w:proofErr w:type="spellEnd"/>
      <w:r w:rsidRPr="00556F1F">
        <w:t xml:space="preserve"> </w:t>
      </w:r>
      <w:proofErr w:type="spellStart"/>
      <w:r w:rsidRPr="00556F1F">
        <w:t>terus</w:t>
      </w:r>
      <w:proofErr w:type="spellEnd"/>
      <w:r w:rsidRPr="00556F1F">
        <w:t xml:space="preserve"> </w:t>
      </w:r>
      <w:proofErr w:type="spellStart"/>
      <w:r w:rsidRPr="00556F1F">
        <w:t>memperbarui</w:t>
      </w:r>
      <w:proofErr w:type="spellEnd"/>
      <w:r w:rsidRPr="00556F1F">
        <w:t xml:space="preserve"> </w:t>
      </w:r>
      <w:proofErr w:type="spellStart"/>
      <w:r w:rsidRPr="00556F1F">
        <w:t>pengetahuan</w:t>
      </w:r>
      <w:proofErr w:type="spellEnd"/>
      <w:r w:rsidRPr="00556F1F">
        <w:t xml:space="preserve"> </w:t>
      </w:r>
      <w:proofErr w:type="spellStart"/>
      <w:r w:rsidRPr="00556F1F">
        <w:t>mereka</w:t>
      </w:r>
      <w:proofErr w:type="spellEnd"/>
      <w:r w:rsidRPr="00556F1F">
        <w:t xml:space="preserve"> agar </w:t>
      </w:r>
      <w:proofErr w:type="spellStart"/>
      <w:r w:rsidRPr="00556F1F">
        <w:t>dapat</w:t>
      </w:r>
      <w:proofErr w:type="spellEnd"/>
      <w:r w:rsidRPr="00556F1F">
        <w:t xml:space="preserve"> </w:t>
      </w:r>
      <w:proofErr w:type="spellStart"/>
      <w:r w:rsidRPr="00556F1F">
        <w:t>mengelola</w:t>
      </w:r>
      <w:proofErr w:type="spellEnd"/>
      <w:r w:rsidRPr="00556F1F">
        <w:t xml:space="preserve"> </w:t>
      </w:r>
      <w:proofErr w:type="spellStart"/>
      <w:r w:rsidRPr="00556F1F">
        <w:t>biaya</w:t>
      </w:r>
      <w:proofErr w:type="spellEnd"/>
      <w:r w:rsidRPr="00556F1F">
        <w:t xml:space="preserve"> </w:t>
      </w:r>
      <w:proofErr w:type="spellStart"/>
      <w:r w:rsidRPr="00556F1F">
        <w:t>fiskal</w:t>
      </w:r>
      <w:proofErr w:type="spellEnd"/>
      <w:r w:rsidRPr="00556F1F">
        <w:t xml:space="preserve"> </w:t>
      </w:r>
      <w:proofErr w:type="spellStart"/>
      <w:r w:rsidRPr="00556F1F">
        <w:t>dengan</w:t>
      </w:r>
      <w:proofErr w:type="spellEnd"/>
      <w:r w:rsidRPr="00556F1F">
        <w:t xml:space="preserve"> </w:t>
      </w:r>
      <w:proofErr w:type="spellStart"/>
      <w:r w:rsidRPr="00556F1F">
        <w:t>benar</w:t>
      </w:r>
      <w:proofErr w:type="spellEnd"/>
      <w:r w:rsidRPr="00556F1F">
        <w:t>.</w:t>
      </w:r>
    </w:p>
    <w:p w14:paraId="7C86246E" w14:textId="77777777" w:rsidR="00556F1F" w:rsidRPr="00556F1F" w:rsidRDefault="00556F1F" w:rsidP="00282803">
      <w:pPr>
        <w:ind w:firstLine="0"/>
        <w:jc w:val="both"/>
      </w:pPr>
      <w:proofErr w:type="spellStart"/>
      <w:r w:rsidRPr="00556F1F">
        <w:t>Mulyadi</w:t>
      </w:r>
      <w:proofErr w:type="spellEnd"/>
      <w:r w:rsidRPr="00556F1F">
        <w:t xml:space="preserve"> (2020) juga </w:t>
      </w:r>
      <w:proofErr w:type="spellStart"/>
      <w:r w:rsidRPr="00556F1F">
        <w:t>mencatat</w:t>
      </w:r>
      <w:proofErr w:type="spellEnd"/>
      <w:r w:rsidRPr="00556F1F">
        <w:t xml:space="preserve"> </w:t>
      </w:r>
      <w:proofErr w:type="spellStart"/>
      <w:r w:rsidRPr="00556F1F">
        <w:t>bahwa</w:t>
      </w:r>
      <w:proofErr w:type="spellEnd"/>
      <w:r w:rsidRPr="00556F1F">
        <w:t xml:space="preserve"> </w:t>
      </w:r>
      <w:proofErr w:type="spellStart"/>
      <w:r w:rsidRPr="00556F1F">
        <w:t>perbedaan</w:t>
      </w:r>
      <w:proofErr w:type="spellEnd"/>
      <w:r w:rsidRPr="00556F1F">
        <w:t xml:space="preserve"> </w:t>
      </w:r>
      <w:proofErr w:type="spellStart"/>
      <w:r w:rsidRPr="00556F1F">
        <w:t>perlakuan</w:t>
      </w:r>
      <w:proofErr w:type="spellEnd"/>
      <w:r w:rsidRPr="00556F1F">
        <w:t xml:space="preserve"> </w:t>
      </w:r>
      <w:proofErr w:type="spellStart"/>
      <w:r w:rsidRPr="00556F1F">
        <w:t>antara</w:t>
      </w:r>
      <w:proofErr w:type="spellEnd"/>
      <w:r w:rsidRPr="00556F1F">
        <w:t xml:space="preserve"> </w:t>
      </w:r>
      <w:proofErr w:type="spellStart"/>
      <w:r w:rsidRPr="00556F1F">
        <w:t>akuntansi</w:t>
      </w:r>
      <w:proofErr w:type="spellEnd"/>
      <w:r w:rsidRPr="00556F1F">
        <w:t xml:space="preserve"> dan </w:t>
      </w:r>
      <w:proofErr w:type="spellStart"/>
      <w:r w:rsidRPr="00556F1F">
        <w:t>perpajakan</w:t>
      </w:r>
      <w:proofErr w:type="spellEnd"/>
      <w:r w:rsidRPr="00556F1F">
        <w:t xml:space="preserve"> </w:t>
      </w:r>
      <w:proofErr w:type="spellStart"/>
      <w:r w:rsidRPr="00556F1F">
        <w:t>terhadap</w:t>
      </w:r>
      <w:proofErr w:type="spellEnd"/>
      <w:r w:rsidRPr="00556F1F">
        <w:t xml:space="preserve"> </w:t>
      </w:r>
      <w:proofErr w:type="spellStart"/>
      <w:r w:rsidRPr="00556F1F">
        <w:t>penyusutan</w:t>
      </w:r>
      <w:proofErr w:type="spellEnd"/>
      <w:r w:rsidRPr="00556F1F">
        <w:t xml:space="preserve"> </w:t>
      </w:r>
      <w:proofErr w:type="spellStart"/>
      <w:r w:rsidRPr="00556F1F">
        <w:t>aset</w:t>
      </w:r>
      <w:proofErr w:type="spellEnd"/>
      <w:r w:rsidRPr="00556F1F">
        <w:t xml:space="preserve"> </w:t>
      </w:r>
      <w:proofErr w:type="spellStart"/>
      <w:r w:rsidRPr="00556F1F">
        <w:t>tetap</w:t>
      </w:r>
      <w:proofErr w:type="spellEnd"/>
      <w:r w:rsidRPr="00556F1F">
        <w:t xml:space="preserve"> </w:t>
      </w:r>
      <w:proofErr w:type="spellStart"/>
      <w:r w:rsidRPr="00556F1F">
        <w:t>menjadi</w:t>
      </w:r>
      <w:proofErr w:type="spellEnd"/>
      <w:r w:rsidRPr="00556F1F">
        <w:t xml:space="preserve"> </w:t>
      </w:r>
      <w:proofErr w:type="spellStart"/>
      <w:r w:rsidRPr="00556F1F">
        <w:t>isu</w:t>
      </w:r>
      <w:proofErr w:type="spellEnd"/>
      <w:r w:rsidRPr="00556F1F">
        <w:t xml:space="preserve"> </w:t>
      </w:r>
      <w:proofErr w:type="spellStart"/>
      <w:r w:rsidRPr="00556F1F">
        <w:t>penting</w:t>
      </w:r>
      <w:proofErr w:type="spellEnd"/>
      <w:r w:rsidRPr="00556F1F">
        <w:t xml:space="preserve">. </w:t>
      </w:r>
      <w:proofErr w:type="spellStart"/>
      <w:r w:rsidRPr="00556F1F">
        <w:t>Penyusutan</w:t>
      </w:r>
      <w:proofErr w:type="spellEnd"/>
      <w:r w:rsidRPr="00556F1F">
        <w:t xml:space="preserve"> yang </w:t>
      </w:r>
      <w:proofErr w:type="spellStart"/>
      <w:r w:rsidRPr="00556F1F">
        <w:t>dihitung</w:t>
      </w:r>
      <w:proofErr w:type="spellEnd"/>
      <w:r w:rsidRPr="00556F1F">
        <w:t xml:space="preserve"> </w:t>
      </w:r>
      <w:proofErr w:type="spellStart"/>
      <w:r w:rsidRPr="00556F1F">
        <w:t>berdasarkan</w:t>
      </w:r>
      <w:proofErr w:type="spellEnd"/>
      <w:r w:rsidRPr="00556F1F">
        <w:t xml:space="preserve"> </w:t>
      </w:r>
      <w:proofErr w:type="spellStart"/>
      <w:r w:rsidRPr="00556F1F">
        <w:t>standar</w:t>
      </w:r>
      <w:proofErr w:type="spellEnd"/>
      <w:r w:rsidRPr="00556F1F">
        <w:t xml:space="preserve"> </w:t>
      </w:r>
      <w:proofErr w:type="spellStart"/>
      <w:r w:rsidRPr="00556F1F">
        <w:t>akuntansi</w:t>
      </w:r>
      <w:proofErr w:type="spellEnd"/>
      <w:r w:rsidRPr="00556F1F">
        <w:t xml:space="preserve"> </w:t>
      </w:r>
      <w:proofErr w:type="spellStart"/>
      <w:r w:rsidRPr="00556F1F">
        <w:t>mungkin</w:t>
      </w:r>
      <w:proofErr w:type="spellEnd"/>
      <w:r w:rsidRPr="00556F1F">
        <w:t xml:space="preserve"> </w:t>
      </w:r>
      <w:proofErr w:type="spellStart"/>
      <w:r w:rsidRPr="00556F1F">
        <w:t>berbeda</w:t>
      </w:r>
      <w:proofErr w:type="spellEnd"/>
      <w:r w:rsidRPr="00556F1F">
        <w:t xml:space="preserve"> </w:t>
      </w:r>
      <w:proofErr w:type="spellStart"/>
      <w:r w:rsidRPr="00556F1F">
        <w:t>dari</w:t>
      </w:r>
      <w:proofErr w:type="spellEnd"/>
      <w:r w:rsidRPr="00556F1F">
        <w:t xml:space="preserve"> </w:t>
      </w:r>
      <w:proofErr w:type="spellStart"/>
      <w:r w:rsidRPr="00556F1F">
        <w:t>ketentuan</w:t>
      </w:r>
      <w:proofErr w:type="spellEnd"/>
      <w:r w:rsidRPr="00556F1F">
        <w:t xml:space="preserve"> </w:t>
      </w:r>
      <w:proofErr w:type="spellStart"/>
      <w:r w:rsidRPr="00556F1F">
        <w:t>perpajakan</w:t>
      </w:r>
      <w:proofErr w:type="spellEnd"/>
      <w:r w:rsidRPr="00556F1F">
        <w:t xml:space="preserve">, </w:t>
      </w:r>
      <w:proofErr w:type="spellStart"/>
      <w:r w:rsidRPr="00556F1F">
        <w:t>mempengaruhi</w:t>
      </w:r>
      <w:proofErr w:type="spellEnd"/>
      <w:r w:rsidRPr="00556F1F">
        <w:t xml:space="preserve"> </w:t>
      </w:r>
      <w:proofErr w:type="spellStart"/>
      <w:r w:rsidRPr="00556F1F">
        <w:t>pengakuan</w:t>
      </w:r>
      <w:proofErr w:type="spellEnd"/>
      <w:r w:rsidRPr="00556F1F">
        <w:t xml:space="preserve"> </w:t>
      </w:r>
      <w:proofErr w:type="spellStart"/>
      <w:r w:rsidRPr="00556F1F">
        <w:t>biaya</w:t>
      </w:r>
      <w:proofErr w:type="spellEnd"/>
      <w:r w:rsidRPr="00556F1F">
        <w:t xml:space="preserve"> </w:t>
      </w:r>
      <w:proofErr w:type="spellStart"/>
      <w:r w:rsidRPr="00556F1F">
        <w:t>fiskal</w:t>
      </w:r>
      <w:proofErr w:type="spellEnd"/>
      <w:r w:rsidRPr="00556F1F">
        <w:t>.</w:t>
      </w:r>
    </w:p>
    <w:p w14:paraId="76969CB3" w14:textId="77777777" w:rsidR="00EB247F" w:rsidRDefault="00EB247F" w:rsidP="00282803">
      <w:pPr>
        <w:ind w:firstLine="0"/>
        <w:jc w:val="both"/>
        <w:rPr>
          <w:b/>
        </w:rPr>
      </w:pPr>
    </w:p>
    <w:p w14:paraId="37F86890" w14:textId="6533281C" w:rsidR="00556F1F" w:rsidRPr="00556F1F" w:rsidRDefault="00556F1F" w:rsidP="00282803">
      <w:pPr>
        <w:ind w:firstLine="0"/>
        <w:jc w:val="both"/>
        <w:rPr>
          <w:b/>
        </w:rPr>
      </w:pPr>
      <w:proofErr w:type="spellStart"/>
      <w:r w:rsidRPr="00556F1F">
        <w:rPr>
          <w:b/>
        </w:rPr>
        <w:t>Biaya</w:t>
      </w:r>
      <w:proofErr w:type="spellEnd"/>
      <w:r w:rsidRPr="00556F1F">
        <w:rPr>
          <w:b/>
        </w:rPr>
        <w:t xml:space="preserve"> – </w:t>
      </w:r>
      <w:proofErr w:type="spellStart"/>
      <w:r w:rsidRPr="00556F1F">
        <w:rPr>
          <w:b/>
        </w:rPr>
        <w:t>biaya</w:t>
      </w:r>
      <w:proofErr w:type="spellEnd"/>
      <w:r w:rsidRPr="00556F1F">
        <w:rPr>
          <w:b/>
        </w:rPr>
        <w:t xml:space="preserve"> yang </w:t>
      </w:r>
      <w:proofErr w:type="spellStart"/>
      <w:r w:rsidRPr="00556F1F">
        <w:rPr>
          <w:b/>
        </w:rPr>
        <w:t>boleh</w:t>
      </w:r>
      <w:proofErr w:type="spellEnd"/>
      <w:r w:rsidRPr="00556F1F">
        <w:rPr>
          <w:b/>
        </w:rPr>
        <w:t xml:space="preserve"> </w:t>
      </w:r>
      <w:proofErr w:type="spellStart"/>
      <w:r w:rsidRPr="00556F1F">
        <w:rPr>
          <w:b/>
        </w:rPr>
        <w:t>dikurangkan</w:t>
      </w:r>
      <w:proofErr w:type="spellEnd"/>
      <w:r w:rsidRPr="00556F1F">
        <w:rPr>
          <w:b/>
        </w:rPr>
        <w:t xml:space="preserve"> </w:t>
      </w:r>
    </w:p>
    <w:p w14:paraId="4FD01E2D" w14:textId="77777777" w:rsidR="00556F1F" w:rsidRPr="00556F1F" w:rsidRDefault="00556F1F" w:rsidP="00282803">
      <w:pPr>
        <w:ind w:firstLine="720"/>
        <w:jc w:val="both"/>
      </w:pPr>
      <w:proofErr w:type="spellStart"/>
      <w:r w:rsidRPr="00556F1F">
        <w:lastRenderedPageBreak/>
        <w:t>Biaya-biaya</w:t>
      </w:r>
      <w:proofErr w:type="spellEnd"/>
      <w:r w:rsidRPr="00556F1F">
        <w:t xml:space="preserve"> yang </w:t>
      </w:r>
      <w:proofErr w:type="spellStart"/>
      <w:r w:rsidRPr="00556F1F">
        <w:t>boleh</w:t>
      </w:r>
      <w:proofErr w:type="spellEnd"/>
      <w:r w:rsidRPr="00556F1F">
        <w:t xml:space="preserve"> </w:t>
      </w:r>
      <w:proofErr w:type="spellStart"/>
      <w:r w:rsidRPr="00556F1F">
        <w:t>dikurangkan</w:t>
      </w:r>
      <w:proofErr w:type="spellEnd"/>
      <w:r w:rsidRPr="00556F1F">
        <w:t xml:space="preserve"> </w:t>
      </w:r>
      <w:proofErr w:type="spellStart"/>
      <w:r w:rsidRPr="00556F1F">
        <w:t>dari</w:t>
      </w:r>
      <w:proofErr w:type="spellEnd"/>
      <w:r w:rsidRPr="00556F1F">
        <w:t xml:space="preserve"> </w:t>
      </w:r>
      <w:proofErr w:type="spellStart"/>
      <w:r w:rsidRPr="00556F1F">
        <w:t>penghasilan</w:t>
      </w:r>
      <w:proofErr w:type="spellEnd"/>
      <w:r w:rsidRPr="00556F1F">
        <w:t xml:space="preserve"> </w:t>
      </w:r>
      <w:proofErr w:type="spellStart"/>
      <w:r w:rsidRPr="00556F1F">
        <w:t>bruto</w:t>
      </w:r>
      <w:proofErr w:type="spellEnd"/>
      <w:r w:rsidRPr="00556F1F">
        <w:t xml:space="preserve"> </w:t>
      </w:r>
      <w:proofErr w:type="spellStart"/>
      <w:r w:rsidRPr="00556F1F">
        <w:t>wajib</w:t>
      </w:r>
      <w:proofErr w:type="spellEnd"/>
      <w:r w:rsidRPr="00556F1F">
        <w:t xml:space="preserve"> </w:t>
      </w:r>
      <w:proofErr w:type="spellStart"/>
      <w:r w:rsidRPr="00556F1F">
        <w:t>pajak</w:t>
      </w:r>
      <w:proofErr w:type="spellEnd"/>
      <w:r w:rsidRPr="00556F1F">
        <w:t xml:space="preserve"> yang </w:t>
      </w:r>
      <w:proofErr w:type="spellStart"/>
      <w:r w:rsidRPr="00556F1F">
        <w:t>tercantum</w:t>
      </w:r>
      <w:proofErr w:type="spellEnd"/>
      <w:r w:rsidRPr="00556F1F">
        <w:t xml:space="preserve"> </w:t>
      </w:r>
      <w:proofErr w:type="spellStart"/>
      <w:r w:rsidRPr="00556F1F">
        <w:t>dalam</w:t>
      </w:r>
      <w:proofErr w:type="spellEnd"/>
      <w:r w:rsidRPr="00556F1F">
        <w:t xml:space="preserve"> Pasal 6 </w:t>
      </w:r>
      <w:proofErr w:type="spellStart"/>
      <w:r w:rsidRPr="00556F1F">
        <w:t>ayat</w:t>
      </w:r>
      <w:proofErr w:type="spellEnd"/>
      <w:r w:rsidRPr="00556F1F">
        <w:t xml:space="preserve"> 1 </w:t>
      </w:r>
      <w:proofErr w:type="spellStart"/>
      <w:r w:rsidRPr="00556F1F">
        <w:t>Undang-undang</w:t>
      </w:r>
      <w:proofErr w:type="spellEnd"/>
      <w:r w:rsidRPr="00556F1F">
        <w:t xml:space="preserve"> </w:t>
      </w:r>
      <w:proofErr w:type="spellStart"/>
      <w:r w:rsidRPr="00556F1F">
        <w:t>Pajak</w:t>
      </w:r>
      <w:proofErr w:type="spellEnd"/>
      <w:r w:rsidRPr="00556F1F">
        <w:t xml:space="preserve"> </w:t>
      </w:r>
      <w:proofErr w:type="spellStart"/>
      <w:r w:rsidRPr="00556F1F">
        <w:t>Penhasilan</w:t>
      </w:r>
      <w:proofErr w:type="spellEnd"/>
      <w:r w:rsidRPr="00556F1F">
        <w:t xml:space="preserve"> yang </w:t>
      </w:r>
      <w:proofErr w:type="spellStart"/>
      <w:r w:rsidRPr="00556F1F">
        <w:t>menyatakan</w:t>
      </w:r>
      <w:proofErr w:type="spellEnd"/>
      <w:r w:rsidRPr="00556F1F">
        <w:t xml:space="preserve"> </w:t>
      </w:r>
      <w:proofErr w:type="spellStart"/>
      <w:r w:rsidRPr="00556F1F">
        <w:t>bahwa</w:t>
      </w:r>
      <w:proofErr w:type="spellEnd"/>
      <w:r w:rsidRPr="00556F1F">
        <w:t xml:space="preserve"> “</w:t>
      </w:r>
      <w:proofErr w:type="spellStart"/>
      <w:r w:rsidRPr="00556F1F">
        <w:t>Besarnya</w:t>
      </w:r>
      <w:proofErr w:type="spellEnd"/>
      <w:r w:rsidRPr="00556F1F">
        <w:t xml:space="preserve"> </w:t>
      </w:r>
      <w:proofErr w:type="spellStart"/>
      <w:r w:rsidRPr="00556F1F">
        <w:t>Penghasilan</w:t>
      </w:r>
      <w:proofErr w:type="spellEnd"/>
      <w:r w:rsidRPr="00556F1F">
        <w:t xml:space="preserve"> Kena </w:t>
      </w:r>
      <w:proofErr w:type="spellStart"/>
      <w:r w:rsidRPr="00556F1F">
        <w:t>Pajak</w:t>
      </w:r>
      <w:proofErr w:type="spellEnd"/>
      <w:r w:rsidRPr="00556F1F">
        <w:t xml:space="preserve"> </w:t>
      </w:r>
      <w:proofErr w:type="spellStart"/>
      <w:r w:rsidRPr="00556F1F">
        <w:t>bagi</w:t>
      </w:r>
      <w:proofErr w:type="spellEnd"/>
      <w:r w:rsidRPr="00556F1F">
        <w:t xml:space="preserve"> </w:t>
      </w:r>
      <w:proofErr w:type="spellStart"/>
      <w:r w:rsidRPr="00556F1F">
        <w:t>Wajib</w:t>
      </w:r>
      <w:proofErr w:type="spellEnd"/>
      <w:r w:rsidRPr="00556F1F">
        <w:t xml:space="preserve"> </w:t>
      </w:r>
      <w:proofErr w:type="spellStart"/>
      <w:r w:rsidRPr="00556F1F">
        <w:t>Pajak</w:t>
      </w:r>
      <w:proofErr w:type="spellEnd"/>
      <w:r w:rsidRPr="00556F1F">
        <w:t xml:space="preserve"> </w:t>
      </w:r>
      <w:proofErr w:type="spellStart"/>
      <w:r w:rsidRPr="00556F1F">
        <w:t>Dalam</w:t>
      </w:r>
      <w:proofErr w:type="spellEnd"/>
      <w:r w:rsidRPr="00556F1F">
        <w:t xml:space="preserve"> Negeri dan </w:t>
      </w:r>
      <w:proofErr w:type="spellStart"/>
      <w:r w:rsidRPr="00556F1F">
        <w:t>Bentuk</w:t>
      </w:r>
      <w:proofErr w:type="spellEnd"/>
      <w:r w:rsidRPr="00556F1F">
        <w:t xml:space="preserve"> Usaha </w:t>
      </w:r>
      <w:proofErr w:type="spellStart"/>
      <w:r w:rsidRPr="00556F1F">
        <w:t>Tetap</w:t>
      </w:r>
      <w:proofErr w:type="spellEnd"/>
      <w:r w:rsidRPr="00556F1F">
        <w:t xml:space="preserve"> </w:t>
      </w:r>
      <w:proofErr w:type="spellStart"/>
      <w:r w:rsidRPr="00556F1F">
        <w:t>ditentukan</w:t>
      </w:r>
      <w:proofErr w:type="spellEnd"/>
      <w:r w:rsidRPr="00556F1F">
        <w:t xml:space="preserve"> </w:t>
      </w:r>
      <w:proofErr w:type="spellStart"/>
      <w:r w:rsidRPr="00556F1F">
        <w:t>berdasarkan</w:t>
      </w:r>
      <w:proofErr w:type="spellEnd"/>
      <w:r w:rsidRPr="00556F1F">
        <w:t xml:space="preserve"> </w:t>
      </w:r>
      <w:proofErr w:type="spellStart"/>
      <w:r w:rsidRPr="00556F1F">
        <w:t>penghasilan</w:t>
      </w:r>
      <w:proofErr w:type="spellEnd"/>
      <w:r w:rsidRPr="00556F1F">
        <w:t xml:space="preserve"> </w:t>
      </w:r>
      <w:proofErr w:type="spellStart"/>
      <w:r w:rsidRPr="00556F1F">
        <w:t>bruto</w:t>
      </w:r>
      <w:proofErr w:type="spellEnd"/>
      <w:r w:rsidRPr="00556F1F">
        <w:t xml:space="preserve"> </w:t>
      </w:r>
      <w:proofErr w:type="spellStart"/>
      <w:r w:rsidRPr="00556F1F">
        <w:t>dikurangi</w:t>
      </w:r>
      <w:proofErr w:type="spellEnd"/>
      <w:r w:rsidRPr="00556F1F">
        <w:t xml:space="preserve"> </w:t>
      </w:r>
      <w:proofErr w:type="spellStart"/>
      <w:r w:rsidRPr="00556F1F">
        <w:t>biaya</w:t>
      </w:r>
      <w:proofErr w:type="spellEnd"/>
      <w:r w:rsidRPr="00556F1F">
        <w:t xml:space="preserve"> </w:t>
      </w:r>
      <w:proofErr w:type="spellStart"/>
      <w:r w:rsidRPr="00556F1F">
        <w:t>untuk</w:t>
      </w:r>
      <w:proofErr w:type="spellEnd"/>
      <w:r w:rsidRPr="00556F1F">
        <w:t xml:space="preserve"> </w:t>
      </w:r>
      <w:proofErr w:type="spellStart"/>
      <w:r w:rsidRPr="00556F1F">
        <w:t>mendapatkan</w:t>
      </w:r>
      <w:proofErr w:type="spellEnd"/>
      <w:r w:rsidRPr="00556F1F">
        <w:t xml:space="preserve">, </w:t>
      </w:r>
      <w:proofErr w:type="spellStart"/>
      <w:r w:rsidRPr="00556F1F">
        <w:t>menagih</w:t>
      </w:r>
      <w:proofErr w:type="spellEnd"/>
      <w:r w:rsidRPr="00556F1F">
        <w:t xml:space="preserve">, dan </w:t>
      </w:r>
      <w:proofErr w:type="spellStart"/>
      <w:r w:rsidRPr="00556F1F">
        <w:t>memelihara</w:t>
      </w:r>
      <w:proofErr w:type="spellEnd"/>
      <w:r w:rsidRPr="00556F1F">
        <w:t xml:space="preserve"> </w:t>
      </w:r>
      <w:proofErr w:type="spellStart"/>
      <w:r w:rsidRPr="00556F1F">
        <w:t>pengahsilan</w:t>
      </w:r>
      <w:proofErr w:type="spellEnd"/>
      <w:r w:rsidRPr="00556F1F">
        <w:t xml:space="preserve">”, </w:t>
      </w:r>
      <w:proofErr w:type="spellStart"/>
      <w:proofErr w:type="gramStart"/>
      <w:r w:rsidRPr="00556F1F">
        <w:t>termasuk</w:t>
      </w:r>
      <w:proofErr w:type="spellEnd"/>
      <w:r w:rsidRPr="00556F1F">
        <w:t xml:space="preserve"> :</w:t>
      </w:r>
      <w:proofErr w:type="gramEnd"/>
    </w:p>
    <w:p w14:paraId="7E227138" w14:textId="77777777" w:rsidR="00556F1F" w:rsidRPr="00556F1F" w:rsidRDefault="00556F1F" w:rsidP="00282803">
      <w:pPr>
        <w:numPr>
          <w:ilvl w:val="0"/>
          <w:numId w:val="10"/>
        </w:numPr>
        <w:jc w:val="both"/>
      </w:pPr>
      <w:proofErr w:type="spellStart"/>
      <w:r w:rsidRPr="00556F1F">
        <w:t>Biaya</w:t>
      </w:r>
      <w:proofErr w:type="spellEnd"/>
      <w:r w:rsidRPr="00556F1F">
        <w:t xml:space="preserve"> yang </w:t>
      </w:r>
      <w:proofErr w:type="spellStart"/>
      <w:r w:rsidRPr="00556F1F">
        <w:t>secar</w:t>
      </w:r>
      <w:proofErr w:type="spellEnd"/>
      <w:r w:rsidRPr="00556F1F">
        <w:t xml:space="preserve"> </w:t>
      </w:r>
      <w:proofErr w:type="spellStart"/>
      <w:r w:rsidRPr="00556F1F">
        <w:t>alangsung</w:t>
      </w:r>
      <w:proofErr w:type="spellEnd"/>
      <w:r w:rsidRPr="00556F1F">
        <w:t xml:space="preserve"> </w:t>
      </w:r>
      <w:proofErr w:type="spellStart"/>
      <w:r w:rsidRPr="00556F1F">
        <w:t>atau</w:t>
      </w:r>
      <w:proofErr w:type="spellEnd"/>
      <w:r w:rsidRPr="00556F1F">
        <w:t xml:space="preserve"> tidak </w:t>
      </w:r>
      <w:proofErr w:type="spellStart"/>
      <w:r w:rsidRPr="00556F1F">
        <w:t>langsung</w:t>
      </w:r>
      <w:proofErr w:type="spellEnd"/>
      <w:r w:rsidRPr="00556F1F">
        <w:t xml:space="preserve"> berkaitan </w:t>
      </w:r>
      <w:proofErr w:type="spellStart"/>
      <w:r w:rsidRPr="00556F1F">
        <w:t>dengan</w:t>
      </w:r>
      <w:proofErr w:type="spellEnd"/>
      <w:r w:rsidRPr="00556F1F">
        <w:t xml:space="preserve"> </w:t>
      </w:r>
      <w:proofErr w:type="spellStart"/>
      <w:r w:rsidRPr="00556F1F">
        <w:t>kegiatan</w:t>
      </w:r>
      <w:proofErr w:type="spellEnd"/>
      <w:r w:rsidRPr="00556F1F">
        <w:t xml:space="preserve"> </w:t>
      </w:r>
      <w:proofErr w:type="spellStart"/>
      <w:r w:rsidRPr="00556F1F">
        <w:t>usaha</w:t>
      </w:r>
      <w:proofErr w:type="spellEnd"/>
      <w:r w:rsidRPr="00556F1F">
        <w:t xml:space="preserve">, </w:t>
      </w:r>
      <w:proofErr w:type="spellStart"/>
      <w:r w:rsidRPr="00556F1F">
        <w:t>antara</w:t>
      </w:r>
      <w:proofErr w:type="spellEnd"/>
      <w:r w:rsidRPr="00556F1F">
        <w:t xml:space="preserve"> </w:t>
      </w:r>
      <w:proofErr w:type="gramStart"/>
      <w:r w:rsidRPr="00556F1F">
        <w:t>lain :</w:t>
      </w:r>
      <w:proofErr w:type="gramEnd"/>
    </w:p>
    <w:p w14:paraId="0A5E7F7C" w14:textId="77777777" w:rsidR="00556F1F" w:rsidRPr="00556F1F" w:rsidRDefault="00556F1F" w:rsidP="00282803">
      <w:pPr>
        <w:numPr>
          <w:ilvl w:val="0"/>
          <w:numId w:val="11"/>
        </w:numPr>
        <w:jc w:val="both"/>
      </w:pPr>
      <w:proofErr w:type="spellStart"/>
      <w:r w:rsidRPr="00556F1F">
        <w:t>Biaya</w:t>
      </w:r>
      <w:proofErr w:type="spellEnd"/>
      <w:r w:rsidRPr="00556F1F">
        <w:t xml:space="preserve"> </w:t>
      </w:r>
      <w:proofErr w:type="spellStart"/>
      <w:r w:rsidRPr="00556F1F">
        <w:t>pembelian</w:t>
      </w:r>
      <w:proofErr w:type="spellEnd"/>
      <w:r w:rsidRPr="00556F1F">
        <w:t xml:space="preserve"> </w:t>
      </w:r>
      <w:proofErr w:type="spellStart"/>
      <w:r w:rsidRPr="00556F1F">
        <w:t>bahan</w:t>
      </w:r>
      <w:proofErr w:type="spellEnd"/>
      <w:r w:rsidRPr="00556F1F">
        <w:t xml:space="preserve"> </w:t>
      </w:r>
    </w:p>
    <w:p w14:paraId="664D818D" w14:textId="77777777" w:rsidR="00556F1F" w:rsidRPr="00556F1F" w:rsidRDefault="00556F1F" w:rsidP="00282803">
      <w:pPr>
        <w:numPr>
          <w:ilvl w:val="0"/>
          <w:numId w:val="11"/>
        </w:numPr>
        <w:jc w:val="both"/>
      </w:pPr>
      <w:proofErr w:type="spellStart"/>
      <w:r w:rsidRPr="00556F1F">
        <w:t>Biaya</w:t>
      </w:r>
      <w:proofErr w:type="spellEnd"/>
      <w:r w:rsidRPr="00556F1F">
        <w:t xml:space="preserve"> </w:t>
      </w:r>
      <w:proofErr w:type="spellStart"/>
      <w:r w:rsidRPr="00556F1F">
        <w:t>berkenan</w:t>
      </w:r>
      <w:proofErr w:type="spellEnd"/>
      <w:r w:rsidRPr="00556F1F">
        <w:t xml:space="preserve"> </w:t>
      </w:r>
      <w:proofErr w:type="spellStart"/>
      <w:r w:rsidRPr="00556F1F">
        <w:t>dengan</w:t>
      </w:r>
      <w:proofErr w:type="spellEnd"/>
      <w:r w:rsidRPr="00556F1F">
        <w:t xml:space="preserve"> </w:t>
      </w:r>
      <w:proofErr w:type="spellStart"/>
      <w:r w:rsidRPr="00556F1F">
        <w:t>pekerjaan</w:t>
      </w:r>
      <w:proofErr w:type="spellEnd"/>
      <w:r w:rsidRPr="00556F1F">
        <w:t xml:space="preserve"> </w:t>
      </w:r>
      <w:proofErr w:type="spellStart"/>
      <w:r w:rsidRPr="00556F1F">
        <w:t>atau</w:t>
      </w:r>
      <w:proofErr w:type="spellEnd"/>
      <w:r w:rsidRPr="00556F1F">
        <w:t xml:space="preserve"> </w:t>
      </w:r>
      <w:proofErr w:type="spellStart"/>
      <w:r w:rsidRPr="00556F1F">
        <w:t>jasa</w:t>
      </w:r>
      <w:proofErr w:type="spellEnd"/>
      <w:r w:rsidRPr="00556F1F">
        <w:t xml:space="preserve"> yang </w:t>
      </w:r>
      <w:proofErr w:type="spellStart"/>
      <w:r w:rsidRPr="00556F1F">
        <w:t>termasuk</w:t>
      </w:r>
      <w:proofErr w:type="spellEnd"/>
      <w:r w:rsidRPr="00556F1F">
        <w:t xml:space="preserve"> </w:t>
      </w:r>
      <w:proofErr w:type="spellStart"/>
      <w:r w:rsidRPr="00556F1F">
        <w:t>upah</w:t>
      </w:r>
      <w:proofErr w:type="spellEnd"/>
      <w:r w:rsidRPr="00556F1F">
        <w:t xml:space="preserve">, </w:t>
      </w:r>
      <w:proofErr w:type="spellStart"/>
      <w:r w:rsidRPr="00556F1F">
        <w:t>gaji</w:t>
      </w:r>
      <w:proofErr w:type="spellEnd"/>
      <w:r w:rsidRPr="00556F1F">
        <w:t xml:space="preserve">, honorarium, bonus, </w:t>
      </w:r>
      <w:proofErr w:type="spellStart"/>
      <w:r w:rsidRPr="00556F1F">
        <w:t>gratifikasi</w:t>
      </w:r>
      <w:proofErr w:type="spellEnd"/>
      <w:r w:rsidRPr="00556F1F">
        <w:t xml:space="preserve">, dan </w:t>
      </w:r>
      <w:proofErr w:type="spellStart"/>
      <w:r w:rsidRPr="00556F1F">
        <w:t>tunjangan</w:t>
      </w:r>
      <w:proofErr w:type="spellEnd"/>
      <w:r w:rsidRPr="00556F1F">
        <w:t xml:space="preserve"> yang </w:t>
      </w:r>
      <w:proofErr w:type="spellStart"/>
      <w:r w:rsidRPr="00556F1F">
        <w:t>diberikan</w:t>
      </w:r>
      <w:proofErr w:type="spellEnd"/>
      <w:r w:rsidRPr="00556F1F">
        <w:t xml:space="preserve"> </w:t>
      </w:r>
      <w:proofErr w:type="spellStart"/>
      <w:r w:rsidRPr="00556F1F">
        <w:t>dalam</w:t>
      </w:r>
      <w:proofErr w:type="spellEnd"/>
      <w:r w:rsidRPr="00556F1F">
        <w:t xml:space="preserve"> </w:t>
      </w:r>
      <w:proofErr w:type="spellStart"/>
      <w:r w:rsidRPr="00556F1F">
        <w:t>bentuk</w:t>
      </w:r>
      <w:proofErr w:type="spellEnd"/>
      <w:r w:rsidRPr="00556F1F">
        <w:t xml:space="preserve"> uang </w:t>
      </w:r>
    </w:p>
    <w:p w14:paraId="466FDF54" w14:textId="77777777" w:rsidR="00556F1F" w:rsidRPr="00556F1F" w:rsidRDefault="00556F1F" w:rsidP="00282803">
      <w:pPr>
        <w:numPr>
          <w:ilvl w:val="0"/>
          <w:numId w:val="11"/>
        </w:numPr>
        <w:jc w:val="both"/>
      </w:pPr>
      <w:proofErr w:type="spellStart"/>
      <w:proofErr w:type="gramStart"/>
      <w:r w:rsidRPr="00556F1F">
        <w:t>Bunga,sewa</w:t>
      </w:r>
      <w:proofErr w:type="spellEnd"/>
      <w:proofErr w:type="gramEnd"/>
      <w:r w:rsidRPr="00556F1F">
        <w:t xml:space="preserve">, dan royalty </w:t>
      </w:r>
    </w:p>
    <w:p w14:paraId="4CD782F0" w14:textId="77777777" w:rsidR="00556F1F" w:rsidRPr="00556F1F" w:rsidRDefault="00556F1F" w:rsidP="00282803">
      <w:pPr>
        <w:numPr>
          <w:ilvl w:val="0"/>
          <w:numId w:val="11"/>
        </w:numPr>
        <w:jc w:val="both"/>
      </w:pPr>
      <w:proofErr w:type="spellStart"/>
      <w:r w:rsidRPr="00556F1F">
        <w:t>Biaya</w:t>
      </w:r>
      <w:proofErr w:type="spellEnd"/>
      <w:r w:rsidRPr="00556F1F">
        <w:t xml:space="preserve"> </w:t>
      </w:r>
      <w:proofErr w:type="spellStart"/>
      <w:r w:rsidRPr="00556F1F">
        <w:t>perjalanan</w:t>
      </w:r>
      <w:proofErr w:type="spellEnd"/>
      <w:r w:rsidRPr="00556F1F">
        <w:t xml:space="preserve"> </w:t>
      </w:r>
    </w:p>
    <w:p w14:paraId="02C720D6" w14:textId="77777777" w:rsidR="00556F1F" w:rsidRPr="00556F1F" w:rsidRDefault="00556F1F" w:rsidP="00282803">
      <w:pPr>
        <w:numPr>
          <w:ilvl w:val="0"/>
          <w:numId w:val="11"/>
        </w:numPr>
        <w:jc w:val="both"/>
      </w:pPr>
      <w:proofErr w:type="spellStart"/>
      <w:r w:rsidRPr="00556F1F">
        <w:t>Biaya</w:t>
      </w:r>
      <w:proofErr w:type="spellEnd"/>
      <w:r w:rsidRPr="00556F1F">
        <w:t xml:space="preserve"> </w:t>
      </w:r>
      <w:proofErr w:type="spellStart"/>
      <w:r w:rsidRPr="00556F1F">
        <w:t>pengolahan</w:t>
      </w:r>
      <w:proofErr w:type="spellEnd"/>
      <w:r w:rsidRPr="00556F1F">
        <w:t xml:space="preserve"> </w:t>
      </w:r>
      <w:proofErr w:type="spellStart"/>
      <w:r w:rsidRPr="00556F1F">
        <w:t>limbah</w:t>
      </w:r>
      <w:proofErr w:type="spellEnd"/>
      <w:r w:rsidRPr="00556F1F">
        <w:t xml:space="preserve"> </w:t>
      </w:r>
    </w:p>
    <w:p w14:paraId="2C435795" w14:textId="77777777" w:rsidR="00556F1F" w:rsidRPr="00556F1F" w:rsidRDefault="00556F1F" w:rsidP="00282803">
      <w:pPr>
        <w:numPr>
          <w:ilvl w:val="0"/>
          <w:numId w:val="11"/>
        </w:numPr>
        <w:jc w:val="both"/>
      </w:pPr>
      <w:r w:rsidRPr="00556F1F">
        <w:t xml:space="preserve">Premi </w:t>
      </w:r>
      <w:proofErr w:type="spellStart"/>
      <w:r w:rsidRPr="00556F1F">
        <w:t>asuransi</w:t>
      </w:r>
      <w:proofErr w:type="spellEnd"/>
    </w:p>
    <w:p w14:paraId="2E83BE8E" w14:textId="77777777" w:rsidR="00556F1F" w:rsidRPr="00556F1F" w:rsidRDefault="00556F1F" w:rsidP="00282803">
      <w:pPr>
        <w:numPr>
          <w:ilvl w:val="0"/>
          <w:numId w:val="11"/>
        </w:numPr>
        <w:jc w:val="both"/>
      </w:pPr>
      <w:proofErr w:type="spellStart"/>
      <w:r w:rsidRPr="00556F1F">
        <w:t>Biaya</w:t>
      </w:r>
      <w:proofErr w:type="spellEnd"/>
      <w:r w:rsidRPr="00556F1F">
        <w:t xml:space="preserve"> </w:t>
      </w:r>
      <w:proofErr w:type="spellStart"/>
      <w:r w:rsidRPr="00556F1F">
        <w:t>promosi</w:t>
      </w:r>
      <w:proofErr w:type="spellEnd"/>
      <w:r w:rsidRPr="00556F1F">
        <w:t xml:space="preserve"> dan </w:t>
      </w:r>
      <w:proofErr w:type="spellStart"/>
      <w:r w:rsidRPr="00556F1F">
        <w:t>penjualan</w:t>
      </w:r>
      <w:proofErr w:type="spellEnd"/>
      <w:r w:rsidRPr="00556F1F">
        <w:t xml:space="preserve"> </w:t>
      </w:r>
    </w:p>
    <w:p w14:paraId="0F322CC0" w14:textId="77777777" w:rsidR="00556F1F" w:rsidRPr="00556F1F" w:rsidRDefault="00556F1F" w:rsidP="00282803">
      <w:pPr>
        <w:numPr>
          <w:ilvl w:val="0"/>
          <w:numId w:val="11"/>
        </w:numPr>
        <w:jc w:val="both"/>
      </w:pPr>
      <w:proofErr w:type="spellStart"/>
      <w:r w:rsidRPr="00556F1F">
        <w:t>Biaya</w:t>
      </w:r>
      <w:proofErr w:type="spellEnd"/>
      <w:r w:rsidRPr="00556F1F">
        <w:t xml:space="preserve"> </w:t>
      </w:r>
      <w:proofErr w:type="spellStart"/>
      <w:r w:rsidRPr="00556F1F">
        <w:t>administrasi</w:t>
      </w:r>
      <w:proofErr w:type="spellEnd"/>
      <w:r w:rsidRPr="00556F1F">
        <w:t xml:space="preserve">, dan </w:t>
      </w:r>
    </w:p>
    <w:p w14:paraId="12EB6917" w14:textId="77777777" w:rsidR="00556F1F" w:rsidRPr="00556F1F" w:rsidRDefault="00556F1F" w:rsidP="00282803">
      <w:pPr>
        <w:numPr>
          <w:ilvl w:val="0"/>
          <w:numId w:val="11"/>
        </w:numPr>
        <w:jc w:val="both"/>
      </w:pPr>
      <w:proofErr w:type="spellStart"/>
      <w:r w:rsidRPr="00556F1F">
        <w:t>Pajak</w:t>
      </w:r>
      <w:proofErr w:type="spellEnd"/>
      <w:r w:rsidRPr="00556F1F">
        <w:t xml:space="preserve"> </w:t>
      </w:r>
      <w:proofErr w:type="spellStart"/>
      <w:r w:rsidRPr="00556F1F">
        <w:t>kecuali</w:t>
      </w:r>
      <w:proofErr w:type="spellEnd"/>
      <w:r w:rsidRPr="00556F1F">
        <w:t xml:space="preserve"> </w:t>
      </w:r>
      <w:proofErr w:type="spellStart"/>
      <w:r w:rsidRPr="00556F1F">
        <w:t>pajak</w:t>
      </w:r>
      <w:proofErr w:type="spellEnd"/>
      <w:r w:rsidRPr="00556F1F">
        <w:t xml:space="preserve"> </w:t>
      </w:r>
      <w:proofErr w:type="spellStart"/>
      <w:r w:rsidRPr="00556F1F">
        <w:t>penghasilan</w:t>
      </w:r>
      <w:proofErr w:type="spellEnd"/>
      <w:r w:rsidRPr="00556F1F">
        <w:t xml:space="preserve"> </w:t>
      </w:r>
    </w:p>
    <w:p w14:paraId="6C2B58B1" w14:textId="77777777" w:rsidR="00556F1F" w:rsidRPr="00556F1F" w:rsidRDefault="00556F1F" w:rsidP="00282803">
      <w:pPr>
        <w:numPr>
          <w:ilvl w:val="0"/>
          <w:numId w:val="10"/>
        </w:numPr>
        <w:jc w:val="both"/>
      </w:pPr>
      <w:proofErr w:type="spellStart"/>
      <w:r w:rsidRPr="00556F1F">
        <w:t>Penyusutan</w:t>
      </w:r>
      <w:proofErr w:type="spellEnd"/>
      <w:r w:rsidRPr="00556F1F">
        <w:t xml:space="preserve"> </w:t>
      </w:r>
      <w:proofErr w:type="spellStart"/>
      <w:r w:rsidRPr="00556F1F">
        <w:t>atas</w:t>
      </w:r>
      <w:proofErr w:type="spellEnd"/>
      <w:r w:rsidRPr="00556F1F">
        <w:t xml:space="preserve"> </w:t>
      </w:r>
      <w:proofErr w:type="spellStart"/>
      <w:r w:rsidRPr="00556F1F">
        <w:t>pengeluaran</w:t>
      </w:r>
      <w:proofErr w:type="spellEnd"/>
      <w:r w:rsidRPr="00556F1F">
        <w:t xml:space="preserve"> </w:t>
      </w:r>
      <w:proofErr w:type="spellStart"/>
      <w:r w:rsidRPr="00556F1F">
        <w:t>untuk</w:t>
      </w:r>
      <w:proofErr w:type="spellEnd"/>
      <w:r w:rsidRPr="00556F1F">
        <w:t xml:space="preserve"> </w:t>
      </w:r>
      <w:proofErr w:type="spellStart"/>
      <w:r w:rsidRPr="00556F1F">
        <w:t>memperolah</w:t>
      </w:r>
      <w:proofErr w:type="spellEnd"/>
      <w:r w:rsidRPr="00556F1F">
        <w:t xml:space="preserve"> </w:t>
      </w:r>
      <w:proofErr w:type="spellStart"/>
      <w:r w:rsidRPr="00556F1F">
        <w:t>harrta</w:t>
      </w:r>
      <w:proofErr w:type="spellEnd"/>
      <w:r w:rsidRPr="00556F1F">
        <w:t xml:space="preserve"> </w:t>
      </w:r>
      <w:proofErr w:type="spellStart"/>
      <w:r w:rsidRPr="00556F1F">
        <w:t>berwujud</w:t>
      </w:r>
      <w:proofErr w:type="spellEnd"/>
      <w:r w:rsidRPr="00556F1F">
        <w:t xml:space="preserve"> dan </w:t>
      </w:r>
      <w:proofErr w:type="spellStart"/>
      <w:r w:rsidRPr="00556F1F">
        <w:t>amortisasi</w:t>
      </w:r>
      <w:proofErr w:type="spellEnd"/>
      <w:r w:rsidRPr="00556F1F">
        <w:t xml:space="preserve"> </w:t>
      </w:r>
      <w:proofErr w:type="spellStart"/>
      <w:r w:rsidRPr="00556F1F">
        <w:t>atas</w:t>
      </w:r>
      <w:proofErr w:type="spellEnd"/>
      <w:r w:rsidRPr="00556F1F">
        <w:t xml:space="preserve"> </w:t>
      </w:r>
      <w:proofErr w:type="spellStart"/>
      <w:r w:rsidRPr="00556F1F">
        <w:t>pengeluaran</w:t>
      </w:r>
      <w:proofErr w:type="spellEnd"/>
      <w:r w:rsidRPr="00556F1F">
        <w:t xml:space="preserve"> </w:t>
      </w:r>
      <w:proofErr w:type="spellStart"/>
      <w:r w:rsidRPr="00556F1F">
        <w:t>untuk</w:t>
      </w:r>
      <w:proofErr w:type="spellEnd"/>
      <w:r w:rsidRPr="00556F1F">
        <w:t xml:space="preserve"> </w:t>
      </w:r>
      <w:proofErr w:type="spellStart"/>
      <w:r w:rsidRPr="00556F1F">
        <w:t>memperoleh</w:t>
      </w:r>
      <w:proofErr w:type="spellEnd"/>
      <w:r w:rsidRPr="00556F1F">
        <w:t xml:space="preserve"> </w:t>
      </w:r>
      <w:proofErr w:type="spellStart"/>
      <w:r w:rsidRPr="00556F1F">
        <w:t>hak</w:t>
      </w:r>
      <w:proofErr w:type="spellEnd"/>
      <w:r w:rsidRPr="00556F1F">
        <w:t xml:space="preserve"> dan </w:t>
      </w:r>
      <w:proofErr w:type="spellStart"/>
      <w:r w:rsidRPr="00556F1F">
        <w:t>atas</w:t>
      </w:r>
      <w:proofErr w:type="spellEnd"/>
      <w:r w:rsidRPr="00556F1F">
        <w:t xml:space="preserve"> </w:t>
      </w:r>
      <w:proofErr w:type="spellStart"/>
      <w:r w:rsidRPr="00556F1F">
        <w:t>biaya</w:t>
      </w:r>
      <w:proofErr w:type="spellEnd"/>
      <w:r w:rsidRPr="00556F1F">
        <w:t xml:space="preserve"> lain yang </w:t>
      </w:r>
      <w:proofErr w:type="spellStart"/>
      <w:r w:rsidRPr="00556F1F">
        <w:t>mempunyai</w:t>
      </w:r>
      <w:proofErr w:type="spellEnd"/>
      <w:r w:rsidRPr="00556F1F">
        <w:t xml:space="preserve"> masa </w:t>
      </w:r>
      <w:proofErr w:type="spellStart"/>
      <w:r w:rsidRPr="00556F1F">
        <w:t>manfaat</w:t>
      </w:r>
      <w:proofErr w:type="spellEnd"/>
      <w:r w:rsidRPr="00556F1F">
        <w:t xml:space="preserve"> </w:t>
      </w:r>
      <w:proofErr w:type="spellStart"/>
      <w:r w:rsidRPr="00556F1F">
        <w:t>lebih</w:t>
      </w:r>
      <w:proofErr w:type="spellEnd"/>
      <w:r w:rsidRPr="00556F1F">
        <w:t xml:space="preserve"> </w:t>
      </w:r>
      <w:proofErr w:type="spellStart"/>
      <w:r w:rsidRPr="00556F1F">
        <w:t>dari</w:t>
      </w:r>
      <w:proofErr w:type="spellEnd"/>
      <w:r w:rsidRPr="00556F1F">
        <w:t xml:space="preserve"> 1 (</w:t>
      </w:r>
      <w:proofErr w:type="spellStart"/>
      <w:r w:rsidRPr="00556F1F">
        <w:t>satu</w:t>
      </w:r>
      <w:proofErr w:type="spellEnd"/>
      <w:r w:rsidRPr="00556F1F">
        <w:t xml:space="preserve">) </w:t>
      </w:r>
      <w:proofErr w:type="spellStart"/>
      <w:r w:rsidRPr="00556F1F">
        <w:t>tahun</w:t>
      </w:r>
      <w:proofErr w:type="spellEnd"/>
      <w:r w:rsidRPr="00556F1F">
        <w:t xml:space="preserve"> </w:t>
      </w:r>
      <w:proofErr w:type="spellStart"/>
      <w:r w:rsidRPr="00556F1F">
        <w:t>sebagaimana</w:t>
      </w:r>
      <w:proofErr w:type="spellEnd"/>
      <w:r w:rsidRPr="00556F1F">
        <w:t xml:space="preserve"> </w:t>
      </w:r>
      <w:proofErr w:type="spellStart"/>
      <w:r w:rsidRPr="00556F1F">
        <w:t>dimaksud</w:t>
      </w:r>
      <w:proofErr w:type="spellEnd"/>
      <w:r w:rsidRPr="00556F1F">
        <w:t xml:space="preserve"> </w:t>
      </w:r>
      <w:proofErr w:type="spellStart"/>
      <w:r w:rsidRPr="00556F1F">
        <w:t>dalam</w:t>
      </w:r>
      <w:proofErr w:type="spellEnd"/>
      <w:r w:rsidRPr="00556F1F">
        <w:t xml:space="preserve"> </w:t>
      </w:r>
      <w:proofErr w:type="spellStart"/>
      <w:r w:rsidRPr="00556F1F">
        <w:t>pasal</w:t>
      </w:r>
      <w:proofErr w:type="spellEnd"/>
      <w:r w:rsidRPr="00556F1F">
        <w:t xml:space="preserve"> 11 dan </w:t>
      </w:r>
      <w:proofErr w:type="spellStart"/>
      <w:r w:rsidRPr="00556F1F">
        <w:t>pasa</w:t>
      </w:r>
      <w:proofErr w:type="spellEnd"/>
      <w:r w:rsidRPr="00556F1F">
        <w:t xml:space="preserve"> 11A</w:t>
      </w:r>
    </w:p>
    <w:p w14:paraId="55F66720" w14:textId="77777777" w:rsidR="00556F1F" w:rsidRPr="00556F1F" w:rsidRDefault="00556F1F" w:rsidP="00282803">
      <w:pPr>
        <w:numPr>
          <w:ilvl w:val="0"/>
          <w:numId w:val="10"/>
        </w:numPr>
        <w:jc w:val="both"/>
      </w:pPr>
      <w:proofErr w:type="spellStart"/>
      <w:r w:rsidRPr="00556F1F">
        <w:t>Iuran</w:t>
      </w:r>
      <w:proofErr w:type="spellEnd"/>
      <w:r w:rsidRPr="00556F1F">
        <w:t xml:space="preserve"> </w:t>
      </w:r>
      <w:proofErr w:type="spellStart"/>
      <w:r w:rsidRPr="00556F1F">
        <w:t>kepada</w:t>
      </w:r>
      <w:proofErr w:type="spellEnd"/>
      <w:r w:rsidRPr="00556F1F">
        <w:t xml:space="preserve"> dana pension yang </w:t>
      </w:r>
      <w:proofErr w:type="spellStart"/>
      <w:r w:rsidRPr="00556F1F">
        <w:t>pendirianya</w:t>
      </w:r>
      <w:proofErr w:type="spellEnd"/>
      <w:r w:rsidRPr="00556F1F">
        <w:t xml:space="preserve"> </w:t>
      </w:r>
      <w:proofErr w:type="spellStart"/>
      <w:r w:rsidRPr="00556F1F">
        <w:t>telah</w:t>
      </w:r>
      <w:proofErr w:type="spellEnd"/>
      <w:r w:rsidRPr="00556F1F">
        <w:t xml:space="preserve"> </w:t>
      </w:r>
      <w:proofErr w:type="spellStart"/>
      <w:r w:rsidRPr="00556F1F">
        <w:t>disahkan</w:t>
      </w:r>
      <w:proofErr w:type="spellEnd"/>
      <w:r w:rsidRPr="00556F1F">
        <w:t xml:space="preserve"> oleh </w:t>
      </w:r>
      <w:proofErr w:type="spellStart"/>
      <w:r w:rsidRPr="00556F1F">
        <w:t>Otoritas</w:t>
      </w:r>
      <w:proofErr w:type="spellEnd"/>
      <w:r w:rsidRPr="00556F1F">
        <w:t xml:space="preserve"> Jasa Keuangan </w:t>
      </w:r>
    </w:p>
    <w:p w14:paraId="68DF14F5" w14:textId="77777777" w:rsidR="00556F1F" w:rsidRPr="00556F1F" w:rsidRDefault="00556F1F" w:rsidP="00282803">
      <w:pPr>
        <w:numPr>
          <w:ilvl w:val="0"/>
          <w:numId w:val="10"/>
        </w:numPr>
        <w:jc w:val="both"/>
      </w:pPr>
      <w:proofErr w:type="spellStart"/>
      <w:r w:rsidRPr="00556F1F">
        <w:t>Kerugian</w:t>
      </w:r>
      <w:proofErr w:type="spellEnd"/>
      <w:r w:rsidRPr="00556F1F">
        <w:t xml:space="preserve"> </w:t>
      </w:r>
      <w:proofErr w:type="spellStart"/>
      <w:r w:rsidRPr="00556F1F">
        <w:t>selisih</w:t>
      </w:r>
      <w:proofErr w:type="spellEnd"/>
      <w:r w:rsidRPr="00556F1F">
        <w:t xml:space="preserve"> </w:t>
      </w:r>
      <w:proofErr w:type="spellStart"/>
      <w:r w:rsidRPr="00556F1F">
        <w:t>kurs</w:t>
      </w:r>
      <w:proofErr w:type="spellEnd"/>
      <w:r w:rsidRPr="00556F1F">
        <w:t xml:space="preserve"> mata uang </w:t>
      </w:r>
      <w:proofErr w:type="spellStart"/>
      <w:r w:rsidRPr="00556F1F">
        <w:t>asing</w:t>
      </w:r>
      <w:proofErr w:type="spellEnd"/>
      <w:r w:rsidRPr="00556F1F">
        <w:t xml:space="preserve"> </w:t>
      </w:r>
    </w:p>
    <w:p w14:paraId="5133EF24" w14:textId="77777777" w:rsidR="00556F1F" w:rsidRPr="00556F1F" w:rsidRDefault="00556F1F" w:rsidP="00282803">
      <w:pPr>
        <w:numPr>
          <w:ilvl w:val="0"/>
          <w:numId w:val="10"/>
        </w:numPr>
        <w:jc w:val="both"/>
      </w:pPr>
      <w:proofErr w:type="spellStart"/>
      <w:r w:rsidRPr="00556F1F">
        <w:t>Biaya</w:t>
      </w:r>
      <w:proofErr w:type="spellEnd"/>
      <w:r w:rsidRPr="00556F1F">
        <w:t xml:space="preserve"> </w:t>
      </w:r>
      <w:proofErr w:type="spellStart"/>
      <w:r w:rsidRPr="00556F1F">
        <w:t>penelitian</w:t>
      </w:r>
      <w:proofErr w:type="spellEnd"/>
      <w:r w:rsidRPr="00556F1F">
        <w:t xml:space="preserve"> dan </w:t>
      </w:r>
      <w:proofErr w:type="spellStart"/>
      <w:r w:rsidRPr="00556F1F">
        <w:t>pengembangan</w:t>
      </w:r>
      <w:proofErr w:type="spellEnd"/>
      <w:r w:rsidRPr="00556F1F">
        <w:t xml:space="preserve"> </w:t>
      </w:r>
      <w:proofErr w:type="spellStart"/>
      <w:r w:rsidRPr="00556F1F">
        <w:t>perusahaan</w:t>
      </w:r>
      <w:proofErr w:type="spellEnd"/>
      <w:r w:rsidRPr="00556F1F">
        <w:t xml:space="preserve"> yang </w:t>
      </w:r>
      <w:proofErr w:type="spellStart"/>
      <w:r w:rsidRPr="00556F1F">
        <w:t>dilakukan</w:t>
      </w:r>
      <w:proofErr w:type="spellEnd"/>
      <w:r w:rsidRPr="00556F1F">
        <w:t xml:space="preserve"> di Indonesia </w:t>
      </w:r>
    </w:p>
    <w:p w14:paraId="506A26BF" w14:textId="77777777" w:rsidR="00556F1F" w:rsidRPr="00556F1F" w:rsidRDefault="00556F1F" w:rsidP="00282803">
      <w:pPr>
        <w:numPr>
          <w:ilvl w:val="0"/>
          <w:numId w:val="10"/>
        </w:numPr>
        <w:jc w:val="both"/>
      </w:pPr>
      <w:proofErr w:type="spellStart"/>
      <w:r w:rsidRPr="00556F1F">
        <w:t>Biaya</w:t>
      </w:r>
      <w:proofErr w:type="spellEnd"/>
      <w:r w:rsidRPr="00556F1F">
        <w:t xml:space="preserve"> </w:t>
      </w:r>
      <w:proofErr w:type="spellStart"/>
      <w:r w:rsidRPr="00556F1F">
        <w:t>beasiswa</w:t>
      </w:r>
      <w:proofErr w:type="spellEnd"/>
      <w:r w:rsidRPr="00556F1F">
        <w:t xml:space="preserve">, </w:t>
      </w:r>
      <w:proofErr w:type="spellStart"/>
      <w:r w:rsidRPr="00556F1F">
        <w:t>magang</w:t>
      </w:r>
      <w:proofErr w:type="spellEnd"/>
      <w:r w:rsidRPr="00556F1F">
        <w:t xml:space="preserve">, dan </w:t>
      </w:r>
      <w:proofErr w:type="spellStart"/>
      <w:r w:rsidRPr="00556F1F">
        <w:t>pelatihan</w:t>
      </w:r>
      <w:proofErr w:type="spellEnd"/>
      <w:r w:rsidRPr="00556F1F">
        <w:t xml:space="preserve"> </w:t>
      </w:r>
    </w:p>
    <w:p w14:paraId="135D5218" w14:textId="77777777" w:rsidR="00556F1F" w:rsidRPr="00556F1F" w:rsidRDefault="00556F1F" w:rsidP="00282803">
      <w:pPr>
        <w:numPr>
          <w:ilvl w:val="0"/>
          <w:numId w:val="10"/>
        </w:numPr>
        <w:jc w:val="both"/>
      </w:pPr>
      <w:proofErr w:type="spellStart"/>
      <w:r w:rsidRPr="00556F1F">
        <w:t>Piutang</w:t>
      </w:r>
      <w:proofErr w:type="spellEnd"/>
      <w:r w:rsidRPr="00556F1F">
        <w:t xml:space="preserve"> yang </w:t>
      </w:r>
      <w:proofErr w:type="spellStart"/>
      <w:r w:rsidRPr="00556F1F">
        <w:t>nyata-nyata</w:t>
      </w:r>
      <w:proofErr w:type="spellEnd"/>
      <w:r w:rsidRPr="00556F1F">
        <w:t xml:space="preserve"> tidak </w:t>
      </w:r>
      <w:proofErr w:type="spellStart"/>
      <w:r w:rsidRPr="00556F1F">
        <w:t>dapat</w:t>
      </w:r>
      <w:proofErr w:type="spellEnd"/>
      <w:r w:rsidRPr="00556F1F">
        <w:t xml:space="preserve"> </w:t>
      </w:r>
      <w:proofErr w:type="spellStart"/>
      <w:r w:rsidRPr="00556F1F">
        <w:t>ditagih</w:t>
      </w:r>
      <w:proofErr w:type="spellEnd"/>
      <w:r w:rsidRPr="00556F1F">
        <w:t xml:space="preserve"> </w:t>
      </w:r>
      <w:proofErr w:type="spellStart"/>
      <w:r w:rsidRPr="00556F1F">
        <w:t>dengan</w:t>
      </w:r>
      <w:proofErr w:type="spellEnd"/>
      <w:r w:rsidRPr="00556F1F">
        <w:t xml:space="preserve"> </w:t>
      </w:r>
      <w:proofErr w:type="spellStart"/>
      <w:proofErr w:type="gramStart"/>
      <w:r w:rsidRPr="00556F1F">
        <w:t>syarat</w:t>
      </w:r>
      <w:proofErr w:type="spellEnd"/>
      <w:r w:rsidRPr="00556F1F">
        <w:t xml:space="preserve"> :</w:t>
      </w:r>
      <w:proofErr w:type="gramEnd"/>
      <w:r w:rsidRPr="00556F1F">
        <w:t xml:space="preserve"> </w:t>
      </w:r>
    </w:p>
    <w:p w14:paraId="7E231AFD" w14:textId="77777777" w:rsidR="00556F1F" w:rsidRPr="00556F1F" w:rsidRDefault="00556F1F" w:rsidP="00282803">
      <w:pPr>
        <w:numPr>
          <w:ilvl w:val="0"/>
          <w:numId w:val="12"/>
        </w:numPr>
        <w:jc w:val="both"/>
      </w:pPr>
      <w:proofErr w:type="spellStart"/>
      <w:r w:rsidRPr="00556F1F">
        <w:t>Telahh</w:t>
      </w:r>
      <w:proofErr w:type="spellEnd"/>
      <w:r w:rsidRPr="00556F1F">
        <w:t xml:space="preserve"> </w:t>
      </w:r>
      <w:proofErr w:type="spellStart"/>
      <w:r w:rsidRPr="00556F1F">
        <w:t>dibebakan</w:t>
      </w:r>
      <w:proofErr w:type="spellEnd"/>
      <w:r w:rsidRPr="00556F1F">
        <w:t xml:space="preserve"> </w:t>
      </w:r>
      <w:proofErr w:type="spellStart"/>
      <w:r w:rsidRPr="00556F1F">
        <w:t>sebagai</w:t>
      </w:r>
      <w:proofErr w:type="spellEnd"/>
      <w:r w:rsidRPr="00556F1F">
        <w:t xml:space="preserve"> </w:t>
      </w:r>
      <w:proofErr w:type="spellStart"/>
      <w:r w:rsidRPr="00556F1F">
        <w:t>biaya</w:t>
      </w:r>
      <w:proofErr w:type="spellEnd"/>
      <w:r w:rsidRPr="00556F1F">
        <w:t xml:space="preserve"> </w:t>
      </w:r>
      <w:proofErr w:type="spellStart"/>
      <w:r w:rsidRPr="00556F1F">
        <w:t>dalam</w:t>
      </w:r>
      <w:proofErr w:type="spellEnd"/>
      <w:r w:rsidRPr="00556F1F">
        <w:t xml:space="preserve"> </w:t>
      </w:r>
      <w:proofErr w:type="spellStart"/>
      <w:r w:rsidRPr="00556F1F">
        <w:t>laporan</w:t>
      </w:r>
      <w:proofErr w:type="spellEnd"/>
      <w:r w:rsidRPr="00556F1F">
        <w:t xml:space="preserve"> </w:t>
      </w:r>
      <w:proofErr w:type="spellStart"/>
      <w:r w:rsidRPr="00556F1F">
        <w:t>laba</w:t>
      </w:r>
      <w:proofErr w:type="spellEnd"/>
      <w:r w:rsidRPr="00556F1F">
        <w:t xml:space="preserve"> </w:t>
      </w:r>
      <w:proofErr w:type="spellStart"/>
      <w:r w:rsidRPr="00556F1F">
        <w:t>rugi</w:t>
      </w:r>
      <w:proofErr w:type="spellEnd"/>
      <w:r w:rsidRPr="00556F1F">
        <w:t xml:space="preserve"> </w:t>
      </w:r>
      <w:proofErr w:type="spellStart"/>
      <w:r w:rsidRPr="00556F1F">
        <w:t>komersial</w:t>
      </w:r>
      <w:proofErr w:type="spellEnd"/>
      <w:r w:rsidRPr="00556F1F">
        <w:t xml:space="preserve"> </w:t>
      </w:r>
    </w:p>
    <w:p w14:paraId="23CF4590" w14:textId="77777777" w:rsidR="00556F1F" w:rsidRPr="00556F1F" w:rsidRDefault="00556F1F" w:rsidP="00282803">
      <w:pPr>
        <w:numPr>
          <w:ilvl w:val="0"/>
          <w:numId w:val="12"/>
        </w:numPr>
        <w:jc w:val="both"/>
      </w:pPr>
      <w:proofErr w:type="spellStart"/>
      <w:r w:rsidRPr="00556F1F">
        <w:t>Wajib</w:t>
      </w:r>
      <w:proofErr w:type="spellEnd"/>
      <w:r w:rsidRPr="00556F1F">
        <w:t xml:space="preserve"> </w:t>
      </w:r>
      <w:proofErr w:type="spellStart"/>
      <w:r w:rsidRPr="00556F1F">
        <w:t>pajak</w:t>
      </w:r>
      <w:proofErr w:type="spellEnd"/>
      <w:r w:rsidRPr="00556F1F">
        <w:t xml:space="preserve"> </w:t>
      </w:r>
      <w:proofErr w:type="spellStart"/>
      <w:r w:rsidRPr="00556F1F">
        <w:t>harus</w:t>
      </w:r>
      <w:proofErr w:type="spellEnd"/>
      <w:r w:rsidRPr="00556F1F">
        <w:t xml:space="preserve"> </w:t>
      </w:r>
      <w:proofErr w:type="spellStart"/>
      <w:r w:rsidRPr="00556F1F">
        <w:t>penyerahkan</w:t>
      </w:r>
      <w:proofErr w:type="spellEnd"/>
      <w:r w:rsidRPr="00556F1F">
        <w:t xml:space="preserve"> daftar </w:t>
      </w:r>
      <w:proofErr w:type="spellStart"/>
      <w:r w:rsidRPr="00556F1F">
        <w:t>piutang</w:t>
      </w:r>
      <w:proofErr w:type="spellEnd"/>
      <w:r w:rsidRPr="00556F1F">
        <w:t xml:space="preserve"> yang tidak </w:t>
      </w:r>
      <w:proofErr w:type="spellStart"/>
      <w:r w:rsidRPr="00556F1F">
        <w:t>dapat</w:t>
      </w:r>
      <w:proofErr w:type="spellEnd"/>
      <w:r w:rsidRPr="00556F1F">
        <w:t xml:space="preserve"> </w:t>
      </w:r>
      <w:proofErr w:type="spellStart"/>
      <w:r w:rsidRPr="00556F1F">
        <w:t>ditagih</w:t>
      </w:r>
      <w:proofErr w:type="spellEnd"/>
      <w:r w:rsidRPr="00556F1F">
        <w:t xml:space="preserve"> </w:t>
      </w:r>
      <w:proofErr w:type="spellStart"/>
      <w:r w:rsidRPr="00556F1F">
        <w:t>kepada</w:t>
      </w:r>
      <w:proofErr w:type="spellEnd"/>
      <w:r w:rsidRPr="00556F1F">
        <w:t xml:space="preserve"> </w:t>
      </w:r>
      <w:proofErr w:type="spellStart"/>
      <w:r w:rsidRPr="00556F1F">
        <w:t>Direktorak</w:t>
      </w:r>
      <w:proofErr w:type="spellEnd"/>
      <w:r w:rsidRPr="00556F1F">
        <w:t xml:space="preserve"> </w:t>
      </w:r>
      <w:proofErr w:type="spellStart"/>
      <w:r w:rsidRPr="00556F1F">
        <w:t>jenderal</w:t>
      </w:r>
      <w:proofErr w:type="spellEnd"/>
      <w:r w:rsidRPr="00556F1F">
        <w:t xml:space="preserve"> </w:t>
      </w:r>
      <w:proofErr w:type="spellStart"/>
      <w:r w:rsidRPr="00556F1F">
        <w:t>Pajak</w:t>
      </w:r>
      <w:proofErr w:type="spellEnd"/>
      <w:r w:rsidRPr="00556F1F">
        <w:t xml:space="preserve">, dan </w:t>
      </w:r>
    </w:p>
    <w:p w14:paraId="61AC5D48" w14:textId="77777777" w:rsidR="00556F1F" w:rsidRPr="00556F1F" w:rsidRDefault="00556F1F" w:rsidP="00282803">
      <w:pPr>
        <w:numPr>
          <w:ilvl w:val="0"/>
          <w:numId w:val="12"/>
        </w:numPr>
        <w:jc w:val="both"/>
      </w:pPr>
      <w:r w:rsidRPr="00556F1F">
        <w:t xml:space="preserve">Telah </w:t>
      </w:r>
      <w:proofErr w:type="spellStart"/>
      <w:r w:rsidRPr="00556F1F">
        <w:t>diserahkan</w:t>
      </w:r>
      <w:proofErr w:type="spellEnd"/>
      <w:r w:rsidRPr="00556F1F">
        <w:t xml:space="preserve"> </w:t>
      </w:r>
      <w:proofErr w:type="spellStart"/>
      <w:r w:rsidRPr="00556F1F">
        <w:t>perkara</w:t>
      </w:r>
      <w:proofErr w:type="spellEnd"/>
      <w:r w:rsidRPr="00556F1F">
        <w:t xml:space="preserve"> </w:t>
      </w:r>
      <w:proofErr w:type="spellStart"/>
      <w:r w:rsidRPr="00556F1F">
        <w:t>penagihannya</w:t>
      </w:r>
      <w:proofErr w:type="spellEnd"/>
      <w:r w:rsidRPr="00556F1F">
        <w:t xml:space="preserve"> </w:t>
      </w:r>
      <w:proofErr w:type="spellStart"/>
      <w:r w:rsidRPr="00556F1F">
        <w:t>kepada</w:t>
      </w:r>
      <w:proofErr w:type="spellEnd"/>
      <w:r w:rsidRPr="00556F1F">
        <w:t xml:space="preserve"> </w:t>
      </w:r>
      <w:proofErr w:type="spellStart"/>
      <w:r w:rsidRPr="00556F1F">
        <w:t>pengadilan</w:t>
      </w:r>
      <w:proofErr w:type="spellEnd"/>
      <w:r w:rsidRPr="00556F1F">
        <w:t xml:space="preserve"> negeri </w:t>
      </w:r>
      <w:proofErr w:type="spellStart"/>
      <w:r w:rsidRPr="00556F1F">
        <w:t>atau</w:t>
      </w:r>
      <w:proofErr w:type="spellEnd"/>
      <w:r w:rsidRPr="00556F1F">
        <w:t xml:space="preserve"> </w:t>
      </w:r>
      <w:proofErr w:type="spellStart"/>
      <w:r w:rsidRPr="00556F1F">
        <w:t>intansi</w:t>
      </w:r>
      <w:proofErr w:type="spellEnd"/>
      <w:r w:rsidRPr="00556F1F">
        <w:t xml:space="preserve"> </w:t>
      </w:r>
      <w:proofErr w:type="spellStart"/>
      <w:r w:rsidRPr="00556F1F">
        <w:t>pemerintah</w:t>
      </w:r>
      <w:proofErr w:type="spellEnd"/>
      <w:r w:rsidRPr="00556F1F">
        <w:t xml:space="preserve"> yang </w:t>
      </w:r>
      <w:proofErr w:type="spellStart"/>
      <w:r w:rsidRPr="00556F1F">
        <w:t>menangani</w:t>
      </w:r>
      <w:proofErr w:type="spellEnd"/>
      <w:r w:rsidRPr="00556F1F">
        <w:t xml:space="preserve"> </w:t>
      </w:r>
      <w:proofErr w:type="spellStart"/>
      <w:r w:rsidRPr="00556F1F">
        <w:t>piutang</w:t>
      </w:r>
      <w:proofErr w:type="spellEnd"/>
      <w:r w:rsidRPr="00556F1F">
        <w:t xml:space="preserve"> </w:t>
      </w:r>
      <w:proofErr w:type="spellStart"/>
      <w:r w:rsidRPr="00556F1F">
        <w:t>negera</w:t>
      </w:r>
      <w:proofErr w:type="spellEnd"/>
      <w:r w:rsidRPr="00556F1F">
        <w:t xml:space="preserve"> </w:t>
      </w:r>
      <w:proofErr w:type="spellStart"/>
      <w:r w:rsidRPr="00556F1F">
        <w:t>atau</w:t>
      </w:r>
      <w:proofErr w:type="spellEnd"/>
      <w:r w:rsidRPr="00556F1F">
        <w:t xml:space="preserve"> adanya </w:t>
      </w:r>
      <w:proofErr w:type="spellStart"/>
      <w:r w:rsidRPr="00556F1F">
        <w:t>perjanjian</w:t>
      </w:r>
      <w:proofErr w:type="spellEnd"/>
      <w:r w:rsidRPr="00556F1F">
        <w:t xml:space="preserve"> </w:t>
      </w:r>
      <w:proofErr w:type="spellStart"/>
      <w:r w:rsidRPr="00556F1F">
        <w:t>tertulis</w:t>
      </w:r>
      <w:proofErr w:type="spellEnd"/>
      <w:r w:rsidRPr="00556F1F">
        <w:t xml:space="preserve"> mengenai </w:t>
      </w:r>
      <w:proofErr w:type="spellStart"/>
      <w:r w:rsidRPr="00556F1F">
        <w:t>penghaspusan</w:t>
      </w:r>
      <w:proofErr w:type="spellEnd"/>
      <w:r w:rsidRPr="00556F1F">
        <w:t xml:space="preserve"> </w:t>
      </w:r>
      <w:proofErr w:type="spellStart"/>
      <w:r w:rsidRPr="00556F1F">
        <w:t>piutang</w:t>
      </w:r>
      <w:proofErr w:type="spellEnd"/>
      <w:r w:rsidRPr="00556F1F">
        <w:t>/</w:t>
      </w:r>
      <w:proofErr w:type="spellStart"/>
      <w:r w:rsidRPr="00556F1F">
        <w:t>pembebasan</w:t>
      </w:r>
      <w:proofErr w:type="spellEnd"/>
      <w:r w:rsidRPr="00556F1F">
        <w:t xml:space="preserve"> utang </w:t>
      </w:r>
      <w:proofErr w:type="spellStart"/>
      <w:r w:rsidRPr="00556F1F">
        <w:t>antara</w:t>
      </w:r>
      <w:proofErr w:type="spellEnd"/>
      <w:r w:rsidRPr="00556F1F">
        <w:t xml:space="preserve"> </w:t>
      </w:r>
      <w:proofErr w:type="spellStart"/>
      <w:r w:rsidRPr="00556F1F">
        <w:t>kreditur</w:t>
      </w:r>
      <w:proofErr w:type="spellEnd"/>
      <w:r w:rsidRPr="00556F1F">
        <w:t xml:space="preserve"> dan </w:t>
      </w:r>
      <w:proofErr w:type="spellStart"/>
      <w:r w:rsidRPr="00556F1F">
        <w:t>debitur</w:t>
      </w:r>
      <w:proofErr w:type="spellEnd"/>
      <w:r w:rsidRPr="00556F1F">
        <w:t xml:space="preserve"> yang </w:t>
      </w:r>
      <w:proofErr w:type="spellStart"/>
      <w:r w:rsidRPr="00556F1F">
        <w:t>bersankutan</w:t>
      </w:r>
      <w:proofErr w:type="spellEnd"/>
      <w:r w:rsidRPr="00556F1F">
        <w:t xml:space="preserve"> </w:t>
      </w:r>
      <w:proofErr w:type="spellStart"/>
      <w:r w:rsidRPr="00556F1F">
        <w:lastRenderedPageBreak/>
        <w:t>atau</w:t>
      </w:r>
      <w:proofErr w:type="spellEnd"/>
      <w:r w:rsidRPr="00556F1F">
        <w:t xml:space="preserve"> </w:t>
      </w:r>
      <w:proofErr w:type="spellStart"/>
      <w:r w:rsidRPr="00556F1F">
        <w:t>telah</w:t>
      </w:r>
      <w:proofErr w:type="spellEnd"/>
      <w:r w:rsidRPr="00556F1F">
        <w:t xml:space="preserve"> di </w:t>
      </w:r>
      <w:proofErr w:type="spellStart"/>
      <w:r w:rsidRPr="00556F1F">
        <w:t>publikasikan</w:t>
      </w:r>
      <w:proofErr w:type="spellEnd"/>
      <w:r w:rsidRPr="00556F1F">
        <w:t xml:space="preserve"> </w:t>
      </w:r>
      <w:proofErr w:type="spellStart"/>
      <w:r w:rsidRPr="00556F1F">
        <w:t>dengan</w:t>
      </w:r>
      <w:proofErr w:type="spellEnd"/>
      <w:r w:rsidRPr="00556F1F">
        <w:t xml:space="preserve"> </w:t>
      </w:r>
      <w:proofErr w:type="spellStart"/>
      <w:r w:rsidRPr="00556F1F">
        <w:t>peenerbitan</w:t>
      </w:r>
      <w:proofErr w:type="spellEnd"/>
      <w:r w:rsidRPr="00556F1F">
        <w:t xml:space="preserve"> </w:t>
      </w:r>
      <w:proofErr w:type="spellStart"/>
      <w:r w:rsidRPr="00556F1F">
        <w:t>umum</w:t>
      </w:r>
      <w:proofErr w:type="spellEnd"/>
      <w:r w:rsidRPr="00556F1F">
        <w:t xml:space="preserve"> </w:t>
      </w:r>
      <w:proofErr w:type="spellStart"/>
      <w:r w:rsidRPr="00556F1F">
        <w:t>atau</w:t>
      </w:r>
      <w:proofErr w:type="spellEnd"/>
      <w:r w:rsidRPr="00556F1F">
        <w:t xml:space="preserve"> </w:t>
      </w:r>
      <w:proofErr w:type="spellStart"/>
      <w:r w:rsidRPr="00556F1F">
        <w:t>khususatau</w:t>
      </w:r>
      <w:proofErr w:type="spellEnd"/>
      <w:r w:rsidRPr="00556F1F">
        <w:t xml:space="preserve"> adanya </w:t>
      </w:r>
      <w:proofErr w:type="spellStart"/>
      <w:r w:rsidRPr="00556F1F">
        <w:t>pengakuan</w:t>
      </w:r>
      <w:proofErr w:type="spellEnd"/>
      <w:r w:rsidRPr="00556F1F">
        <w:t xml:space="preserve"> </w:t>
      </w:r>
      <w:proofErr w:type="spellStart"/>
      <w:r w:rsidRPr="00556F1F">
        <w:t>dari</w:t>
      </w:r>
      <w:proofErr w:type="spellEnd"/>
      <w:r w:rsidRPr="00556F1F">
        <w:t xml:space="preserve"> </w:t>
      </w:r>
      <w:proofErr w:type="spellStart"/>
      <w:r w:rsidRPr="00556F1F">
        <w:t>debitur</w:t>
      </w:r>
      <w:proofErr w:type="spellEnd"/>
      <w:r w:rsidRPr="00556F1F">
        <w:t xml:space="preserve"> </w:t>
      </w:r>
      <w:proofErr w:type="spellStart"/>
      <w:r w:rsidRPr="00556F1F">
        <w:t>bahwa</w:t>
      </w:r>
      <w:proofErr w:type="spellEnd"/>
      <w:r w:rsidRPr="00556F1F">
        <w:t xml:space="preserve"> </w:t>
      </w:r>
      <w:proofErr w:type="spellStart"/>
      <w:r w:rsidRPr="00556F1F">
        <w:t>utangnya</w:t>
      </w:r>
      <w:proofErr w:type="spellEnd"/>
      <w:r w:rsidRPr="00556F1F">
        <w:t xml:space="preserve"> </w:t>
      </w:r>
      <w:proofErr w:type="spellStart"/>
      <w:r w:rsidRPr="00556F1F">
        <w:t>telah</w:t>
      </w:r>
      <w:proofErr w:type="spellEnd"/>
      <w:r w:rsidRPr="00556F1F">
        <w:t xml:space="preserve"> </w:t>
      </w:r>
      <w:proofErr w:type="spellStart"/>
      <w:r w:rsidRPr="00556F1F">
        <w:t>dihapuskan</w:t>
      </w:r>
      <w:proofErr w:type="spellEnd"/>
      <w:r w:rsidRPr="00556F1F">
        <w:t xml:space="preserve"> </w:t>
      </w:r>
      <w:proofErr w:type="spellStart"/>
      <w:r w:rsidRPr="00556F1F">
        <w:t>untuk</w:t>
      </w:r>
      <w:proofErr w:type="spellEnd"/>
      <w:r w:rsidRPr="00556F1F">
        <w:t xml:space="preserve"> </w:t>
      </w:r>
      <w:proofErr w:type="spellStart"/>
      <w:r w:rsidRPr="00556F1F">
        <w:t>jumlahuang</w:t>
      </w:r>
      <w:proofErr w:type="spellEnd"/>
      <w:r w:rsidRPr="00556F1F">
        <w:t xml:space="preserve"> </w:t>
      </w:r>
      <w:proofErr w:type="spellStart"/>
      <w:r w:rsidRPr="00556F1F">
        <w:t>tertentu</w:t>
      </w:r>
      <w:proofErr w:type="spellEnd"/>
    </w:p>
    <w:p w14:paraId="2C83874C" w14:textId="77777777" w:rsidR="00556F1F" w:rsidRPr="00556F1F" w:rsidRDefault="00556F1F" w:rsidP="00282803">
      <w:pPr>
        <w:numPr>
          <w:ilvl w:val="0"/>
          <w:numId w:val="12"/>
        </w:numPr>
        <w:jc w:val="both"/>
      </w:pPr>
      <w:proofErr w:type="spellStart"/>
      <w:r w:rsidRPr="00556F1F">
        <w:t>Syarat</w:t>
      </w:r>
      <w:proofErr w:type="spellEnd"/>
      <w:r w:rsidRPr="00556F1F">
        <w:t xml:space="preserve"> </w:t>
      </w:r>
      <w:proofErr w:type="spellStart"/>
      <w:r w:rsidRPr="00556F1F">
        <w:t>sebgaimana</w:t>
      </w:r>
      <w:proofErr w:type="spellEnd"/>
      <w:r w:rsidRPr="00556F1F">
        <w:t xml:space="preserve"> yang </w:t>
      </w:r>
      <w:proofErr w:type="spellStart"/>
      <w:r w:rsidRPr="00556F1F">
        <w:t>dimaksud</w:t>
      </w:r>
      <w:proofErr w:type="spellEnd"/>
      <w:r w:rsidRPr="00556F1F">
        <w:t xml:space="preserve"> pada </w:t>
      </w:r>
      <w:proofErr w:type="spellStart"/>
      <w:r w:rsidRPr="00556F1F">
        <w:t>angka</w:t>
      </w:r>
      <w:proofErr w:type="spellEnd"/>
      <w:r w:rsidRPr="00556F1F">
        <w:t xml:space="preserve"> 3 tidak </w:t>
      </w:r>
      <w:proofErr w:type="spellStart"/>
      <w:r w:rsidRPr="00556F1F">
        <w:t>berlaku</w:t>
      </w:r>
      <w:proofErr w:type="spellEnd"/>
      <w:r w:rsidRPr="00556F1F">
        <w:t xml:space="preserve"> </w:t>
      </w:r>
      <w:proofErr w:type="spellStart"/>
      <w:r w:rsidRPr="00556F1F">
        <w:t>untuk</w:t>
      </w:r>
      <w:proofErr w:type="spellEnd"/>
      <w:r w:rsidRPr="00556F1F">
        <w:t xml:space="preserve"> </w:t>
      </w:r>
      <w:proofErr w:type="spellStart"/>
      <w:r w:rsidRPr="00556F1F">
        <w:t>penghapusan</w:t>
      </w:r>
      <w:proofErr w:type="spellEnd"/>
      <w:r w:rsidRPr="00556F1F">
        <w:t xml:space="preserve"> </w:t>
      </w:r>
      <w:proofErr w:type="spellStart"/>
      <w:r w:rsidRPr="00556F1F">
        <w:t>piutang</w:t>
      </w:r>
      <w:proofErr w:type="spellEnd"/>
      <w:r w:rsidRPr="00556F1F">
        <w:t xml:space="preserve"> </w:t>
      </w:r>
      <w:proofErr w:type="spellStart"/>
      <w:r w:rsidRPr="00556F1F">
        <w:t>tak</w:t>
      </w:r>
      <w:proofErr w:type="spellEnd"/>
      <w:r w:rsidRPr="00556F1F">
        <w:t xml:space="preserve"> </w:t>
      </w:r>
      <w:proofErr w:type="spellStart"/>
      <w:r w:rsidRPr="00556F1F">
        <w:t>tertagih</w:t>
      </w:r>
      <w:proofErr w:type="spellEnd"/>
      <w:r w:rsidRPr="00556F1F">
        <w:t xml:space="preserve"> </w:t>
      </w:r>
      <w:proofErr w:type="spellStart"/>
      <w:r w:rsidRPr="00556F1F">
        <w:t>debitur</w:t>
      </w:r>
      <w:proofErr w:type="spellEnd"/>
      <w:r w:rsidRPr="00556F1F">
        <w:t xml:space="preserve"> </w:t>
      </w:r>
      <w:proofErr w:type="spellStart"/>
      <w:r w:rsidRPr="00556F1F">
        <w:t>kecil</w:t>
      </w:r>
      <w:proofErr w:type="spellEnd"/>
      <w:r w:rsidRPr="00556F1F">
        <w:t xml:space="preserve"> </w:t>
      </w:r>
      <w:proofErr w:type="spellStart"/>
      <w:r w:rsidRPr="00556F1F">
        <w:t>sebagaimana</w:t>
      </w:r>
      <w:proofErr w:type="spellEnd"/>
      <w:r w:rsidRPr="00556F1F">
        <w:t xml:space="preserve"> </w:t>
      </w:r>
      <w:proofErr w:type="spellStart"/>
      <w:r w:rsidRPr="00556F1F">
        <w:t>dimaksud</w:t>
      </w:r>
      <w:proofErr w:type="spellEnd"/>
      <w:r w:rsidRPr="00556F1F">
        <w:t xml:space="preserve"> </w:t>
      </w:r>
      <w:proofErr w:type="spellStart"/>
      <w:r w:rsidRPr="00556F1F">
        <w:t>dalam</w:t>
      </w:r>
      <w:proofErr w:type="spellEnd"/>
      <w:r w:rsidRPr="00556F1F">
        <w:t xml:space="preserve"> Pasal 4 </w:t>
      </w:r>
      <w:proofErr w:type="spellStart"/>
      <w:r w:rsidRPr="00556F1F">
        <w:t>ayat</w:t>
      </w:r>
      <w:proofErr w:type="spellEnd"/>
      <w:r w:rsidRPr="00556F1F">
        <w:t xml:space="preserve"> (1) </w:t>
      </w:r>
      <w:proofErr w:type="spellStart"/>
      <w:r w:rsidRPr="00556F1F">
        <w:t>huruf</w:t>
      </w:r>
      <w:proofErr w:type="spellEnd"/>
      <w:r w:rsidRPr="00556F1F">
        <w:t xml:space="preserve"> k. </w:t>
      </w:r>
    </w:p>
    <w:p w14:paraId="4CEA36EA" w14:textId="77777777" w:rsidR="00556F1F" w:rsidRPr="00556F1F" w:rsidRDefault="00556F1F" w:rsidP="00282803">
      <w:pPr>
        <w:numPr>
          <w:ilvl w:val="0"/>
          <w:numId w:val="10"/>
        </w:numPr>
        <w:jc w:val="both"/>
      </w:pPr>
      <w:proofErr w:type="spellStart"/>
      <w:r w:rsidRPr="00556F1F">
        <w:t>sumbangan</w:t>
      </w:r>
      <w:proofErr w:type="spellEnd"/>
      <w:r w:rsidRPr="00556F1F">
        <w:t xml:space="preserve"> </w:t>
      </w:r>
      <w:proofErr w:type="spellStart"/>
      <w:r w:rsidRPr="00556F1F">
        <w:t>dalam</w:t>
      </w:r>
      <w:proofErr w:type="spellEnd"/>
      <w:r w:rsidRPr="00556F1F">
        <w:t xml:space="preserve"> </w:t>
      </w:r>
      <w:proofErr w:type="spellStart"/>
      <w:r w:rsidRPr="00556F1F">
        <w:t>rangka</w:t>
      </w:r>
      <w:proofErr w:type="spellEnd"/>
      <w:r w:rsidRPr="00556F1F">
        <w:t xml:space="preserve"> </w:t>
      </w:r>
      <w:proofErr w:type="spellStart"/>
      <w:r w:rsidRPr="00556F1F">
        <w:t>penanggulangan</w:t>
      </w:r>
      <w:proofErr w:type="spellEnd"/>
      <w:r w:rsidRPr="00556F1F">
        <w:t xml:space="preserve"> </w:t>
      </w:r>
      <w:proofErr w:type="spellStart"/>
      <w:r w:rsidRPr="00556F1F">
        <w:t>bencana</w:t>
      </w:r>
      <w:proofErr w:type="spellEnd"/>
      <w:r w:rsidRPr="00556F1F">
        <w:t xml:space="preserve"> </w:t>
      </w:r>
      <w:proofErr w:type="spellStart"/>
      <w:r w:rsidRPr="00556F1F">
        <w:t>nasional</w:t>
      </w:r>
      <w:proofErr w:type="spellEnd"/>
      <w:r w:rsidRPr="00556F1F">
        <w:t xml:space="preserve"> yang </w:t>
      </w:r>
      <w:proofErr w:type="spellStart"/>
      <w:r w:rsidRPr="00556F1F">
        <w:t>ketentuannya</w:t>
      </w:r>
      <w:proofErr w:type="spellEnd"/>
      <w:r w:rsidRPr="00556F1F">
        <w:t xml:space="preserve"> </w:t>
      </w:r>
      <w:proofErr w:type="spellStart"/>
      <w:r w:rsidRPr="00556F1F">
        <w:t>diatur</w:t>
      </w:r>
      <w:proofErr w:type="spellEnd"/>
      <w:r w:rsidRPr="00556F1F">
        <w:t xml:space="preserve"> </w:t>
      </w:r>
      <w:proofErr w:type="spellStart"/>
      <w:r w:rsidRPr="00556F1F">
        <w:t>dengan</w:t>
      </w:r>
      <w:proofErr w:type="spellEnd"/>
      <w:r w:rsidRPr="00556F1F">
        <w:t xml:space="preserve"> </w:t>
      </w:r>
      <w:proofErr w:type="spellStart"/>
      <w:r w:rsidRPr="00556F1F">
        <w:t>Peraturan</w:t>
      </w:r>
      <w:proofErr w:type="spellEnd"/>
      <w:r w:rsidRPr="00556F1F">
        <w:t xml:space="preserve"> </w:t>
      </w:r>
      <w:proofErr w:type="spellStart"/>
      <w:r w:rsidRPr="00556F1F">
        <w:t>Pemerintah</w:t>
      </w:r>
      <w:proofErr w:type="spellEnd"/>
    </w:p>
    <w:p w14:paraId="504993B6" w14:textId="77777777" w:rsidR="00556F1F" w:rsidRPr="00556F1F" w:rsidRDefault="00556F1F" w:rsidP="00282803">
      <w:pPr>
        <w:numPr>
          <w:ilvl w:val="0"/>
          <w:numId w:val="10"/>
        </w:numPr>
        <w:jc w:val="both"/>
      </w:pPr>
      <w:r w:rsidRPr="00556F1F">
        <w:t xml:space="preserve"> </w:t>
      </w:r>
      <w:proofErr w:type="spellStart"/>
      <w:r w:rsidRPr="00556F1F">
        <w:t>sumbangan</w:t>
      </w:r>
      <w:proofErr w:type="spellEnd"/>
      <w:r w:rsidRPr="00556F1F">
        <w:t xml:space="preserve"> </w:t>
      </w:r>
      <w:proofErr w:type="spellStart"/>
      <w:r w:rsidRPr="00556F1F">
        <w:t>dalam</w:t>
      </w:r>
      <w:proofErr w:type="spellEnd"/>
      <w:r w:rsidRPr="00556F1F">
        <w:t xml:space="preserve"> </w:t>
      </w:r>
      <w:proofErr w:type="spellStart"/>
      <w:r w:rsidRPr="00556F1F">
        <w:t>rangka</w:t>
      </w:r>
      <w:proofErr w:type="spellEnd"/>
      <w:r w:rsidRPr="00556F1F">
        <w:t xml:space="preserve"> </w:t>
      </w:r>
      <w:proofErr w:type="spellStart"/>
      <w:r w:rsidRPr="00556F1F">
        <w:t>penelitian</w:t>
      </w:r>
      <w:proofErr w:type="spellEnd"/>
      <w:r w:rsidRPr="00556F1F">
        <w:t xml:space="preserve"> dan </w:t>
      </w:r>
      <w:proofErr w:type="spellStart"/>
      <w:r w:rsidRPr="00556F1F">
        <w:t>pengembangan</w:t>
      </w:r>
      <w:proofErr w:type="spellEnd"/>
      <w:r w:rsidRPr="00556F1F">
        <w:t xml:space="preserve"> yang </w:t>
      </w:r>
      <w:proofErr w:type="spellStart"/>
      <w:r w:rsidRPr="00556F1F">
        <w:t>dilakukan</w:t>
      </w:r>
      <w:proofErr w:type="spellEnd"/>
      <w:r w:rsidRPr="00556F1F">
        <w:t xml:space="preserve"> di Indonesia yang </w:t>
      </w:r>
      <w:proofErr w:type="spellStart"/>
      <w:r w:rsidRPr="00556F1F">
        <w:t>ketentuannya</w:t>
      </w:r>
      <w:proofErr w:type="spellEnd"/>
      <w:r w:rsidRPr="00556F1F">
        <w:t xml:space="preserve"> </w:t>
      </w:r>
      <w:proofErr w:type="spellStart"/>
      <w:r w:rsidRPr="00556F1F">
        <w:t>diatur</w:t>
      </w:r>
      <w:proofErr w:type="spellEnd"/>
      <w:r w:rsidRPr="00556F1F">
        <w:t xml:space="preserve"> </w:t>
      </w:r>
      <w:proofErr w:type="spellStart"/>
      <w:r w:rsidRPr="00556F1F">
        <w:t>dengan</w:t>
      </w:r>
      <w:proofErr w:type="spellEnd"/>
      <w:r w:rsidRPr="00556F1F">
        <w:t xml:space="preserve"> </w:t>
      </w:r>
      <w:proofErr w:type="spellStart"/>
      <w:r w:rsidRPr="00556F1F">
        <w:t>Peraturan</w:t>
      </w:r>
      <w:proofErr w:type="spellEnd"/>
      <w:r w:rsidRPr="00556F1F">
        <w:t xml:space="preserve"> </w:t>
      </w:r>
      <w:proofErr w:type="spellStart"/>
      <w:r w:rsidRPr="00556F1F">
        <w:t>Pemerintah</w:t>
      </w:r>
      <w:proofErr w:type="spellEnd"/>
    </w:p>
    <w:p w14:paraId="31B48BC1" w14:textId="77777777" w:rsidR="00556F1F" w:rsidRPr="00556F1F" w:rsidRDefault="00556F1F" w:rsidP="00282803">
      <w:pPr>
        <w:numPr>
          <w:ilvl w:val="0"/>
          <w:numId w:val="10"/>
        </w:numPr>
        <w:jc w:val="both"/>
      </w:pPr>
      <w:proofErr w:type="spellStart"/>
      <w:r w:rsidRPr="00556F1F">
        <w:t>biaya</w:t>
      </w:r>
      <w:proofErr w:type="spellEnd"/>
      <w:r w:rsidRPr="00556F1F">
        <w:t xml:space="preserve"> </w:t>
      </w:r>
      <w:proofErr w:type="spellStart"/>
      <w:r w:rsidRPr="00556F1F">
        <w:t>pembangunan</w:t>
      </w:r>
      <w:proofErr w:type="spellEnd"/>
      <w:r w:rsidRPr="00556F1F">
        <w:t xml:space="preserve"> </w:t>
      </w:r>
      <w:proofErr w:type="spellStart"/>
      <w:r w:rsidRPr="00556F1F">
        <w:t>infrastruktur</w:t>
      </w:r>
      <w:proofErr w:type="spellEnd"/>
      <w:r w:rsidRPr="00556F1F">
        <w:t xml:space="preserve"> </w:t>
      </w:r>
      <w:proofErr w:type="spellStart"/>
      <w:r w:rsidRPr="00556F1F">
        <w:t>sosial</w:t>
      </w:r>
      <w:proofErr w:type="spellEnd"/>
      <w:r w:rsidRPr="00556F1F">
        <w:t xml:space="preserve"> yang </w:t>
      </w:r>
      <w:proofErr w:type="spellStart"/>
      <w:r w:rsidRPr="00556F1F">
        <w:t>ketentuannya</w:t>
      </w:r>
      <w:proofErr w:type="spellEnd"/>
      <w:r w:rsidRPr="00556F1F">
        <w:t xml:space="preserve"> </w:t>
      </w:r>
      <w:proofErr w:type="spellStart"/>
      <w:r w:rsidRPr="00556F1F">
        <w:t>diatur</w:t>
      </w:r>
      <w:proofErr w:type="spellEnd"/>
      <w:r w:rsidRPr="00556F1F">
        <w:t xml:space="preserve"> </w:t>
      </w:r>
      <w:proofErr w:type="spellStart"/>
      <w:r w:rsidRPr="00556F1F">
        <w:t>dengan</w:t>
      </w:r>
      <w:proofErr w:type="spellEnd"/>
      <w:r w:rsidRPr="00556F1F">
        <w:t xml:space="preserve"> </w:t>
      </w:r>
      <w:proofErr w:type="spellStart"/>
      <w:r w:rsidRPr="00556F1F">
        <w:t>Peraturan</w:t>
      </w:r>
      <w:proofErr w:type="spellEnd"/>
      <w:r w:rsidRPr="00556F1F">
        <w:t xml:space="preserve"> </w:t>
      </w:r>
      <w:proofErr w:type="spellStart"/>
      <w:r w:rsidRPr="00556F1F">
        <w:t>Pemerintah</w:t>
      </w:r>
      <w:proofErr w:type="spellEnd"/>
      <w:r w:rsidRPr="00556F1F">
        <w:t xml:space="preserve">; l. </w:t>
      </w:r>
      <w:proofErr w:type="spellStart"/>
      <w:r w:rsidRPr="00556F1F">
        <w:t>sumbangan</w:t>
      </w:r>
      <w:proofErr w:type="spellEnd"/>
      <w:r w:rsidRPr="00556F1F">
        <w:t xml:space="preserve"> </w:t>
      </w:r>
      <w:proofErr w:type="spellStart"/>
      <w:r w:rsidRPr="00556F1F">
        <w:t>fasilitas</w:t>
      </w:r>
      <w:proofErr w:type="spellEnd"/>
      <w:r w:rsidRPr="00556F1F">
        <w:t xml:space="preserve"> </w:t>
      </w:r>
      <w:proofErr w:type="spellStart"/>
      <w:r w:rsidRPr="00556F1F">
        <w:t>pendidikan</w:t>
      </w:r>
      <w:proofErr w:type="spellEnd"/>
      <w:r w:rsidRPr="00556F1F">
        <w:t xml:space="preserve"> yang </w:t>
      </w:r>
      <w:proofErr w:type="spellStart"/>
      <w:r w:rsidRPr="00556F1F">
        <w:t>ketentuannya</w:t>
      </w:r>
      <w:proofErr w:type="spellEnd"/>
      <w:r w:rsidRPr="00556F1F">
        <w:t xml:space="preserve"> </w:t>
      </w:r>
      <w:proofErr w:type="spellStart"/>
      <w:r w:rsidRPr="00556F1F">
        <w:t>diatur</w:t>
      </w:r>
      <w:proofErr w:type="spellEnd"/>
      <w:r w:rsidRPr="00556F1F">
        <w:t xml:space="preserve"> </w:t>
      </w:r>
      <w:proofErr w:type="spellStart"/>
      <w:r w:rsidRPr="00556F1F">
        <w:t>dengan</w:t>
      </w:r>
      <w:proofErr w:type="spellEnd"/>
      <w:r w:rsidRPr="00556F1F">
        <w:t xml:space="preserve"> </w:t>
      </w:r>
      <w:proofErr w:type="spellStart"/>
      <w:r w:rsidRPr="00556F1F">
        <w:t>Peraturan</w:t>
      </w:r>
      <w:proofErr w:type="spellEnd"/>
      <w:r w:rsidRPr="00556F1F">
        <w:t xml:space="preserve"> </w:t>
      </w:r>
      <w:proofErr w:type="spellStart"/>
      <w:r w:rsidRPr="00556F1F">
        <w:t>Pemerintah</w:t>
      </w:r>
      <w:proofErr w:type="spellEnd"/>
      <w:r w:rsidRPr="00556F1F">
        <w:t>;</w:t>
      </w:r>
    </w:p>
    <w:p w14:paraId="76622E65" w14:textId="77777777" w:rsidR="00556F1F" w:rsidRPr="00556F1F" w:rsidRDefault="00556F1F" w:rsidP="00282803">
      <w:pPr>
        <w:numPr>
          <w:ilvl w:val="0"/>
          <w:numId w:val="10"/>
        </w:numPr>
        <w:jc w:val="both"/>
      </w:pPr>
      <w:proofErr w:type="spellStart"/>
      <w:r w:rsidRPr="00556F1F">
        <w:t>sumbangan</w:t>
      </w:r>
      <w:proofErr w:type="spellEnd"/>
      <w:r w:rsidRPr="00556F1F">
        <w:t xml:space="preserve"> </w:t>
      </w:r>
      <w:proofErr w:type="spellStart"/>
      <w:r w:rsidRPr="00556F1F">
        <w:t>dalam</w:t>
      </w:r>
      <w:proofErr w:type="spellEnd"/>
      <w:r w:rsidRPr="00556F1F">
        <w:t xml:space="preserve"> </w:t>
      </w:r>
      <w:proofErr w:type="spellStart"/>
      <w:r w:rsidRPr="00556F1F">
        <w:t>rangka</w:t>
      </w:r>
      <w:proofErr w:type="spellEnd"/>
      <w:r w:rsidRPr="00556F1F">
        <w:t xml:space="preserve"> </w:t>
      </w:r>
      <w:proofErr w:type="spellStart"/>
      <w:r w:rsidRPr="00556F1F">
        <w:t>pembinaan</w:t>
      </w:r>
      <w:proofErr w:type="spellEnd"/>
      <w:r w:rsidRPr="00556F1F">
        <w:t xml:space="preserve"> </w:t>
      </w:r>
      <w:proofErr w:type="spellStart"/>
      <w:r w:rsidRPr="00556F1F">
        <w:t>olahraga</w:t>
      </w:r>
      <w:proofErr w:type="spellEnd"/>
      <w:r w:rsidRPr="00556F1F">
        <w:t xml:space="preserve"> yang </w:t>
      </w:r>
      <w:proofErr w:type="spellStart"/>
      <w:r w:rsidRPr="00556F1F">
        <w:t>ketentuannya</w:t>
      </w:r>
      <w:proofErr w:type="spellEnd"/>
      <w:r w:rsidRPr="00556F1F">
        <w:t xml:space="preserve"> </w:t>
      </w:r>
      <w:proofErr w:type="spellStart"/>
      <w:r w:rsidRPr="00556F1F">
        <w:t>diatur</w:t>
      </w:r>
      <w:proofErr w:type="spellEnd"/>
      <w:r w:rsidRPr="00556F1F">
        <w:t xml:space="preserve"> </w:t>
      </w:r>
      <w:proofErr w:type="spellStart"/>
      <w:r w:rsidRPr="00556F1F">
        <w:t>dengan</w:t>
      </w:r>
      <w:proofErr w:type="spellEnd"/>
      <w:r w:rsidRPr="00556F1F">
        <w:t xml:space="preserve"> </w:t>
      </w:r>
      <w:proofErr w:type="spellStart"/>
      <w:r w:rsidRPr="00556F1F">
        <w:t>Peraturan</w:t>
      </w:r>
      <w:proofErr w:type="spellEnd"/>
      <w:r w:rsidRPr="00556F1F">
        <w:t xml:space="preserve"> </w:t>
      </w:r>
      <w:proofErr w:type="spellStart"/>
      <w:r w:rsidRPr="00556F1F">
        <w:t>Pemerintah</w:t>
      </w:r>
      <w:proofErr w:type="spellEnd"/>
      <w:r w:rsidRPr="00556F1F">
        <w:t xml:space="preserve">; dan </w:t>
      </w:r>
    </w:p>
    <w:p w14:paraId="2F9ADD3E" w14:textId="77777777" w:rsidR="00556F1F" w:rsidRPr="00556F1F" w:rsidRDefault="00556F1F" w:rsidP="00282803">
      <w:pPr>
        <w:numPr>
          <w:ilvl w:val="0"/>
          <w:numId w:val="10"/>
        </w:numPr>
        <w:jc w:val="both"/>
      </w:pPr>
      <w:proofErr w:type="spellStart"/>
      <w:r w:rsidRPr="00556F1F">
        <w:t>biaya</w:t>
      </w:r>
      <w:proofErr w:type="spellEnd"/>
      <w:r w:rsidRPr="00556F1F">
        <w:t xml:space="preserve"> </w:t>
      </w:r>
      <w:proofErr w:type="spellStart"/>
      <w:r w:rsidRPr="00556F1F">
        <w:t>penggantian</w:t>
      </w:r>
      <w:proofErr w:type="spellEnd"/>
      <w:r w:rsidRPr="00556F1F">
        <w:t xml:space="preserve"> </w:t>
      </w:r>
      <w:proofErr w:type="spellStart"/>
      <w:r w:rsidRPr="00556F1F">
        <w:t>atau</w:t>
      </w:r>
      <w:proofErr w:type="spellEnd"/>
      <w:r w:rsidRPr="00556F1F">
        <w:t xml:space="preserve"> </w:t>
      </w:r>
      <w:proofErr w:type="spellStart"/>
      <w:r w:rsidRPr="00556F1F">
        <w:t>imbalan</w:t>
      </w:r>
      <w:proofErr w:type="spellEnd"/>
      <w:r w:rsidRPr="00556F1F">
        <w:t xml:space="preserve"> yang </w:t>
      </w:r>
      <w:proofErr w:type="spellStart"/>
      <w:r w:rsidRPr="00556F1F">
        <w:t>diberikan</w:t>
      </w:r>
      <w:proofErr w:type="spellEnd"/>
      <w:r w:rsidRPr="00556F1F">
        <w:t xml:space="preserve"> </w:t>
      </w:r>
      <w:proofErr w:type="spellStart"/>
      <w:r w:rsidRPr="00556F1F">
        <w:t>dalam</w:t>
      </w:r>
      <w:proofErr w:type="spellEnd"/>
      <w:r w:rsidRPr="00556F1F">
        <w:t xml:space="preserve"> </w:t>
      </w:r>
      <w:proofErr w:type="spellStart"/>
      <w:r w:rsidRPr="00556F1F">
        <w:t>bentuk</w:t>
      </w:r>
      <w:proofErr w:type="spellEnd"/>
      <w:r w:rsidRPr="00556F1F">
        <w:t xml:space="preserve"> natura dan/</w:t>
      </w:r>
      <w:proofErr w:type="spellStart"/>
      <w:r w:rsidRPr="00556F1F">
        <w:t>atau</w:t>
      </w:r>
      <w:proofErr w:type="spellEnd"/>
      <w:r w:rsidRPr="00556F1F">
        <w:t xml:space="preserve"> </w:t>
      </w:r>
      <w:proofErr w:type="spellStart"/>
      <w:r w:rsidRPr="00556F1F">
        <w:t>kenikmatan</w:t>
      </w:r>
      <w:proofErr w:type="spellEnd"/>
      <w:r w:rsidRPr="00556F1F">
        <w:t>.</w:t>
      </w:r>
    </w:p>
    <w:p w14:paraId="6326536F" w14:textId="77777777" w:rsidR="00556F1F" w:rsidRPr="00556F1F" w:rsidRDefault="00556F1F" w:rsidP="00282803">
      <w:pPr>
        <w:ind w:firstLine="0"/>
        <w:jc w:val="both"/>
      </w:pPr>
    </w:p>
    <w:p w14:paraId="505BC734" w14:textId="77777777" w:rsidR="00556F1F" w:rsidRPr="00556F1F" w:rsidRDefault="00556F1F" w:rsidP="00282803">
      <w:pPr>
        <w:ind w:firstLine="720"/>
        <w:jc w:val="both"/>
      </w:pPr>
      <w:proofErr w:type="spellStart"/>
      <w:r w:rsidRPr="00556F1F">
        <w:t>Biaya-biaya</w:t>
      </w:r>
      <w:proofErr w:type="spellEnd"/>
      <w:r w:rsidRPr="00556F1F">
        <w:t xml:space="preserve"> yang </w:t>
      </w:r>
      <w:proofErr w:type="spellStart"/>
      <w:r w:rsidRPr="00556F1F">
        <w:t>boleh</w:t>
      </w:r>
      <w:proofErr w:type="spellEnd"/>
      <w:r w:rsidRPr="00556F1F">
        <w:t xml:space="preserve"> </w:t>
      </w:r>
      <w:proofErr w:type="spellStart"/>
      <w:r w:rsidRPr="00556F1F">
        <w:t>dikurangkan</w:t>
      </w:r>
      <w:proofErr w:type="spellEnd"/>
      <w:r w:rsidRPr="00556F1F">
        <w:t xml:space="preserve"> </w:t>
      </w:r>
      <w:proofErr w:type="spellStart"/>
      <w:r w:rsidRPr="00556F1F">
        <w:t>dari</w:t>
      </w:r>
      <w:proofErr w:type="spellEnd"/>
      <w:r w:rsidRPr="00556F1F">
        <w:t xml:space="preserve"> </w:t>
      </w:r>
      <w:proofErr w:type="spellStart"/>
      <w:r w:rsidRPr="00556F1F">
        <w:t>penghasilan</w:t>
      </w:r>
      <w:proofErr w:type="spellEnd"/>
      <w:r w:rsidRPr="00556F1F">
        <w:t xml:space="preserve"> </w:t>
      </w:r>
      <w:proofErr w:type="spellStart"/>
      <w:r w:rsidRPr="00556F1F">
        <w:t>bruto</w:t>
      </w:r>
      <w:proofErr w:type="spellEnd"/>
      <w:r w:rsidRPr="00556F1F">
        <w:t xml:space="preserve"> tidak </w:t>
      </w:r>
      <w:proofErr w:type="spellStart"/>
      <w:r w:rsidRPr="00556F1F">
        <w:t>hanya</w:t>
      </w:r>
      <w:proofErr w:type="spellEnd"/>
      <w:r w:rsidRPr="00556F1F">
        <w:t xml:space="preserve"> </w:t>
      </w:r>
      <w:proofErr w:type="spellStart"/>
      <w:r w:rsidRPr="00556F1F">
        <w:t>terbatas</w:t>
      </w:r>
      <w:proofErr w:type="spellEnd"/>
      <w:r w:rsidRPr="00556F1F">
        <w:t xml:space="preserve"> pada </w:t>
      </w:r>
      <w:proofErr w:type="spellStart"/>
      <w:r w:rsidRPr="00556F1F">
        <w:t>apa</w:t>
      </w:r>
      <w:proofErr w:type="spellEnd"/>
      <w:r w:rsidRPr="00556F1F">
        <w:t xml:space="preserve"> yang </w:t>
      </w:r>
      <w:proofErr w:type="spellStart"/>
      <w:r w:rsidRPr="00556F1F">
        <w:t>disebutkan</w:t>
      </w:r>
      <w:proofErr w:type="spellEnd"/>
      <w:r w:rsidRPr="00556F1F">
        <w:t xml:space="preserve"> </w:t>
      </w:r>
      <w:proofErr w:type="spellStart"/>
      <w:r w:rsidRPr="00556F1F">
        <w:t>dalam</w:t>
      </w:r>
      <w:proofErr w:type="spellEnd"/>
      <w:r w:rsidRPr="00556F1F">
        <w:t xml:space="preserve"> Pasal 6 </w:t>
      </w:r>
      <w:proofErr w:type="spellStart"/>
      <w:r w:rsidRPr="00556F1F">
        <w:t>ayat</w:t>
      </w:r>
      <w:proofErr w:type="spellEnd"/>
      <w:r w:rsidRPr="00556F1F">
        <w:t xml:space="preserve"> 1 </w:t>
      </w:r>
      <w:proofErr w:type="spellStart"/>
      <w:r w:rsidRPr="00556F1F">
        <w:t>Undang</w:t>
      </w:r>
      <w:proofErr w:type="spellEnd"/>
      <w:r w:rsidRPr="00556F1F">
        <w:t xml:space="preserve"> </w:t>
      </w:r>
      <w:proofErr w:type="spellStart"/>
      <w:r w:rsidRPr="00556F1F">
        <w:t>Undang</w:t>
      </w:r>
      <w:proofErr w:type="spellEnd"/>
      <w:r w:rsidRPr="00556F1F">
        <w:t xml:space="preserve"> </w:t>
      </w:r>
      <w:proofErr w:type="spellStart"/>
      <w:r w:rsidRPr="00556F1F">
        <w:t>Pajak</w:t>
      </w:r>
      <w:proofErr w:type="spellEnd"/>
      <w:r w:rsidRPr="00556F1F">
        <w:t xml:space="preserve"> </w:t>
      </w:r>
      <w:proofErr w:type="spellStart"/>
      <w:r w:rsidRPr="00556F1F">
        <w:t>Penghasilan</w:t>
      </w:r>
      <w:proofErr w:type="spellEnd"/>
      <w:r w:rsidRPr="00556F1F">
        <w:t xml:space="preserve">, </w:t>
      </w:r>
      <w:proofErr w:type="spellStart"/>
      <w:r w:rsidRPr="00556F1F">
        <w:t>namun</w:t>
      </w:r>
      <w:proofErr w:type="spellEnd"/>
      <w:r w:rsidRPr="00556F1F">
        <w:t xml:space="preserve"> </w:t>
      </w:r>
      <w:proofErr w:type="spellStart"/>
      <w:r w:rsidRPr="00556F1F">
        <w:t>seluruh</w:t>
      </w:r>
      <w:proofErr w:type="spellEnd"/>
      <w:r w:rsidRPr="00556F1F">
        <w:t xml:space="preserve"> </w:t>
      </w:r>
      <w:proofErr w:type="spellStart"/>
      <w:r w:rsidRPr="00556F1F">
        <w:t>biaya</w:t>
      </w:r>
      <w:proofErr w:type="spellEnd"/>
      <w:r w:rsidRPr="00556F1F">
        <w:t xml:space="preserve"> yang </w:t>
      </w:r>
      <w:proofErr w:type="spellStart"/>
      <w:r w:rsidRPr="00556F1F">
        <w:t>berhubungan</w:t>
      </w:r>
      <w:proofErr w:type="spellEnd"/>
      <w:r w:rsidRPr="00556F1F">
        <w:t xml:space="preserve"> </w:t>
      </w:r>
      <w:proofErr w:type="spellStart"/>
      <w:r w:rsidRPr="00556F1F">
        <w:t>dengan</w:t>
      </w:r>
      <w:proofErr w:type="spellEnd"/>
      <w:r w:rsidRPr="00556F1F">
        <w:t xml:space="preserve"> </w:t>
      </w:r>
      <w:proofErr w:type="spellStart"/>
      <w:r w:rsidRPr="00556F1F">
        <w:t>kegiatan</w:t>
      </w:r>
      <w:proofErr w:type="spellEnd"/>
      <w:r w:rsidRPr="00556F1F">
        <w:t xml:space="preserve"> </w:t>
      </w:r>
      <w:proofErr w:type="spellStart"/>
      <w:r w:rsidRPr="00556F1F">
        <w:t>mendapatkan</w:t>
      </w:r>
      <w:proofErr w:type="spellEnd"/>
      <w:r w:rsidRPr="00556F1F">
        <w:t xml:space="preserve">, </w:t>
      </w:r>
      <w:proofErr w:type="spellStart"/>
      <w:r w:rsidRPr="00556F1F">
        <w:t>menagih</w:t>
      </w:r>
      <w:proofErr w:type="spellEnd"/>
      <w:r w:rsidRPr="00556F1F">
        <w:t xml:space="preserve"> dan </w:t>
      </w:r>
      <w:proofErr w:type="spellStart"/>
      <w:r w:rsidRPr="00556F1F">
        <w:t>memelihara</w:t>
      </w:r>
      <w:proofErr w:type="spellEnd"/>
      <w:r w:rsidRPr="00556F1F">
        <w:t xml:space="preserve"> </w:t>
      </w:r>
      <w:proofErr w:type="spellStart"/>
      <w:r w:rsidRPr="00556F1F">
        <w:t>penghasilan</w:t>
      </w:r>
      <w:proofErr w:type="spellEnd"/>
      <w:r w:rsidRPr="00556F1F">
        <w:t xml:space="preserve"> </w:t>
      </w:r>
      <w:proofErr w:type="spellStart"/>
      <w:r w:rsidRPr="00556F1F">
        <w:t>dapat</w:t>
      </w:r>
      <w:proofErr w:type="spellEnd"/>
      <w:r w:rsidRPr="00556F1F">
        <w:t xml:space="preserve"> </w:t>
      </w:r>
      <w:proofErr w:type="spellStart"/>
      <w:r w:rsidRPr="00556F1F">
        <w:t>dikurangkan</w:t>
      </w:r>
      <w:proofErr w:type="spellEnd"/>
      <w:r w:rsidRPr="00556F1F">
        <w:t xml:space="preserve"> </w:t>
      </w:r>
      <w:proofErr w:type="spellStart"/>
      <w:r w:rsidRPr="00556F1F">
        <w:t>dari</w:t>
      </w:r>
      <w:proofErr w:type="spellEnd"/>
      <w:r w:rsidRPr="00556F1F">
        <w:t xml:space="preserve"> </w:t>
      </w:r>
      <w:proofErr w:type="spellStart"/>
      <w:r w:rsidRPr="00556F1F">
        <w:t>penghasilan</w:t>
      </w:r>
      <w:proofErr w:type="spellEnd"/>
      <w:r w:rsidRPr="00556F1F">
        <w:t xml:space="preserve"> </w:t>
      </w:r>
      <w:proofErr w:type="spellStart"/>
      <w:r w:rsidRPr="00556F1F">
        <w:t>bruto</w:t>
      </w:r>
      <w:proofErr w:type="spellEnd"/>
      <w:r w:rsidRPr="00556F1F">
        <w:t xml:space="preserve"> SELAMA TIDAK TERMASUK KEDALAM BIAYA-BIAYA YANG TIDAK BOLEH DIKURANGKAN. </w:t>
      </w:r>
    </w:p>
    <w:p w14:paraId="26CDEE57" w14:textId="77777777" w:rsidR="005C729C" w:rsidRDefault="005C729C" w:rsidP="00282803">
      <w:pPr>
        <w:ind w:firstLine="0"/>
        <w:jc w:val="both"/>
        <w:rPr>
          <w:b/>
        </w:rPr>
      </w:pPr>
    </w:p>
    <w:p w14:paraId="6BF5F5B9" w14:textId="1BD71F06" w:rsidR="00556F1F" w:rsidRPr="00556F1F" w:rsidRDefault="00556F1F" w:rsidP="00282803">
      <w:pPr>
        <w:ind w:firstLine="0"/>
        <w:jc w:val="both"/>
        <w:rPr>
          <w:b/>
        </w:rPr>
      </w:pPr>
      <w:proofErr w:type="spellStart"/>
      <w:r w:rsidRPr="00556F1F">
        <w:rPr>
          <w:b/>
        </w:rPr>
        <w:t>Biaya</w:t>
      </w:r>
      <w:proofErr w:type="spellEnd"/>
      <w:r w:rsidRPr="00556F1F">
        <w:rPr>
          <w:b/>
        </w:rPr>
        <w:t xml:space="preserve"> – </w:t>
      </w:r>
      <w:proofErr w:type="spellStart"/>
      <w:r w:rsidRPr="00556F1F">
        <w:rPr>
          <w:b/>
        </w:rPr>
        <w:t>biaya</w:t>
      </w:r>
      <w:proofErr w:type="spellEnd"/>
      <w:r w:rsidRPr="00556F1F">
        <w:rPr>
          <w:b/>
        </w:rPr>
        <w:t xml:space="preserve"> yang tidak </w:t>
      </w:r>
      <w:proofErr w:type="spellStart"/>
      <w:r w:rsidRPr="00556F1F">
        <w:rPr>
          <w:b/>
        </w:rPr>
        <w:t>boleh</w:t>
      </w:r>
      <w:proofErr w:type="spellEnd"/>
      <w:r w:rsidRPr="00556F1F">
        <w:rPr>
          <w:b/>
        </w:rPr>
        <w:t xml:space="preserve"> </w:t>
      </w:r>
      <w:proofErr w:type="spellStart"/>
      <w:r w:rsidRPr="00556F1F">
        <w:rPr>
          <w:b/>
        </w:rPr>
        <w:t>dikurangkan</w:t>
      </w:r>
      <w:proofErr w:type="spellEnd"/>
      <w:r w:rsidRPr="00556F1F">
        <w:rPr>
          <w:b/>
        </w:rPr>
        <w:t xml:space="preserve"> </w:t>
      </w:r>
    </w:p>
    <w:p w14:paraId="55E0A042" w14:textId="77777777" w:rsidR="00556F1F" w:rsidRPr="00556F1F" w:rsidRDefault="00556F1F" w:rsidP="00282803">
      <w:pPr>
        <w:ind w:firstLine="720"/>
        <w:jc w:val="both"/>
      </w:pPr>
      <w:proofErr w:type="spellStart"/>
      <w:r w:rsidRPr="00556F1F">
        <w:t>Biaya-biaya</w:t>
      </w:r>
      <w:proofErr w:type="spellEnd"/>
      <w:r w:rsidRPr="00556F1F">
        <w:t xml:space="preserve"> yang tidak </w:t>
      </w:r>
      <w:proofErr w:type="spellStart"/>
      <w:r w:rsidRPr="00556F1F">
        <w:t>boleh</w:t>
      </w:r>
      <w:proofErr w:type="spellEnd"/>
      <w:r w:rsidRPr="00556F1F">
        <w:t xml:space="preserve"> </w:t>
      </w:r>
      <w:proofErr w:type="spellStart"/>
      <w:r w:rsidRPr="00556F1F">
        <w:t>dikurangkan</w:t>
      </w:r>
      <w:proofErr w:type="spellEnd"/>
      <w:r w:rsidRPr="00556F1F">
        <w:t xml:space="preserve"> </w:t>
      </w:r>
      <w:proofErr w:type="spellStart"/>
      <w:r w:rsidRPr="00556F1F">
        <w:t>dari</w:t>
      </w:r>
      <w:proofErr w:type="spellEnd"/>
      <w:r w:rsidRPr="00556F1F">
        <w:t xml:space="preserve"> </w:t>
      </w:r>
      <w:proofErr w:type="spellStart"/>
      <w:r w:rsidRPr="00556F1F">
        <w:t>penghasilan</w:t>
      </w:r>
      <w:proofErr w:type="spellEnd"/>
      <w:r w:rsidRPr="00556F1F">
        <w:t xml:space="preserve"> </w:t>
      </w:r>
      <w:proofErr w:type="spellStart"/>
      <w:r w:rsidRPr="00556F1F">
        <w:t>bruto</w:t>
      </w:r>
      <w:proofErr w:type="spellEnd"/>
      <w:r w:rsidRPr="00556F1F">
        <w:t xml:space="preserve"> </w:t>
      </w:r>
      <w:proofErr w:type="spellStart"/>
      <w:r w:rsidRPr="00556F1F">
        <w:t>wajib</w:t>
      </w:r>
      <w:proofErr w:type="spellEnd"/>
      <w:r w:rsidRPr="00556F1F">
        <w:t xml:space="preserve"> </w:t>
      </w:r>
      <w:proofErr w:type="spellStart"/>
      <w:r w:rsidRPr="00556F1F">
        <w:t>pajak</w:t>
      </w:r>
      <w:proofErr w:type="spellEnd"/>
      <w:r w:rsidRPr="00556F1F">
        <w:t xml:space="preserve"> </w:t>
      </w:r>
      <w:proofErr w:type="spellStart"/>
      <w:r w:rsidRPr="00556F1F">
        <w:t>tercantum</w:t>
      </w:r>
      <w:proofErr w:type="spellEnd"/>
      <w:r w:rsidRPr="00556F1F">
        <w:t xml:space="preserve"> </w:t>
      </w:r>
      <w:proofErr w:type="spellStart"/>
      <w:r w:rsidRPr="00556F1F">
        <w:t>dalam</w:t>
      </w:r>
      <w:proofErr w:type="spellEnd"/>
      <w:r w:rsidRPr="00556F1F">
        <w:t xml:space="preserve"> Pasal 9 </w:t>
      </w:r>
      <w:proofErr w:type="spellStart"/>
      <w:r w:rsidRPr="00556F1F">
        <w:t>Undang</w:t>
      </w:r>
      <w:proofErr w:type="spellEnd"/>
      <w:r w:rsidRPr="00556F1F">
        <w:t xml:space="preserve"> </w:t>
      </w:r>
      <w:proofErr w:type="spellStart"/>
      <w:r w:rsidRPr="00556F1F">
        <w:t>Undang</w:t>
      </w:r>
      <w:proofErr w:type="spellEnd"/>
      <w:r w:rsidRPr="00556F1F">
        <w:t xml:space="preserve"> </w:t>
      </w:r>
      <w:proofErr w:type="spellStart"/>
      <w:r w:rsidRPr="00556F1F">
        <w:t>Pajak</w:t>
      </w:r>
      <w:proofErr w:type="spellEnd"/>
      <w:r w:rsidRPr="00556F1F">
        <w:t xml:space="preserve"> </w:t>
      </w:r>
      <w:proofErr w:type="spellStart"/>
      <w:r w:rsidRPr="00556F1F">
        <w:t>Penghasilan</w:t>
      </w:r>
      <w:proofErr w:type="spellEnd"/>
      <w:r w:rsidRPr="00556F1F">
        <w:t xml:space="preserve">, </w:t>
      </w:r>
      <w:proofErr w:type="spellStart"/>
      <w:r w:rsidRPr="00556F1F">
        <w:t>namun</w:t>
      </w:r>
      <w:proofErr w:type="spellEnd"/>
      <w:r w:rsidRPr="00556F1F">
        <w:t xml:space="preserve"> </w:t>
      </w:r>
      <w:proofErr w:type="spellStart"/>
      <w:r w:rsidRPr="00556F1F">
        <w:t>perlu</w:t>
      </w:r>
      <w:proofErr w:type="spellEnd"/>
      <w:r w:rsidRPr="00556F1F">
        <w:t xml:space="preserve"> </w:t>
      </w:r>
      <w:proofErr w:type="spellStart"/>
      <w:r w:rsidRPr="00556F1F">
        <w:t>diketahui</w:t>
      </w:r>
      <w:proofErr w:type="spellEnd"/>
      <w:r w:rsidRPr="00556F1F">
        <w:t xml:space="preserve"> </w:t>
      </w:r>
      <w:proofErr w:type="spellStart"/>
      <w:r w:rsidRPr="00556F1F">
        <w:t>bahwa</w:t>
      </w:r>
      <w:proofErr w:type="spellEnd"/>
      <w:r w:rsidRPr="00556F1F">
        <w:t xml:space="preserve"> </w:t>
      </w:r>
      <w:proofErr w:type="spellStart"/>
      <w:r w:rsidRPr="00556F1F">
        <w:t>secara</w:t>
      </w:r>
      <w:proofErr w:type="spellEnd"/>
      <w:r w:rsidRPr="00556F1F">
        <w:t xml:space="preserve"> garis </w:t>
      </w:r>
      <w:proofErr w:type="spellStart"/>
      <w:r w:rsidRPr="00556F1F">
        <w:t>besar</w:t>
      </w:r>
      <w:proofErr w:type="spellEnd"/>
      <w:r w:rsidRPr="00556F1F">
        <w:t xml:space="preserve"> </w:t>
      </w:r>
      <w:proofErr w:type="spellStart"/>
      <w:r w:rsidRPr="00556F1F">
        <w:t>biaya</w:t>
      </w:r>
      <w:proofErr w:type="spellEnd"/>
      <w:r w:rsidRPr="00556F1F">
        <w:t xml:space="preserve"> yang tidak </w:t>
      </w:r>
      <w:proofErr w:type="spellStart"/>
      <w:r w:rsidRPr="00556F1F">
        <w:t>boleh</w:t>
      </w:r>
      <w:proofErr w:type="spellEnd"/>
      <w:r w:rsidRPr="00556F1F">
        <w:t xml:space="preserve"> </w:t>
      </w:r>
      <w:proofErr w:type="spellStart"/>
      <w:r w:rsidRPr="00556F1F">
        <w:t>dikurangkan</w:t>
      </w:r>
      <w:proofErr w:type="spellEnd"/>
      <w:r w:rsidRPr="00556F1F">
        <w:t xml:space="preserve"> </w:t>
      </w:r>
      <w:proofErr w:type="spellStart"/>
      <w:r w:rsidRPr="00556F1F">
        <w:t>memiliki</w:t>
      </w:r>
      <w:proofErr w:type="spellEnd"/>
      <w:r w:rsidRPr="00556F1F">
        <w:t xml:space="preserve"> </w:t>
      </w:r>
      <w:proofErr w:type="spellStart"/>
      <w:r w:rsidRPr="00556F1F">
        <w:t>karakteristik</w:t>
      </w:r>
      <w:proofErr w:type="spellEnd"/>
      <w:r w:rsidRPr="00556F1F">
        <w:t xml:space="preserve"> </w:t>
      </w:r>
      <w:proofErr w:type="spellStart"/>
      <w:r w:rsidRPr="00556F1F">
        <w:t>berikut</w:t>
      </w:r>
      <w:proofErr w:type="spellEnd"/>
      <w:r w:rsidRPr="00556F1F">
        <w:t xml:space="preserve"> </w:t>
      </w:r>
      <w:proofErr w:type="spellStart"/>
      <w:proofErr w:type="gramStart"/>
      <w:r w:rsidRPr="00556F1F">
        <w:t>ini</w:t>
      </w:r>
      <w:proofErr w:type="spellEnd"/>
      <w:r w:rsidRPr="00556F1F">
        <w:t xml:space="preserve"> :</w:t>
      </w:r>
      <w:proofErr w:type="gramEnd"/>
      <w:r w:rsidRPr="00556F1F">
        <w:t xml:space="preserve"> </w:t>
      </w:r>
    </w:p>
    <w:p w14:paraId="2570ED1A" w14:textId="77777777" w:rsidR="00556F1F" w:rsidRPr="00556F1F" w:rsidRDefault="00556F1F" w:rsidP="00282803">
      <w:pPr>
        <w:numPr>
          <w:ilvl w:val="0"/>
          <w:numId w:val="13"/>
        </w:numPr>
        <w:jc w:val="both"/>
        <w:rPr>
          <w:b/>
        </w:rPr>
      </w:pPr>
      <w:proofErr w:type="spellStart"/>
      <w:r w:rsidRPr="00556F1F">
        <w:t>Biaya</w:t>
      </w:r>
      <w:proofErr w:type="spellEnd"/>
      <w:r w:rsidRPr="00556F1F">
        <w:t xml:space="preserve"> </w:t>
      </w:r>
      <w:proofErr w:type="spellStart"/>
      <w:r w:rsidRPr="00556F1F">
        <w:t>tercantum</w:t>
      </w:r>
      <w:proofErr w:type="spellEnd"/>
      <w:r w:rsidRPr="00556F1F">
        <w:t xml:space="preserve"> </w:t>
      </w:r>
      <w:proofErr w:type="spellStart"/>
      <w:r w:rsidRPr="00556F1F">
        <w:t>dalam</w:t>
      </w:r>
      <w:proofErr w:type="spellEnd"/>
      <w:r w:rsidRPr="00556F1F">
        <w:t xml:space="preserve"> Pasal 9 </w:t>
      </w:r>
      <w:proofErr w:type="spellStart"/>
      <w:r w:rsidRPr="00556F1F">
        <w:t>ayat</w:t>
      </w:r>
      <w:proofErr w:type="spellEnd"/>
      <w:r w:rsidRPr="00556F1F">
        <w:t xml:space="preserve"> 1 </w:t>
      </w:r>
      <w:proofErr w:type="spellStart"/>
      <w:r w:rsidRPr="00556F1F">
        <w:t>Undang</w:t>
      </w:r>
      <w:proofErr w:type="spellEnd"/>
      <w:r w:rsidRPr="00556F1F">
        <w:t xml:space="preserve"> </w:t>
      </w:r>
      <w:proofErr w:type="spellStart"/>
      <w:r w:rsidRPr="00556F1F">
        <w:t>Undang</w:t>
      </w:r>
      <w:proofErr w:type="spellEnd"/>
      <w:r w:rsidRPr="00556F1F">
        <w:t xml:space="preserve"> </w:t>
      </w:r>
      <w:proofErr w:type="spellStart"/>
      <w:r w:rsidRPr="00556F1F">
        <w:t>Pajak</w:t>
      </w:r>
      <w:proofErr w:type="spellEnd"/>
      <w:r w:rsidRPr="00556F1F">
        <w:t xml:space="preserve"> </w:t>
      </w:r>
      <w:proofErr w:type="spellStart"/>
      <w:r w:rsidRPr="00556F1F">
        <w:t>Penghasilan</w:t>
      </w:r>
      <w:proofErr w:type="spellEnd"/>
      <w:r w:rsidRPr="00556F1F">
        <w:t xml:space="preserve"> </w:t>
      </w:r>
    </w:p>
    <w:p w14:paraId="7844D236" w14:textId="77777777" w:rsidR="00556F1F" w:rsidRPr="00556F1F" w:rsidRDefault="00556F1F" w:rsidP="00282803">
      <w:pPr>
        <w:numPr>
          <w:ilvl w:val="0"/>
          <w:numId w:val="13"/>
        </w:numPr>
        <w:jc w:val="both"/>
        <w:rPr>
          <w:b/>
        </w:rPr>
      </w:pPr>
      <w:proofErr w:type="spellStart"/>
      <w:r w:rsidRPr="00556F1F">
        <w:t>Biaya</w:t>
      </w:r>
      <w:proofErr w:type="spellEnd"/>
      <w:r w:rsidRPr="00556F1F">
        <w:t xml:space="preserve"> yang </w:t>
      </w:r>
      <w:proofErr w:type="spellStart"/>
      <w:r w:rsidRPr="00556F1F">
        <w:t>digunakan</w:t>
      </w:r>
      <w:proofErr w:type="spellEnd"/>
      <w:r w:rsidRPr="00556F1F">
        <w:t xml:space="preserve"> </w:t>
      </w:r>
      <w:proofErr w:type="spellStart"/>
      <w:r w:rsidRPr="00556F1F">
        <w:t>untuk</w:t>
      </w:r>
      <w:proofErr w:type="spellEnd"/>
      <w:r w:rsidRPr="00556F1F">
        <w:t xml:space="preserve"> </w:t>
      </w:r>
      <w:proofErr w:type="spellStart"/>
      <w:r w:rsidRPr="00556F1F">
        <w:t>mendapatkan</w:t>
      </w:r>
      <w:proofErr w:type="spellEnd"/>
      <w:r w:rsidRPr="00556F1F">
        <w:t xml:space="preserve">, </w:t>
      </w:r>
      <w:proofErr w:type="spellStart"/>
      <w:r w:rsidRPr="00556F1F">
        <w:t>menagih</w:t>
      </w:r>
      <w:proofErr w:type="spellEnd"/>
      <w:r w:rsidRPr="00556F1F">
        <w:t xml:space="preserve"> dan </w:t>
      </w:r>
      <w:proofErr w:type="spellStart"/>
      <w:r w:rsidRPr="00556F1F">
        <w:t>memelihara</w:t>
      </w:r>
      <w:proofErr w:type="spellEnd"/>
      <w:r w:rsidRPr="00556F1F">
        <w:t xml:space="preserve"> </w:t>
      </w:r>
      <w:proofErr w:type="spellStart"/>
      <w:r w:rsidRPr="00556F1F">
        <w:t>penghasilan</w:t>
      </w:r>
      <w:proofErr w:type="spellEnd"/>
      <w:r w:rsidRPr="00556F1F">
        <w:t xml:space="preserve"> yang </w:t>
      </w:r>
      <w:proofErr w:type="spellStart"/>
      <w:r w:rsidRPr="00556F1F">
        <w:t>bukan</w:t>
      </w:r>
      <w:proofErr w:type="spellEnd"/>
      <w:r w:rsidRPr="00556F1F">
        <w:t xml:space="preserve"> </w:t>
      </w:r>
      <w:proofErr w:type="spellStart"/>
      <w:r w:rsidRPr="00556F1F">
        <w:t>objek</w:t>
      </w:r>
      <w:proofErr w:type="spellEnd"/>
      <w:r w:rsidRPr="00556F1F">
        <w:t xml:space="preserve"> </w:t>
      </w:r>
      <w:proofErr w:type="spellStart"/>
      <w:r w:rsidRPr="00556F1F">
        <w:t>pajak</w:t>
      </w:r>
      <w:proofErr w:type="spellEnd"/>
      <w:r w:rsidRPr="00556F1F">
        <w:t xml:space="preserve"> </w:t>
      </w:r>
      <w:proofErr w:type="spellStart"/>
      <w:r w:rsidRPr="00556F1F">
        <w:t>atau</w:t>
      </w:r>
      <w:proofErr w:type="spellEnd"/>
      <w:r w:rsidRPr="00556F1F">
        <w:t xml:space="preserve"> yang </w:t>
      </w:r>
      <w:proofErr w:type="spellStart"/>
      <w:r w:rsidRPr="00556F1F">
        <w:t>penghasilannya</w:t>
      </w:r>
      <w:proofErr w:type="spellEnd"/>
      <w:r w:rsidRPr="00556F1F">
        <w:t xml:space="preserve"> </w:t>
      </w:r>
      <w:proofErr w:type="spellStart"/>
      <w:r w:rsidRPr="00556F1F">
        <w:t>dikenakan</w:t>
      </w:r>
      <w:proofErr w:type="spellEnd"/>
      <w:r w:rsidRPr="00556F1F">
        <w:t xml:space="preserve"> </w:t>
      </w:r>
      <w:proofErr w:type="spellStart"/>
      <w:r w:rsidRPr="00556F1F">
        <w:t>Pajak</w:t>
      </w:r>
      <w:proofErr w:type="spellEnd"/>
      <w:r w:rsidRPr="00556F1F">
        <w:t xml:space="preserve"> </w:t>
      </w:r>
      <w:proofErr w:type="spellStart"/>
      <w:r w:rsidRPr="00556F1F">
        <w:t>Penghasilan</w:t>
      </w:r>
      <w:proofErr w:type="spellEnd"/>
      <w:r w:rsidRPr="00556F1F">
        <w:t xml:space="preserve"> </w:t>
      </w:r>
      <w:proofErr w:type="spellStart"/>
      <w:r w:rsidRPr="00556F1F">
        <w:t>bersifat</w:t>
      </w:r>
      <w:proofErr w:type="spellEnd"/>
      <w:r w:rsidRPr="00556F1F">
        <w:t xml:space="preserve"> final </w:t>
      </w:r>
    </w:p>
    <w:p w14:paraId="034164AC" w14:textId="77777777" w:rsidR="00556F1F" w:rsidRPr="00556F1F" w:rsidRDefault="00556F1F" w:rsidP="00282803">
      <w:pPr>
        <w:numPr>
          <w:ilvl w:val="0"/>
          <w:numId w:val="13"/>
        </w:numPr>
        <w:jc w:val="both"/>
        <w:rPr>
          <w:b/>
        </w:rPr>
      </w:pPr>
      <w:proofErr w:type="spellStart"/>
      <w:r w:rsidRPr="00556F1F">
        <w:t>Biaya</w:t>
      </w:r>
      <w:proofErr w:type="spellEnd"/>
      <w:r w:rsidRPr="00556F1F">
        <w:t xml:space="preserve"> yang </w:t>
      </w:r>
      <w:proofErr w:type="spellStart"/>
      <w:r w:rsidRPr="00556F1F">
        <w:t>dikeluarkan</w:t>
      </w:r>
      <w:proofErr w:type="spellEnd"/>
      <w:r w:rsidRPr="00556F1F">
        <w:t xml:space="preserve"> </w:t>
      </w:r>
      <w:proofErr w:type="spellStart"/>
      <w:r w:rsidRPr="00556F1F">
        <w:t>diluar</w:t>
      </w:r>
      <w:proofErr w:type="spellEnd"/>
      <w:r w:rsidRPr="00556F1F">
        <w:t xml:space="preserve"> </w:t>
      </w:r>
      <w:proofErr w:type="spellStart"/>
      <w:r w:rsidRPr="00556F1F">
        <w:t>praktik</w:t>
      </w:r>
      <w:proofErr w:type="spellEnd"/>
      <w:r w:rsidRPr="00556F1F">
        <w:t xml:space="preserve"> </w:t>
      </w:r>
      <w:proofErr w:type="spellStart"/>
      <w:r w:rsidRPr="00556F1F">
        <w:t>akuntansi</w:t>
      </w:r>
      <w:proofErr w:type="spellEnd"/>
      <w:r w:rsidRPr="00556F1F">
        <w:t xml:space="preserve"> yang </w:t>
      </w:r>
      <w:proofErr w:type="spellStart"/>
      <w:r w:rsidRPr="00556F1F">
        <w:t>wajar</w:t>
      </w:r>
      <w:proofErr w:type="spellEnd"/>
    </w:p>
    <w:p w14:paraId="7EBFC21E" w14:textId="77777777" w:rsidR="00556F1F" w:rsidRPr="00556F1F" w:rsidRDefault="00556F1F" w:rsidP="00282803">
      <w:pPr>
        <w:numPr>
          <w:ilvl w:val="0"/>
          <w:numId w:val="13"/>
        </w:numPr>
        <w:jc w:val="both"/>
        <w:rPr>
          <w:b/>
        </w:rPr>
      </w:pPr>
      <w:proofErr w:type="spellStart"/>
      <w:r w:rsidRPr="00556F1F">
        <w:lastRenderedPageBreak/>
        <w:t>Biaya</w:t>
      </w:r>
      <w:proofErr w:type="spellEnd"/>
      <w:r w:rsidRPr="00556F1F">
        <w:t xml:space="preserve"> yang tidak </w:t>
      </w:r>
      <w:proofErr w:type="spellStart"/>
      <w:r w:rsidRPr="00556F1F">
        <w:t>dapat</w:t>
      </w:r>
      <w:proofErr w:type="spellEnd"/>
      <w:r w:rsidRPr="00556F1F">
        <w:t xml:space="preserve"> </w:t>
      </w:r>
      <w:proofErr w:type="spellStart"/>
      <w:r w:rsidRPr="00556F1F">
        <w:t>dibuktikan</w:t>
      </w:r>
      <w:proofErr w:type="spellEnd"/>
      <w:r w:rsidRPr="00556F1F">
        <w:t xml:space="preserve"> </w:t>
      </w:r>
      <w:proofErr w:type="spellStart"/>
      <w:r w:rsidRPr="00556F1F">
        <w:t>pengeluarannya</w:t>
      </w:r>
      <w:proofErr w:type="spellEnd"/>
      <w:r w:rsidRPr="00556F1F">
        <w:t xml:space="preserve"> (</w:t>
      </w:r>
      <w:proofErr w:type="spellStart"/>
      <w:r w:rsidRPr="00556F1F">
        <w:t>tanpa</w:t>
      </w:r>
      <w:proofErr w:type="spellEnd"/>
      <w:r w:rsidRPr="00556F1F">
        <w:t xml:space="preserve"> </w:t>
      </w:r>
      <w:proofErr w:type="spellStart"/>
      <w:r w:rsidRPr="00556F1F">
        <w:t>bukti</w:t>
      </w:r>
      <w:proofErr w:type="spellEnd"/>
      <w:r w:rsidRPr="00556F1F">
        <w:t xml:space="preserve">, </w:t>
      </w:r>
      <w:proofErr w:type="spellStart"/>
      <w:r w:rsidRPr="00556F1F">
        <w:t>tanpa</w:t>
      </w:r>
      <w:proofErr w:type="spellEnd"/>
      <w:r w:rsidRPr="00556F1F">
        <w:t xml:space="preserve"> daftar nominative, </w:t>
      </w:r>
      <w:proofErr w:type="spellStart"/>
      <w:r w:rsidRPr="00556F1F">
        <w:t>tanpa</w:t>
      </w:r>
      <w:proofErr w:type="spellEnd"/>
      <w:r w:rsidRPr="00556F1F">
        <w:t xml:space="preserve"> </w:t>
      </w:r>
      <w:proofErr w:type="spellStart"/>
      <w:r w:rsidRPr="00556F1F">
        <w:t>dokumen</w:t>
      </w:r>
      <w:proofErr w:type="spellEnd"/>
      <w:r w:rsidRPr="00556F1F">
        <w:t xml:space="preserve"> </w:t>
      </w:r>
      <w:proofErr w:type="spellStart"/>
      <w:r w:rsidRPr="00556F1F">
        <w:t>pendukung</w:t>
      </w:r>
      <w:proofErr w:type="spellEnd"/>
      <w:r w:rsidRPr="00556F1F">
        <w:t xml:space="preserve">, dan lain-lain) </w:t>
      </w:r>
    </w:p>
    <w:p w14:paraId="1D86FC7A" w14:textId="77777777" w:rsidR="00556F1F" w:rsidRPr="00556F1F" w:rsidRDefault="00556F1F" w:rsidP="00282803">
      <w:pPr>
        <w:numPr>
          <w:ilvl w:val="0"/>
          <w:numId w:val="13"/>
        </w:numPr>
        <w:jc w:val="both"/>
        <w:rPr>
          <w:b/>
        </w:rPr>
      </w:pPr>
      <w:proofErr w:type="spellStart"/>
      <w:r w:rsidRPr="00556F1F">
        <w:t>Pajak</w:t>
      </w:r>
      <w:proofErr w:type="spellEnd"/>
      <w:r w:rsidRPr="00556F1F">
        <w:t xml:space="preserve"> </w:t>
      </w:r>
      <w:proofErr w:type="spellStart"/>
      <w:r w:rsidRPr="00556F1F">
        <w:t>Penghasilan</w:t>
      </w:r>
      <w:proofErr w:type="spellEnd"/>
      <w:r w:rsidRPr="00556F1F">
        <w:t xml:space="preserve"> yang </w:t>
      </w:r>
      <w:proofErr w:type="spellStart"/>
      <w:r w:rsidRPr="00556F1F">
        <w:t>ditanggung</w:t>
      </w:r>
      <w:proofErr w:type="spellEnd"/>
      <w:r w:rsidRPr="00556F1F">
        <w:t xml:space="preserve"> oleh </w:t>
      </w:r>
      <w:proofErr w:type="spellStart"/>
      <w:r w:rsidRPr="00556F1F">
        <w:t>pemberi</w:t>
      </w:r>
      <w:proofErr w:type="spellEnd"/>
      <w:r w:rsidRPr="00556F1F">
        <w:t xml:space="preserve"> </w:t>
      </w:r>
      <w:proofErr w:type="spellStart"/>
      <w:r w:rsidRPr="00556F1F">
        <w:t>penghasilan</w:t>
      </w:r>
      <w:proofErr w:type="spellEnd"/>
      <w:r w:rsidRPr="00556F1F">
        <w:t xml:space="preserve">, </w:t>
      </w:r>
      <w:proofErr w:type="spellStart"/>
      <w:r w:rsidRPr="00556F1F">
        <w:t>kecuali</w:t>
      </w:r>
      <w:proofErr w:type="spellEnd"/>
      <w:r w:rsidRPr="00556F1F">
        <w:t xml:space="preserve"> </w:t>
      </w:r>
      <w:proofErr w:type="spellStart"/>
      <w:r w:rsidRPr="00556F1F">
        <w:t>Pajak</w:t>
      </w:r>
      <w:proofErr w:type="spellEnd"/>
      <w:r w:rsidRPr="00556F1F">
        <w:t xml:space="preserve"> </w:t>
      </w:r>
      <w:proofErr w:type="spellStart"/>
      <w:r w:rsidRPr="00556F1F">
        <w:t>Penghasilan</w:t>
      </w:r>
      <w:proofErr w:type="spellEnd"/>
      <w:r w:rsidRPr="00556F1F">
        <w:t xml:space="preserve"> Pasal 26 (tidak </w:t>
      </w:r>
      <w:proofErr w:type="spellStart"/>
      <w:r w:rsidRPr="00556F1F">
        <w:t>termasuk</w:t>
      </w:r>
      <w:proofErr w:type="spellEnd"/>
      <w:r w:rsidRPr="00556F1F">
        <w:t xml:space="preserve"> </w:t>
      </w:r>
      <w:proofErr w:type="spellStart"/>
      <w:r w:rsidRPr="00556F1F">
        <w:t>deviden</w:t>
      </w:r>
      <w:proofErr w:type="spellEnd"/>
      <w:r w:rsidRPr="00556F1F">
        <w:t xml:space="preserve">) </w:t>
      </w:r>
    </w:p>
    <w:p w14:paraId="5E909D60" w14:textId="77777777" w:rsidR="00556F1F" w:rsidRPr="00556F1F" w:rsidRDefault="00556F1F" w:rsidP="00282803">
      <w:pPr>
        <w:numPr>
          <w:ilvl w:val="0"/>
          <w:numId w:val="13"/>
        </w:numPr>
        <w:jc w:val="both"/>
        <w:rPr>
          <w:b/>
        </w:rPr>
      </w:pPr>
      <w:proofErr w:type="spellStart"/>
      <w:r w:rsidRPr="00556F1F">
        <w:t>Kerugian</w:t>
      </w:r>
      <w:proofErr w:type="spellEnd"/>
      <w:r w:rsidRPr="00556F1F">
        <w:t xml:space="preserve"> </w:t>
      </w:r>
      <w:proofErr w:type="spellStart"/>
      <w:r w:rsidRPr="00556F1F">
        <w:t>dari</w:t>
      </w:r>
      <w:proofErr w:type="spellEnd"/>
      <w:r w:rsidRPr="00556F1F">
        <w:t xml:space="preserve"> </w:t>
      </w:r>
      <w:proofErr w:type="spellStart"/>
      <w:r w:rsidRPr="00556F1F">
        <w:t>harta</w:t>
      </w:r>
      <w:proofErr w:type="spellEnd"/>
      <w:r w:rsidRPr="00556F1F">
        <w:t xml:space="preserve"> </w:t>
      </w:r>
      <w:proofErr w:type="spellStart"/>
      <w:r w:rsidRPr="00556F1F">
        <w:t>atau</w:t>
      </w:r>
      <w:proofErr w:type="spellEnd"/>
      <w:r w:rsidRPr="00556F1F">
        <w:t xml:space="preserve"> utang yang </w:t>
      </w:r>
      <w:proofErr w:type="spellStart"/>
      <w:r w:rsidRPr="00556F1F">
        <w:t>dimiliki</w:t>
      </w:r>
      <w:proofErr w:type="spellEnd"/>
      <w:r w:rsidRPr="00556F1F">
        <w:t xml:space="preserve"> dan tidak </w:t>
      </w:r>
      <w:proofErr w:type="spellStart"/>
      <w:r w:rsidRPr="00556F1F">
        <w:t>dipergunakan</w:t>
      </w:r>
      <w:proofErr w:type="spellEnd"/>
      <w:r w:rsidRPr="00556F1F">
        <w:t xml:space="preserve"> </w:t>
      </w:r>
      <w:proofErr w:type="spellStart"/>
      <w:r w:rsidRPr="00556F1F">
        <w:t>dalam</w:t>
      </w:r>
      <w:proofErr w:type="spellEnd"/>
      <w:r w:rsidRPr="00556F1F">
        <w:t xml:space="preserve"> </w:t>
      </w:r>
      <w:proofErr w:type="spellStart"/>
      <w:r w:rsidRPr="00556F1F">
        <w:t>usaha</w:t>
      </w:r>
      <w:proofErr w:type="spellEnd"/>
    </w:p>
    <w:p w14:paraId="6CF24988" w14:textId="77777777" w:rsidR="00556F1F" w:rsidRPr="00556F1F" w:rsidRDefault="00556F1F" w:rsidP="00282803">
      <w:pPr>
        <w:ind w:firstLine="0"/>
        <w:jc w:val="both"/>
        <w:rPr>
          <w:b/>
        </w:rPr>
      </w:pPr>
      <w:r w:rsidRPr="00556F1F">
        <w:t xml:space="preserve">Adapun </w:t>
      </w:r>
      <w:proofErr w:type="spellStart"/>
      <w:r w:rsidRPr="00556F1F">
        <w:t>biaya-biaya</w:t>
      </w:r>
      <w:proofErr w:type="spellEnd"/>
      <w:r w:rsidRPr="00556F1F">
        <w:t xml:space="preserve"> yang tidak </w:t>
      </w:r>
      <w:proofErr w:type="spellStart"/>
      <w:r w:rsidRPr="00556F1F">
        <w:t>boleh</w:t>
      </w:r>
      <w:proofErr w:type="spellEnd"/>
      <w:r w:rsidRPr="00556F1F">
        <w:t xml:space="preserve"> </w:t>
      </w:r>
      <w:proofErr w:type="spellStart"/>
      <w:r w:rsidRPr="00556F1F">
        <w:t>dikurangkan</w:t>
      </w:r>
      <w:proofErr w:type="spellEnd"/>
      <w:r w:rsidRPr="00556F1F">
        <w:t xml:space="preserve"> </w:t>
      </w:r>
      <w:proofErr w:type="spellStart"/>
      <w:r w:rsidRPr="00556F1F">
        <w:t>dari</w:t>
      </w:r>
      <w:proofErr w:type="spellEnd"/>
      <w:r w:rsidRPr="00556F1F">
        <w:t xml:space="preserve"> </w:t>
      </w:r>
      <w:proofErr w:type="spellStart"/>
      <w:r w:rsidRPr="00556F1F">
        <w:t>penghasilan</w:t>
      </w:r>
      <w:proofErr w:type="spellEnd"/>
      <w:r w:rsidRPr="00556F1F">
        <w:t xml:space="preserve"> </w:t>
      </w:r>
      <w:proofErr w:type="spellStart"/>
      <w:r w:rsidRPr="00556F1F">
        <w:t>bruto</w:t>
      </w:r>
      <w:proofErr w:type="spellEnd"/>
      <w:r w:rsidRPr="00556F1F">
        <w:t xml:space="preserve"> </w:t>
      </w:r>
      <w:proofErr w:type="spellStart"/>
      <w:r w:rsidRPr="00556F1F">
        <w:t>wajib</w:t>
      </w:r>
      <w:proofErr w:type="spellEnd"/>
      <w:r w:rsidRPr="00556F1F">
        <w:t xml:space="preserve"> </w:t>
      </w:r>
      <w:proofErr w:type="spellStart"/>
      <w:r w:rsidRPr="00556F1F">
        <w:t>pajak</w:t>
      </w:r>
      <w:proofErr w:type="spellEnd"/>
      <w:r w:rsidRPr="00556F1F">
        <w:t xml:space="preserve"> </w:t>
      </w:r>
      <w:proofErr w:type="spellStart"/>
      <w:r w:rsidRPr="00556F1F">
        <w:t>sebagaimana</w:t>
      </w:r>
      <w:proofErr w:type="spellEnd"/>
      <w:r w:rsidRPr="00556F1F">
        <w:t xml:space="preserve"> </w:t>
      </w:r>
      <w:proofErr w:type="spellStart"/>
      <w:r w:rsidRPr="00556F1F">
        <w:t>dimaksud</w:t>
      </w:r>
      <w:proofErr w:type="spellEnd"/>
      <w:r w:rsidRPr="00556F1F">
        <w:t xml:space="preserve"> </w:t>
      </w:r>
      <w:proofErr w:type="spellStart"/>
      <w:r w:rsidRPr="00556F1F">
        <w:t>dalam</w:t>
      </w:r>
      <w:proofErr w:type="spellEnd"/>
      <w:r w:rsidRPr="00556F1F">
        <w:t xml:space="preserve"> Pasal 9 </w:t>
      </w:r>
      <w:proofErr w:type="spellStart"/>
      <w:r w:rsidRPr="00556F1F">
        <w:t>ayat</w:t>
      </w:r>
      <w:proofErr w:type="spellEnd"/>
      <w:r w:rsidRPr="00556F1F">
        <w:t xml:space="preserve"> 1 </w:t>
      </w:r>
      <w:proofErr w:type="spellStart"/>
      <w:r w:rsidRPr="00556F1F">
        <w:t>Undang</w:t>
      </w:r>
      <w:proofErr w:type="spellEnd"/>
      <w:r w:rsidRPr="00556F1F">
        <w:t xml:space="preserve"> </w:t>
      </w:r>
      <w:proofErr w:type="spellStart"/>
      <w:r w:rsidRPr="00556F1F">
        <w:t>Undang</w:t>
      </w:r>
      <w:proofErr w:type="spellEnd"/>
      <w:r w:rsidRPr="00556F1F">
        <w:t xml:space="preserve"> </w:t>
      </w:r>
      <w:proofErr w:type="spellStart"/>
      <w:r w:rsidRPr="00556F1F">
        <w:t>Pajak</w:t>
      </w:r>
      <w:proofErr w:type="spellEnd"/>
      <w:r w:rsidRPr="00556F1F">
        <w:t xml:space="preserve"> </w:t>
      </w:r>
      <w:proofErr w:type="spellStart"/>
      <w:r w:rsidRPr="00556F1F">
        <w:t>Penghasilan</w:t>
      </w:r>
      <w:proofErr w:type="spellEnd"/>
      <w:r w:rsidRPr="00556F1F">
        <w:t xml:space="preserve"> </w:t>
      </w:r>
      <w:proofErr w:type="spellStart"/>
      <w:r w:rsidRPr="00556F1F">
        <w:t>adalah</w:t>
      </w:r>
      <w:proofErr w:type="spellEnd"/>
      <w:r w:rsidRPr="00556F1F">
        <w:t xml:space="preserve"> </w:t>
      </w:r>
      <w:proofErr w:type="spellStart"/>
      <w:r w:rsidRPr="00556F1F">
        <w:t>sebagai</w:t>
      </w:r>
      <w:proofErr w:type="spellEnd"/>
      <w:r w:rsidRPr="00556F1F">
        <w:t xml:space="preserve"> </w:t>
      </w:r>
      <w:proofErr w:type="spellStart"/>
      <w:proofErr w:type="gramStart"/>
      <w:r w:rsidRPr="00556F1F">
        <w:t>berikut</w:t>
      </w:r>
      <w:proofErr w:type="spellEnd"/>
      <w:r w:rsidRPr="00556F1F">
        <w:t xml:space="preserve"> :</w:t>
      </w:r>
      <w:proofErr w:type="gramEnd"/>
      <w:r w:rsidRPr="00556F1F">
        <w:t xml:space="preserve"> </w:t>
      </w:r>
    </w:p>
    <w:p w14:paraId="25FBE88F" w14:textId="77777777" w:rsidR="00556F1F" w:rsidRPr="00556F1F" w:rsidRDefault="00556F1F" w:rsidP="00282803">
      <w:pPr>
        <w:numPr>
          <w:ilvl w:val="0"/>
          <w:numId w:val="14"/>
        </w:numPr>
        <w:jc w:val="both"/>
        <w:rPr>
          <w:b/>
        </w:rPr>
      </w:pPr>
      <w:r w:rsidRPr="00556F1F">
        <w:t xml:space="preserve"> </w:t>
      </w:r>
      <w:proofErr w:type="spellStart"/>
      <w:r w:rsidRPr="00556F1F">
        <w:t>Pembagian</w:t>
      </w:r>
      <w:proofErr w:type="spellEnd"/>
      <w:r w:rsidRPr="00556F1F">
        <w:t xml:space="preserve"> </w:t>
      </w:r>
      <w:proofErr w:type="spellStart"/>
      <w:r w:rsidRPr="00556F1F">
        <w:t>laba</w:t>
      </w:r>
      <w:proofErr w:type="spellEnd"/>
      <w:r w:rsidRPr="00556F1F">
        <w:t xml:space="preserve"> </w:t>
      </w:r>
      <w:proofErr w:type="spellStart"/>
      <w:r w:rsidRPr="00556F1F">
        <w:t>dengan</w:t>
      </w:r>
      <w:proofErr w:type="spellEnd"/>
      <w:r w:rsidRPr="00556F1F">
        <w:t xml:space="preserve"> nama dan </w:t>
      </w:r>
      <w:proofErr w:type="spellStart"/>
      <w:r w:rsidRPr="00556F1F">
        <w:t>dalam</w:t>
      </w:r>
      <w:proofErr w:type="spellEnd"/>
      <w:r w:rsidRPr="00556F1F">
        <w:t xml:space="preserve"> </w:t>
      </w:r>
      <w:proofErr w:type="spellStart"/>
      <w:r w:rsidRPr="00556F1F">
        <w:t>bentuk</w:t>
      </w:r>
      <w:proofErr w:type="spellEnd"/>
      <w:r w:rsidRPr="00556F1F">
        <w:t xml:space="preserve"> apapun </w:t>
      </w:r>
      <w:proofErr w:type="spellStart"/>
      <w:r w:rsidRPr="00556F1F">
        <w:t>seperti</w:t>
      </w:r>
      <w:proofErr w:type="spellEnd"/>
      <w:r w:rsidRPr="00556F1F">
        <w:t xml:space="preserve"> </w:t>
      </w:r>
      <w:proofErr w:type="spellStart"/>
      <w:r w:rsidRPr="00556F1F">
        <w:t>dividen</w:t>
      </w:r>
      <w:proofErr w:type="spellEnd"/>
      <w:r w:rsidRPr="00556F1F">
        <w:t xml:space="preserve">, </w:t>
      </w:r>
      <w:proofErr w:type="spellStart"/>
      <w:r w:rsidRPr="00556F1F">
        <w:t>termasuk</w:t>
      </w:r>
      <w:proofErr w:type="spellEnd"/>
      <w:r w:rsidRPr="00556F1F">
        <w:t xml:space="preserve"> </w:t>
      </w:r>
      <w:proofErr w:type="spellStart"/>
      <w:r w:rsidRPr="00556F1F">
        <w:t>dividen</w:t>
      </w:r>
      <w:proofErr w:type="spellEnd"/>
      <w:r w:rsidRPr="00556F1F">
        <w:t xml:space="preserve"> yang </w:t>
      </w:r>
      <w:proofErr w:type="spellStart"/>
      <w:r w:rsidRPr="00556F1F">
        <w:t>dibayarkan</w:t>
      </w:r>
      <w:proofErr w:type="spellEnd"/>
      <w:r w:rsidRPr="00556F1F">
        <w:t xml:space="preserve"> oleh </w:t>
      </w:r>
      <w:proofErr w:type="spellStart"/>
      <w:r w:rsidRPr="00556F1F">
        <w:t>perusahaan</w:t>
      </w:r>
      <w:proofErr w:type="spellEnd"/>
      <w:r w:rsidRPr="00556F1F">
        <w:t xml:space="preserve"> </w:t>
      </w:r>
      <w:proofErr w:type="spellStart"/>
      <w:r w:rsidRPr="00556F1F">
        <w:t>asuransi</w:t>
      </w:r>
      <w:proofErr w:type="spellEnd"/>
      <w:r w:rsidRPr="00556F1F">
        <w:t xml:space="preserve"> </w:t>
      </w:r>
      <w:proofErr w:type="spellStart"/>
      <w:r w:rsidRPr="00556F1F">
        <w:t>kepada</w:t>
      </w:r>
      <w:proofErr w:type="spellEnd"/>
      <w:r w:rsidRPr="00556F1F">
        <w:t xml:space="preserve"> </w:t>
      </w:r>
      <w:proofErr w:type="spellStart"/>
      <w:r w:rsidRPr="00556F1F">
        <w:t>pemegang</w:t>
      </w:r>
      <w:proofErr w:type="spellEnd"/>
      <w:r w:rsidRPr="00556F1F">
        <w:t xml:space="preserve"> polis, dan </w:t>
      </w:r>
      <w:proofErr w:type="spellStart"/>
      <w:r w:rsidRPr="00556F1F">
        <w:t>pembagian</w:t>
      </w:r>
      <w:proofErr w:type="spellEnd"/>
      <w:r w:rsidRPr="00556F1F">
        <w:t xml:space="preserve"> </w:t>
      </w:r>
      <w:proofErr w:type="spellStart"/>
      <w:r w:rsidRPr="00556F1F">
        <w:t>sisa</w:t>
      </w:r>
      <w:proofErr w:type="spellEnd"/>
      <w:r w:rsidRPr="00556F1F">
        <w:t xml:space="preserve"> </w:t>
      </w:r>
      <w:proofErr w:type="spellStart"/>
      <w:r w:rsidRPr="00556F1F">
        <w:t>hasil</w:t>
      </w:r>
      <w:proofErr w:type="spellEnd"/>
      <w:r w:rsidRPr="00556F1F">
        <w:t xml:space="preserve"> </w:t>
      </w:r>
      <w:proofErr w:type="spellStart"/>
      <w:r w:rsidRPr="00556F1F">
        <w:t>usaha</w:t>
      </w:r>
      <w:proofErr w:type="spellEnd"/>
      <w:r w:rsidRPr="00556F1F">
        <w:t xml:space="preserve"> </w:t>
      </w:r>
      <w:proofErr w:type="spellStart"/>
      <w:r w:rsidRPr="00556F1F">
        <w:t>koperasi</w:t>
      </w:r>
      <w:proofErr w:type="spellEnd"/>
    </w:p>
    <w:p w14:paraId="4C157D0E" w14:textId="77777777" w:rsidR="00556F1F" w:rsidRPr="00556F1F" w:rsidRDefault="00556F1F" w:rsidP="00282803">
      <w:pPr>
        <w:numPr>
          <w:ilvl w:val="0"/>
          <w:numId w:val="14"/>
        </w:numPr>
        <w:jc w:val="both"/>
        <w:rPr>
          <w:b/>
        </w:rPr>
      </w:pPr>
      <w:proofErr w:type="spellStart"/>
      <w:r w:rsidRPr="00556F1F">
        <w:t>Biaya</w:t>
      </w:r>
      <w:proofErr w:type="spellEnd"/>
      <w:r w:rsidRPr="00556F1F">
        <w:t xml:space="preserve"> yang </w:t>
      </w:r>
      <w:proofErr w:type="spellStart"/>
      <w:r w:rsidRPr="00556F1F">
        <w:t>dibebankan</w:t>
      </w:r>
      <w:proofErr w:type="spellEnd"/>
      <w:r w:rsidRPr="00556F1F">
        <w:t xml:space="preserve"> </w:t>
      </w:r>
      <w:proofErr w:type="spellStart"/>
      <w:r w:rsidRPr="00556F1F">
        <w:t>atau</w:t>
      </w:r>
      <w:proofErr w:type="spellEnd"/>
      <w:r w:rsidRPr="00556F1F">
        <w:t xml:space="preserve"> </w:t>
      </w:r>
      <w:proofErr w:type="spellStart"/>
      <w:r w:rsidRPr="00556F1F">
        <w:t>dikeluarkan</w:t>
      </w:r>
      <w:proofErr w:type="spellEnd"/>
      <w:r w:rsidRPr="00556F1F">
        <w:t xml:space="preserve"> </w:t>
      </w:r>
      <w:proofErr w:type="spellStart"/>
      <w:r w:rsidRPr="00556F1F">
        <w:t>untuk</w:t>
      </w:r>
      <w:proofErr w:type="spellEnd"/>
      <w:r w:rsidRPr="00556F1F">
        <w:t xml:space="preserve"> </w:t>
      </w:r>
      <w:proofErr w:type="spellStart"/>
      <w:r w:rsidRPr="00556F1F">
        <w:t>kepentingan</w:t>
      </w:r>
      <w:proofErr w:type="spellEnd"/>
      <w:r w:rsidRPr="00556F1F">
        <w:t xml:space="preserve"> </w:t>
      </w:r>
      <w:proofErr w:type="spellStart"/>
      <w:r w:rsidRPr="00556F1F">
        <w:t>pribadi</w:t>
      </w:r>
      <w:proofErr w:type="spellEnd"/>
      <w:r w:rsidRPr="00556F1F">
        <w:t xml:space="preserve"> </w:t>
      </w:r>
      <w:proofErr w:type="spellStart"/>
      <w:r w:rsidRPr="00556F1F">
        <w:t>pemegang</w:t>
      </w:r>
      <w:proofErr w:type="spellEnd"/>
      <w:r w:rsidRPr="00556F1F">
        <w:t xml:space="preserve"> </w:t>
      </w:r>
      <w:proofErr w:type="spellStart"/>
      <w:r w:rsidRPr="00556F1F">
        <w:t>saham</w:t>
      </w:r>
      <w:proofErr w:type="spellEnd"/>
      <w:r w:rsidRPr="00556F1F">
        <w:t xml:space="preserve">, </w:t>
      </w:r>
      <w:proofErr w:type="spellStart"/>
      <w:r w:rsidRPr="00556F1F">
        <w:t>sekutu</w:t>
      </w:r>
      <w:proofErr w:type="spellEnd"/>
      <w:r w:rsidRPr="00556F1F">
        <w:t xml:space="preserve">, </w:t>
      </w:r>
      <w:proofErr w:type="spellStart"/>
      <w:r w:rsidRPr="00556F1F">
        <w:t>atau</w:t>
      </w:r>
      <w:proofErr w:type="spellEnd"/>
      <w:r w:rsidRPr="00556F1F">
        <w:t xml:space="preserve"> </w:t>
      </w:r>
      <w:proofErr w:type="spellStart"/>
      <w:r w:rsidRPr="00556F1F">
        <w:t>anggot</w:t>
      </w:r>
      <w:proofErr w:type="spellEnd"/>
    </w:p>
    <w:p w14:paraId="6F6B6A62" w14:textId="77777777" w:rsidR="00556F1F" w:rsidRPr="00556F1F" w:rsidRDefault="00556F1F" w:rsidP="00282803">
      <w:pPr>
        <w:numPr>
          <w:ilvl w:val="0"/>
          <w:numId w:val="14"/>
        </w:numPr>
        <w:jc w:val="both"/>
        <w:rPr>
          <w:b/>
        </w:rPr>
      </w:pPr>
      <w:proofErr w:type="spellStart"/>
      <w:r w:rsidRPr="00556F1F">
        <w:t>Pembentukan</w:t>
      </w:r>
      <w:proofErr w:type="spellEnd"/>
      <w:r w:rsidRPr="00556F1F">
        <w:t xml:space="preserve"> </w:t>
      </w:r>
      <w:proofErr w:type="spellStart"/>
      <w:r w:rsidRPr="00556F1F">
        <w:t>atau</w:t>
      </w:r>
      <w:proofErr w:type="spellEnd"/>
      <w:r w:rsidRPr="00556F1F">
        <w:t xml:space="preserve"> </w:t>
      </w:r>
      <w:proofErr w:type="spellStart"/>
      <w:r w:rsidRPr="00556F1F">
        <w:t>pemupukan</w:t>
      </w:r>
      <w:proofErr w:type="spellEnd"/>
      <w:r w:rsidRPr="00556F1F">
        <w:t xml:space="preserve"> dana </w:t>
      </w:r>
      <w:proofErr w:type="spellStart"/>
      <w:r w:rsidRPr="00556F1F">
        <w:t>cadangan</w:t>
      </w:r>
      <w:proofErr w:type="spellEnd"/>
      <w:r w:rsidRPr="00556F1F">
        <w:t xml:space="preserve">, </w:t>
      </w:r>
      <w:proofErr w:type="spellStart"/>
      <w:r w:rsidRPr="00556F1F">
        <w:t>kecuali</w:t>
      </w:r>
      <w:proofErr w:type="spellEnd"/>
      <w:r w:rsidRPr="00556F1F">
        <w:t xml:space="preserve">: </w:t>
      </w:r>
    </w:p>
    <w:p w14:paraId="06DD2BD0" w14:textId="77777777" w:rsidR="00556F1F" w:rsidRPr="00556F1F" w:rsidRDefault="00556F1F" w:rsidP="00282803">
      <w:pPr>
        <w:numPr>
          <w:ilvl w:val="0"/>
          <w:numId w:val="15"/>
        </w:numPr>
        <w:jc w:val="both"/>
        <w:rPr>
          <w:b/>
        </w:rPr>
      </w:pPr>
      <w:proofErr w:type="spellStart"/>
      <w:r w:rsidRPr="00556F1F">
        <w:t>cadangan</w:t>
      </w:r>
      <w:proofErr w:type="spellEnd"/>
      <w:r w:rsidRPr="00556F1F">
        <w:t xml:space="preserve"> </w:t>
      </w:r>
      <w:proofErr w:type="spellStart"/>
      <w:r w:rsidRPr="00556F1F">
        <w:t>piutang</w:t>
      </w:r>
      <w:proofErr w:type="spellEnd"/>
      <w:r w:rsidRPr="00556F1F">
        <w:t xml:space="preserve"> </w:t>
      </w:r>
      <w:proofErr w:type="spellStart"/>
      <w:r w:rsidRPr="00556F1F">
        <w:t>tak</w:t>
      </w:r>
      <w:proofErr w:type="spellEnd"/>
      <w:r w:rsidRPr="00556F1F">
        <w:t xml:space="preserve"> </w:t>
      </w:r>
      <w:proofErr w:type="spellStart"/>
      <w:r w:rsidRPr="00556F1F">
        <w:t>tertagih</w:t>
      </w:r>
      <w:proofErr w:type="spellEnd"/>
      <w:r w:rsidRPr="00556F1F">
        <w:t xml:space="preserve"> </w:t>
      </w:r>
      <w:proofErr w:type="spellStart"/>
      <w:r w:rsidRPr="00556F1F">
        <w:t>untuk</w:t>
      </w:r>
      <w:proofErr w:type="spellEnd"/>
      <w:r w:rsidRPr="00556F1F">
        <w:t xml:space="preserve"> </w:t>
      </w:r>
      <w:proofErr w:type="spellStart"/>
      <w:r w:rsidRPr="00556F1F">
        <w:t>usaha</w:t>
      </w:r>
      <w:proofErr w:type="spellEnd"/>
      <w:r w:rsidRPr="00556F1F">
        <w:t xml:space="preserve"> bank dan badan </w:t>
      </w:r>
      <w:proofErr w:type="spellStart"/>
      <w:r w:rsidRPr="00556F1F">
        <w:t>usaha</w:t>
      </w:r>
      <w:proofErr w:type="spellEnd"/>
      <w:r w:rsidRPr="00556F1F">
        <w:t xml:space="preserve"> lain yang </w:t>
      </w:r>
      <w:proofErr w:type="spellStart"/>
      <w:r w:rsidRPr="00556F1F">
        <w:t>menyalurkan</w:t>
      </w:r>
      <w:proofErr w:type="spellEnd"/>
      <w:r w:rsidRPr="00556F1F">
        <w:t xml:space="preserve"> </w:t>
      </w:r>
      <w:proofErr w:type="spellStart"/>
      <w:r w:rsidRPr="00556F1F">
        <w:t>kredit</w:t>
      </w:r>
      <w:proofErr w:type="spellEnd"/>
      <w:r w:rsidRPr="00556F1F">
        <w:t xml:space="preserve">, </w:t>
      </w:r>
      <w:proofErr w:type="spellStart"/>
      <w:r w:rsidRPr="00556F1F">
        <w:t>sewa</w:t>
      </w:r>
      <w:proofErr w:type="spellEnd"/>
      <w:r w:rsidRPr="00556F1F">
        <w:t xml:space="preserve"> </w:t>
      </w:r>
      <w:proofErr w:type="spellStart"/>
      <w:r w:rsidRPr="00556F1F">
        <w:t>guna</w:t>
      </w:r>
      <w:proofErr w:type="spellEnd"/>
      <w:r w:rsidRPr="00556F1F">
        <w:t xml:space="preserve"> </w:t>
      </w:r>
      <w:proofErr w:type="spellStart"/>
      <w:r w:rsidRPr="00556F1F">
        <w:t>usaha</w:t>
      </w:r>
      <w:proofErr w:type="spellEnd"/>
      <w:r w:rsidRPr="00556F1F">
        <w:t xml:space="preserve"> </w:t>
      </w:r>
      <w:proofErr w:type="spellStart"/>
      <w:r w:rsidRPr="00556F1F">
        <w:t>dengan</w:t>
      </w:r>
      <w:proofErr w:type="spellEnd"/>
      <w:r w:rsidRPr="00556F1F">
        <w:t xml:space="preserve"> </w:t>
      </w:r>
      <w:proofErr w:type="spellStart"/>
      <w:r w:rsidRPr="00556F1F">
        <w:t>hak</w:t>
      </w:r>
      <w:proofErr w:type="spellEnd"/>
      <w:r w:rsidRPr="00556F1F">
        <w:t xml:space="preserve"> </w:t>
      </w:r>
      <w:proofErr w:type="spellStart"/>
      <w:r w:rsidRPr="00556F1F">
        <w:t>opsi</w:t>
      </w:r>
      <w:proofErr w:type="spellEnd"/>
      <w:r w:rsidRPr="00556F1F">
        <w:t xml:space="preserve">, </w:t>
      </w:r>
      <w:proofErr w:type="spellStart"/>
      <w:r w:rsidRPr="00556F1F">
        <w:t>perusahaan</w:t>
      </w:r>
      <w:proofErr w:type="spellEnd"/>
      <w:r w:rsidRPr="00556F1F">
        <w:t xml:space="preserve"> </w:t>
      </w:r>
      <w:proofErr w:type="spellStart"/>
      <w:r w:rsidRPr="00556F1F">
        <w:t>pembiayaan</w:t>
      </w:r>
      <w:proofErr w:type="spellEnd"/>
      <w:r w:rsidRPr="00556F1F">
        <w:t xml:space="preserve"> </w:t>
      </w:r>
      <w:proofErr w:type="spellStart"/>
      <w:r w:rsidRPr="00556F1F">
        <w:t>konsumen</w:t>
      </w:r>
      <w:proofErr w:type="spellEnd"/>
      <w:r w:rsidRPr="00556F1F">
        <w:t xml:space="preserve">, dan </w:t>
      </w:r>
      <w:proofErr w:type="spellStart"/>
      <w:r w:rsidRPr="00556F1F">
        <w:t>perusahaan</w:t>
      </w:r>
      <w:proofErr w:type="spellEnd"/>
      <w:r w:rsidRPr="00556F1F">
        <w:t xml:space="preserve"> </w:t>
      </w:r>
      <w:proofErr w:type="spellStart"/>
      <w:r w:rsidRPr="00556F1F">
        <w:t>anjak</w:t>
      </w:r>
      <w:proofErr w:type="spellEnd"/>
      <w:r w:rsidRPr="00556F1F">
        <w:t xml:space="preserve"> </w:t>
      </w:r>
      <w:proofErr w:type="spellStart"/>
      <w:r w:rsidRPr="00556F1F">
        <w:t>piutang</w:t>
      </w:r>
      <w:proofErr w:type="spellEnd"/>
      <w:r w:rsidRPr="00556F1F">
        <w:t xml:space="preserve"> yang </w:t>
      </w:r>
      <w:proofErr w:type="spellStart"/>
      <w:r w:rsidRPr="00556F1F">
        <w:t>dihitung</w:t>
      </w:r>
      <w:proofErr w:type="spellEnd"/>
      <w:r w:rsidRPr="00556F1F">
        <w:t xml:space="preserve"> </w:t>
      </w:r>
      <w:proofErr w:type="spellStart"/>
      <w:r w:rsidRPr="00556F1F">
        <w:t>berdasarkan</w:t>
      </w:r>
      <w:proofErr w:type="spellEnd"/>
      <w:r w:rsidRPr="00556F1F">
        <w:t xml:space="preserve"> </w:t>
      </w:r>
      <w:proofErr w:type="spellStart"/>
      <w:r w:rsidRPr="00556F1F">
        <w:t>standar</w:t>
      </w:r>
      <w:proofErr w:type="spellEnd"/>
      <w:r w:rsidRPr="00556F1F">
        <w:t xml:space="preserve"> </w:t>
      </w:r>
      <w:proofErr w:type="spellStart"/>
      <w:r w:rsidRPr="00556F1F">
        <w:t>akuntansi</w:t>
      </w:r>
      <w:proofErr w:type="spellEnd"/>
      <w:r w:rsidRPr="00556F1F">
        <w:t xml:space="preserve"> </w:t>
      </w:r>
      <w:proofErr w:type="spellStart"/>
      <w:r w:rsidRPr="00556F1F">
        <w:t>keuangan</w:t>
      </w:r>
      <w:proofErr w:type="spellEnd"/>
      <w:r w:rsidRPr="00556F1F">
        <w:t xml:space="preserve"> yang </w:t>
      </w:r>
      <w:proofErr w:type="spellStart"/>
      <w:r w:rsidRPr="00556F1F">
        <w:t>berlaku</w:t>
      </w:r>
      <w:proofErr w:type="spellEnd"/>
      <w:r w:rsidRPr="00556F1F">
        <w:t xml:space="preserve"> </w:t>
      </w:r>
      <w:proofErr w:type="spellStart"/>
      <w:r w:rsidRPr="00556F1F">
        <w:t>dengan</w:t>
      </w:r>
      <w:proofErr w:type="spellEnd"/>
      <w:r w:rsidRPr="00556F1F">
        <w:t xml:space="preserve"> </w:t>
      </w:r>
      <w:proofErr w:type="spellStart"/>
      <w:r w:rsidRPr="00556F1F">
        <w:t>batasan</w:t>
      </w:r>
      <w:proofErr w:type="spellEnd"/>
      <w:r w:rsidRPr="00556F1F">
        <w:t xml:space="preserve"> </w:t>
      </w:r>
      <w:proofErr w:type="spellStart"/>
      <w:r w:rsidRPr="00556F1F">
        <w:t>tertentu</w:t>
      </w:r>
      <w:proofErr w:type="spellEnd"/>
      <w:r w:rsidRPr="00556F1F">
        <w:t xml:space="preserve"> </w:t>
      </w:r>
      <w:proofErr w:type="spellStart"/>
      <w:r w:rsidRPr="00556F1F">
        <w:t>setelah</w:t>
      </w:r>
      <w:proofErr w:type="spellEnd"/>
      <w:r w:rsidRPr="00556F1F">
        <w:t xml:space="preserve"> </w:t>
      </w:r>
      <w:proofErr w:type="spellStart"/>
      <w:r w:rsidRPr="00556F1F">
        <w:t>berkoordinasi</w:t>
      </w:r>
      <w:proofErr w:type="spellEnd"/>
      <w:r w:rsidRPr="00556F1F">
        <w:t xml:space="preserve"> </w:t>
      </w:r>
      <w:proofErr w:type="spellStart"/>
      <w:r w:rsidRPr="00556F1F">
        <w:t>dengan</w:t>
      </w:r>
      <w:proofErr w:type="spellEnd"/>
      <w:r w:rsidRPr="00556F1F">
        <w:t xml:space="preserve"> </w:t>
      </w:r>
      <w:proofErr w:type="spellStart"/>
      <w:r w:rsidRPr="00556F1F">
        <w:t>Otoritas</w:t>
      </w:r>
      <w:proofErr w:type="spellEnd"/>
      <w:r w:rsidRPr="00556F1F">
        <w:t xml:space="preserve"> Jasa Keuangan. </w:t>
      </w:r>
    </w:p>
    <w:p w14:paraId="6DE687ED" w14:textId="77777777" w:rsidR="00556F1F" w:rsidRPr="00556F1F" w:rsidRDefault="00556F1F" w:rsidP="00282803">
      <w:pPr>
        <w:numPr>
          <w:ilvl w:val="0"/>
          <w:numId w:val="15"/>
        </w:numPr>
        <w:jc w:val="both"/>
        <w:rPr>
          <w:b/>
        </w:rPr>
      </w:pPr>
      <w:r w:rsidRPr="00556F1F">
        <w:t xml:space="preserve">Cadangan </w:t>
      </w:r>
      <w:proofErr w:type="spellStart"/>
      <w:r w:rsidRPr="00556F1F">
        <w:t>untuk</w:t>
      </w:r>
      <w:proofErr w:type="spellEnd"/>
      <w:r w:rsidRPr="00556F1F">
        <w:t xml:space="preserve"> </w:t>
      </w:r>
      <w:proofErr w:type="spellStart"/>
      <w:r w:rsidRPr="00556F1F">
        <w:t>usaha</w:t>
      </w:r>
      <w:proofErr w:type="spellEnd"/>
      <w:r w:rsidRPr="00556F1F">
        <w:t xml:space="preserve"> </w:t>
      </w:r>
      <w:proofErr w:type="spellStart"/>
      <w:r w:rsidRPr="00556F1F">
        <w:t>asuransi</w:t>
      </w:r>
      <w:proofErr w:type="spellEnd"/>
      <w:r w:rsidRPr="00556F1F">
        <w:t xml:space="preserve"> </w:t>
      </w:r>
      <w:proofErr w:type="spellStart"/>
      <w:r w:rsidRPr="00556F1F">
        <w:t>termasuk</w:t>
      </w:r>
      <w:proofErr w:type="spellEnd"/>
      <w:r w:rsidRPr="00556F1F">
        <w:t xml:space="preserve"> </w:t>
      </w:r>
      <w:proofErr w:type="spellStart"/>
      <w:r w:rsidRPr="00556F1F">
        <w:t>cadangan</w:t>
      </w:r>
      <w:proofErr w:type="spellEnd"/>
      <w:r w:rsidRPr="00556F1F">
        <w:t xml:space="preserve"> </w:t>
      </w:r>
      <w:proofErr w:type="spellStart"/>
      <w:r w:rsidRPr="00556F1F">
        <w:t>bantuan</w:t>
      </w:r>
      <w:proofErr w:type="spellEnd"/>
      <w:r w:rsidRPr="00556F1F">
        <w:t xml:space="preserve"> </w:t>
      </w:r>
      <w:proofErr w:type="spellStart"/>
      <w:r w:rsidRPr="00556F1F">
        <w:t>sosial</w:t>
      </w:r>
      <w:proofErr w:type="spellEnd"/>
      <w:r w:rsidRPr="00556F1F">
        <w:t xml:space="preserve"> yang </w:t>
      </w:r>
      <w:proofErr w:type="spellStart"/>
      <w:r w:rsidRPr="00556F1F">
        <w:t>dibentuk</w:t>
      </w:r>
      <w:proofErr w:type="spellEnd"/>
      <w:r w:rsidRPr="00556F1F">
        <w:t xml:space="preserve"> oleh Badan </w:t>
      </w:r>
      <w:proofErr w:type="spellStart"/>
      <w:r w:rsidRPr="00556F1F">
        <w:t>Penyelenggara</w:t>
      </w:r>
      <w:proofErr w:type="spellEnd"/>
      <w:r w:rsidRPr="00556F1F">
        <w:t xml:space="preserve"> </w:t>
      </w:r>
      <w:proofErr w:type="spellStart"/>
      <w:r w:rsidRPr="00556F1F">
        <w:t>Jaminan</w:t>
      </w:r>
      <w:proofErr w:type="spellEnd"/>
      <w:r w:rsidRPr="00556F1F">
        <w:t xml:space="preserve"> </w:t>
      </w:r>
      <w:proofErr w:type="spellStart"/>
      <w:r w:rsidRPr="00556F1F">
        <w:t>Sosial</w:t>
      </w:r>
      <w:proofErr w:type="spellEnd"/>
    </w:p>
    <w:p w14:paraId="3FF9863C" w14:textId="77777777" w:rsidR="00556F1F" w:rsidRPr="00556F1F" w:rsidRDefault="00556F1F" w:rsidP="00282803">
      <w:pPr>
        <w:numPr>
          <w:ilvl w:val="0"/>
          <w:numId w:val="15"/>
        </w:numPr>
        <w:jc w:val="both"/>
        <w:rPr>
          <w:b/>
        </w:rPr>
      </w:pPr>
      <w:r w:rsidRPr="00556F1F">
        <w:t xml:space="preserve">Cadangan </w:t>
      </w:r>
      <w:proofErr w:type="spellStart"/>
      <w:r w:rsidRPr="00556F1F">
        <w:t>penjaminan</w:t>
      </w:r>
      <w:proofErr w:type="spellEnd"/>
      <w:r w:rsidRPr="00556F1F">
        <w:t xml:space="preserve"> </w:t>
      </w:r>
      <w:proofErr w:type="spellStart"/>
      <w:r w:rsidRPr="00556F1F">
        <w:t>untuk</w:t>
      </w:r>
      <w:proofErr w:type="spellEnd"/>
      <w:r w:rsidRPr="00556F1F">
        <w:t xml:space="preserve"> Lembaga </w:t>
      </w:r>
      <w:proofErr w:type="spellStart"/>
      <w:r w:rsidRPr="00556F1F">
        <w:t>Penjamin</w:t>
      </w:r>
      <w:proofErr w:type="spellEnd"/>
      <w:r w:rsidRPr="00556F1F">
        <w:t xml:space="preserve"> </w:t>
      </w:r>
      <w:proofErr w:type="spellStart"/>
      <w:r w:rsidRPr="00556F1F">
        <w:t>Simpanan</w:t>
      </w:r>
      <w:proofErr w:type="spellEnd"/>
    </w:p>
    <w:p w14:paraId="629F7E71" w14:textId="77777777" w:rsidR="00556F1F" w:rsidRPr="00556F1F" w:rsidRDefault="00556F1F" w:rsidP="00282803">
      <w:pPr>
        <w:numPr>
          <w:ilvl w:val="0"/>
          <w:numId w:val="15"/>
        </w:numPr>
        <w:jc w:val="both"/>
        <w:rPr>
          <w:b/>
        </w:rPr>
      </w:pPr>
      <w:r w:rsidRPr="00556F1F">
        <w:t xml:space="preserve">Cadangan </w:t>
      </w:r>
      <w:proofErr w:type="spellStart"/>
      <w:r w:rsidRPr="00556F1F">
        <w:t>biaya</w:t>
      </w:r>
      <w:proofErr w:type="spellEnd"/>
      <w:r w:rsidRPr="00556F1F">
        <w:t xml:space="preserve"> </w:t>
      </w:r>
      <w:proofErr w:type="spellStart"/>
      <w:r w:rsidRPr="00556F1F">
        <w:t>reklamasi</w:t>
      </w:r>
      <w:proofErr w:type="spellEnd"/>
      <w:r w:rsidRPr="00556F1F">
        <w:t xml:space="preserve"> </w:t>
      </w:r>
      <w:proofErr w:type="spellStart"/>
      <w:r w:rsidRPr="00556F1F">
        <w:t>untuk</w:t>
      </w:r>
      <w:proofErr w:type="spellEnd"/>
      <w:r w:rsidRPr="00556F1F">
        <w:t xml:space="preserve"> </w:t>
      </w:r>
      <w:proofErr w:type="spellStart"/>
      <w:r w:rsidRPr="00556F1F">
        <w:t>usaha</w:t>
      </w:r>
      <w:proofErr w:type="spellEnd"/>
      <w:r w:rsidRPr="00556F1F">
        <w:t xml:space="preserve"> </w:t>
      </w:r>
      <w:proofErr w:type="spellStart"/>
      <w:r w:rsidRPr="00556F1F">
        <w:t>pertambangan</w:t>
      </w:r>
      <w:proofErr w:type="spellEnd"/>
      <w:r w:rsidRPr="00556F1F">
        <w:t xml:space="preserve"> </w:t>
      </w:r>
    </w:p>
    <w:p w14:paraId="1BC29C4E" w14:textId="77777777" w:rsidR="00556F1F" w:rsidRPr="00556F1F" w:rsidRDefault="00556F1F" w:rsidP="00282803">
      <w:pPr>
        <w:numPr>
          <w:ilvl w:val="0"/>
          <w:numId w:val="15"/>
        </w:numPr>
        <w:jc w:val="both"/>
        <w:rPr>
          <w:b/>
        </w:rPr>
      </w:pPr>
      <w:r w:rsidRPr="00556F1F">
        <w:t xml:space="preserve">Cadangan </w:t>
      </w:r>
      <w:proofErr w:type="spellStart"/>
      <w:r w:rsidRPr="00556F1F">
        <w:t>biaya</w:t>
      </w:r>
      <w:proofErr w:type="spellEnd"/>
      <w:r w:rsidRPr="00556F1F">
        <w:t xml:space="preserve"> </w:t>
      </w:r>
      <w:proofErr w:type="spellStart"/>
      <w:r w:rsidRPr="00556F1F">
        <w:t>penanaman</w:t>
      </w:r>
      <w:proofErr w:type="spellEnd"/>
      <w:r w:rsidRPr="00556F1F">
        <w:t xml:space="preserve"> kembali </w:t>
      </w:r>
      <w:proofErr w:type="spellStart"/>
      <w:r w:rsidRPr="00556F1F">
        <w:t>untuk</w:t>
      </w:r>
      <w:proofErr w:type="spellEnd"/>
      <w:r w:rsidRPr="00556F1F">
        <w:t xml:space="preserve"> </w:t>
      </w:r>
      <w:proofErr w:type="spellStart"/>
      <w:r w:rsidRPr="00556F1F">
        <w:t>usaha</w:t>
      </w:r>
      <w:proofErr w:type="spellEnd"/>
      <w:r w:rsidRPr="00556F1F">
        <w:t xml:space="preserve"> </w:t>
      </w:r>
      <w:proofErr w:type="spellStart"/>
      <w:r w:rsidRPr="00556F1F">
        <w:t>kehutanan</w:t>
      </w:r>
      <w:proofErr w:type="spellEnd"/>
      <w:r w:rsidRPr="00556F1F">
        <w:t>; dan</w:t>
      </w:r>
    </w:p>
    <w:p w14:paraId="13F31B5B" w14:textId="77777777" w:rsidR="00556F1F" w:rsidRPr="00556F1F" w:rsidRDefault="00556F1F" w:rsidP="00282803">
      <w:pPr>
        <w:numPr>
          <w:ilvl w:val="0"/>
          <w:numId w:val="15"/>
        </w:numPr>
        <w:jc w:val="both"/>
        <w:rPr>
          <w:b/>
        </w:rPr>
      </w:pPr>
      <w:r w:rsidRPr="00556F1F">
        <w:t xml:space="preserve">Cadangan </w:t>
      </w:r>
      <w:proofErr w:type="spellStart"/>
      <w:r w:rsidRPr="00556F1F">
        <w:t>biaya</w:t>
      </w:r>
      <w:proofErr w:type="spellEnd"/>
      <w:r w:rsidRPr="00556F1F">
        <w:t xml:space="preserve"> </w:t>
      </w:r>
      <w:proofErr w:type="spellStart"/>
      <w:r w:rsidRPr="00556F1F">
        <w:t>penutupan</w:t>
      </w:r>
      <w:proofErr w:type="spellEnd"/>
      <w:r w:rsidRPr="00556F1F">
        <w:t xml:space="preserve"> dan </w:t>
      </w:r>
      <w:proofErr w:type="spellStart"/>
      <w:r w:rsidRPr="00556F1F">
        <w:t>pemeliharaan</w:t>
      </w:r>
      <w:proofErr w:type="spellEnd"/>
      <w:r w:rsidRPr="00556F1F">
        <w:t xml:space="preserve"> </w:t>
      </w:r>
      <w:proofErr w:type="spellStart"/>
      <w:r w:rsidRPr="00556F1F">
        <w:t>tempat</w:t>
      </w:r>
      <w:proofErr w:type="spellEnd"/>
      <w:r w:rsidRPr="00556F1F">
        <w:t xml:space="preserve"> </w:t>
      </w:r>
      <w:proofErr w:type="spellStart"/>
      <w:r w:rsidRPr="00556F1F">
        <w:t>pembuangan</w:t>
      </w:r>
      <w:proofErr w:type="spellEnd"/>
      <w:r w:rsidRPr="00556F1F">
        <w:t xml:space="preserve"> </w:t>
      </w:r>
      <w:proofErr w:type="spellStart"/>
      <w:r w:rsidRPr="00556F1F">
        <w:t>limbah</w:t>
      </w:r>
      <w:proofErr w:type="spellEnd"/>
      <w:r w:rsidRPr="00556F1F">
        <w:t xml:space="preserve"> </w:t>
      </w:r>
      <w:proofErr w:type="spellStart"/>
      <w:r w:rsidRPr="00556F1F">
        <w:t>industri</w:t>
      </w:r>
      <w:proofErr w:type="spellEnd"/>
      <w:r w:rsidRPr="00556F1F">
        <w:t xml:space="preserve"> </w:t>
      </w:r>
      <w:proofErr w:type="spellStart"/>
      <w:r w:rsidRPr="00556F1F">
        <w:t>untuk</w:t>
      </w:r>
      <w:proofErr w:type="spellEnd"/>
      <w:r w:rsidRPr="00556F1F">
        <w:t xml:space="preserve"> </w:t>
      </w:r>
      <w:proofErr w:type="spellStart"/>
      <w:r w:rsidRPr="00556F1F">
        <w:t>usaha</w:t>
      </w:r>
      <w:proofErr w:type="spellEnd"/>
      <w:r w:rsidRPr="00556F1F">
        <w:t xml:space="preserve"> </w:t>
      </w:r>
      <w:proofErr w:type="spellStart"/>
      <w:r w:rsidRPr="00556F1F">
        <w:t>pengolahan</w:t>
      </w:r>
      <w:proofErr w:type="spellEnd"/>
      <w:r w:rsidRPr="00556F1F">
        <w:t xml:space="preserve"> </w:t>
      </w:r>
      <w:proofErr w:type="spellStart"/>
      <w:r w:rsidRPr="00556F1F">
        <w:t>limbah</w:t>
      </w:r>
      <w:proofErr w:type="spellEnd"/>
      <w:r w:rsidRPr="00556F1F">
        <w:t xml:space="preserve"> industry</w:t>
      </w:r>
    </w:p>
    <w:p w14:paraId="706D1C51" w14:textId="77777777" w:rsidR="00556F1F" w:rsidRPr="00556F1F" w:rsidRDefault="00556F1F" w:rsidP="00282803">
      <w:pPr>
        <w:numPr>
          <w:ilvl w:val="0"/>
          <w:numId w:val="14"/>
        </w:numPr>
        <w:jc w:val="both"/>
        <w:rPr>
          <w:b/>
        </w:rPr>
      </w:pPr>
      <w:r w:rsidRPr="00556F1F">
        <w:t xml:space="preserve">Premi </w:t>
      </w:r>
      <w:proofErr w:type="spellStart"/>
      <w:r w:rsidRPr="00556F1F">
        <w:t>asuransi</w:t>
      </w:r>
      <w:proofErr w:type="spellEnd"/>
      <w:r w:rsidRPr="00556F1F">
        <w:t xml:space="preserve"> </w:t>
      </w:r>
      <w:proofErr w:type="spellStart"/>
      <w:r w:rsidRPr="00556F1F">
        <w:t>kesehatan</w:t>
      </w:r>
      <w:proofErr w:type="spellEnd"/>
      <w:r w:rsidRPr="00556F1F">
        <w:t xml:space="preserve">, </w:t>
      </w:r>
      <w:proofErr w:type="spellStart"/>
      <w:r w:rsidRPr="00556F1F">
        <w:t>asuransi</w:t>
      </w:r>
      <w:proofErr w:type="spellEnd"/>
      <w:r w:rsidRPr="00556F1F">
        <w:t xml:space="preserve"> </w:t>
      </w:r>
      <w:proofErr w:type="spellStart"/>
      <w:r w:rsidRPr="00556F1F">
        <w:t>kecelakaan</w:t>
      </w:r>
      <w:proofErr w:type="spellEnd"/>
      <w:r w:rsidRPr="00556F1F">
        <w:t xml:space="preserve">, </w:t>
      </w:r>
      <w:proofErr w:type="spellStart"/>
      <w:r w:rsidRPr="00556F1F">
        <w:t>asuransi</w:t>
      </w:r>
      <w:proofErr w:type="spellEnd"/>
      <w:r w:rsidRPr="00556F1F">
        <w:t xml:space="preserve"> </w:t>
      </w:r>
      <w:proofErr w:type="spellStart"/>
      <w:r w:rsidRPr="00556F1F">
        <w:t>jiwa</w:t>
      </w:r>
      <w:proofErr w:type="spellEnd"/>
      <w:r w:rsidRPr="00556F1F">
        <w:t xml:space="preserve">, </w:t>
      </w:r>
      <w:proofErr w:type="spellStart"/>
      <w:r w:rsidRPr="00556F1F">
        <w:t>asuransi</w:t>
      </w:r>
      <w:proofErr w:type="spellEnd"/>
      <w:r w:rsidRPr="00556F1F">
        <w:t xml:space="preserve"> </w:t>
      </w:r>
      <w:proofErr w:type="spellStart"/>
      <w:r w:rsidRPr="00556F1F">
        <w:t>dwiguna</w:t>
      </w:r>
      <w:proofErr w:type="spellEnd"/>
      <w:r w:rsidRPr="00556F1F">
        <w:t xml:space="preserve">, dan </w:t>
      </w:r>
      <w:proofErr w:type="spellStart"/>
      <w:r w:rsidRPr="00556F1F">
        <w:t>asuransi</w:t>
      </w:r>
      <w:proofErr w:type="spellEnd"/>
      <w:r w:rsidRPr="00556F1F">
        <w:t xml:space="preserve"> </w:t>
      </w:r>
      <w:proofErr w:type="spellStart"/>
      <w:r w:rsidRPr="00556F1F">
        <w:t>beasiswa</w:t>
      </w:r>
      <w:proofErr w:type="spellEnd"/>
      <w:r w:rsidRPr="00556F1F">
        <w:t xml:space="preserve">, yang </w:t>
      </w:r>
      <w:proofErr w:type="spellStart"/>
      <w:r w:rsidRPr="00556F1F">
        <w:t>dibayar</w:t>
      </w:r>
      <w:proofErr w:type="spellEnd"/>
      <w:r w:rsidRPr="00556F1F">
        <w:t xml:space="preserve"> oleh </w:t>
      </w:r>
      <w:proofErr w:type="spellStart"/>
      <w:r w:rsidRPr="00556F1F">
        <w:t>Wajib</w:t>
      </w:r>
      <w:proofErr w:type="spellEnd"/>
      <w:r w:rsidRPr="00556F1F">
        <w:t xml:space="preserve"> </w:t>
      </w:r>
      <w:proofErr w:type="spellStart"/>
      <w:r w:rsidRPr="00556F1F">
        <w:t>Pajak</w:t>
      </w:r>
      <w:proofErr w:type="spellEnd"/>
      <w:r w:rsidRPr="00556F1F">
        <w:t xml:space="preserve"> orang </w:t>
      </w:r>
      <w:proofErr w:type="spellStart"/>
      <w:r w:rsidRPr="00556F1F">
        <w:t>pribadi</w:t>
      </w:r>
      <w:proofErr w:type="spellEnd"/>
      <w:r w:rsidRPr="00556F1F">
        <w:t xml:space="preserve">, </w:t>
      </w:r>
      <w:proofErr w:type="spellStart"/>
      <w:r w:rsidRPr="00556F1F">
        <w:t>kecuali</w:t>
      </w:r>
      <w:proofErr w:type="spellEnd"/>
      <w:r w:rsidRPr="00556F1F">
        <w:t xml:space="preserve"> </w:t>
      </w:r>
      <w:proofErr w:type="spellStart"/>
      <w:r w:rsidRPr="00556F1F">
        <w:t>jika</w:t>
      </w:r>
      <w:proofErr w:type="spellEnd"/>
      <w:r w:rsidRPr="00556F1F">
        <w:t xml:space="preserve"> </w:t>
      </w:r>
      <w:proofErr w:type="spellStart"/>
      <w:r w:rsidRPr="00556F1F">
        <w:t>dibayar</w:t>
      </w:r>
      <w:proofErr w:type="spellEnd"/>
      <w:r w:rsidRPr="00556F1F">
        <w:t xml:space="preserve"> oleh </w:t>
      </w:r>
      <w:proofErr w:type="spellStart"/>
      <w:r w:rsidRPr="00556F1F">
        <w:t>pemberi</w:t>
      </w:r>
      <w:proofErr w:type="spellEnd"/>
      <w:r w:rsidRPr="00556F1F">
        <w:t xml:space="preserve"> </w:t>
      </w:r>
      <w:proofErr w:type="spellStart"/>
      <w:r w:rsidRPr="00556F1F">
        <w:t>kerja</w:t>
      </w:r>
      <w:proofErr w:type="spellEnd"/>
      <w:r w:rsidRPr="00556F1F">
        <w:t xml:space="preserve"> dan </w:t>
      </w:r>
      <w:proofErr w:type="spellStart"/>
      <w:r w:rsidRPr="00556F1F">
        <w:t>premi</w:t>
      </w:r>
      <w:proofErr w:type="spellEnd"/>
      <w:r w:rsidRPr="00556F1F">
        <w:t xml:space="preserve"> </w:t>
      </w:r>
      <w:proofErr w:type="spellStart"/>
      <w:r w:rsidRPr="00556F1F">
        <w:t>tersebut</w:t>
      </w:r>
      <w:proofErr w:type="spellEnd"/>
      <w:r w:rsidRPr="00556F1F">
        <w:t xml:space="preserve"> </w:t>
      </w:r>
      <w:proofErr w:type="spellStart"/>
      <w:r w:rsidRPr="00556F1F">
        <w:t>dihitung</w:t>
      </w:r>
      <w:proofErr w:type="spellEnd"/>
      <w:r w:rsidRPr="00556F1F">
        <w:t xml:space="preserve"> </w:t>
      </w:r>
      <w:proofErr w:type="spellStart"/>
      <w:r w:rsidRPr="00556F1F">
        <w:t>sebagai</w:t>
      </w:r>
      <w:proofErr w:type="spellEnd"/>
      <w:r w:rsidRPr="00556F1F">
        <w:t xml:space="preserve"> </w:t>
      </w:r>
      <w:proofErr w:type="spellStart"/>
      <w:r w:rsidRPr="00556F1F">
        <w:t>penghasilan</w:t>
      </w:r>
      <w:proofErr w:type="spellEnd"/>
      <w:r w:rsidRPr="00556F1F">
        <w:t xml:space="preserve"> </w:t>
      </w:r>
      <w:proofErr w:type="spellStart"/>
      <w:r w:rsidRPr="00556F1F">
        <w:t>bagi</w:t>
      </w:r>
      <w:proofErr w:type="spellEnd"/>
      <w:r w:rsidRPr="00556F1F">
        <w:t xml:space="preserve"> </w:t>
      </w:r>
      <w:proofErr w:type="spellStart"/>
      <w:r w:rsidRPr="00556F1F">
        <w:t>Wajib</w:t>
      </w:r>
      <w:proofErr w:type="spellEnd"/>
      <w:r w:rsidRPr="00556F1F">
        <w:t xml:space="preserve"> </w:t>
      </w:r>
      <w:proofErr w:type="spellStart"/>
      <w:r w:rsidRPr="00556F1F">
        <w:t>Pajak</w:t>
      </w:r>
      <w:proofErr w:type="spellEnd"/>
      <w:r w:rsidRPr="00556F1F">
        <w:t xml:space="preserve"> yang </w:t>
      </w:r>
      <w:proofErr w:type="spellStart"/>
      <w:r w:rsidRPr="00556F1F">
        <w:t>bersangkutan</w:t>
      </w:r>
      <w:proofErr w:type="spellEnd"/>
    </w:p>
    <w:p w14:paraId="24E43A5A" w14:textId="77777777" w:rsidR="00556F1F" w:rsidRPr="00556F1F" w:rsidRDefault="00556F1F" w:rsidP="00282803">
      <w:pPr>
        <w:numPr>
          <w:ilvl w:val="0"/>
          <w:numId w:val="14"/>
        </w:numPr>
        <w:jc w:val="both"/>
        <w:rPr>
          <w:b/>
        </w:rPr>
      </w:pPr>
      <w:r w:rsidRPr="00556F1F">
        <w:lastRenderedPageBreak/>
        <w:t xml:space="preserve">Jumlah yang </w:t>
      </w:r>
      <w:proofErr w:type="spellStart"/>
      <w:r w:rsidRPr="00556F1F">
        <w:t>melebihi</w:t>
      </w:r>
      <w:proofErr w:type="spellEnd"/>
      <w:r w:rsidRPr="00556F1F">
        <w:t xml:space="preserve"> </w:t>
      </w:r>
      <w:proofErr w:type="spellStart"/>
      <w:r w:rsidRPr="00556F1F">
        <w:t>kewajaran</w:t>
      </w:r>
      <w:proofErr w:type="spellEnd"/>
      <w:r w:rsidRPr="00556F1F">
        <w:t xml:space="preserve"> yang </w:t>
      </w:r>
      <w:proofErr w:type="spellStart"/>
      <w:r w:rsidRPr="00556F1F">
        <w:t>dibayarkan</w:t>
      </w:r>
      <w:proofErr w:type="spellEnd"/>
      <w:r w:rsidRPr="00556F1F">
        <w:t xml:space="preserve"> </w:t>
      </w:r>
      <w:proofErr w:type="spellStart"/>
      <w:r w:rsidRPr="00556F1F">
        <w:t>kepada</w:t>
      </w:r>
      <w:proofErr w:type="spellEnd"/>
      <w:r w:rsidRPr="00556F1F">
        <w:t xml:space="preserve"> </w:t>
      </w:r>
      <w:proofErr w:type="spellStart"/>
      <w:r w:rsidRPr="00556F1F">
        <w:t>pemegang</w:t>
      </w:r>
      <w:proofErr w:type="spellEnd"/>
      <w:r w:rsidRPr="00556F1F">
        <w:t xml:space="preserve"> </w:t>
      </w:r>
      <w:proofErr w:type="spellStart"/>
      <w:r w:rsidRPr="00556F1F">
        <w:t>saham</w:t>
      </w:r>
      <w:proofErr w:type="spellEnd"/>
      <w:r w:rsidRPr="00556F1F">
        <w:t xml:space="preserve"> </w:t>
      </w:r>
      <w:proofErr w:type="spellStart"/>
      <w:r w:rsidRPr="00556F1F">
        <w:t>atau</w:t>
      </w:r>
      <w:proofErr w:type="spellEnd"/>
      <w:r w:rsidRPr="00556F1F">
        <w:t xml:space="preserve"> </w:t>
      </w:r>
      <w:proofErr w:type="spellStart"/>
      <w:r w:rsidRPr="00556F1F">
        <w:t>kepada</w:t>
      </w:r>
      <w:proofErr w:type="spellEnd"/>
      <w:r w:rsidRPr="00556F1F">
        <w:t xml:space="preserve"> </w:t>
      </w:r>
      <w:proofErr w:type="spellStart"/>
      <w:r w:rsidRPr="00556F1F">
        <w:t>pihak</w:t>
      </w:r>
      <w:proofErr w:type="spellEnd"/>
      <w:r w:rsidRPr="00556F1F">
        <w:t xml:space="preserve"> yang </w:t>
      </w:r>
      <w:proofErr w:type="spellStart"/>
      <w:r w:rsidRPr="00556F1F">
        <w:t>mempunyai</w:t>
      </w:r>
      <w:proofErr w:type="spellEnd"/>
      <w:r w:rsidRPr="00556F1F">
        <w:t xml:space="preserve"> </w:t>
      </w:r>
      <w:proofErr w:type="spellStart"/>
      <w:r w:rsidRPr="00556F1F">
        <w:t>hubungan</w:t>
      </w:r>
      <w:proofErr w:type="spellEnd"/>
      <w:r w:rsidRPr="00556F1F">
        <w:t xml:space="preserve"> </w:t>
      </w:r>
      <w:proofErr w:type="spellStart"/>
      <w:r w:rsidRPr="00556F1F">
        <w:t>istimewa</w:t>
      </w:r>
      <w:proofErr w:type="spellEnd"/>
      <w:r w:rsidRPr="00556F1F">
        <w:t xml:space="preserve"> </w:t>
      </w:r>
      <w:proofErr w:type="spellStart"/>
      <w:r w:rsidRPr="00556F1F">
        <w:t>sebagai</w:t>
      </w:r>
      <w:proofErr w:type="spellEnd"/>
      <w:r w:rsidRPr="00556F1F">
        <w:t xml:space="preserve"> </w:t>
      </w:r>
      <w:proofErr w:type="spellStart"/>
      <w:r w:rsidRPr="00556F1F">
        <w:t>imbalan</w:t>
      </w:r>
      <w:proofErr w:type="spellEnd"/>
      <w:r w:rsidRPr="00556F1F">
        <w:t xml:space="preserve"> </w:t>
      </w:r>
      <w:proofErr w:type="spellStart"/>
      <w:r w:rsidRPr="00556F1F">
        <w:t>sehubungan</w:t>
      </w:r>
      <w:proofErr w:type="spellEnd"/>
      <w:r w:rsidRPr="00556F1F">
        <w:t xml:space="preserve"> </w:t>
      </w:r>
      <w:proofErr w:type="spellStart"/>
      <w:r w:rsidRPr="00556F1F">
        <w:t>dengan</w:t>
      </w:r>
      <w:proofErr w:type="spellEnd"/>
      <w:r w:rsidRPr="00556F1F">
        <w:t xml:space="preserve"> </w:t>
      </w:r>
      <w:proofErr w:type="spellStart"/>
      <w:r w:rsidRPr="00556F1F">
        <w:t>pekerjaan</w:t>
      </w:r>
      <w:proofErr w:type="spellEnd"/>
      <w:r w:rsidRPr="00556F1F">
        <w:t xml:space="preserve"> yang </w:t>
      </w:r>
      <w:proofErr w:type="spellStart"/>
      <w:r w:rsidRPr="00556F1F">
        <w:t>dilakukan</w:t>
      </w:r>
      <w:proofErr w:type="spellEnd"/>
    </w:p>
    <w:p w14:paraId="629F49F6" w14:textId="77777777" w:rsidR="00556F1F" w:rsidRPr="00556F1F" w:rsidRDefault="00556F1F" w:rsidP="00282803">
      <w:pPr>
        <w:numPr>
          <w:ilvl w:val="0"/>
          <w:numId w:val="14"/>
        </w:numPr>
        <w:jc w:val="both"/>
        <w:rPr>
          <w:b/>
        </w:rPr>
      </w:pPr>
      <w:proofErr w:type="spellStart"/>
      <w:r w:rsidRPr="00556F1F">
        <w:t>harta</w:t>
      </w:r>
      <w:proofErr w:type="spellEnd"/>
      <w:r w:rsidRPr="00556F1F">
        <w:t xml:space="preserve"> yang </w:t>
      </w:r>
      <w:proofErr w:type="spellStart"/>
      <w:r w:rsidRPr="00556F1F">
        <w:t>dihibahkan</w:t>
      </w:r>
      <w:proofErr w:type="spellEnd"/>
      <w:r w:rsidRPr="00556F1F">
        <w:t xml:space="preserve">, </w:t>
      </w:r>
      <w:proofErr w:type="spellStart"/>
      <w:r w:rsidRPr="00556F1F">
        <w:t>bantuan</w:t>
      </w:r>
      <w:proofErr w:type="spellEnd"/>
      <w:r w:rsidRPr="00556F1F">
        <w:t xml:space="preserve"> </w:t>
      </w:r>
      <w:proofErr w:type="spellStart"/>
      <w:r w:rsidRPr="00556F1F">
        <w:t>atau</w:t>
      </w:r>
      <w:proofErr w:type="spellEnd"/>
      <w:r w:rsidRPr="00556F1F">
        <w:t xml:space="preserve"> </w:t>
      </w:r>
      <w:proofErr w:type="spellStart"/>
      <w:r w:rsidRPr="00556F1F">
        <w:t>sumbangan</w:t>
      </w:r>
      <w:proofErr w:type="spellEnd"/>
      <w:r w:rsidRPr="00556F1F">
        <w:t xml:space="preserve">, dan </w:t>
      </w:r>
      <w:proofErr w:type="spellStart"/>
      <w:r w:rsidRPr="00556F1F">
        <w:t>warisan</w:t>
      </w:r>
      <w:proofErr w:type="spellEnd"/>
      <w:r w:rsidRPr="00556F1F">
        <w:t xml:space="preserve"> </w:t>
      </w:r>
      <w:proofErr w:type="spellStart"/>
      <w:r w:rsidRPr="00556F1F">
        <w:t>sebagaimana</w:t>
      </w:r>
      <w:proofErr w:type="spellEnd"/>
      <w:r w:rsidRPr="00556F1F">
        <w:t xml:space="preserve"> </w:t>
      </w:r>
      <w:proofErr w:type="spellStart"/>
      <w:r w:rsidRPr="00556F1F">
        <w:t>dimaksud</w:t>
      </w:r>
      <w:proofErr w:type="spellEnd"/>
      <w:r w:rsidRPr="00556F1F">
        <w:t xml:space="preserve"> </w:t>
      </w:r>
      <w:proofErr w:type="spellStart"/>
      <w:r w:rsidRPr="00556F1F">
        <w:t>dalam</w:t>
      </w:r>
      <w:proofErr w:type="spellEnd"/>
      <w:r w:rsidRPr="00556F1F">
        <w:t xml:space="preserve"> Pasal 4 </w:t>
      </w:r>
      <w:proofErr w:type="spellStart"/>
      <w:r w:rsidRPr="00556F1F">
        <w:t>ayat</w:t>
      </w:r>
      <w:proofErr w:type="spellEnd"/>
      <w:r w:rsidRPr="00556F1F">
        <w:t xml:space="preserve"> (3) </w:t>
      </w:r>
      <w:proofErr w:type="spellStart"/>
      <w:r w:rsidRPr="00556F1F">
        <w:t>huruf</w:t>
      </w:r>
      <w:proofErr w:type="spellEnd"/>
      <w:r w:rsidRPr="00556F1F">
        <w:t xml:space="preserve"> a dan </w:t>
      </w:r>
      <w:proofErr w:type="spellStart"/>
      <w:r w:rsidRPr="00556F1F">
        <w:t>huruf</w:t>
      </w:r>
      <w:proofErr w:type="spellEnd"/>
      <w:r w:rsidRPr="00556F1F">
        <w:t xml:space="preserve"> b, </w:t>
      </w:r>
      <w:proofErr w:type="spellStart"/>
      <w:r w:rsidRPr="00556F1F">
        <w:t>kecuali</w:t>
      </w:r>
      <w:proofErr w:type="spellEnd"/>
      <w:r w:rsidRPr="00556F1F">
        <w:t xml:space="preserve"> </w:t>
      </w:r>
      <w:proofErr w:type="spellStart"/>
      <w:r w:rsidRPr="00556F1F">
        <w:t>sumbangan</w:t>
      </w:r>
      <w:proofErr w:type="spellEnd"/>
      <w:r w:rsidRPr="00556F1F">
        <w:t xml:space="preserve"> </w:t>
      </w:r>
      <w:proofErr w:type="spellStart"/>
      <w:r w:rsidRPr="00556F1F">
        <w:t>sebagaimana</w:t>
      </w:r>
      <w:proofErr w:type="spellEnd"/>
      <w:r w:rsidRPr="00556F1F">
        <w:t xml:space="preserve"> </w:t>
      </w:r>
      <w:proofErr w:type="spellStart"/>
      <w:r w:rsidRPr="00556F1F">
        <w:t>dimaksud</w:t>
      </w:r>
      <w:proofErr w:type="spellEnd"/>
      <w:r w:rsidRPr="00556F1F">
        <w:t xml:space="preserve"> </w:t>
      </w:r>
      <w:proofErr w:type="spellStart"/>
      <w:r w:rsidRPr="00556F1F">
        <w:t>dalam</w:t>
      </w:r>
      <w:proofErr w:type="spellEnd"/>
      <w:r w:rsidRPr="00556F1F">
        <w:t xml:space="preserve"> Pasal 6 </w:t>
      </w:r>
      <w:proofErr w:type="spellStart"/>
      <w:r w:rsidRPr="00556F1F">
        <w:t>ayat</w:t>
      </w:r>
      <w:proofErr w:type="spellEnd"/>
      <w:r w:rsidRPr="00556F1F">
        <w:t xml:space="preserve"> (1) </w:t>
      </w:r>
      <w:proofErr w:type="spellStart"/>
      <w:r w:rsidRPr="00556F1F">
        <w:t>huruf</w:t>
      </w:r>
      <w:proofErr w:type="spellEnd"/>
      <w:r w:rsidRPr="00556F1F">
        <w:t xml:space="preserve"> </w:t>
      </w:r>
      <w:proofErr w:type="spellStart"/>
      <w:r w:rsidRPr="00556F1F">
        <w:t>i</w:t>
      </w:r>
      <w:proofErr w:type="spellEnd"/>
      <w:r w:rsidRPr="00556F1F">
        <w:t xml:space="preserve"> </w:t>
      </w:r>
      <w:proofErr w:type="spellStart"/>
      <w:r w:rsidRPr="00556F1F">
        <w:t>sampai</w:t>
      </w:r>
      <w:proofErr w:type="spellEnd"/>
      <w:r w:rsidRPr="00556F1F">
        <w:t xml:space="preserve"> </w:t>
      </w:r>
      <w:proofErr w:type="spellStart"/>
      <w:r w:rsidRPr="00556F1F">
        <w:t>dengan</w:t>
      </w:r>
      <w:proofErr w:type="spellEnd"/>
      <w:r w:rsidRPr="00556F1F">
        <w:t xml:space="preserve"> </w:t>
      </w:r>
      <w:proofErr w:type="spellStart"/>
      <w:r w:rsidRPr="00556F1F">
        <w:t>huruf</w:t>
      </w:r>
      <w:proofErr w:type="spellEnd"/>
      <w:r w:rsidRPr="00556F1F">
        <w:t xml:space="preserve"> m </w:t>
      </w:r>
      <w:proofErr w:type="spellStart"/>
      <w:r w:rsidRPr="00556F1F">
        <w:t>serta</w:t>
      </w:r>
      <w:proofErr w:type="spellEnd"/>
      <w:r w:rsidRPr="00556F1F">
        <w:t xml:space="preserve"> zakat yang </w:t>
      </w:r>
      <w:proofErr w:type="spellStart"/>
      <w:r w:rsidRPr="00556F1F">
        <w:t>diterima</w:t>
      </w:r>
      <w:proofErr w:type="spellEnd"/>
      <w:r w:rsidRPr="00556F1F">
        <w:t xml:space="preserve"> oleh badan amil zakat </w:t>
      </w:r>
      <w:proofErr w:type="spellStart"/>
      <w:r w:rsidRPr="00556F1F">
        <w:t>atau</w:t>
      </w:r>
      <w:proofErr w:type="spellEnd"/>
      <w:r w:rsidRPr="00556F1F">
        <w:t xml:space="preserve"> </w:t>
      </w:r>
      <w:proofErr w:type="spellStart"/>
      <w:r w:rsidRPr="00556F1F">
        <w:t>lembaga</w:t>
      </w:r>
      <w:proofErr w:type="spellEnd"/>
      <w:r w:rsidRPr="00556F1F">
        <w:t xml:space="preserve"> amil zakat yang </w:t>
      </w:r>
      <w:proofErr w:type="spellStart"/>
      <w:r w:rsidRPr="00556F1F">
        <w:t>dibentuk</w:t>
      </w:r>
      <w:proofErr w:type="spellEnd"/>
      <w:r w:rsidRPr="00556F1F">
        <w:t xml:space="preserve"> </w:t>
      </w:r>
      <w:proofErr w:type="spellStart"/>
      <w:r w:rsidRPr="00556F1F">
        <w:t>atau</w:t>
      </w:r>
      <w:proofErr w:type="spellEnd"/>
      <w:r w:rsidRPr="00556F1F">
        <w:t xml:space="preserve"> </w:t>
      </w:r>
      <w:proofErr w:type="spellStart"/>
      <w:r w:rsidRPr="00556F1F">
        <w:t>disahkan</w:t>
      </w:r>
      <w:proofErr w:type="spellEnd"/>
      <w:r w:rsidRPr="00556F1F">
        <w:t xml:space="preserve"> oleh </w:t>
      </w:r>
      <w:proofErr w:type="spellStart"/>
      <w:r w:rsidRPr="00556F1F">
        <w:t>pemerintah</w:t>
      </w:r>
      <w:proofErr w:type="spellEnd"/>
      <w:r w:rsidRPr="00556F1F">
        <w:t xml:space="preserve"> </w:t>
      </w:r>
      <w:proofErr w:type="spellStart"/>
      <w:r w:rsidRPr="00556F1F">
        <w:t>atau</w:t>
      </w:r>
      <w:proofErr w:type="spellEnd"/>
      <w:r w:rsidRPr="00556F1F">
        <w:t xml:space="preserve"> </w:t>
      </w:r>
      <w:proofErr w:type="spellStart"/>
      <w:r w:rsidRPr="00556F1F">
        <w:t>sumbangan</w:t>
      </w:r>
      <w:proofErr w:type="spellEnd"/>
      <w:r w:rsidRPr="00556F1F">
        <w:t xml:space="preserve"> </w:t>
      </w:r>
      <w:proofErr w:type="spellStart"/>
      <w:r w:rsidRPr="00556F1F">
        <w:t>keagamaan</w:t>
      </w:r>
      <w:proofErr w:type="spellEnd"/>
      <w:r w:rsidRPr="00556F1F">
        <w:t xml:space="preserve"> yang </w:t>
      </w:r>
      <w:proofErr w:type="spellStart"/>
      <w:r w:rsidRPr="00556F1F">
        <w:t>sifatnya</w:t>
      </w:r>
      <w:proofErr w:type="spellEnd"/>
      <w:r w:rsidRPr="00556F1F">
        <w:t xml:space="preserve"> </w:t>
      </w:r>
      <w:proofErr w:type="spellStart"/>
      <w:r w:rsidRPr="00556F1F">
        <w:t>wajib</w:t>
      </w:r>
      <w:proofErr w:type="spellEnd"/>
      <w:r w:rsidRPr="00556F1F">
        <w:t xml:space="preserve"> </w:t>
      </w:r>
      <w:proofErr w:type="spellStart"/>
      <w:r w:rsidRPr="00556F1F">
        <w:t>bagi</w:t>
      </w:r>
      <w:proofErr w:type="spellEnd"/>
      <w:r w:rsidRPr="00556F1F">
        <w:t xml:space="preserve"> </w:t>
      </w:r>
      <w:proofErr w:type="spellStart"/>
      <w:r w:rsidRPr="00556F1F">
        <w:t>pemeluk</w:t>
      </w:r>
      <w:proofErr w:type="spellEnd"/>
      <w:r w:rsidRPr="00556F1F">
        <w:t xml:space="preserve"> agama yang </w:t>
      </w:r>
      <w:proofErr w:type="spellStart"/>
      <w:r w:rsidRPr="00556F1F">
        <w:t>diakui</w:t>
      </w:r>
      <w:proofErr w:type="spellEnd"/>
      <w:r w:rsidRPr="00556F1F">
        <w:t xml:space="preserve"> di Indonesia, yang </w:t>
      </w:r>
      <w:proofErr w:type="spellStart"/>
      <w:r w:rsidRPr="00556F1F">
        <w:t>diterima</w:t>
      </w:r>
      <w:proofErr w:type="spellEnd"/>
      <w:r w:rsidRPr="00556F1F">
        <w:t xml:space="preserve"> oleh </w:t>
      </w:r>
      <w:proofErr w:type="spellStart"/>
      <w:r w:rsidRPr="00556F1F">
        <w:t>lembaga</w:t>
      </w:r>
      <w:proofErr w:type="spellEnd"/>
      <w:r w:rsidRPr="00556F1F">
        <w:t xml:space="preserve"> </w:t>
      </w:r>
      <w:proofErr w:type="spellStart"/>
      <w:r w:rsidRPr="00556F1F">
        <w:t>keagamaan</w:t>
      </w:r>
      <w:proofErr w:type="spellEnd"/>
      <w:r w:rsidRPr="00556F1F">
        <w:t xml:space="preserve"> yang </w:t>
      </w:r>
      <w:proofErr w:type="spellStart"/>
      <w:r w:rsidRPr="00556F1F">
        <w:t>dibentuk</w:t>
      </w:r>
      <w:proofErr w:type="spellEnd"/>
      <w:r w:rsidRPr="00556F1F">
        <w:t xml:space="preserve"> </w:t>
      </w:r>
      <w:proofErr w:type="spellStart"/>
      <w:r w:rsidRPr="00556F1F">
        <w:t>atau</w:t>
      </w:r>
      <w:proofErr w:type="spellEnd"/>
      <w:r w:rsidRPr="00556F1F">
        <w:t xml:space="preserve"> </w:t>
      </w:r>
      <w:proofErr w:type="spellStart"/>
      <w:r w:rsidRPr="00556F1F">
        <w:t>disahkan</w:t>
      </w:r>
      <w:proofErr w:type="spellEnd"/>
      <w:r w:rsidRPr="00556F1F">
        <w:t xml:space="preserve"> oleh </w:t>
      </w:r>
      <w:proofErr w:type="spellStart"/>
      <w:r w:rsidRPr="00556F1F">
        <w:t>pemerintah</w:t>
      </w:r>
      <w:proofErr w:type="spellEnd"/>
      <w:r w:rsidRPr="00556F1F">
        <w:t xml:space="preserve">, yang </w:t>
      </w:r>
      <w:proofErr w:type="spellStart"/>
      <w:r w:rsidRPr="00556F1F">
        <w:t>ketentuannya</w:t>
      </w:r>
      <w:proofErr w:type="spellEnd"/>
      <w:r w:rsidRPr="00556F1F">
        <w:t xml:space="preserve"> </w:t>
      </w:r>
      <w:proofErr w:type="spellStart"/>
      <w:r w:rsidRPr="00556F1F">
        <w:t>diatur</w:t>
      </w:r>
      <w:proofErr w:type="spellEnd"/>
      <w:r w:rsidRPr="00556F1F">
        <w:t xml:space="preserve"> </w:t>
      </w:r>
      <w:proofErr w:type="spellStart"/>
      <w:r w:rsidRPr="00556F1F">
        <w:t>dengan</w:t>
      </w:r>
      <w:proofErr w:type="spellEnd"/>
      <w:r w:rsidRPr="00556F1F">
        <w:t xml:space="preserve"> </w:t>
      </w:r>
      <w:proofErr w:type="spellStart"/>
      <w:r w:rsidRPr="00556F1F">
        <w:t>atau</w:t>
      </w:r>
      <w:proofErr w:type="spellEnd"/>
      <w:r w:rsidRPr="00556F1F">
        <w:t xml:space="preserve"> </w:t>
      </w:r>
      <w:proofErr w:type="spellStart"/>
      <w:r w:rsidRPr="00556F1F">
        <w:t>berdasarkan</w:t>
      </w:r>
      <w:proofErr w:type="spellEnd"/>
      <w:r w:rsidRPr="00556F1F">
        <w:t xml:space="preserve"> </w:t>
      </w:r>
      <w:proofErr w:type="spellStart"/>
      <w:r w:rsidRPr="00556F1F">
        <w:t>Peraturan</w:t>
      </w:r>
      <w:proofErr w:type="spellEnd"/>
      <w:r w:rsidRPr="00556F1F">
        <w:t xml:space="preserve"> </w:t>
      </w:r>
      <w:proofErr w:type="spellStart"/>
      <w:r w:rsidRPr="00556F1F">
        <w:t>Pemerintah</w:t>
      </w:r>
      <w:proofErr w:type="spellEnd"/>
      <w:r w:rsidRPr="00556F1F">
        <w:t xml:space="preserve">. </w:t>
      </w:r>
    </w:p>
    <w:p w14:paraId="13E55636" w14:textId="77777777" w:rsidR="00556F1F" w:rsidRPr="00556F1F" w:rsidRDefault="00556F1F" w:rsidP="00282803">
      <w:pPr>
        <w:numPr>
          <w:ilvl w:val="0"/>
          <w:numId w:val="14"/>
        </w:numPr>
        <w:jc w:val="both"/>
        <w:rPr>
          <w:b/>
        </w:rPr>
      </w:pPr>
      <w:proofErr w:type="spellStart"/>
      <w:r w:rsidRPr="00556F1F">
        <w:t>Penghasilan</w:t>
      </w:r>
      <w:proofErr w:type="spellEnd"/>
    </w:p>
    <w:p w14:paraId="6029020C" w14:textId="77777777" w:rsidR="00556F1F" w:rsidRPr="00556F1F" w:rsidRDefault="00556F1F" w:rsidP="00282803">
      <w:pPr>
        <w:numPr>
          <w:ilvl w:val="0"/>
          <w:numId w:val="14"/>
        </w:numPr>
        <w:jc w:val="both"/>
        <w:rPr>
          <w:b/>
        </w:rPr>
      </w:pPr>
      <w:proofErr w:type="spellStart"/>
      <w:r w:rsidRPr="00556F1F">
        <w:t>Biaya</w:t>
      </w:r>
      <w:proofErr w:type="spellEnd"/>
      <w:r w:rsidRPr="00556F1F">
        <w:t xml:space="preserve"> yang </w:t>
      </w:r>
      <w:proofErr w:type="spellStart"/>
      <w:r w:rsidRPr="00556F1F">
        <w:t>dibebankan</w:t>
      </w:r>
      <w:proofErr w:type="spellEnd"/>
      <w:r w:rsidRPr="00556F1F">
        <w:t xml:space="preserve"> </w:t>
      </w:r>
      <w:proofErr w:type="spellStart"/>
      <w:r w:rsidRPr="00556F1F">
        <w:t>atau</w:t>
      </w:r>
      <w:proofErr w:type="spellEnd"/>
      <w:r w:rsidRPr="00556F1F">
        <w:t xml:space="preserve"> </w:t>
      </w:r>
      <w:proofErr w:type="spellStart"/>
      <w:r w:rsidRPr="00556F1F">
        <w:t>dikeluarkan</w:t>
      </w:r>
      <w:proofErr w:type="spellEnd"/>
      <w:r w:rsidRPr="00556F1F">
        <w:t xml:space="preserve"> </w:t>
      </w:r>
      <w:proofErr w:type="spellStart"/>
      <w:r w:rsidRPr="00556F1F">
        <w:t>untuk</w:t>
      </w:r>
      <w:proofErr w:type="spellEnd"/>
      <w:r w:rsidRPr="00556F1F">
        <w:t xml:space="preserve"> </w:t>
      </w:r>
      <w:proofErr w:type="spellStart"/>
      <w:r w:rsidRPr="00556F1F">
        <w:t>kepentingan</w:t>
      </w:r>
      <w:proofErr w:type="spellEnd"/>
      <w:r w:rsidRPr="00556F1F">
        <w:t xml:space="preserve"> </w:t>
      </w:r>
      <w:proofErr w:type="spellStart"/>
      <w:r w:rsidRPr="00556F1F">
        <w:t>pribadi</w:t>
      </w:r>
      <w:proofErr w:type="spellEnd"/>
      <w:r w:rsidRPr="00556F1F">
        <w:t xml:space="preserve"> </w:t>
      </w:r>
      <w:proofErr w:type="spellStart"/>
      <w:r w:rsidRPr="00556F1F">
        <w:t>Wajib</w:t>
      </w:r>
      <w:proofErr w:type="spellEnd"/>
      <w:r w:rsidRPr="00556F1F">
        <w:t xml:space="preserve"> </w:t>
      </w:r>
      <w:proofErr w:type="spellStart"/>
      <w:r w:rsidRPr="00556F1F">
        <w:t>Pajak</w:t>
      </w:r>
      <w:proofErr w:type="spellEnd"/>
      <w:r w:rsidRPr="00556F1F">
        <w:t xml:space="preserve"> </w:t>
      </w:r>
      <w:proofErr w:type="spellStart"/>
      <w:r w:rsidRPr="00556F1F">
        <w:t>atau</w:t>
      </w:r>
      <w:proofErr w:type="spellEnd"/>
      <w:r w:rsidRPr="00556F1F">
        <w:t xml:space="preserve"> orang yang </w:t>
      </w:r>
      <w:proofErr w:type="spellStart"/>
      <w:r w:rsidRPr="00556F1F">
        <w:t>menjadi</w:t>
      </w:r>
      <w:proofErr w:type="spellEnd"/>
      <w:r w:rsidRPr="00556F1F">
        <w:t xml:space="preserve"> </w:t>
      </w:r>
      <w:proofErr w:type="spellStart"/>
      <w:r w:rsidRPr="00556F1F">
        <w:t>tanggungannya</w:t>
      </w:r>
      <w:proofErr w:type="spellEnd"/>
      <w:r w:rsidRPr="00556F1F">
        <w:t xml:space="preserve"> </w:t>
      </w:r>
    </w:p>
    <w:p w14:paraId="20407B8D" w14:textId="77777777" w:rsidR="00556F1F" w:rsidRPr="00556F1F" w:rsidRDefault="00556F1F" w:rsidP="00282803">
      <w:pPr>
        <w:numPr>
          <w:ilvl w:val="0"/>
          <w:numId w:val="14"/>
        </w:numPr>
        <w:jc w:val="both"/>
        <w:rPr>
          <w:b/>
        </w:rPr>
      </w:pPr>
      <w:proofErr w:type="spellStart"/>
      <w:r w:rsidRPr="00556F1F">
        <w:t>Gaji</w:t>
      </w:r>
      <w:proofErr w:type="spellEnd"/>
      <w:r w:rsidRPr="00556F1F">
        <w:t xml:space="preserve"> yang </w:t>
      </w:r>
      <w:proofErr w:type="spellStart"/>
      <w:r w:rsidRPr="00556F1F">
        <w:t>dibayarkan</w:t>
      </w:r>
      <w:proofErr w:type="spellEnd"/>
      <w:r w:rsidRPr="00556F1F">
        <w:t xml:space="preserve"> </w:t>
      </w:r>
      <w:proofErr w:type="spellStart"/>
      <w:r w:rsidRPr="00556F1F">
        <w:t>kepada</w:t>
      </w:r>
      <w:proofErr w:type="spellEnd"/>
      <w:r w:rsidRPr="00556F1F">
        <w:t xml:space="preserve"> </w:t>
      </w:r>
      <w:proofErr w:type="spellStart"/>
      <w:r w:rsidRPr="00556F1F">
        <w:t>anggota</w:t>
      </w:r>
      <w:proofErr w:type="spellEnd"/>
      <w:r w:rsidRPr="00556F1F">
        <w:t xml:space="preserve"> </w:t>
      </w:r>
      <w:proofErr w:type="spellStart"/>
      <w:r w:rsidRPr="00556F1F">
        <w:t>persekutuan</w:t>
      </w:r>
      <w:proofErr w:type="spellEnd"/>
      <w:r w:rsidRPr="00556F1F">
        <w:t xml:space="preserve">, </w:t>
      </w:r>
      <w:proofErr w:type="spellStart"/>
      <w:r w:rsidRPr="00556F1F">
        <w:t>firma</w:t>
      </w:r>
      <w:proofErr w:type="spellEnd"/>
      <w:r w:rsidRPr="00556F1F">
        <w:t xml:space="preserve">, </w:t>
      </w:r>
      <w:proofErr w:type="spellStart"/>
      <w:r w:rsidRPr="00556F1F">
        <w:t>atau</w:t>
      </w:r>
      <w:proofErr w:type="spellEnd"/>
      <w:r w:rsidRPr="00556F1F">
        <w:t xml:space="preserve"> </w:t>
      </w:r>
      <w:proofErr w:type="spellStart"/>
      <w:r w:rsidRPr="00556F1F">
        <w:t>perseroan</w:t>
      </w:r>
      <w:proofErr w:type="spellEnd"/>
      <w:r w:rsidRPr="00556F1F">
        <w:t xml:space="preserve"> </w:t>
      </w:r>
      <w:proofErr w:type="spellStart"/>
      <w:r w:rsidRPr="00556F1F">
        <w:t>komanditer</w:t>
      </w:r>
      <w:proofErr w:type="spellEnd"/>
      <w:r w:rsidRPr="00556F1F">
        <w:t xml:space="preserve"> yang </w:t>
      </w:r>
      <w:proofErr w:type="spellStart"/>
      <w:r w:rsidRPr="00556F1F">
        <w:t>modalnya</w:t>
      </w:r>
      <w:proofErr w:type="spellEnd"/>
      <w:r w:rsidRPr="00556F1F">
        <w:t xml:space="preserve"> tidak </w:t>
      </w:r>
      <w:proofErr w:type="spellStart"/>
      <w:r w:rsidRPr="00556F1F">
        <w:t>terbagi</w:t>
      </w:r>
      <w:proofErr w:type="spellEnd"/>
      <w:r w:rsidRPr="00556F1F">
        <w:t xml:space="preserve"> </w:t>
      </w:r>
      <w:proofErr w:type="spellStart"/>
      <w:r w:rsidRPr="00556F1F">
        <w:t>atas</w:t>
      </w:r>
      <w:proofErr w:type="spellEnd"/>
      <w:r w:rsidRPr="00556F1F">
        <w:t xml:space="preserve"> </w:t>
      </w:r>
      <w:proofErr w:type="spellStart"/>
      <w:r w:rsidRPr="00556F1F">
        <w:t>saham</w:t>
      </w:r>
      <w:proofErr w:type="spellEnd"/>
      <w:r w:rsidRPr="00556F1F">
        <w:t xml:space="preserve"> </w:t>
      </w:r>
    </w:p>
    <w:p w14:paraId="64D086FE" w14:textId="77777777" w:rsidR="00556F1F" w:rsidRPr="00556F1F" w:rsidRDefault="00556F1F" w:rsidP="00282803">
      <w:pPr>
        <w:numPr>
          <w:ilvl w:val="0"/>
          <w:numId w:val="14"/>
        </w:numPr>
        <w:jc w:val="both"/>
        <w:rPr>
          <w:b/>
        </w:rPr>
      </w:pPr>
      <w:proofErr w:type="spellStart"/>
      <w:r w:rsidRPr="00556F1F">
        <w:t>Sanksi</w:t>
      </w:r>
      <w:proofErr w:type="spellEnd"/>
      <w:r w:rsidRPr="00556F1F">
        <w:t xml:space="preserve"> </w:t>
      </w:r>
      <w:proofErr w:type="spellStart"/>
      <w:r w:rsidRPr="00556F1F">
        <w:t>administratif</w:t>
      </w:r>
      <w:proofErr w:type="spellEnd"/>
      <w:r w:rsidRPr="00556F1F">
        <w:t xml:space="preserve"> </w:t>
      </w:r>
      <w:proofErr w:type="spellStart"/>
      <w:r w:rsidRPr="00556F1F">
        <w:t>berupa</w:t>
      </w:r>
      <w:proofErr w:type="spellEnd"/>
      <w:r w:rsidRPr="00556F1F">
        <w:t xml:space="preserve"> </w:t>
      </w:r>
      <w:proofErr w:type="spellStart"/>
      <w:r w:rsidRPr="00556F1F">
        <w:t>bunga</w:t>
      </w:r>
      <w:proofErr w:type="spellEnd"/>
      <w:r w:rsidRPr="00556F1F">
        <w:t xml:space="preserve">, </w:t>
      </w:r>
      <w:proofErr w:type="spellStart"/>
      <w:r w:rsidRPr="00556F1F">
        <w:t>denda</w:t>
      </w:r>
      <w:proofErr w:type="spellEnd"/>
      <w:r w:rsidRPr="00556F1F">
        <w:t xml:space="preserve">, dan </w:t>
      </w:r>
      <w:proofErr w:type="spellStart"/>
      <w:r w:rsidRPr="00556F1F">
        <w:t>kenaikan</w:t>
      </w:r>
      <w:proofErr w:type="spellEnd"/>
      <w:r w:rsidRPr="00556F1F">
        <w:t xml:space="preserve"> </w:t>
      </w:r>
      <w:proofErr w:type="spellStart"/>
      <w:r w:rsidRPr="00556F1F">
        <w:t>serta</w:t>
      </w:r>
      <w:proofErr w:type="spellEnd"/>
      <w:r w:rsidRPr="00556F1F">
        <w:t xml:space="preserve"> </w:t>
      </w:r>
      <w:proofErr w:type="spellStart"/>
      <w:r w:rsidRPr="00556F1F">
        <w:t>sanksi</w:t>
      </w:r>
      <w:proofErr w:type="spellEnd"/>
      <w:r w:rsidRPr="00556F1F">
        <w:t xml:space="preserve"> </w:t>
      </w:r>
      <w:proofErr w:type="spellStart"/>
      <w:r w:rsidRPr="00556F1F">
        <w:t>pidana</w:t>
      </w:r>
      <w:proofErr w:type="spellEnd"/>
      <w:r w:rsidRPr="00556F1F">
        <w:t xml:space="preserve"> </w:t>
      </w:r>
      <w:proofErr w:type="spellStart"/>
      <w:r w:rsidRPr="00556F1F">
        <w:t>berupa</w:t>
      </w:r>
      <w:proofErr w:type="spellEnd"/>
      <w:r w:rsidRPr="00556F1F">
        <w:t xml:space="preserve"> </w:t>
      </w:r>
      <w:proofErr w:type="spellStart"/>
      <w:r w:rsidRPr="00556F1F">
        <w:t>denda</w:t>
      </w:r>
      <w:proofErr w:type="spellEnd"/>
      <w:r w:rsidRPr="00556F1F">
        <w:t xml:space="preserve"> yang </w:t>
      </w:r>
      <w:proofErr w:type="spellStart"/>
      <w:r w:rsidRPr="00556F1F">
        <w:t>berkenaan</w:t>
      </w:r>
      <w:proofErr w:type="spellEnd"/>
      <w:r w:rsidRPr="00556F1F">
        <w:t xml:space="preserve"> </w:t>
      </w:r>
      <w:proofErr w:type="spellStart"/>
      <w:r w:rsidRPr="00556F1F">
        <w:t>dengan</w:t>
      </w:r>
      <w:proofErr w:type="spellEnd"/>
      <w:r w:rsidRPr="00556F1F">
        <w:t xml:space="preserve"> </w:t>
      </w:r>
      <w:proofErr w:type="spellStart"/>
      <w:r w:rsidRPr="00556F1F">
        <w:t>pelaksanaan</w:t>
      </w:r>
      <w:proofErr w:type="spellEnd"/>
      <w:r w:rsidRPr="00556F1F">
        <w:t xml:space="preserve"> </w:t>
      </w:r>
      <w:proofErr w:type="spellStart"/>
      <w:r w:rsidRPr="00556F1F">
        <w:t>ketentuan</w:t>
      </w:r>
      <w:proofErr w:type="spellEnd"/>
      <w:r w:rsidRPr="00556F1F">
        <w:t xml:space="preserve"> </w:t>
      </w:r>
      <w:proofErr w:type="spellStart"/>
      <w:r w:rsidRPr="00556F1F">
        <w:t>peraturan</w:t>
      </w:r>
      <w:proofErr w:type="spellEnd"/>
      <w:r w:rsidRPr="00556F1F">
        <w:t xml:space="preserve"> </w:t>
      </w:r>
      <w:proofErr w:type="spellStart"/>
      <w:r w:rsidRPr="00556F1F">
        <w:t>perundang-undangan</w:t>
      </w:r>
      <w:proofErr w:type="spellEnd"/>
      <w:r w:rsidRPr="00556F1F">
        <w:t xml:space="preserve"> di </w:t>
      </w:r>
      <w:proofErr w:type="spellStart"/>
      <w:r w:rsidRPr="00556F1F">
        <w:t>bidang</w:t>
      </w:r>
      <w:proofErr w:type="spellEnd"/>
      <w:r w:rsidRPr="00556F1F">
        <w:t xml:space="preserve"> </w:t>
      </w:r>
      <w:proofErr w:type="spellStart"/>
      <w:r w:rsidRPr="00556F1F">
        <w:t>perpajakan</w:t>
      </w:r>
      <w:proofErr w:type="spellEnd"/>
      <w:r w:rsidRPr="00556F1F">
        <w:t>.</w:t>
      </w:r>
    </w:p>
    <w:p w14:paraId="4C9B397E" w14:textId="77777777" w:rsidR="00671DD1" w:rsidRDefault="00671DD1" w:rsidP="00282803">
      <w:pPr>
        <w:ind w:firstLine="0"/>
        <w:jc w:val="both"/>
        <w:rPr>
          <w:b/>
        </w:rPr>
      </w:pPr>
    </w:p>
    <w:p w14:paraId="2ED7B603" w14:textId="7E98F27A" w:rsidR="00556F1F" w:rsidRPr="00556F1F" w:rsidRDefault="00556F1F" w:rsidP="00282803">
      <w:pPr>
        <w:ind w:firstLine="0"/>
        <w:jc w:val="both"/>
        <w:rPr>
          <w:b/>
        </w:rPr>
      </w:pPr>
      <w:proofErr w:type="spellStart"/>
      <w:r w:rsidRPr="00556F1F">
        <w:rPr>
          <w:b/>
        </w:rPr>
        <w:t>Kerugian</w:t>
      </w:r>
      <w:proofErr w:type="spellEnd"/>
      <w:r w:rsidRPr="00556F1F">
        <w:rPr>
          <w:b/>
        </w:rPr>
        <w:t xml:space="preserve"> </w:t>
      </w:r>
      <w:proofErr w:type="spellStart"/>
      <w:r w:rsidRPr="00556F1F">
        <w:rPr>
          <w:b/>
        </w:rPr>
        <w:t>diluar</w:t>
      </w:r>
      <w:proofErr w:type="spellEnd"/>
      <w:r w:rsidRPr="00556F1F">
        <w:rPr>
          <w:b/>
        </w:rPr>
        <w:t xml:space="preserve"> negeri </w:t>
      </w:r>
    </w:p>
    <w:p w14:paraId="246E4E9C" w14:textId="77777777" w:rsidR="00556F1F" w:rsidRPr="00556F1F" w:rsidRDefault="00556F1F" w:rsidP="00282803">
      <w:pPr>
        <w:ind w:firstLine="720"/>
        <w:jc w:val="both"/>
      </w:pPr>
      <w:proofErr w:type="spellStart"/>
      <w:r w:rsidRPr="00556F1F">
        <w:t>Dengan</w:t>
      </w:r>
      <w:proofErr w:type="spellEnd"/>
      <w:r w:rsidRPr="00556F1F">
        <w:t xml:space="preserve"> </w:t>
      </w:r>
      <w:proofErr w:type="spellStart"/>
      <w:r w:rsidRPr="00556F1F">
        <w:t>semakin</w:t>
      </w:r>
      <w:proofErr w:type="spellEnd"/>
      <w:r w:rsidRPr="00556F1F">
        <w:t xml:space="preserve"> </w:t>
      </w:r>
      <w:proofErr w:type="spellStart"/>
      <w:r w:rsidRPr="00556F1F">
        <w:t>berkembangnya</w:t>
      </w:r>
      <w:proofErr w:type="spellEnd"/>
      <w:r w:rsidRPr="00556F1F">
        <w:t xml:space="preserve"> </w:t>
      </w:r>
      <w:proofErr w:type="spellStart"/>
      <w:r w:rsidRPr="00556F1F">
        <w:t>ekonomi</w:t>
      </w:r>
      <w:proofErr w:type="spellEnd"/>
      <w:r w:rsidRPr="00556F1F">
        <w:t xml:space="preserve"> dan </w:t>
      </w:r>
      <w:proofErr w:type="spellStart"/>
      <w:r w:rsidRPr="00556F1F">
        <w:t>perdagangan</w:t>
      </w:r>
      <w:proofErr w:type="spellEnd"/>
      <w:r w:rsidRPr="00556F1F">
        <w:t xml:space="preserve"> </w:t>
      </w:r>
      <w:proofErr w:type="spellStart"/>
      <w:r w:rsidRPr="00556F1F">
        <w:t>internasional</w:t>
      </w:r>
      <w:proofErr w:type="spellEnd"/>
      <w:r w:rsidRPr="00556F1F">
        <w:t xml:space="preserve"> </w:t>
      </w:r>
      <w:proofErr w:type="spellStart"/>
      <w:r w:rsidRPr="00556F1F">
        <w:t>sejalan</w:t>
      </w:r>
      <w:proofErr w:type="spellEnd"/>
      <w:r w:rsidRPr="00556F1F">
        <w:t xml:space="preserve"> </w:t>
      </w:r>
      <w:proofErr w:type="spellStart"/>
      <w:r w:rsidRPr="00556F1F">
        <w:t>dengan</w:t>
      </w:r>
      <w:proofErr w:type="spellEnd"/>
      <w:r w:rsidRPr="00556F1F">
        <w:t xml:space="preserve"> era </w:t>
      </w:r>
      <w:proofErr w:type="spellStart"/>
      <w:r w:rsidRPr="00556F1F">
        <w:t>globalisasi</w:t>
      </w:r>
      <w:proofErr w:type="spellEnd"/>
      <w:r w:rsidRPr="00556F1F">
        <w:t xml:space="preserve">, </w:t>
      </w:r>
      <w:proofErr w:type="spellStart"/>
      <w:r w:rsidRPr="00556F1F">
        <w:t>dapat</w:t>
      </w:r>
      <w:proofErr w:type="spellEnd"/>
      <w:r w:rsidRPr="00556F1F">
        <w:t xml:space="preserve"> </w:t>
      </w:r>
      <w:proofErr w:type="spellStart"/>
      <w:r w:rsidRPr="00556F1F">
        <w:t>terjadi</w:t>
      </w:r>
      <w:proofErr w:type="spellEnd"/>
      <w:r w:rsidRPr="00556F1F">
        <w:t xml:space="preserve"> </w:t>
      </w:r>
      <w:proofErr w:type="spellStart"/>
      <w:r w:rsidRPr="00556F1F">
        <w:t>bahwa</w:t>
      </w:r>
      <w:proofErr w:type="spellEnd"/>
      <w:r w:rsidRPr="00556F1F">
        <w:t xml:space="preserve"> </w:t>
      </w:r>
      <w:proofErr w:type="spellStart"/>
      <w:r w:rsidRPr="00556F1F">
        <w:t>Wajib</w:t>
      </w:r>
      <w:proofErr w:type="spellEnd"/>
      <w:r w:rsidRPr="00556F1F">
        <w:t xml:space="preserve"> </w:t>
      </w:r>
      <w:proofErr w:type="spellStart"/>
      <w:r w:rsidRPr="00556F1F">
        <w:t>Pajak</w:t>
      </w:r>
      <w:proofErr w:type="spellEnd"/>
      <w:r w:rsidRPr="00556F1F">
        <w:t xml:space="preserve"> </w:t>
      </w:r>
      <w:proofErr w:type="spellStart"/>
      <w:r w:rsidRPr="00556F1F">
        <w:t>Dalam</w:t>
      </w:r>
      <w:proofErr w:type="spellEnd"/>
      <w:r w:rsidRPr="00556F1F">
        <w:t xml:space="preserve"> Negeri melakukan </w:t>
      </w:r>
      <w:proofErr w:type="spellStart"/>
      <w:r w:rsidRPr="00556F1F">
        <w:t>perluasan</w:t>
      </w:r>
      <w:proofErr w:type="spellEnd"/>
      <w:r w:rsidRPr="00556F1F">
        <w:t xml:space="preserve"> </w:t>
      </w:r>
      <w:proofErr w:type="spellStart"/>
      <w:r w:rsidRPr="00556F1F">
        <w:t>usaha</w:t>
      </w:r>
      <w:proofErr w:type="spellEnd"/>
      <w:r w:rsidRPr="00556F1F">
        <w:t xml:space="preserve"> </w:t>
      </w:r>
      <w:proofErr w:type="spellStart"/>
      <w:r w:rsidRPr="00556F1F">
        <w:t>sampai</w:t>
      </w:r>
      <w:proofErr w:type="spellEnd"/>
      <w:r w:rsidRPr="00556F1F">
        <w:t xml:space="preserve"> </w:t>
      </w:r>
      <w:proofErr w:type="spellStart"/>
      <w:r w:rsidRPr="00556F1F">
        <w:t>ke</w:t>
      </w:r>
      <w:proofErr w:type="spellEnd"/>
      <w:r w:rsidRPr="00556F1F">
        <w:t xml:space="preserve"> </w:t>
      </w:r>
      <w:proofErr w:type="spellStart"/>
      <w:r w:rsidRPr="00556F1F">
        <w:t>Luar</w:t>
      </w:r>
      <w:proofErr w:type="spellEnd"/>
      <w:r w:rsidRPr="00556F1F">
        <w:t xml:space="preserve"> Negeri </w:t>
      </w:r>
      <w:proofErr w:type="spellStart"/>
      <w:r w:rsidRPr="00556F1F">
        <w:t>dalam</w:t>
      </w:r>
      <w:proofErr w:type="spellEnd"/>
      <w:r w:rsidRPr="00556F1F">
        <w:t xml:space="preserve"> </w:t>
      </w:r>
      <w:proofErr w:type="spellStart"/>
      <w:r w:rsidRPr="00556F1F">
        <w:t>bentuk</w:t>
      </w:r>
      <w:proofErr w:type="spellEnd"/>
      <w:r w:rsidRPr="00556F1F">
        <w:t xml:space="preserve"> </w:t>
      </w:r>
      <w:proofErr w:type="spellStart"/>
      <w:r w:rsidRPr="00556F1F">
        <w:t>usaha</w:t>
      </w:r>
      <w:proofErr w:type="spellEnd"/>
      <w:r w:rsidRPr="00556F1F">
        <w:t xml:space="preserve"> yang </w:t>
      </w:r>
      <w:proofErr w:type="spellStart"/>
      <w:r w:rsidRPr="00556F1F">
        <w:t>bersifat</w:t>
      </w:r>
      <w:proofErr w:type="spellEnd"/>
      <w:r w:rsidRPr="00556F1F">
        <w:t xml:space="preserve"> business income </w:t>
      </w:r>
      <w:proofErr w:type="spellStart"/>
      <w:r w:rsidRPr="00556F1F">
        <w:t>atau</w:t>
      </w:r>
      <w:proofErr w:type="spellEnd"/>
      <w:r w:rsidRPr="00556F1F">
        <w:t xml:space="preserve"> business profits. Dari </w:t>
      </w:r>
      <w:proofErr w:type="spellStart"/>
      <w:r w:rsidRPr="00556F1F">
        <w:t>usaha</w:t>
      </w:r>
      <w:proofErr w:type="spellEnd"/>
      <w:r w:rsidRPr="00556F1F">
        <w:t xml:space="preserve"> </w:t>
      </w:r>
      <w:proofErr w:type="spellStart"/>
      <w:r w:rsidRPr="00556F1F">
        <w:t>tersebut</w:t>
      </w:r>
      <w:proofErr w:type="spellEnd"/>
      <w:r w:rsidRPr="00556F1F">
        <w:t xml:space="preserve">, </w:t>
      </w:r>
      <w:proofErr w:type="spellStart"/>
      <w:r w:rsidRPr="00556F1F">
        <w:t>selain</w:t>
      </w:r>
      <w:proofErr w:type="spellEnd"/>
      <w:r w:rsidRPr="00556F1F">
        <w:t xml:space="preserve"> </w:t>
      </w:r>
      <w:proofErr w:type="spellStart"/>
      <w:r w:rsidRPr="00556F1F">
        <w:t>memperoleh</w:t>
      </w:r>
      <w:proofErr w:type="spellEnd"/>
      <w:r w:rsidRPr="00556F1F">
        <w:t xml:space="preserve"> </w:t>
      </w:r>
      <w:proofErr w:type="spellStart"/>
      <w:r w:rsidRPr="00556F1F">
        <w:t>laba</w:t>
      </w:r>
      <w:proofErr w:type="spellEnd"/>
      <w:r w:rsidRPr="00556F1F">
        <w:t>/</w:t>
      </w:r>
      <w:proofErr w:type="spellStart"/>
      <w:r w:rsidRPr="00556F1F">
        <w:t>keuntungan</w:t>
      </w:r>
      <w:proofErr w:type="spellEnd"/>
      <w:r w:rsidRPr="00556F1F">
        <w:t xml:space="preserve">, </w:t>
      </w:r>
      <w:proofErr w:type="spellStart"/>
      <w:r w:rsidRPr="00556F1F">
        <w:t>tak</w:t>
      </w:r>
      <w:proofErr w:type="spellEnd"/>
      <w:r w:rsidRPr="00556F1F">
        <w:t xml:space="preserve"> </w:t>
      </w:r>
      <w:proofErr w:type="spellStart"/>
      <w:r w:rsidRPr="00556F1F">
        <w:t>jarang</w:t>
      </w:r>
      <w:proofErr w:type="spellEnd"/>
      <w:r w:rsidRPr="00556F1F">
        <w:t xml:space="preserve"> </w:t>
      </w:r>
      <w:proofErr w:type="spellStart"/>
      <w:r w:rsidRPr="00556F1F">
        <w:t>justru</w:t>
      </w:r>
      <w:proofErr w:type="spellEnd"/>
      <w:r w:rsidRPr="00556F1F">
        <w:t xml:space="preserve"> </w:t>
      </w:r>
      <w:proofErr w:type="spellStart"/>
      <w:r w:rsidRPr="00556F1F">
        <w:t>mengalami</w:t>
      </w:r>
      <w:proofErr w:type="spellEnd"/>
      <w:r w:rsidRPr="00556F1F">
        <w:t xml:space="preserve"> </w:t>
      </w:r>
      <w:proofErr w:type="spellStart"/>
      <w:r w:rsidRPr="00556F1F">
        <w:t>kerugian</w:t>
      </w:r>
      <w:proofErr w:type="spellEnd"/>
      <w:r w:rsidRPr="00556F1F">
        <w:t xml:space="preserve">. Jika </w:t>
      </w:r>
      <w:proofErr w:type="spellStart"/>
      <w:r w:rsidRPr="00556F1F">
        <w:t>keuntungan</w:t>
      </w:r>
      <w:proofErr w:type="spellEnd"/>
      <w:r w:rsidRPr="00556F1F">
        <w:t xml:space="preserve"> </w:t>
      </w:r>
      <w:proofErr w:type="spellStart"/>
      <w:r w:rsidRPr="00556F1F">
        <w:t>dari</w:t>
      </w:r>
      <w:proofErr w:type="spellEnd"/>
      <w:r w:rsidRPr="00556F1F">
        <w:t xml:space="preserve"> </w:t>
      </w:r>
      <w:proofErr w:type="spellStart"/>
      <w:r w:rsidRPr="00556F1F">
        <w:t>Luar</w:t>
      </w:r>
      <w:proofErr w:type="spellEnd"/>
      <w:r w:rsidRPr="00556F1F">
        <w:t xml:space="preserve"> Negeri </w:t>
      </w:r>
      <w:proofErr w:type="spellStart"/>
      <w:r w:rsidRPr="00556F1F">
        <w:t>harus</w:t>
      </w:r>
      <w:proofErr w:type="spellEnd"/>
      <w:r w:rsidRPr="00556F1F">
        <w:t xml:space="preserve"> </w:t>
      </w:r>
      <w:proofErr w:type="spellStart"/>
      <w:r w:rsidRPr="00556F1F">
        <w:t>digabung</w:t>
      </w:r>
      <w:proofErr w:type="spellEnd"/>
      <w:r w:rsidRPr="00556F1F">
        <w:t xml:space="preserve"> </w:t>
      </w:r>
      <w:proofErr w:type="spellStart"/>
      <w:r w:rsidRPr="00556F1F">
        <w:t>dengan</w:t>
      </w:r>
      <w:proofErr w:type="spellEnd"/>
      <w:r w:rsidRPr="00556F1F">
        <w:t xml:space="preserve"> </w:t>
      </w:r>
      <w:proofErr w:type="spellStart"/>
      <w:r w:rsidRPr="00556F1F">
        <w:t>seluruh</w:t>
      </w:r>
      <w:proofErr w:type="spellEnd"/>
      <w:r w:rsidRPr="00556F1F">
        <w:t xml:space="preserve"> </w:t>
      </w:r>
      <w:proofErr w:type="spellStart"/>
      <w:r w:rsidRPr="00556F1F">
        <w:t>penghasilan</w:t>
      </w:r>
      <w:proofErr w:type="spellEnd"/>
      <w:r w:rsidRPr="00556F1F">
        <w:t xml:space="preserve"> di Indonesia </w:t>
      </w:r>
      <w:proofErr w:type="spellStart"/>
      <w:r w:rsidRPr="00556F1F">
        <w:t>untuk</w:t>
      </w:r>
      <w:proofErr w:type="spellEnd"/>
      <w:r w:rsidRPr="00556F1F">
        <w:t xml:space="preserve"> </w:t>
      </w:r>
      <w:proofErr w:type="spellStart"/>
      <w:r w:rsidRPr="00556F1F">
        <w:t>menghitung</w:t>
      </w:r>
      <w:proofErr w:type="spellEnd"/>
      <w:r w:rsidRPr="00556F1F">
        <w:t xml:space="preserve"> </w:t>
      </w:r>
      <w:proofErr w:type="spellStart"/>
      <w:r w:rsidRPr="00556F1F">
        <w:t>Penghasilan</w:t>
      </w:r>
      <w:proofErr w:type="spellEnd"/>
      <w:r w:rsidRPr="00556F1F">
        <w:t xml:space="preserve"> Kena </w:t>
      </w:r>
      <w:proofErr w:type="spellStart"/>
      <w:r w:rsidRPr="00556F1F">
        <w:t>Pajak</w:t>
      </w:r>
      <w:proofErr w:type="spellEnd"/>
      <w:r w:rsidRPr="00556F1F">
        <w:t xml:space="preserve">, </w:t>
      </w:r>
      <w:proofErr w:type="spellStart"/>
      <w:r w:rsidRPr="00556F1F">
        <w:t>maka</w:t>
      </w:r>
      <w:proofErr w:type="spellEnd"/>
      <w:r w:rsidRPr="00556F1F">
        <w:t xml:space="preserve"> lain </w:t>
      </w:r>
      <w:proofErr w:type="spellStart"/>
      <w:r w:rsidRPr="00556F1F">
        <w:t>halnya</w:t>
      </w:r>
      <w:proofErr w:type="spellEnd"/>
      <w:r w:rsidRPr="00556F1F">
        <w:t xml:space="preserve"> </w:t>
      </w:r>
      <w:proofErr w:type="spellStart"/>
      <w:r w:rsidRPr="00556F1F">
        <w:t>dengan</w:t>
      </w:r>
      <w:proofErr w:type="spellEnd"/>
      <w:r w:rsidRPr="00556F1F">
        <w:t xml:space="preserve"> </w:t>
      </w:r>
      <w:proofErr w:type="spellStart"/>
      <w:r w:rsidRPr="00556F1F">
        <w:t>kerugian</w:t>
      </w:r>
      <w:proofErr w:type="spellEnd"/>
      <w:r w:rsidRPr="00556F1F">
        <w:t xml:space="preserve"> </w:t>
      </w:r>
      <w:proofErr w:type="spellStart"/>
      <w:r w:rsidRPr="00556F1F">
        <w:t>dari</w:t>
      </w:r>
      <w:proofErr w:type="spellEnd"/>
      <w:r w:rsidRPr="00556F1F">
        <w:t xml:space="preserve"> </w:t>
      </w:r>
      <w:proofErr w:type="spellStart"/>
      <w:r w:rsidRPr="00556F1F">
        <w:t>Luar</w:t>
      </w:r>
      <w:proofErr w:type="spellEnd"/>
      <w:r w:rsidRPr="00556F1F">
        <w:t xml:space="preserve"> Negeri. </w:t>
      </w:r>
      <w:proofErr w:type="spellStart"/>
      <w:r w:rsidRPr="00556F1F">
        <w:t>Dalam</w:t>
      </w:r>
      <w:proofErr w:type="spellEnd"/>
      <w:r w:rsidRPr="00556F1F">
        <w:t xml:space="preserve"> </w:t>
      </w:r>
      <w:proofErr w:type="spellStart"/>
      <w:r w:rsidRPr="00556F1F">
        <w:t>ketentuan</w:t>
      </w:r>
      <w:proofErr w:type="spellEnd"/>
      <w:r w:rsidRPr="00556F1F">
        <w:t xml:space="preserve"> </w:t>
      </w:r>
      <w:proofErr w:type="spellStart"/>
      <w:r w:rsidRPr="00556F1F">
        <w:t>perpajakan</w:t>
      </w:r>
      <w:proofErr w:type="spellEnd"/>
      <w:r w:rsidRPr="00556F1F">
        <w:t xml:space="preserve"> </w:t>
      </w:r>
      <w:proofErr w:type="spellStart"/>
      <w:r w:rsidRPr="00556F1F">
        <w:t>kita</w:t>
      </w:r>
      <w:proofErr w:type="spellEnd"/>
      <w:r w:rsidRPr="00556F1F">
        <w:t xml:space="preserve"> </w:t>
      </w:r>
      <w:proofErr w:type="spellStart"/>
      <w:r w:rsidRPr="00556F1F">
        <w:t>diatur</w:t>
      </w:r>
      <w:proofErr w:type="spellEnd"/>
      <w:r w:rsidRPr="00556F1F">
        <w:t xml:space="preserve"> </w:t>
      </w:r>
      <w:proofErr w:type="spellStart"/>
      <w:r w:rsidRPr="00556F1F">
        <w:t>dengan</w:t>
      </w:r>
      <w:proofErr w:type="spellEnd"/>
      <w:r w:rsidRPr="00556F1F">
        <w:t xml:space="preserve"> </w:t>
      </w:r>
      <w:proofErr w:type="spellStart"/>
      <w:r w:rsidRPr="00556F1F">
        <w:t>tegas</w:t>
      </w:r>
      <w:proofErr w:type="spellEnd"/>
      <w:r w:rsidRPr="00556F1F">
        <w:t xml:space="preserve"> </w:t>
      </w:r>
      <w:proofErr w:type="spellStart"/>
      <w:r w:rsidRPr="00556F1F">
        <w:t>bahwa</w:t>
      </w:r>
      <w:proofErr w:type="spellEnd"/>
      <w:r w:rsidRPr="00556F1F">
        <w:t xml:space="preserve"> </w:t>
      </w:r>
      <w:proofErr w:type="spellStart"/>
      <w:r w:rsidRPr="00556F1F">
        <w:t>kerugian</w:t>
      </w:r>
      <w:proofErr w:type="spellEnd"/>
      <w:r w:rsidRPr="00556F1F">
        <w:t xml:space="preserve"> yang </w:t>
      </w:r>
      <w:proofErr w:type="spellStart"/>
      <w:r w:rsidRPr="00556F1F">
        <w:t>diderita</w:t>
      </w:r>
      <w:proofErr w:type="spellEnd"/>
      <w:r w:rsidRPr="00556F1F">
        <w:t xml:space="preserve"> di </w:t>
      </w:r>
      <w:proofErr w:type="spellStart"/>
      <w:r w:rsidRPr="00556F1F">
        <w:t>Luar</w:t>
      </w:r>
      <w:proofErr w:type="spellEnd"/>
      <w:r w:rsidRPr="00556F1F">
        <w:t xml:space="preserve"> Negeri tidak </w:t>
      </w:r>
      <w:proofErr w:type="spellStart"/>
      <w:r w:rsidRPr="00556F1F">
        <w:t>boleh</w:t>
      </w:r>
      <w:proofErr w:type="spellEnd"/>
      <w:r w:rsidRPr="00556F1F">
        <w:t xml:space="preserve"> </w:t>
      </w:r>
      <w:proofErr w:type="spellStart"/>
      <w:r w:rsidRPr="00556F1F">
        <w:t>digabungkan</w:t>
      </w:r>
      <w:proofErr w:type="spellEnd"/>
      <w:r w:rsidRPr="00556F1F">
        <w:t xml:space="preserve"> </w:t>
      </w:r>
      <w:proofErr w:type="spellStart"/>
      <w:r w:rsidRPr="00556F1F">
        <w:t>dalam</w:t>
      </w:r>
      <w:proofErr w:type="spellEnd"/>
      <w:r w:rsidRPr="00556F1F">
        <w:t xml:space="preserve"> </w:t>
      </w:r>
      <w:proofErr w:type="spellStart"/>
      <w:r w:rsidRPr="00556F1F">
        <w:t>menghitung</w:t>
      </w:r>
      <w:proofErr w:type="spellEnd"/>
      <w:r w:rsidRPr="00556F1F">
        <w:t xml:space="preserve"> </w:t>
      </w:r>
      <w:proofErr w:type="spellStart"/>
      <w:r w:rsidRPr="00556F1F">
        <w:t>Penghasilan</w:t>
      </w:r>
      <w:proofErr w:type="spellEnd"/>
      <w:r w:rsidRPr="00556F1F">
        <w:t xml:space="preserve"> Kena </w:t>
      </w:r>
      <w:proofErr w:type="spellStart"/>
      <w:r w:rsidRPr="00556F1F">
        <w:t>Pajak</w:t>
      </w:r>
      <w:proofErr w:type="spellEnd"/>
      <w:r w:rsidRPr="00556F1F">
        <w:t xml:space="preserve"> (PMK </w:t>
      </w:r>
      <w:proofErr w:type="spellStart"/>
      <w:r w:rsidRPr="00556F1F">
        <w:t>Nomor</w:t>
      </w:r>
      <w:proofErr w:type="spellEnd"/>
      <w:r w:rsidRPr="00556F1F">
        <w:t xml:space="preserve"> 192/PMK.03/2018). </w:t>
      </w:r>
    </w:p>
    <w:p w14:paraId="36CA6F05" w14:textId="77777777" w:rsidR="00556F1F" w:rsidRPr="00556F1F" w:rsidRDefault="00556F1F" w:rsidP="00282803">
      <w:pPr>
        <w:ind w:firstLine="720"/>
        <w:jc w:val="both"/>
      </w:pPr>
      <w:proofErr w:type="spellStart"/>
      <w:r w:rsidRPr="00556F1F">
        <w:t>Selanjutnya</w:t>
      </w:r>
      <w:proofErr w:type="spellEnd"/>
      <w:r w:rsidRPr="00556F1F">
        <w:t xml:space="preserve"> </w:t>
      </w:r>
      <w:proofErr w:type="spellStart"/>
      <w:r w:rsidRPr="00556F1F">
        <w:t>disebutkan</w:t>
      </w:r>
      <w:proofErr w:type="spellEnd"/>
      <w:r w:rsidRPr="00556F1F">
        <w:t xml:space="preserve"> </w:t>
      </w:r>
      <w:proofErr w:type="spellStart"/>
      <w:r w:rsidRPr="00556F1F">
        <w:t>dalam</w:t>
      </w:r>
      <w:proofErr w:type="spellEnd"/>
      <w:r w:rsidRPr="00556F1F">
        <w:t xml:space="preserve"> </w:t>
      </w:r>
      <w:proofErr w:type="spellStart"/>
      <w:r w:rsidRPr="00556F1F">
        <w:t>perlakuan</w:t>
      </w:r>
      <w:proofErr w:type="spellEnd"/>
      <w:r w:rsidRPr="00556F1F">
        <w:t xml:space="preserve"> </w:t>
      </w:r>
      <w:proofErr w:type="spellStart"/>
      <w:r w:rsidRPr="00556F1F">
        <w:t>pajak</w:t>
      </w:r>
      <w:proofErr w:type="spellEnd"/>
      <w:r w:rsidRPr="00556F1F">
        <w:t xml:space="preserve"> </w:t>
      </w:r>
      <w:proofErr w:type="spellStart"/>
      <w:r w:rsidRPr="00556F1F">
        <w:t>bahwa</w:t>
      </w:r>
      <w:proofErr w:type="spellEnd"/>
      <w:r w:rsidRPr="00556F1F">
        <w:t xml:space="preserve"> </w:t>
      </w:r>
      <w:proofErr w:type="spellStart"/>
      <w:r w:rsidRPr="00556F1F">
        <w:t>kerugian</w:t>
      </w:r>
      <w:proofErr w:type="spellEnd"/>
      <w:r w:rsidRPr="00556F1F">
        <w:t xml:space="preserve"> </w:t>
      </w:r>
      <w:proofErr w:type="spellStart"/>
      <w:r w:rsidRPr="00556F1F">
        <w:t>fiskal</w:t>
      </w:r>
      <w:proofErr w:type="spellEnd"/>
      <w:r w:rsidRPr="00556F1F">
        <w:t xml:space="preserve"> </w:t>
      </w:r>
      <w:proofErr w:type="spellStart"/>
      <w:r w:rsidRPr="00556F1F">
        <w:t>dari</w:t>
      </w:r>
      <w:proofErr w:type="spellEnd"/>
      <w:r w:rsidRPr="00556F1F">
        <w:t xml:space="preserve"> </w:t>
      </w:r>
      <w:proofErr w:type="spellStart"/>
      <w:r w:rsidRPr="00556F1F">
        <w:t>penghasilan</w:t>
      </w:r>
      <w:proofErr w:type="spellEnd"/>
      <w:r w:rsidRPr="00556F1F">
        <w:t xml:space="preserve"> yang </w:t>
      </w:r>
      <w:proofErr w:type="spellStart"/>
      <w:r w:rsidRPr="00556F1F">
        <w:t>bersumber</w:t>
      </w:r>
      <w:proofErr w:type="spellEnd"/>
      <w:r w:rsidRPr="00556F1F">
        <w:t xml:space="preserve"> di </w:t>
      </w:r>
      <w:proofErr w:type="spellStart"/>
      <w:r w:rsidRPr="00556F1F">
        <w:t>Luar</w:t>
      </w:r>
      <w:proofErr w:type="spellEnd"/>
      <w:r w:rsidRPr="00556F1F">
        <w:t xml:space="preserve"> Negeri </w:t>
      </w:r>
      <w:proofErr w:type="spellStart"/>
      <w:r w:rsidRPr="00556F1F">
        <w:t>hanya</w:t>
      </w:r>
      <w:proofErr w:type="spellEnd"/>
      <w:r w:rsidRPr="00556F1F">
        <w:t xml:space="preserve"> </w:t>
      </w:r>
      <w:proofErr w:type="spellStart"/>
      <w:r w:rsidRPr="00556F1F">
        <w:t>dapat</w:t>
      </w:r>
      <w:proofErr w:type="spellEnd"/>
      <w:r w:rsidRPr="00556F1F">
        <w:t xml:space="preserve"> </w:t>
      </w:r>
      <w:proofErr w:type="spellStart"/>
      <w:r w:rsidRPr="00556F1F">
        <w:t>dikompensasikan</w:t>
      </w:r>
      <w:proofErr w:type="spellEnd"/>
      <w:r w:rsidRPr="00556F1F">
        <w:t xml:space="preserve"> </w:t>
      </w:r>
      <w:proofErr w:type="spellStart"/>
      <w:r w:rsidRPr="00556F1F">
        <w:t>dengan</w:t>
      </w:r>
      <w:proofErr w:type="spellEnd"/>
      <w:r w:rsidRPr="00556F1F">
        <w:t xml:space="preserve"> </w:t>
      </w:r>
      <w:proofErr w:type="spellStart"/>
      <w:r w:rsidRPr="00556F1F">
        <w:t>penghasilan</w:t>
      </w:r>
      <w:proofErr w:type="spellEnd"/>
      <w:r w:rsidRPr="00556F1F">
        <w:t xml:space="preserve"> </w:t>
      </w:r>
      <w:proofErr w:type="spellStart"/>
      <w:r w:rsidRPr="00556F1F">
        <w:t>dari</w:t>
      </w:r>
      <w:proofErr w:type="spellEnd"/>
      <w:r w:rsidRPr="00556F1F">
        <w:t xml:space="preserve"> </w:t>
      </w:r>
      <w:proofErr w:type="spellStart"/>
      <w:r w:rsidRPr="00556F1F">
        <w:t>sumber</w:t>
      </w:r>
      <w:proofErr w:type="spellEnd"/>
      <w:r w:rsidRPr="00556F1F">
        <w:t xml:space="preserve"> </w:t>
      </w:r>
      <w:r w:rsidRPr="00556F1F">
        <w:lastRenderedPageBreak/>
        <w:t xml:space="preserve">yang </w:t>
      </w:r>
      <w:proofErr w:type="spellStart"/>
      <w:r w:rsidRPr="00556F1F">
        <w:t>sama</w:t>
      </w:r>
      <w:proofErr w:type="spellEnd"/>
      <w:r w:rsidRPr="00556F1F">
        <w:t xml:space="preserve"> di </w:t>
      </w:r>
      <w:proofErr w:type="spellStart"/>
      <w:r w:rsidRPr="00556F1F">
        <w:t>Luar</w:t>
      </w:r>
      <w:proofErr w:type="spellEnd"/>
      <w:r w:rsidRPr="00556F1F">
        <w:t xml:space="preserve"> Negeri (SE-03/PJ.31/2004). </w:t>
      </w:r>
      <w:proofErr w:type="spellStart"/>
      <w:r w:rsidRPr="00556F1F">
        <w:t>Dengan</w:t>
      </w:r>
      <w:proofErr w:type="spellEnd"/>
      <w:r w:rsidRPr="00556F1F">
        <w:t xml:space="preserve"> </w:t>
      </w:r>
      <w:proofErr w:type="spellStart"/>
      <w:r w:rsidRPr="00556F1F">
        <w:t>demikian</w:t>
      </w:r>
      <w:proofErr w:type="spellEnd"/>
      <w:r w:rsidRPr="00556F1F">
        <w:t xml:space="preserve">, </w:t>
      </w:r>
      <w:proofErr w:type="spellStart"/>
      <w:r w:rsidRPr="00556F1F">
        <w:t>perhitungan</w:t>
      </w:r>
      <w:proofErr w:type="spellEnd"/>
      <w:r w:rsidRPr="00556F1F">
        <w:t xml:space="preserve"> </w:t>
      </w:r>
      <w:proofErr w:type="spellStart"/>
      <w:r w:rsidRPr="00556F1F">
        <w:t>kompensasi</w:t>
      </w:r>
      <w:proofErr w:type="spellEnd"/>
      <w:r w:rsidRPr="00556F1F">
        <w:t xml:space="preserve"> </w:t>
      </w:r>
      <w:proofErr w:type="spellStart"/>
      <w:r w:rsidRPr="00556F1F">
        <w:t>kerugian</w:t>
      </w:r>
      <w:proofErr w:type="spellEnd"/>
      <w:r w:rsidRPr="00556F1F">
        <w:t xml:space="preserve"> </w:t>
      </w:r>
      <w:proofErr w:type="spellStart"/>
      <w:r w:rsidRPr="00556F1F">
        <w:t>fiskal</w:t>
      </w:r>
      <w:proofErr w:type="spellEnd"/>
      <w:r w:rsidRPr="00556F1F">
        <w:t xml:space="preserve"> </w:t>
      </w:r>
      <w:proofErr w:type="spellStart"/>
      <w:r w:rsidRPr="00556F1F">
        <w:t>dari</w:t>
      </w:r>
      <w:proofErr w:type="spellEnd"/>
      <w:r w:rsidRPr="00556F1F">
        <w:t xml:space="preserve"> </w:t>
      </w:r>
      <w:proofErr w:type="spellStart"/>
      <w:r w:rsidRPr="00556F1F">
        <w:t>kegiatan</w:t>
      </w:r>
      <w:proofErr w:type="spellEnd"/>
      <w:r w:rsidRPr="00556F1F">
        <w:t xml:space="preserve"> </w:t>
      </w:r>
      <w:proofErr w:type="spellStart"/>
      <w:r w:rsidRPr="00556F1F">
        <w:t>usaha</w:t>
      </w:r>
      <w:proofErr w:type="spellEnd"/>
      <w:r w:rsidRPr="00556F1F">
        <w:t xml:space="preserve"> di </w:t>
      </w:r>
      <w:proofErr w:type="spellStart"/>
      <w:r w:rsidRPr="00556F1F">
        <w:t>Luar</w:t>
      </w:r>
      <w:proofErr w:type="spellEnd"/>
      <w:r w:rsidRPr="00556F1F">
        <w:t xml:space="preserve"> Negeri </w:t>
      </w:r>
      <w:proofErr w:type="spellStart"/>
      <w:r w:rsidRPr="00556F1F">
        <w:t>baik</w:t>
      </w:r>
      <w:proofErr w:type="spellEnd"/>
      <w:r w:rsidRPr="00556F1F">
        <w:t xml:space="preserve"> </w:t>
      </w:r>
      <w:proofErr w:type="spellStart"/>
      <w:r w:rsidRPr="00556F1F">
        <w:t>melalui</w:t>
      </w:r>
      <w:proofErr w:type="spellEnd"/>
      <w:r w:rsidRPr="00556F1F">
        <w:t xml:space="preserve"> </w:t>
      </w:r>
      <w:proofErr w:type="spellStart"/>
      <w:r w:rsidRPr="00556F1F">
        <w:t>bentuk</w:t>
      </w:r>
      <w:proofErr w:type="spellEnd"/>
      <w:r w:rsidRPr="00556F1F">
        <w:t xml:space="preserve"> </w:t>
      </w:r>
      <w:proofErr w:type="spellStart"/>
      <w:r w:rsidRPr="00556F1F">
        <w:t>usaha</w:t>
      </w:r>
      <w:proofErr w:type="spellEnd"/>
      <w:r w:rsidRPr="00556F1F">
        <w:t xml:space="preserve"> </w:t>
      </w:r>
      <w:proofErr w:type="spellStart"/>
      <w:r w:rsidRPr="00556F1F">
        <w:t>tetap</w:t>
      </w:r>
      <w:proofErr w:type="spellEnd"/>
      <w:r w:rsidRPr="00556F1F">
        <w:t xml:space="preserve"> (BUT) </w:t>
      </w:r>
      <w:proofErr w:type="spellStart"/>
      <w:r w:rsidRPr="00556F1F">
        <w:t>ataupun</w:t>
      </w:r>
      <w:proofErr w:type="spellEnd"/>
      <w:r w:rsidRPr="00556F1F">
        <w:t xml:space="preserve"> </w:t>
      </w:r>
      <w:proofErr w:type="spellStart"/>
      <w:r w:rsidRPr="00556F1F">
        <w:t>bukan</w:t>
      </w:r>
      <w:proofErr w:type="spellEnd"/>
      <w:r w:rsidRPr="00556F1F">
        <w:t xml:space="preserve"> BUT </w:t>
      </w:r>
      <w:proofErr w:type="spellStart"/>
      <w:r w:rsidRPr="00556F1F">
        <w:t>harus</w:t>
      </w:r>
      <w:proofErr w:type="spellEnd"/>
      <w:r w:rsidRPr="00556F1F">
        <w:t xml:space="preserve"> </w:t>
      </w:r>
      <w:proofErr w:type="spellStart"/>
      <w:r w:rsidRPr="00556F1F">
        <w:t>dibuat</w:t>
      </w:r>
      <w:proofErr w:type="spellEnd"/>
      <w:r w:rsidRPr="00556F1F">
        <w:t xml:space="preserve"> </w:t>
      </w:r>
      <w:proofErr w:type="spellStart"/>
      <w:r w:rsidRPr="00556F1F">
        <w:t>dalam</w:t>
      </w:r>
      <w:proofErr w:type="spellEnd"/>
      <w:r w:rsidRPr="00556F1F">
        <w:t xml:space="preserve"> </w:t>
      </w:r>
      <w:proofErr w:type="spellStart"/>
      <w:r w:rsidRPr="00556F1F">
        <w:t>perhitungan</w:t>
      </w:r>
      <w:proofErr w:type="spellEnd"/>
      <w:r w:rsidRPr="00556F1F">
        <w:t xml:space="preserve"> </w:t>
      </w:r>
      <w:proofErr w:type="spellStart"/>
      <w:r w:rsidRPr="00556F1F">
        <w:t>kompensasi</w:t>
      </w:r>
      <w:proofErr w:type="spellEnd"/>
      <w:r w:rsidRPr="00556F1F">
        <w:t xml:space="preserve"> </w:t>
      </w:r>
      <w:proofErr w:type="spellStart"/>
      <w:r w:rsidRPr="00556F1F">
        <w:t>kerugian</w:t>
      </w:r>
      <w:proofErr w:type="spellEnd"/>
      <w:r w:rsidRPr="00556F1F">
        <w:t xml:space="preserve"> </w:t>
      </w:r>
      <w:proofErr w:type="spellStart"/>
      <w:r w:rsidRPr="00556F1F">
        <w:t>fiskal</w:t>
      </w:r>
      <w:proofErr w:type="spellEnd"/>
      <w:r w:rsidRPr="00556F1F">
        <w:t xml:space="preserve"> yang </w:t>
      </w:r>
      <w:proofErr w:type="spellStart"/>
      <w:r w:rsidRPr="00556F1F">
        <w:t>terpisah</w:t>
      </w:r>
      <w:proofErr w:type="spellEnd"/>
      <w:r w:rsidRPr="00556F1F">
        <w:t xml:space="preserve"> di SPT </w:t>
      </w:r>
      <w:proofErr w:type="spellStart"/>
      <w:r w:rsidRPr="00556F1F">
        <w:t>Tahunan</w:t>
      </w:r>
      <w:proofErr w:type="spellEnd"/>
      <w:r w:rsidRPr="00556F1F">
        <w:t>.</w:t>
      </w:r>
    </w:p>
    <w:p w14:paraId="6F8A9DEA" w14:textId="77777777" w:rsidR="00671DD1" w:rsidRDefault="00671DD1" w:rsidP="00282803">
      <w:pPr>
        <w:ind w:firstLine="0"/>
        <w:jc w:val="both"/>
        <w:rPr>
          <w:b/>
        </w:rPr>
      </w:pPr>
    </w:p>
    <w:p w14:paraId="0F11DD13" w14:textId="79F96452" w:rsidR="00556F1F" w:rsidRPr="00556F1F" w:rsidRDefault="00556F1F" w:rsidP="00282803">
      <w:pPr>
        <w:ind w:firstLine="0"/>
        <w:jc w:val="both"/>
        <w:rPr>
          <w:b/>
        </w:rPr>
      </w:pPr>
      <w:proofErr w:type="spellStart"/>
      <w:r w:rsidRPr="00556F1F">
        <w:rPr>
          <w:b/>
        </w:rPr>
        <w:t>Biaya</w:t>
      </w:r>
      <w:proofErr w:type="spellEnd"/>
      <w:r w:rsidRPr="00556F1F">
        <w:rPr>
          <w:b/>
        </w:rPr>
        <w:t xml:space="preserve"> </w:t>
      </w:r>
      <w:proofErr w:type="spellStart"/>
      <w:r w:rsidRPr="00556F1F">
        <w:rPr>
          <w:b/>
        </w:rPr>
        <w:t>promosi</w:t>
      </w:r>
      <w:proofErr w:type="spellEnd"/>
      <w:r w:rsidRPr="00556F1F">
        <w:rPr>
          <w:b/>
        </w:rPr>
        <w:t xml:space="preserve"> yang </w:t>
      </w:r>
      <w:proofErr w:type="spellStart"/>
      <w:r w:rsidRPr="00556F1F">
        <w:rPr>
          <w:b/>
        </w:rPr>
        <w:t>boleh</w:t>
      </w:r>
      <w:proofErr w:type="spellEnd"/>
      <w:r w:rsidRPr="00556F1F">
        <w:rPr>
          <w:b/>
        </w:rPr>
        <w:t xml:space="preserve"> </w:t>
      </w:r>
      <w:proofErr w:type="spellStart"/>
      <w:r w:rsidRPr="00556F1F">
        <w:rPr>
          <w:b/>
        </w:rPr>
        <w:t>dikurangkan</w:t>
      </w:r>
      <w:proofErr w:type="spellEnd"/>
      <w:r w:rsidRPr="00556F1F">
        <w:rPr>
          <w:b/>
        </w:rPr>
        <w:t xml:space="preserve"> </w:t>
      </w:r>
    </w:p>
    <w:p w14:paraId="3B5AD59A" w14:textId="77777777" w:rsidR="00556F1F" w:rsidRPr="00556F1F" w:rsidRDefault="00556F1F" w:rsidP="00282803">
      <w:pPr>
        <w:ind w:firstLine="720"/>
        <w:jc w:val="both"/>
      </w:pPr>
      <w:proofErr w:type="spellStart"/>
      <w:r w:rsidRPr="00556F1F">
        <w:t>Biaya</w:t>
      </w:r>
      <w:proofErr w:type="spellEnd"/>
      <w:r w:rsidRPr="00556F1F">
        <w:t xml:space="preserve"> </w:t>
      </w:r>
      <w:proofErr w:type="spellStart"/>
      <w:r w:rsidRPr="00556F1F">
        <w:t>promosi</w:t>
      </w:r>
      <w:proofErr w:type="spellEnd"/>
      <w:r w:rsidRPr="00556F1F">
        <w:t xml:space="preserve"> </w:t>
      </w:r>
      <w:proofErr w:type="spellStart"/>
      <w:r w:rsidRPr="00556F1F">
        <w:t>merupakan</w:t>
      </w:r>
      <w:proofErr w:type="spellEnd"/>
      <w:r w:rsidRPr="00556F1F">
        <w:t xml:space="preserve"> </w:t>
      </w:r>
      <w:proofErr w:type="spellStart"/>
      <w:r w:rsidRPr="00556F1F">
        <w:t>bagian</w:t>
      </w:r>
      <w:proofErr w:type="spellEnd"/>
      <w:r w:rsidRPr="00556F1F">
        <w:t xml:space="preserve"> </w:t>
      </w:r>
      <w:proofErr w:type="spellStart"/>
      <w:r w:rsidRPr="00556F1F">
        <w:t>biaya</w:t>
      </w:r>
      <w:proofErr w:type="spellEnd"/>
      <w:r w:rsidRPr="00556F1F">
        <w:t xml:space="preserve"> yang </w:t>
      </w:r>
      <w:proofErr w:type="spellStart"/>
      <w:r w:rsidRPr="00556F1F">
        <w:t>dikeluarkan</w:t>
      </w:r>
      <w:proofErr w:type="spellEnd"/>
      <w:r w:rsidRPr="00556F1F">
        <w:t xml:space="preserve"> pada </w:t>
      </w:r>
      <w:proofErr w:type="spellStart"/>
      <w:r w:rsidRPr="00556F1F">
        <w:t>biaya</w:t>
      </w:r>
      <w:proofErr w:type="spellEnd"/>
      <w:r w:rsidRPr="00556F1F">
        <w:t xml:space="preserve"> </w:t>
      </w:r>
      <w:proofErr w:type="spellStart"/>
      <w:r w:rsidRPr="00556F1F">
        <w:t>penjualan</w:t>
      </w:r>
      <w:proofErr w:type="spellEnd"/>
      <w:r w:rsidRPr="00556F1F">
        <w:t xml:space="preserve"> oleh </w:t>
      </w:r>
      <w:proofErr w:type="spellStart"/>
      <w:r w:rsidRPr="00556F1F">
        <w:t>wajib</w:t>
      </w:r>
      <w:proofErr w:type="spellEnd"/>
      <w:r w:rsidRPr="00556F1F">
        <w:t xml:space="preserve"> </w:t>
      </w:r>
      <w:proofErr w:type="spellStart"/>
      <w:r w:rsidRPr="00556F1F">
        <w:t>pajak</w:t>
      </w:r>
      <w:proofErr w:type="spellEnd"/>
      <w:r w:rsidRPr="00556F1F">
        <w:t xml:space="preserve"> </w:t>
      </w:r>
      <w:proofErr w:type="spellStart"/>
      <w:r w:rsidRPr="00556F1F">
        <w:t>untuk</w:t>
      </w:r>
      <w:proofErr w:type="spellEnd"/>
      <w:r w:rsidRPr="00556F1F">
        <w:t xml:space="preserve"> </w:t>
      </w:r>
      <w:proofErr w:type="spellStart"/>
      <w:r w:rsidRPr="00556F1F">
        <w:t>memperkenalkan</w:t>
      </w:r>
      <w:proofErr w:type="spellEnd"/>
      <w:r w:rsidRPr="00556F1F">
        <w:t xml:space="preserve"> dan/</w:t>
      </w:r>
      <w:proofErr w:type="spellStart"/>
      <w:r w:rsidRPr="00556F1F">
        <w:t>atau</w:t>
      </w:r>
      <w:proofErr w:type="spellEnd"/>
      <w:r w:rsidRPr="00556F1F">
        <w:t xml:space="preserve"> </w:t>
      </w:r>
      <w:proofErr w:type="spellStart"/>
      <w:r w:rsidRPr="00556F1F">
        <w:t>memberi</w:t>
      </w:r>
      <w:proofErr w:type="spellEnd"/>
      <w:r w:rsidRPr="00556F1F">
        <w:t xml:space="preserve"> </w:t>
      </w:r>
      <w:proofErr w:type="spellStart"/>
      <w:r w:rsidRPr="00556F1F">
        <w:t>anjuran</w:t>
      </w:r>
      <w:proofErr w:type="spellEnd"/>
      <w:r w:rsidRPr="00556F1F">
        <w:t xml:space="preserve"> </w:t>
      </w:r>
      <w:proofErr w:type="spellStart"/>
      <w:r w:rsidRPr="00556F1F">
        <w:t>atas</w:t>
      </w:r>
      <w:proofErr w:type="spellEnd"/>
      <w:r w:rsidRPr="00556F1F">
        <w:t xml:space="preserve"> </w:t>
      </w:r>
      <w:proofErr w:type="spellStart"/>
      <w:r w:rsidRPr="00556F1F">
        <w:t>pemakaian</w:t>
      </w:r>
      <w:proofErr w:type="spellEnd"/>
      <w:r w:rsidRPr="00556F1F">
        <w:t xml:space="preserve"> </w:t>
      </w:r>
      <w:proofErr w:type="spellStart"/>
      <w:r w:rsidRPr="00556F1F">
        <w:t>suatu</w:t>
      </w:r>
      <w:proofErr w:type="spellEnd"/>
      <w:r w:rsidRPr="00556F1F">
        <w:t xml:space="preserve"> </w:t>
      </w:r>
      <w:proofErr w:type="spellStart"/>
      <w:r w:rsidRPr="00556F1F">
        <w:t>produk</w:t>
      </w:r>
      <w:proofErr w:type="spellEnd"/>
      <w:r w:rsidRPr="00556F1F">
        <w:t xml:space="preserve"> </w:t>
      </w:r>
      <w:proofErr w:type="spellStart"/>
      <w:r w:rsidRPr="00556F1F">
        <w:t>baik</w:t>
      </w:r>
      <w:proofErr w:type="spellEnd"/>
      <w:r w:rsidRPr="00556F1F">
        <w:t xml:space="preserve"> </w:t>
      </w:r>
      <w:proofErr w:type="spellStart"/>
      <w:r w:rsidRPr="00556F1F">
        <w:t>secara</w:t>
      </w:r>
      <w:proofErr w:type="spellEnd"/>
      <w:r w:rsidRPr="00556F1F">
        <w:t xml:space="preserve"> </w:t>
      </w:r>
      <w:proofErr w:type="spellStart"/>
      <w:r w:rsidRPr="00556F1F">
        <w:t>langsung</w:t>
      </w:r>
      <w:proofErr w:type="spellEnd"/>
      <w:r w:rsidRPr="00556F1F">
        <w:t xml:space="preserve"> </w:t>
      </w:r>
      <w:proofErr w:type="spellStart"/>
      <w:r w:rsidRPr="00556F1F">
        <w:t>maupun</w:t>
      </w:r>
      <w:proofErr w:type="spellEnd"/>
      <w:r w:rsidRPr="00556F1F">
        <w:t xml:space="preserve"> tidak </w:t>
      </w:r>
      <w:proofErr w:type="spellStart"/>
      <w:r w:rsidRPr="00556F1F">
        <w:t>langsung</w:t>
      </w:r>
      <w:proofErr w:type="spellEnd"/>
      <w:r w:rsidRPr="00556F1F">
        <w:t xml:space="preserve"> </w:t>
      </w:r>
      <w:proofErr w:type="spellStart"/>
      <w:r w:rsidRPr="00556F1F">
        <w:t>dengan</w:t>
      </w:r>
      <w:proofErr w:type="spellEnd"/>
      <w:r w:rsidRPr="00556F1F">
        <w:t xml:space="preserve"> </w:t>
      </w:r>
      <w:proofErr w:type="spellStart"/>
      <w:r w:rsidRPr="00556F1F">
        <w:t>tujuan</w:t>
      </w:r>
      <w:proofErr w:type="spellEnd"/>
      <w:r w:rsidRPr="00556F1F">
        <w:t xml:space="preserve"> </w:t>
      </w:r>
      <w:proofErr w:type="spellStart"/>
      <w:r w:rsidRPr="00556F1F">
        <w:t>untuk</w:t>
      </w:r>
      <w:proofErr w:type="spellEnd"/>
      <w:r w:rsidRPr="00556F1F">
        <w:t xml:space="preserve"> meningkatkan </w:t>
      </w:r>
      <w:proofErr w:type="spellStart"/>
      <w:r w:rsidRPr="00556F1F">
        <w:t>penjualan</w:t>
      </w:r>
      <w:proofErr w:type="spellEnd"/>
      <w:r w:rsidRPr="00556F1F">
        <w:t xml:space="preserve">. </w:t>
      </w:r>
      <w:proofErr w:type="spellStart"/>
      <w:r w:rsidRPr="00556F1F">
        <w:t>Biaya</w:t>
      </w:r>
      <w:proofErr w:type="spellEnd"/>
      <w:r w:rsidRPr="00556F1F">
        <w:t xml:space="preserve"> </w:t>
      </w:r>
      <w:proofErr w:type="spellStart"/>
      <w:r w:rsidRPr="00556F1F">
        <w:t>promosi</w:t>
      </w:r>
      <w:proofErr w:type="spellEnd"/>
      <w:r w:rsidRPr="00556F1F">
        <w:t xml:space="preserve"> </w:t>
      </w:r>
      <w:proofErr w:type="spellStart"/>
      <w:r w:rsidRPr="00556F1F">
        <w:t>ini</w:t>
      </w:r>
      <w:proofErr w:type="spellEnd"/>
      <w:r w:rsidRPr="00556F1F">
        <w:t xml:space="preserve"> </w:t>
      </w:r>
      <w:proofErr w:type="spellStart"/>
      <w:r w:rsidRPr="00556F1F">
        <w:t>adalah</w:t>
      </w:r>
      <w:proofErr w:type="spellEnd"/>
      <w:r w:rsidRPr="00556F1F">
        <w:t xml:space="preserve"> </w:t>
      </w:r>
      <w:proofErr w:type="spellStart"/>
      <w:r w:rsidRPr="00556F1F">
        <w:t>termasuk</w:t>
      </w:r>
      <w:proofErr w:type="spellEnd"/>
      <w:r w:rsidRPr="00556F1F">
        <w:t xml:space="preserve"> </w:t>
      </w:r>
      <w:proofErr w:type="spellStart"/>
      <w:r w:rsidRPr="00556F1F">
        <w:t>jenis</w:t>
      </w:r>
      <w:proofErr w:type="spellEnd"/>
      <w:r w:rsidRPr="00556F1F">
        <w:t xml:space="preserve"> </w:t>
      </w:r>
      <w:proofErr w:type="spellStart"/>
      <w:r w:rsidRPr="00556F1F">
        <w:t>biaya</w:t>
      </w:r>
      <w:proofErr w:type="spellEnd"/>
      <w:r w:rsidRPr="00556F1F">
        <w:t xml:space="preserve"> yang </w:t>
      </w:r>
      <w:proofErr w:type="spellStart"/>
      <w:r w:rsidRPr="00556F1F">
        <w:t>lazim</w:t>
      </w:r>
      <w:proofErr w:type="spellEnd"/>
      <w:r w:rsidRPr="00556F1F">
        <w:t xml:space="preserve"> </w:t>
      </w:r>
      <w:proofErr w:type="spellStart"/>
      <w:r w:rsidRPr="00556F1F">
        <w:t>dikeluarkan</w:t>
      </w:r>
      <w:proofErr w:type="spellEnd"/>
      <w:r w:rsidRPr="00556F1F">
        <w:t xml:space="preserve"> </w:t>
      </w:r>
      <w:proofErr w:type="spellStart"/>
      <w:r w:rsidRPr="00556F1F">
        <w:t>dalam</w:t>
      </w:r>
      <w:proofErr w:type="spellEnd"/>
      <w:r w:rsidRPr="00556F1F">
        <w:t xml:space="preserve"> </w:t>
      </w:r>
      <w:proofErr w:type="spellStart"/>
      <w:r w:rsidRPr="00556F1F">
        <w:t>suatu</w:t>
      </w:r>
      <w:proofErr w:type="spellEnd"/>
      <w:r w:rsidRPr="00556F1F">
        <w:t xml:space="preserve"> </w:t>
      </w:r>
      <w:proofErr w:type="spellStart"/>
      <w:r w:rsidRPr="00556F1F">
        <w:t>usaha</w:t>
      </w:r>
      <w:proofErr w:type="spellEnd"/>
      <w:r w:rsidRPr="00556F1F">
        <w:t xml:space="preserve"> dan </w:t>
      </w:r>
      <w:proofErr w:type="spellStart"/>
      <w:r w:rsidRPr="00556F1F">
        <w:t>boleh</w:t>
      </w:r>
      <w:proofErr w:type="spellEnd"/>
      <w:r w:rsidRPr="00556F1F">
        <w:t xml:space="preserve"> </w:t>
      </w:r>
      <w:proofErr w:type="spellStart"/>
      <w:r w:rsidRPr="00556F1F">
        <w:t>dikurangkan</w:t>
      </w:r>
      <w:proofErr w:type="spellEnd"/>
      <w:r w:rsidRPr="00556F1F">
        <w:t xml:space="preserve"> </w:t>
      </w:r>
      <w:proofErr w:type="spellStart"/>
      <w:r w:rsidRPr="00556F1F">
        <w:t>dari</w:t>
      </w:r>
      <w:proofErr w:type="spellEnd"/>
      <w:r w:rsidRPr="00556F1F">
        <w:t xml:space="preserve"> </w:t>
      </w:r>
      <w:proofErr w:type="spellStart"/>
      <w:r w:rsidRPr="00556F1F">
        <w:t>penghasilan</w:t>
      </w:r>
      <w:proofErr w:type="spellEnd"/>
      <w:r w:rsidRPr="00556F1F">
        <w:t xml:space="preserve"> </w:t>
      </w:r>
      <w:proofErr w:type="spellStart"/>
      <w:r w:rsidRPr="00556F1F">
        <w:t>bruto</w:t>
      </w:r>
      <w:proofErr w:type="spellEnd"/>
      <w:r w:rsidRPr="00556F1F">
        <w:t xml:space="preserve">, </w:t>
      </w:r>
      <w:proofErr w:type="spellStart"/>
      <w:r w:rsidRPr="00556F1F">
        <w:t>namun</w:t>
      </w:r>
      <w:proofErr w:type="spellEnd"/>
      <w:r w:rsidRPr="00556F1F">
        <w:t xml:space="preserve"> pada </w:t>
      </w:r>
      <w:proofErr w:type="spellStart"/>
      <w:r w:rsidRPr="00556F1F">
        <w:t>praktiknya</w:t>
      </w:r>
      <w:proofErr w:type="spellEnd"/>
      <w:r w:rsidRPr="00556F1F">
        <w:t xml:space="preserve"> </w:t>
      </w:r>
      <w:proofErr w:type="spellStart"/>
      <w:r w:rsidRPr="00556F1F">
        <w:t>wajib</w:t>
      </w:r>
      <w:proofErr w:type="spellEnd"/>
      <w:r w:rsidRPr="00556F1F">
        <w:t xml:space="preserve"> </w:t>
      </w:r>
      <w:proofErr w:type="spellStart"/>
      <w:r w:rsidRPr="00556F1F">
        <w:t>pajak</w:t>
      </w:r>
      <w:proofErr w:type="spellEnd"/>
      <w:r w:rsidRPr="00556F1F">
        <w:t xml:space="preserve"> </w:t>
      </w:r>
      <w:proofErr w:type="spellStart"/>
      <w:r w:rsidRPr="00556F1F">
        <w:t>dihadapkan</w:t>
      </w:r>
      <w:proofErr w:type="spellEnd"/>
      <w:r w:rsidRPr="00556F1F">
        <w:t xml:space="preserve"> </w:t>
      </w:r>
      <w:proofErr w:type="spellStart"/>
      <w:r w:rsidRPr="00556F1F">
        <w:t>dengan</w:t>
      </w:r>
      <w:proofErr w:type="spellEnd"/>
      <w:r w:rsidRPr="00556F1F">
        <w:t xml:space="preserve"> </w:t>
      </w:r>
      <w:proofErr w:type="spellStart"/>
      <w:r w:rsidRPr="00556F1F">
        <w:t>kesulitan</w:t>
      </w:r>
      <w:proofErr w:type="spellEnd"/>
      <w:r w:rsidRPr="00556F1F">
        <w:t xml:space="preserve"> </w:t>
      </w:r>
      <w:proofErr w:type="spellStart"/>
      <w:r w:rsidRPr="00556F1F">
        <w:t>dalam</w:t>
      </w:r>
      <w:proofErr w:type="spellEnd"/>
      <w:r w:rsidRPr="00556F1F">
        <w:t xml:space="preserve"> </w:t>
      </w:r>
      <w:proofErr w:type="spellStart"/>
      <w:r w:rsidRPr="00556F1F">
        <w:t>menentukan</w:t>
      </w:r>
      <w:proofErr w:type="spellEnd"/>
      <w:r w:rsidRPr="00556F1F">
        <w:t xml:space="preserve"> </w:t>
      </w:r>
      <w:proofErr w:type="spellStart"/>
      <w:r w:rsidRPr="00556F1F">
        <w:t>manakah</w:t>
      </w:r>
      <w:proofErr w:type="spellEnd"/>
      <w:r w:rsidRPr="00556F1F">
        <w:t xml:space="preserve"> </w:t>
      </w:r>
      <w:proofErr w:type="spellStart"/>
      <w:r w:rsidRPr="00556F1F">
        <w:t>pengeluaran</w:t>
      </w:r>
      <w:proofErr w:type="spellEnd"/>
      <w:r w:rsidRPr="00556F1F">
        <w:t xml:space="preserve"> yang </w:t>
      </w:r>
      <w:proofErr w:type="spellStart"/>
      <w:r w:rsidRPr="00556F1F">
        <w:t>tergolong</w:t>
      </w:r>
      <w:proofErr w:type="spellEnd"/>
      <w:r w:rsidRPr="00556F1F">
        <w:t xml:space="preserve"> </w:t>
      </w:r>
      <w:proofErr w:type="spellStart"/>
      <w:r w:rsidRPr="00556F1F">
        <w:t>kedalam</w:t>
      </w:r>
      <w:proofErr w:type="spellEnd"/>
      <w:r w:rsidRPr="00556F1F">
        <w:t xml:space="preserve"> </w:t>
      </w:r>
      <w:proofErr w:type="spellStart"/>
      <w:r w:rsidRPr="00556F1F">
        <w:t>biaya</w:t>
      </w:r>
      <w:proofErr w:type="spellEnd"/>
      <w:r w:rsidRPr="00556F1F">
        <w:t xml:space="preserve"> </w:t>
      </w:r>
      <w:proofErr w:type="spellStart"/>
      <w:r w:rsidRPr="00556F1F">
        <w:t>promosi</w:t>
      </w:r>
      <w:proofErr w:type="spellEnd"/>
      <w:r w:rsidRPr="00556F1F">
        <w:t xml:space="preserve"> dan </w:t>
      </w:r>
      <w:proofErr w:type="spellStart"/>
      <w:r w:rsidRPr="00556F1F">
        <w:t>manakah</w:t>
      </w:r>
      <w:proofErr w:type="spellEnd"/>
      <w:r w:rsidRPr="00556F1F">
        <w:t xml:space="preserve"> </w:t>
      </w:r>
      <w:proofErr w:type="spellStart"/>
      <w:r w:rsidRPr="00556F1F">
        <w:t>pengeluaran</w:t>
      </w:r>
      <w:proofErr w:type="spellEnd"/>
      <w:r w:rsidRPr="00556F1F">
        <w:t xml:space="preserve"> yang </w:t>
      </w:r>
      <w:proofErr w:type="spellStart"/>
      <w:r w:rsidRPr="00556F1F">
        <w:t>tergolong</w:t>
      </w:r>
      <w:proofErr w:type="spellEnd"/>
      <w:r w:rsidRPr="00556F1F">
        <w:t xml:space="preserve"> </w:t>
      </w:r>
      <w:proofErr w:type="spellStart"/>
      <w:r w:rsidRPr="00556F1F">
        <w:t>kedalam</w:t>
      </w:r>
      <w:proofErr w:type="spellEnd"/>
      <w:r w:rsidRPr="00556F1F">
        <w:t xml:space="preserve"> </w:t>
      </w:r>
      <w:proofErr w:type="spellStart"/>
      <w:r w:rsidRPr="00556F1F">
        <w:t>sumbangan</w:t>
      </w:r>
      <w:proofErr w:type="spellEnd"/>
      <w:r w:rsidRPr="00556F1F">
        <w:t xml:space="preserve">. </w:t>
      </w:r>
      <w:proofErr w:type="spellStart"/>
      <w:r w:rsidRPr="00556F1F">
        <w:t>Untuk</w:t>
      </w:r>
      <w:proofErr w:type="spellEnd"/>
      <w:r w:rsidRPr="00556F1F">
        <w:t xml:space="preserve"> </w:t>
      </w:r>
      <w:proofErr w:type="spellStart"/>
      <w:r w:rsidRPr="00556F1F">
        <w:t>dapat</w:t>
      </w:r>
      <w:proofErr w:type="spellEnd"/>
      <w:r w:rsidRPr="00556F1F">
        <w:t xml:space="preserve"> </w:t>
      </w:r>
      <w:proofErr w:type="spellStart"/>
      <w:r w:rsidRPr="00556F1F">
        <w:t>dikurangkan</w:t>
      </w:r>
      <w:proofErr w:type="spellEnd"/>
      <w:r w:rsidRPr="00556F1F">
        <w:t xml:space="preserve"> </w:t>
      </w:r>
      <w:proofErr w:type="spellStart"/>
      <w:r w:rsidRPr="00556F1F">
        <w:t>dengan</w:t>
      </w:r>
      <w:proofErr w:type="spellEnd"/>
      <w:r w:rsidRPr="00556F1F">
        <w:t xml:space="preserve"> </w:t>
      </w:r>
      <w:proofErr w:type="spellStart"/>
      <w:r w:rsidRPr="00556F1F">
        <w:t>penghasilan</w:t>
      </w:r>
      <w:proofErr w:type="spellEnd"/>
      <w:r w:rsidRPr="00556F1F">
        <w:t xml:space="preserve"> </w:t>
      </w:r>
      <w:proofErr w:type="spellStart"/>
      <w:r w:rsidRPr="00556F1F">
        <w:t>bruto</w:t>
      </w:r>
      <w:proofErr w:type="spellEnd"/>
      <w:r w:rsidRPr="00556F1F">
        <w:t xml:space="preserve"> </w:t>
      </w:r>
      <w:proofErr w:type="spellStart"/>
      <w:r w:rsidRPr="00556F1F">
        <w:t>maka</w:t>
      </w:r>
      <w:proofErr w:type="spellEnd"/>
      <w:r w:rsidRPr="00556F1F">
        <w:t xml:space="preserve"> </w:t>
      </w:r>
      <w:proofErr w:type="spellStart"/>
      <w:r w:rsidRPr="00556F1F">
        <w:t>perlu</w:t>
      </w:r>
      <w:proofErr w:type="spellEnd"/>
      <w:r w:rsidRPr="00556F1F">
        <w:t xml:space="preserve"> adanya </w:t>
      </w:r>
      <w:proofErr w:type="spellStart"/>
      <w:r w:rsidRPr="00556F1F">
        <w:t>penegasan</w:t>
      </w:r>
      <w:proofErr w:type="spellEnd"/>
      <w:r w:rsidRPr="00556F1F">
        <w:t xml:space="preserve"> </w:t>
      </w:r>
      <w:proofErr w:type="spellStart"/>
      <w:r w:rsidRPr="00556F1F">
        <w:t>manakah</w:t>
      </w:r>
      <w:proofErr w:type="spellEnd"/>
      <w:r w:rsidRPr="00556F1F">
        <w:t xml:space="preserve"> yang </w:t>
      </w:r>
      <w:proofErr w:type="spellStart"/>
      <w:r w:rsidRPr="00556F1F">
        <w:t>tergolong</w:t>
      </w:r>
      <w:proofErr w:type="spellEnd"/>
      <w:r w:rsidRPr="00556F1F">
        <w:t xml:space="preserve"> </w:t>
      </w:r>
      <w:proofErr w:type="spellStart"/>
      <w:r w:rsidRPr="00556F1F">
        <w:t>kedalam</w:t>
      </w:r>
      <w:proofErr w:type="spellEnd"/>
      <w:r w:rsidRPr="00556F1F">
        <w:t xml:space="preserve"> </w:t>
      </w:r>
      <w:proofErr w:type="spellStart"/>
      <w:r w:rsidRPr="00556F1F">
        <w:t>biaya</w:t>
      </w:r>
      <w:proofErr w:type="spellEnd"/>
      <w:r w:rsidRPr="00556F1F">
        <w:t xml:space="preserve"> </w:t>
      </w:r>
      <w:proofErr w:type="spellStart"/>
      <w:r w:rsidRPr="00556F1F">
        <w:t>promosi</w:t>
      </w:r>
      <w:proofErr w:type="spellEnd"/>
      <w:r w:rsidRPr="00556F1F">
        <w:t xml:space="preserve">. </w:t>
      </w:r>
      <w:proofErr w:type="spellStart"/>
      <w:r w:rsidRPr="00556F1F">
        <w:t>Penjelasan</w:t>
      </w:r>
      <w:proofErr w:type="spellEnd"/>
      <w:r w:rsidRPr="00556F1F">
        <w:t xml:space="preserve"> mengenai </w:t>
      </w:r>
      <w:proofErr w:type="spellStart"/>
      <w:r w:rsidRPr="00556F1F">
        <w:t>biaya</w:t>
      </w:r>
      <w:proofErr w:type="spellEnd"/>
      <w:r w:rsidRPr="00556F1F">
        <w:t xml:space="preserve"> </w:t>
      </w:r>
      <w:proofErr w:type="spellStart"/>
      <w:r w:rsidRPr="00556F1F">
        <w:t>promosi</w:t>
      </w:r>
      <w:proofErr w:type="spellEnd"/>
      <w:r w:rsidRPr="00556F1F">
        <w:t xml:space="preserve"> yang </w:t>
      </w:r>
      <w:proofErr w:type="spellStart"/>
      <w:r w:rsidRPr="00556F1F">
        <w:t>boleh</w:t>
      </w:r>
      <w:proofErr w:type="spellEnd"/>
      <w:r w:rsidRPr="00556F1F">
        <w:t xml:space="preserve"> </w:t>
      </w:r>
      <w:proofErr w:type="spellStart"/>
      <w:r w:rsidRPr="00556F1F">
        <w:t>dikurangkan</w:t>
      </w:r>
      <w:proofErr w:type="spellEnd"/>
      <w:r w:rsidRPr="00556F1F">
        <w:t xml:space="preserve"> </w:t>
      </w:r>
      <w:proofErr w:type="spellStart"/>
      <w:r w:rsidRPr="00556F1F">
        <w:t>diatur</w:t>
      </w:r>
      <w:proofErr w:type="spellEnd"/>
      <w:r w:rsidRPr="00556F1F">
        <w:t xml:space="preserve"> </w:t>
      </w:r>
      <w:proofErr w:type="spellStart"/>
      <w:r w:rsidRPr="00556F1F">
        <w:t>lebih</w:t>
      </w:r>
      <w:proofErr w:type="spellEnd"/>
      <w:r w:rsidRPr="00556F1F">
        <w:t xml:space="preserve"> </w:t>
      </w:r>
      <w:proofErr w:type="spellStart"/>
      <w:r w:rsidRPr="00556F1F">
        <w:t>lanjut</w:t>
      </w:r>
      <w:proofErr w:type="spellEnd"/>
      <w:r w:rsidRPr="00556F1F">
        <w:t xml:space="preserve"> </w:t>
      </w:r>
      <w:proofErr w:type="spellStart"/>
      <w:r w:rsidRPr="00556F1F">
        <w:t>dalam</w:t>
      </w:r>
      <w:proofErr w:type="spellEnd"/>
      <w:r w:rsidRPr="00556F1F">
        <w:t xml:space="preserve"> PMK.02/PMK.03/2010 yang </w:t>
      </w:r>
      <w:proofErr w:type="spellStart"/>
      <w:r w:rsidRPr="00556F1F">
        <w:t>menyatakan</w:t>
      </w:r>
      <w:proofErr w:type="spellEnd"/>
      <w:r w:rsidRPr="00556F1F">
        <w:t xml:space="preserve"> </w:t>
      </w:r>
      <w:proofErr w:type="spellStart"/>
      <w:r w:rsidRPr="00556F1F">
        <w:t>bahwa</w:t>
      </w:r>
      <w:proofErr w:type="spellEnd"/>
      <w:r w:rsidRPr="00556F1F">
        <w:t xml:space="preserve"> </w:t>
      </w:r>
      <w:proofErr w:type="spellStart"/>
      <w:r w:rsidRPr="00556F1F">
        <w:t>biaya</w:t>
      </w:r>
      <w:proofErr w:type="spellEnd"/>
      <w:r w:rsidRPr="00556F1F">
        <w:t xml:space="preserve"> </w:t>
      </w:r>
      <w:proofErr w:type="spellStart"/>
      <w:r w:rsidRPr="00556F1F">
        <w:t>promosi</w:t>
      </w:r>
      <w:proofErr w:type="spellEnd"/>
      <w:r w:rsidRPr="00556F1F">
        <w:t xml:space="preserve"> yang </w:t>
      </w:r>
      <w:proofErr w:type="spellStart"/>
      <w:r w:rsidRPr="00556F1F">
        <w:t>dapat</w:t>
      </w:r>
      <w:proofErr w:type="spellEnd"/>
      <w:r w:rsidRPr="00556F1F">
        <w:t xml:space="preserve"> </w:t>
      </w:r>
      <w:proofErr w:type="spellStart"/>
      <w:r w:rsidRPr="00556F1F">
        <w:t>dikurangkan</w:t>
      </w:r>
      <w:proofErr w:type="spellEnd"/>
      <w:r w:rsidRPr="00556F1F">
        <w:t xml:space="preserve"> </w:t>
      </w:r>
      <w:proofErr w:type="spellStart"/>
      <w:r w:rsidRPr="00556F1F">
        <w:t>dari</w:t>
      </w:r>
      <w:proofErr w:type="spellEnd"/>
      <w:r w:rsidRPr="00556F1F">
        <w:t xml:space="preserve"> </w:t>
      </w:r>
      <w:proofErr w:type="spellStart"/>
      <w:r w:rsidRPr="00556F1F">
        <w:t>penghasilan</w:t>
      </w:r>
      <w:proofErr w:type="spellEnd"/>
      <w:r w:rsidRPr="00556F1F">
        <w:t xml:space="preserve"> </w:t>
      </w:r>
      <w:proofErr w:type="spellStart"/>
      <w:r w:rsidRPr="00556F1F">
        <w:t>bruto</w:t>
      </w:r>
      <w:proofErr w:type="spellEnd"/>
      <w:r w:rsidRPr="00556F1F">
        <w:t xml:space="preserve"> </w:t>
      </w:r>
      <w:proofErr w:type="spellStart"/>
      <w:r w:rsidRPr="00556F1F">
        <w:t>adalah</w:t>
      </w:r>
      <w:proofErr w:type="spellEnd"/>
      <w:r w:rsidRPr="00556F1F">
        <w:t xml:space="preserve"> </w:t>
      </w:r>
      <w:proofErr w:type="spellStart"/>
      <w:r w:rsidRPr="00556F1F">
        <w:t>akumulasi</w:t>
      </w:r>
      <w:proofErr w:type="spellEnd"/>
      <w:r w:rsidRPr="00556F1F">
        <w:t xml:space="preserve"> </w:t>
      </w:r>
      <w:proofErr w:type="spellStart"/>
      <w:r w:rsidRPr="00556F1F">
        <w:t>dari</w:t>
      </w:r>
      <w:proofErr w:type="spellEnd"/>
      <w:r w:rsidRPr="00556F1F">
        <w:t xml:space="preserve"> </w:t>
      </w:r>
      <w:proofErr w:type="gramStart"/>
      <w:r w:rsidRPr="00556F1F">
        <w:t>jumlah :</w:t>
      </w:r>
      <w:proofErr w:type="gramEnd"/>
      <w:r w:rsidRPr="00556F1F">
        <w:t xml:space="preserve"> </w:t>
      </w:r>
    </w:p>
    <w:p w14:paraId="26C15B86" w14:textId="77777777" w:rsidR="00556F1F" w:rsidRPr="00556F1F" w:rsidRDefault="00556F1F" w:rsidP="00282803">
      <w:pPr>
        <w:numPr>
          <w:ilvl w:val="1"/>
          <w:numId w:val="16"/>
        </w:numPr>
        <w:jc w:val="both"/>
      </w:pPr>
      <w:proofErr w:type="spellStart"/>
      <w:r w:rsidRPr="00556F1F">
        <w:t>Biaya</w:t>
      </w:r>
      <w:proofErr w:type="spellEnd"/>
      <w:r w:rsidRPr="00556F1F">
        <w:t xml:space="preserve"> </w:t>
      </w:r>
      <w:proofErr w:type="spellStart"/>
      <w:r w:rsidRPr="00556F1F">
        <w:t>periklanan</w:t>
      </w:r>
      <w:proofErr w:type="spellEnd"/>
      <w:r w:rsidRPr="00556F1F">
        <w:t xml:space="preserve"> di media </w:t>
      </w:r>
      <w:proofErr w:type="spellStart"/>
      <w:r w:rsidRPr="00556F1F">
        <w:t>elektronik</w:t>
      </w:r>
      <w:proofErr w:type="spellEnd"/>
      <w:r w:rsidRPr="00556F1F">
        <w:t xml:space="preserve">, media </w:t>
      </w:r>
      <w:proofErr w:type="spellStart"/>
      <w:r w:rsidRPr="00556F1F">
        <w:t>cetak</w:t>
      </w:r>
      <w:proofErr w:type="spellEnd"/>
      <w:r w:rsidRPr="00556F1F">
        <w:t>, dan/</w:t>
      </w:r>
      <w:proofErr w:type="spellStart"/>
      <w:r w:rsidRPr="00556F1F">
        <w:t>atau</w:t>
      </w:r>
      <w:proofErr w:type="spellEnd"/>
      <w:r w:rsidRPr="00556F1F">
        <w:t xml:space="preserve"> media </w:t>
      </w:r>
      <w:proofErr w:type="spellStart"/>
      <w:r w:rsidRPr="00556F1F">
        <w:t>lainnya</w:t>
      </w:r>
      <w:proofErr w:type="spellEnd"/>
    </w:p>
    <w:p w14:paraId="62E0F0B4" w14:textId="77777777" w:rsidR="00556F1F" w:rsidRPr="00556F1F" w:rsidRDefault="00556F1F" w:rsidP="00282803">
      <w:pPr>
        <w:numPr>
          <w:ilvl w:val="1"/>
          <w:numId w:val="16"/>
        </w:numPr>
        <w:jc w:val="both"/>
      </w:pPr>
      <w:proofErr w:type="spellStart"/>
      <w:r w:rsidRPr="00556F1F">
        <w:t>Biaya</w:t>
      </w:r>
      <w:proofErr w:type="spellEnd"/>
      <w:r w:rsidRPr="00556F1F">
        <w:t xml:space="preserve"> </w:t>
      </w:r>
      <w:proofErr w:type="spellStart"/>
      <w:r w:rsidRPr="00556F1F">
        <w:t>pameran</w:t>
      </w:r>
      <w:proofErr w:type="spellEnd"/>
      <w:r w:rsidRPr="00556F1F">
        <w:t xml:space="preserve"> </w:t>
      </w:r>
      <w:proofErr w:type="spellStart"/>
      <w:r w:rsidRPr="00556F1F">
        <w:t>produk</w:t>
      </w:r>
      <w:proofErr w:type="spellEnd"/>
    </w:p>
    <w:p w14:paraId="6A7F1F1A" w14:textId="77777777" w:rsidR="00556F1F" w:rsidRPr="00556F1F" w:rsidRDefault="00556F1F" w:rsidP="00282803">
      <w:pPr>
        <w:numPr>
          <w:ilvl w:val="1"/>
          <w:numId w:val="16"/>
        </w:numPr>
        <w:jc w:val="both"/>
      </w:pPr>
      <w:proofErr w:type="spellStart"/>
      <w:r w:rsidRPr="00556F1F">
        <w:t>Biaya</w:t>
      </w:r>
      <w:proofErr w:type="spellEnd"/>
      <w:r w:rsidRPr="00556F1F">
        <w:t xml:space="preserve"> </w:t>
      </w:r>
      <w:proofErr w:type="spellStart"/>
      <w:r w:rsidRPr="00556F1F">
        <w:t>pengenalan</w:t>
      </w:r>
      <w:proofErr w:type="spellEnd"/>
      <w:r w:rsidRPr="00556F1F">
        <w:t xml:space="preserve"> </w:t>
      </w:r>
      <w:proofErr w:type="spellStart"/>
      <w:r w:rsidRPr="00556F1F">
        <w:t>produk</w:t>
      </w:r>
      <w:proofErr w:type="spellEnd"/>
      <w:r w:rsidRPr="00556F1F">
        <w:t xml:space="preserve"> </w:t>
      </w:r>
      <w:proofErr w:type="spellStart"/>
      <w:r w:rsidRPr="00556F1F">
        <w:t>baru</w:t>
      </w:r>
      <w:proofErr w:type="spellEnd"/>
      <w:r w:rsidRPr="00556F1F">
        <w:t>; dan/</w:t>
      </w:r>
      <w:proofErr w:type="spellStart"/>
      <w:r w:rsidRPr="00556F1F">
        <w:t>atau</w:t>
      </w:r>
      <w:proofErr w:type="spellEnd"/>
      <w:r w:rsidRPr="00556F1F">
        <w:t xml:space="preserve"> </w:t>
      </w:r>
    </w:p>
    <w:p w14:paraId="29D90FFF" w14:textId="77777777" w:rsidR="00556F1F" w:rsidRPr="00556F1F" w:rsidRDefault="00556F1F" w:rsidP="00282803">
      <w:pPr>
        <w:numPr>
          <w:ilvl w:val="1"/>
          <w:numId w:val="16"/>
        </w:numPr>
        <w:jc w:val="both"/>
        <w:rPr>
          <w:b/>
        </w:rPr>
      </w:pPr>
      <w:proofErr w:type="spellStart"/>
      <w:r w:rsidRPr="00556F1F">
        <w:t>Biaya</w:t>
      </w:r>
      <w:proofErr w:type="spellEnd"/>
      <w:r w:rsidRPr="00556F1F">
        <w:t xml:space="preserve"> sponsorship yang berkaitan </w:t>
      </w:r>
      <w:proofErr w:type="spellStart"/>
      <w:r w:rsidRPr="00556F1F">
        <w:t>dengan</w:t>
      </w:r>
      <w:proofErr w:type="spellEnd"/>
      <w:r w:rsidRPr="00556F1F">
        <w:t xml:space="preserve"> </w:t>
      </w:r>
      <w:proofErr w:type="spellStart"/>
      <w:r w:rsidRPr="00556F1F">
        <w:t>promosi</w:t>
      </w:r>
      <w:proofErr w:type="spellEnd"/>
      <w:r w:rsidRPr="00556F1F">
        <w:t xml:space="preserve"> </w:t>
      </w:r>
      <w:proofErr w:type="spellStart"/>
      <w:r w:rsidRPr="00556F1F">
        <w:t>produk</w:t>
      </w:r>
      <w:proofErr w:type="spellEnd"/>
      <w:r w:rsidRPr="00556F1F">
        <w:t>.</w:t>
      </w:r>
    </w:p>
    <w:p w14:paraId="07478487" w14:textId="77777777" w:rsidR="00556F1F" w:rsidRPr="00556F1F" w:rsidRDefault="00556F1F" w:rsidP="00282803">
      <w:pPr>
        <w:ind w:firstLine="0"/>
        <w:jc w:val="both"/>
      </w:pPr>
      <w:proofErr w:type="spellStart"/>
      <w:r w:rsidRPr="00556F1F">
        <w:t>Namun</w:t>
      </w:r>
      <w:proofErr w:type="spellEnd"/>
      <w:r w:rsidRPr="00556F1F">
        <w:t xml:space="preserve"> </w:t>
      </w:r>
      <w:proofErr w:type="spellStart"/>
      <w:r w:rsidRPr="00556F1F">
        <w:t>demikian</w:t>
      </w:r>
      <w:proofErr w:type="spellEnd"/>
      <w:r w:rsidRPr="00556F1F">
        <w:t xml:space="preserve">, </w:t>
      </w:r>
      <w:proofErr w:type="spellStart"/>
      <w:r w:rsidRPr="00556F1F">
        <w:t>aturan</w:t>
      </w:r>
      <w:proofErr w:type="spellEnd"/>
      <w:r w:rsidRPr="00556F1F">
        <w:t xml:space="preserve"> </w:t>
      </w:r>
      <w:proofErr w:type="spellStart"/>
      <w:r w:rsidRPr="00556F1F">
        <w:t>dalam</w:t>
      </w:r>
      <w:proofErr w:type="spellEnd"/>
      <w:r w:rsidRPr="00556F1F">
        <w:t xml:space="preserve"> PMK di </w:t>
      </w:r>
      <w:proofErr w:type="spellStart"/>
      <w:r w:rsidRPr="00556F1F">
        <w:t>atas</w:t>
      </w:r>
      <w:proofErr w:type="spellEnd"/>
      <w:r w:rsidRPr="00556F1F">
        <w:t xml:space="preserve"> </w:t>
      </w:r>
      <w:proofErr w:type="spellStart"/>
      <w:r w:rsidRPr="00556F1F">
        <w:t>mengecualikan</w:t>
      </w:r>
      <w:proofErr w:type="spellEnd"/>
      <w:r w:rsidRPr="00556F1F">
        <w:t xml:space="preserve"> </w:t>
      </w:r>
      <w:proofErr w:type="spellStart"/>
      <w:r w:rsidRPr="00556F1F">
        <w:t>pengeluaran</w:t>
      </w:r>
      <w:proofErr w:type="spellEnd"/>
      <w:r w:rsidRPr="00556F1F">
        <w:t xml:space="preserve"> </w:t>
      </w:r>
      <w:proofErr w:type="spellStart"/>
      <w:r w:rsidRPr="00556F1F">
        <w:t>berikut</w:t>
      </w:r>
      <w:proofErr w:type="spellEnd"/>
      <w:r w:rsidRPr="00556F1F">
        <w:t xml:space="preserve"> </w:t>
      </w:r>
      <w:proofErr w:type="spellStart"/>
      <w:r w:rsidRPr="00556F1F">
        <w:t>ini</w:t>
      </w:r>
      <w:proofErr w:type="spellEnd"/>
      <w:r w:rsidRPr="00556F1F">
        <w:t xml:space="preserve"> </w:t>
      </w:r>
      <w:proofErr w:type="spellStart"/>
      <w:r w:rsidRPr="00556F1F">
        <w:t>dari</w:t>
      </w:r>
      <w:proofErr w:type="spellEnd"/>
      <w:r w:rsidRPr="00556F1F">
        <w:t xml:space="preserve"> </w:t>
      </w:r>
      <w:proofErr w:type="spellStart"/>
      <w:r w:rsidRPr="00556F1F">
        <w:t>biaya</w:t>
      </w:r>
      <w:proofErr w:type="spellEnd"/>
      <w:r w:rsidRPr="00556F1F">
        <w:t xml:space="preserve"> </w:t>
      </w:r>
      <w:proofErr w:type="spellStart"/>
      <w:r w:rsidRPr="00556F1F">
        <w:t>promosi</w:t>
      </w:r>
      <w:proofErr w:type="spellEnd"/>
      <w:r w:rsidRPr="00556F1F">
        <w:t>:</w:t>
      </w:r>
    </w:p>
    <w:p w14:paraId="5DB3EF2E" w14:textId="77777777" w:rsidR="00556F1F" w:rsidRPr="00556F1F" w:rsidRDefault="00556F1F" w:rsidP="00282803">
      <w:pPr>
        <w:numPr>
          <w:ilvl w:val="1"/>
          <w:numId w:val="13"/>
        </w:numPr>
        <w:jc w:val="both"/>
      </w:pPr>
      <w:proofErr w:type="spellStart"/>
      <w:r w:rsidRPr="00556F1F">
        <w:t>Pemberian</w:t>
      </w:r>
      <w:proofErr w:type="spellEnd"/>
      <w:r w:rsidRPr="00556F1F">
        <w:t xml:space="preserve"> </w:t>
      </w:r>
      <w:proofErr w:type="spellStart"/>
      <w:r w:rsidRPr="00556F1F">
        <w:t>imbalan</w:t>
      </w:r>
      <w:proofErr w:type="spellEnd"/>
      <w:r w:rsidRPr="00556F1F">
        <w:t xml:space="preserve"> </w:t>
      </w:r>
      <w:proofErr w:type="spellStart"/>
      <w:r w:rsidRPr="00556F1F">
        <w:t>berupa</w:t>
      </w:r>
      <w:proofErr w:type="spellEnd"/>
      <w:r w:rsidRPr="00556F1F">
        <w:t xml:space="preserve"> uang dan/</w:t>
      </w:r>
      <w:proofErr w:type="spellStart"/>
      <w:r w:rsidRPr="00556F1F">
        <w:t>atau</w:t>
      </w:r>
      <w:proofErr w:type="spellEnd"/>
      <w:r w:rsidRPr="00556F1F">
        <w:t xml:space="preserve"> </w:t>
      </w:r>
      <w:proofErr w:type="spellStart"/>
      <w:r w:rsidRPr="00556F1F">
        <w:t>fasilitas</w:t>
      </w:r>
      <w:proofErr w:type="spellEnd"/>
      <w:r w:rsidRPr="00556F1F">
        <w:t xml:space="preserve">, </w:t>
      </w:r>
      <w:proofErr w:type="spellStart"/>
      <w:r w:rsidRPr="00556F1F">
        <w:t>dengan</w:t>
      </w:r>
      <w:proofErr w:type="spellEnd"/>
      <w:r w:rsidRPr="00556F1F">
        <w:t xml:space="preserve"> nama dan </w:t>
      </w:r>
      <w:proofErr w:type="spellStart"/>
      <w:r w:rsidRPr="00556F1F">
        <w:t>dalam</w:t>
      </w:r>
      <w:proofErr w:type="spellEnd"/>
      <w:r w:rsidRPr="00556F1F">
        <w:t xml:space="preserve"> </w:t>
      </w:r>
      <w:proofErr w:type="spellStart"/>
      <w:r w:rsidRPr="00556F1F">
        <w:t>bentuk</w:t>
      </w:r>
      <w:proofErr w:type="spellEnd"/>
      <w:r w:rsidRPr="00556F1F">
        <w:t xml:space="preserve"> apapun, </w:t>
      </w:r>
      <w:proofErr w:type="spellStart"/>
      <w:r w:rsidRPr="00556F1F">
        <w:t>kepada</w:t>
      </w:r>
      <w:proofErr w:type="spellEnd"/>
      <w:r w:rsidRPr="00556F1F">
        <w:t xml:space="preserve"> </w:t>
      </w:r>
      <w:proofErr w:type="spellStart"/>
      <w:r w:rsidRPr="00556F1F">
        <w:t>pihak</w:t>
      </w:r>
      <w:proofErr w:type="spellEnd"/>
      <w:r w:rsidRPr="00556F1F">
        <w:t xml:space="preserve"> lain yang tidak berkaitan </w:t>
      </w:r>
      <w:proofErr w:type="spellStart"/>
      <w:r w:rsidRPr="00556F1F">
        <w:t>langsung</w:t>
      </w:r>
      <w:proofErr w:type="spellEnd"/>
      <w:r w:rsidRPr="00556F1F">
        <w:t xml:space="preserve"> </w:t>
      </w:r>
      <w:proofErr w:type="spellStart"/>
      <w:r w:rsidRPr="00556F1F">
        <w:t>dengan</w:t>
      </w:r>
      <w:proofErr w:type="spellEnd"/>
      <w:r w:rsidRPr="00556F1F">
        <w:t xml:space="preserve"> </w:t>
      </w:r>
      <w:proofErr w:type="spellStart"/>
      <w:r w:rsidRPr="00556F1F">
        <w:t>penyelenggaraan</w:t>
      </w:r>
      <w:proofErr w:type="spellEnd"/>
      <w:r w:rsidRPr="00556F1F">
        <w:t xml:space="preserve"> </w:t>
      </w:r>
      <w:proofErr w:type="spellStart"/>
      <w:r w:rsidRPr="00556F1F">
        <w:t>kegiatan</w:t>
      </w:r>
      <w:proofErr w:type="spellEnd"/>
      <w:r w:rsidRPr="00556F1F">
        <w:t xml:space="preserve"> </w:t>
      </w:r>
      <w:proofErr w:type="spellStart"/>
      <w:r w:rsidRPr="00556F1F">
        <w:t>promosi</w:t>
      </w:r>
      <w:proofErr w:type="spellEnd"/>
      <w:r w:rsidRPr="00556F1F">
        <w:t>.</w:t>
      </w:r>
    </w:p>
    <w:p w14:paraId="5AEBA421" w14:textId="77777777" w:rsidR="00556F1F" w:rsidRPr="00556F1F" w:rsidRDefault="00556F1F" w:rsidP="00282803">
      <w:pPr>
        <w:numPr>
          <w:ilvl w:val="1"/>
          <w:numId w:val="13"/>
        </w:numPr>
        <w:jc w:val="both"/>
      </w:pPr>
      <w:proofErr w:type="spellStart"/>
      <w:r w:rsidRPr="00556F1F">
        <w:t>Biaya</w:t>
      </w:r>
      <w:proofErr w:type="spellEnd"/>
      <w:r w:rsidRPr="00556F1F">
        <w:t xml:space="preserve"> </w:t>
      </w:r>
      <w:proofErr w:type="spellStart"/>
      <w:r w:rsidRPr="00556F1F">
        <w:t>promosi</w:t>
      </w:r>
      <w:proofErr w:type="spellEnd"/>
      <w:r w:rsidRPr="00556F1F">
        <w:t xml:space="preserve"> </w:t>
      </w:r>
      <w:proofErr w:type="spellStart"/>
      <w:r w:rsidRPr="00556F1F">
        <w:t>untuk</w:t>
      </w:r>
      <w:proofErr w:type="spellEnd"/>
      <w:r w:rsidRPr="00556F1F">
        <w:t xml:space="preserve"> </w:t>
      </w:r>
      <w:proofErr w:type="spellStart"/>
      <w:r w:rsidRPr="00556F1F">
        <w:t>mendapatkan</w:t>
      </w:r>
      <w:proofErr w:type="spellEnd"/>
      <w:r w:rsidRPr="00556F1F">
        <w:t xml:space="preserve">, </w:t>
      </w:r>
      <w:proofErr w:type="spellStart"/>
      <w:r w:rsidRPr="00556F1F">
        <w:t>menagih</w:t>
      </w:r>
      <w:proofErr w:type="spellEnd"/>
      <w:r w:rsidRPr="00556F1F">
        <w:t xml:space="preserve"> dan </w:t>
      </w:r>
      <w:proofErr w:type="spellStart"/>
      <w:r w:rsidRPr="00556F1F">
        <w:t>memelihara</w:t>
      </w:r>
      <w:proofErr w:type="spellEnd"/>
      <w:r w:rsidRPr="00556F1F">
        <w:t xml:space="preserve"> </w:t>
      </w:r>
      <w:proofErr w:type="spellStart"/>
      <w:r w:rsidRPr="00556F1F">
        <w:t>penghasilan</w:t>
      </w:r>
      <w:proofErr w:type="spellEnd"/>
      <w:r w:rsidRPr="00556F1F">
        <w:t xml:space="preserve"> yang </w:t>
      </w:r>
      <w:proofErr w:type="spellStart"/>
      <w:r w:rsidRPr="00556F1F">
        <w:t>bukan</w:t>
      </w:r>
      <w:proofErr w:type="spellEnd"/>
      <w:r w:rsidRPr="00556F1F">
        <w:t xml:space="preserve"> </w:t>
      </w:r>
      <w:proofErr w:type="spellStart"/>
      <w:r w:rsidRPr="00556F1F">
        <w:t>merupakan</w:t>
      </w:r>
      <w:proofErr w:type="spellEnd"/>
      <w:r w:rsidRPr="00556F1F">
        <w:t xml:space="preserve"> </w:t>
      </w:r>
      <w:proofErr w:type="spellStart"/>
      <w:r w:rsidRPr="00556F1F">
        <w:t>objek</w:t>
      </w:r>
      <w:proofErr w:type="spellEnd"/>
      <w:r w:rsidRPr="00556F1F">
        <w:t xml:space="preserve"> </w:t>
      </w:r>
      <w:proofErr w:type="spellStart"/>
      <w:r w:rsidRPr="00556F1F">
        <w:t>pajak</w:t>
      </w:r>
      <w:proofErr w:type="spellEnd"/>
      <w:r w:rsidRPr="00556F1F">
        <w:t xml:space="preserve"> dan yang </w:t>
      </w:r>
      <w:proofErr w:type="spellStart"/>
      <w:r w:rsidRPr="00556F1F">
        <w:t>telah</w:t>
      </w:r>
      <w:proofErr w:type="spellEnd"/>
      <w:r w:rsidRPr="00556F1F">
        <w:t xml:space="preserve"> </w:t>
      </w:r>
      <w:proofErr w:type="spellStart"/>
      <w:r w:rsidRPr="00556F1F">
        <w:t>dikenai</w:t>
      </w:r>
      <w:proofErr w:type="spellEnd"/>
      <w:r w:rsidRPr="00556F1F">
        <w:t xml:space="preserve"> </w:t>
      </w:r>
      <w:proofErr w:type="spellStart"/>
      <w:r w:rsidRPr="00556F1F">
        <w:t>PPh</w:t>
      </w:r>
      <w:proofErr w:type="spellEnd"/>
      <w:r w:rsidRPr="00556F1F">
        <w:t xml:space="preserve"> Final.</w:t>
      </w:r>
    </w:p>
    <w:p w14:paraId="1D047FD3" w14:textId="77777777" w:rsidR="00556F1F" w:rsidRPr="00556F1F" w:rsidRDefault="00556F1F" w:rsidP="00282803">
      <w:pPr>
        <w:ind w:firstLine="0"/>
        <w:jc w:val="both"/>
      </w:pPr>
      <w:r w:rsidRPr="00556F1F">
        <w:t xml:space="preserve">Jika </w:t>
      </w:r>
      <w:proofErr w:type="spellStart"/>
      <w:r w:rsidRPr="00556F1F">
        <w:t>wajib</w:t>
      </w:r>
      <w:proofErr w:type="spellEnd"/>
      <w:r w:rsidRPr="00556F1F">
        <w:t xml:space="preserve"> </w:t>
      </w:r>
      <w:proofErr w:type="spellStart"/>
      <w:r w:rsidRPr="00556F1F">
        <w:t>pajak</w:t>
      </w:r>
      <w:proofErr w:type="spellEnd"/>
      <w:r w:rsidRPr="00556F1F">
        <w:t xml:space="preserve"> </w:t>
      </w:r>
      <w:proofErr w:type="spellStart"/>
      <w:r w:rsidRPr="00556F1F">
        <w:t>memberikan</w:t>
      </w:r>
      <w:proofErr w:type="spellEnd"/>
      <w:r w:rsidRPr="00556F1F">
        <w:t xml:space="preserve"> </w:t>
      </w:r>
      <w:proofErr w:type="spellStart"/>
      <w:r w:rsidRPr="00556F1F">
        <w:t>promosi</w:t>
      </w:r>
      <w:proofErr w:type="spellEnd"/>
      <w:r w:rsidRPr="00556F1F">
        <w:t xml:space="preserve"> </w:t>
      </w:r>
      <w:proofErr w:type="spellStart"/>
      <w:r w:rsidRPr="00556F1F">
        <w:t>berupa</w:t>
      </w:r>
      <w:proofErr w:type="spellEnd"/>
      <w:r w:rsidRPr="00556F1F">
        <w:t xml:space="preserve"> </w:t>
      </w:r>
      <w:proofErr w:type="spellStart"/>
      <w:r w:rsidRPr="00556F1F">
        <w:t>sampel</w:t>
      </w:r>
      <w:proofErr w:type="spellEnd"/>
      <w:r w:rsidRPr="00556F1F">
        <w:t xml:space="preserve"> </w:t>
      </w:r>
      <w:proofErr w:type="spellStart"/>
      <w:r w:rsidRPr="00556F1F">
        <w:t>produk</w:t>
      </w:r>
      <w:proofErr w:type="spellEnd"/>
      <w:r w:rsidRPr="00556F1F">
        <w:t xml:space="preserve">, </w:t>
      </w:r>
      <w:proofErr w:type="spellStart"/>
      <w:r w:rsidRPr="00556F1F">
        <w:t>maka</w:t>
      </w:r>
      <w:proofErr w:type="spellEnd"/>
      <w:r w:rsidRPr="00556F1F">
        <w:t xml:space="preserve"> </w:t>
      </w:r>
      <w:proofErr w:type="spellStart"/>
      <w:r w:rsidRPr="00556F1F">
        <w:t>besarnya</w:t>
      </w:r>
      <w:proofErr w:type="spellEnd"/>
      <w:r w:rsidRPr="00556F1F">
        <w:t xml:space="preserve"> </w:t>
      </w:r>
      <w:proofErr w:type="spellStart"/>
      <w:r w:rsidRPr="00556F1F">
        <w:t>biaya</w:t>
      </w:r>
      <w:proofErr w:type="spellEnd"/>
      <w:r w:rsidRPr="00556F1F">
        <w:t xml:space="preserve"> yang </w:t>
      </w:r>
      <w:proofErr w:type="spellStart"/>
      <w:r w:rsidRPr="00556F1F">
        <w:t>dapat</w:t>
      </w:r>
      <w:proofErr w:type="spellEnd"/>
      <w:r w:rsidRPr="00556F1F">
        <w:t xml:space="preserve"> </w:t>
      </w:r>
      <w:proofErr w:type="spellStart"/>
      <w:r w:rsidRPr="00556F1F">
        <w:t>dikurangkan</w:t>
      </w:r>
      <w:proofErr w:type="spellEnd"/>
      <w:r w:rsidRPr="00556F1F">
        <w:t xml:space="preserve"> </w:t>
      </w:r>
      <w:proofErr w:type="spellStart"/>
      <w:r w:rsidRPr="00556F1F">
        <w:t>dari</w:t>
      </w:r>
      <w:proofErr w:type="spellEnd"/>
      <w:r w:rsidRPr="00556F1F">
        <w:t xml:space="preserve"> </w:t>
      </w:r>
      <w:proofErr w:type="spellStart"/>
      <w:r w:rsidRPr="00556F1F">
        <w:t>penghasilan</w:t>
      </w:r>
      <w:proofErr w:type="spellEnd"/>
      <w:r w:rsidRPr="00556F1F">
        <w:t xml:space="preserve"> </w:t>
      </w:r>
      <w:proofErr w:type="spellStart"/>
      <w:r w:rsidRPr="00556F1F">
        <w:t>bruto</w:t>
      </w:r>
      <w:proofErr w:type="spellEnd"/>
      <w:r w:rsidRPr="00556F1F">
        <w:t xml:space="preserve"> </w:t>
      </w:r>
      <w:proofErr w:type="spellStart"/>
      <w:r w:rsidRPr="00556F1F">
        <w:t>adalah</w:t>
      </w:r>
      <w:proofErr w:type="spellEnd"/>
      <w:r w:rsidRPr="00556F1F">
        <w:t xml:space="preserve"> </w:t>
      </w:r>
      <w:proofErr w:type="spellStart"/>
      <w:r w:rsidRPr="00556F1F">
        <w:t>sebesar</w:t>
      </w:r>
      <w:proofErr w:type="spellEnd"/>
      <w:r w:rsidRPr="00556F1F">
        <w:t xml:space="preserve"> nilai </w:t>
      </w:r>
      <w:proofErr w:type="spellStart"/>
      <w:r w:rsidRPr="00556F1F">
        <w:t>harga</w:t>
      </w:r>
      <w:proofErr w:type="spellEnd"/>
      <w:r w:rsidRPr="00556F1F">
        <w:t xml:space="preserve"> </w:t>
      </w:r>
      <w:proofErr w:type="spellStart"/>
      <w:r w:rsidRPr="00556F1F">
        <w:t>pokok</w:t>
      </w:r>
      <w:proofErr w:type="spellEnd"/>
      <w:r w:rsidRPr="00556F1F">
        <w:t xml:space="preserve"> </w:t>
      </w:r>
      <w:proofErr w:type="spellStart"/>
      <w:r w:rsidRPr="00556F1F">
        <w:t>sampel</w:t>
      </w:r>
      <w:proofErr w:type="spellEnd"/>
      <w:r w:rsidRPr="00556F1F">
        <w:t xml:space="preserve"> </w:t>
      </w:r>
      <w:proofErr w:type="spellStart"/>
      <w:r w:rsidRPr="00556F1F">
        <w:t>produk</w:t>
      </w:r>
      <w:proofErr w:type="spellEnd"/>
      <w:r w:rsidRPr="00556F1F">
        <w:t xml:space="preserve"> yang </w:t>
      </w:r>
      <w:proofErr w:type="spellStart"/>
      <w:r w:rsidRPr="00556F1F">
        <w:t>diberikan</w:t>
      </w:r>
      <w:proofErr w:type="spellEnd"/>
      <w:r w:rsidRPr="00556F1F">
        <w:t xml:space="preserve"> </w:t>
      </w:r>
      <w:proofErr w:type="spellStart"/>
      <w:r w:rsidRPr="00556F1F">
        <w:t>tersebut</w:t>
      </w:r>
      <w:proofErr w:type="spellEnd"/>
      <w:r w:rsidRPr="00556F1F">
        <w:t xml:space="preserve"> </w:t>
      </w:r>
      <w:proofErr w:type="spellStart"/>
      <w:r w:rsidRPr="00556F1F">
        <w:t>tanpa</w:t>
      </w:r>
      <w:proofErr w:type="spellEnd"/>
      <w:r w:rsidRPr="00556F1F">
        <w:t xml:space="preserve"> </w:t>
      </w:r>
      <w:proofErr w:type="spellStart"/>
      <w:r w:rsidRPr="00556F1F">
        <w:t>laba</w:t>
      </w:r>
      <w:proofErr w:type="spellEnd"/>
      <w:r w:rsidRPr="00556F1F">
        <w:t xml:space="preserve"> </w:t>
      </w:r>
      <w:proofErr w:type="spellStart"/>
      <w:r w:rsidRPr="00556F1F">
        <w:t>bruto</w:t>
      </w:r>
      <w:proofErr w:type="spellEnd"/>
      <w:r w:rsidRPr="00556F1F">
        <w:t xml:space="preserve">, </w:t>
      </w:r>
      <w:proofErr w:type="spellStart"/>
      <w:r w:rsidRPr="00556F1F">
        <w:t>sepanjang</w:t>
      </w:r>
      <w:proofErr w:type="spellEnd"/>
      <w:r w:rsidRPr="00556F1F">
        <w:t xml:space="preserve"> </w:t>
      </w:r>
      <w:proofErr w:type="spellStart"/>
      <w:r w:rsidRPr="00556F1F">
        <w:t>belum</w:t>
      </w:r>
      <w:proofErr w:type="spellEnd"/>
      <w:r w:rsidRPr="00556F1F">
        <w:t xml:space="preserve"> </w:t>
      </w:r>
      <w:proofErr w:type="spellStart"/>
      <w:r w:rsidRPr="00556F1F">
        <w:t>dibebankan</w:t>
      </w:r>
      <w:proofErr w:type="spellEnd"/>
      <w:r w:rsidRPr="00556F1F">
        <w:t xml:space="preserve"> </w:t>
      </w:r>
      <w:proofErr w:type="spellStart"/>
      <w:r w:rsidRPr="00556F1F">
        <w:t>sebagai</w:t>
      </w:r>
      <w:proofErr w:type="spellEnd"/>
      <w:r w:rsidRPr="00556F1F">
        <w:t xml:space="preserve"> </w:t>
      </w:r>
      <w:proofErr w:type="spellStart"/>
      <w:r w:rsidRPr="00556F1F">
        <w:t>harga</w:t>
      </w:r>
      <w:proofErr w:type="spellEnd"/>
      <w:r w:rsidRPr="00556F1F">
        <w:t xml:space="preserve"> </w:t>
      </w:r>
      <w:proofErr w:type="spellStart"/>
      <w:r w:rsidRPr="00556F1F">
        <w:t>pokok</w:t>
      </w:r>
      <w:proofErr w:type="spellEnd"/>
      <w:r w:rsidRPr="00556F1F">
        <w:t xml:space="preserve"> </w:t>
      </w:r>
      <w:proofErr w:type="spellStart"/>
      <w:r w:rsidRPr="00556F1F">
        <w:t>penjualan</w:t>
      </w:r>
      <w:proofErr w:type="spellEnd"/>
      <w:r w:rsidRPr="00556F1F">
        <w:t xml:space="preserve">. </w:t>
      </w:r>
      <w:r w:rsidRPr="00556F1F">
        <w:lastRenderedPageBreak/>
        <w:t xml:space="preserve">Atas </w:t>
      </w:r>
      <w:proofErr w:type="spellStart"/>
      <w:r w:rsidRPr="00556F1F">
        <w:t>biaya</w:t>
      </w:r>
      <w:proofErr w:type="spellEnd"/>
      <w:r w:rsidRPr="00556F1F">
        <w:t xml:space="preserve"> </w:t>
      </w:r>
      <w:proofErr w:type="spellStart"/>
      <w:r w:rsidRPr="00556F1F">
        <w:t>promosi</w:t>
      </w:r>
      <w:proofErr w:type="spellEnd"/>
      <w:r w:rsidRPr="00556F1F">
        <w:t xml:space="preserve"> yang </w:t>
      </w:r>
      <w:proofErr w:type="spellStart"/>
      <w:r w:rsidRPr="00556F1F">
        <w:t>dikeluarkan</w:t>
      </w:r>
      <w:proofErr w:type="spellEnd"/>
      <w:r w:rsidRPr="00556F1F">
        <w:t xml:space="preserve">, </w:t>
      </w:r>
      <w:proofErr w:type="spellStart"/>
      <w:r w:rsidRPr="00556F1F">
        <w:t>Wajib</w:t>
      </w:r>
      <w:proofErr w:type="spellEnd"/>
      <w:r w:rsidRPr="00556F1F">
        <w:t xml:space="preserve"> </w:t>
      </w:r>
      <w:proofErr w:type="spellStart"/>
      <w:r w:rsidRPr="00556F1F">
        <w:t>Pajak</w:t>
      </w:r>
      <w:proofErr w:type="spellEnd"/>
      <w:r w:rsidRPr="00556F1F">
        <w:t xml:space="preserve"> </w:t>
      </w:r>
      <w:proofErr w:type="spellStart"/>
      <w:r w:rsidRPr="00556F1F">
        <w:t>wajib</w:t>
      </w:r>
      <w:proofErr w:type="spellEnd"/>
      <w:r w:rsidRPr="00556F1F">
        <w:t xml:space="preserve"> </w:t>
      </w:r>
      <w:proofErr w:type="spellStart"/>
      <w:r w:rsidRPr="00556F1F">
        <w:t>membuat</w:t>
      </w:r>
      <w:proofErr w:type="spellEnd"/>
      <w:r w:rsidRPr="00556F1F">
        <w:t xml:space="preserve"> daftar </w:t>
      </w:r>
      <w:proofErr w:type="spellStart"/>
      <w:r w:rsidRPr="00556F1F">
        <w:t>nominatif</w:t>
      </w:r>
      <w:proofErr w:type="spellEnd"/>
      <w:r w:rsidRPr="00556F1F">
        <w:t xml:space="preserve">. Daftar </w:t>
      </w:r>
      <w:proofErr w:type="spellStart"/>
      <w:r w:rsidRPr="00556F1F">
        <w:t>nominatif</w:t>
      </w:r>
      <w:proofErr w:type="spellEnd"/>
      <w:r w:rsidRPr="00556F1F">
        <w:t xml:space="preserve"> paling </w:t>
      </w:r>
      <w:proofErr w:type="spellStart"/>
      <w:r w:rsidRPr="00556F1F">
        <w:t>sedikit</w:t>
      </w:r>
      <w:proofErr w:type="spellEnd"/>
      <w:r w:rsidRPr="00556F1F">
        <w:t xml:space="preserve"> </w:t>
      </w:r>
      <w:proofErr w:type="spellStart"/>
      <w:r w:rsidRPr="00556F1F">
        <w:t>harus</w:t>
      </w:r>
      <w:proofErr w:type="spellEnd"/>
      <w:r w:rsidRPr="00556F1F">
        <w:t xml:space="preserve"> </w:t>
      </w:r>
      <w:proofErr w:type="spellStart"/>
      <w:r w:rsidRPr="00556F1F">
        <w:t>memuat</w:t>
      </w:r>
      <w:proofErr w:type="spellEnd"/>
      <w:r w:rsidRPr="00556F1F">
        <w:t xml:space="preserve"> data </w:t>
      </w:r>
      <w:proofErr w:type="spellStart"/>
      <w:r w:rsidRPr="00556F1F">
        <w:t>penerima</w:t>
      </w:r>
      <w:proofErr w:type="spellEnd"/>
      <w:r w:rsidRPr="00556F1F">
        <w:t xml:space="preserve"> </w:t>
      </w:r>
      <w:proofErr w:type="spellStart"/>
      <w:r w:rsidRPr="00556F1F">
        <w:t>berupa</w:t>
      </w:r>
      <w:proofErr w:type="spellEnd"/>
      <w:r w:rsidRPr="00556F1F">
        <w:t xml:space="preserve">: </w:t>
      </w:r>
    </w:p>
    <w:p w14:paraId="50A88277" w14:textId="77777777" w:rsidR="00556F1F" w:rsidRPr="00556F1F" w:rsidRDefault="00556F1F" w:rsidP="00282803">
      <w:pPr>
        <w:numPr>
          <w:ilvl w:val="0"/>
          <w:numId w:val="17"/>
        </w:numPr>
        <w:jc w:val="both"/>
      </w:pPr>
      <w:r w:rsidRPr="00556F1F">
        <w:t>Nama</w:t>
      </w:r>
    </w:p>
    <w:p w14:paraId="6BA1EDA3" w14:textId="77777777" w:rsidR="00556F1F" w:rsidRPr="00556F1F" w:rsidRDefault="00556F1F" w:rsidP="00282803">
      <w:pPr>
        <w:numPr>
          <w:ilvl w:val="0"/>
          <w:numId w:val="17"/>
        </w:numPr>
        <w:jc w:val="both"/>
      </w:pPr>
      <w:proofErr w:type="spellStart"/>
      <w:r w:rsidRPr="00556F1F">
        <w:t>Nomor</w:t>
      </w:r>
      <w:proofErr w:type="spellEnd"/>
      <w:r w:rsidRPr="00556F1F">
        <w:t xml:space="preserve"> </w:t>
      </w:r>
      <w:proofErr w:type="spellStart"/>
      <w:r w:rsidRPr="00556F1F">
        <w:t>Pokok</w:t>
      </w:r>
      <w:proofErr w:type="spellEnd"/>
      <w:r w:rsidRPr="00556F1F">
        <w:t xml:space="preserve"> </w:t>
      </w:r>
      <w:proofErr w:type="spellStart"/>
      <w:r w:rsidRPr="00556F1F">
        <w:t>Wajib</w:t>
      </w:r>
      <w:proofErr w:type="spellEnd"/>
      <w:r w:rsidRPr="00556F1F">
        <w:t xml:space="preserve"> </w:t>
      </w:r>
      <w:proofErr w:type="spellStart"/>
      <w:r w:rsidRPr="00556F1F">
        <w:t>Pajak</w:t>
      </w:r>
      <w:proofErr w:type="spellEnd"/>
    </w:p>
    <w:p w14:paraId="3E268153" w14:textId="77777777" w:rsidR="00556F1F" w:rsidRPr="00556F1F" w:rsidRDefault="00556F1F" w:rsidP="00282803">
      <w:pPr>
        <w:numPr>
          <w:ilvl w:val="0"/>
          <w:numId w:val="17"/>
        </w:numPr>
        <w:jc w:val="both"/>
      </w:pPr>
      <w:r w:rsidRPr="00556F1F">
        <w:t>Alamat</w:t>
      </w:r>
    </w:p>
    <w:p w14:paraId="663C1169" w14:textId="77777777" w:rsidR="00556F1F" w:rsidRPr="00556F1F" w:rsidRDefault="00556F1F" w:rsidP="00282803">
      <w:pPr>
        <w:numPr>
          <w:ilvl w:val="0"/>
          <w:numId w:val="17"/>
        </w:numPr>
        <w:jc w:val="both"/>
      </w:pPr>
      <w:proofErr w:type="spellStart"/>
      <w:r w:rsidRPr="00556F1F">
        <w:t>Tanggal</w:t>
      </w:r>
      <w:proofErr w:type="spellEnd"/>
    </w:p>
    <w:p w14:paraId="2974D531" w14:textId="77777777" w:rsidR="00556F1F" w:rsidRPr="00556F1F" w:rsidRDefault="00556F1F" w:rsidP="00282803">
      <w:pPr>
        <w:numPr>
          <w:ilvl w:val="0"/>
          <w:numId w:val="17"/>
        </w:numPr>
        <w:jc w:val="both"/>
      </w:pPr>
      <w:proofErr w:type="spellStart"/>
      <w:r w:rsidRPr="00556F1F">
        <w:t>Bentuk</w:t>
      </w:r>
      <w:proofErr w:type="spellEnd"/>
      <w:r w:rsidRPr="00556F1F">
        <w:t xml:space="preserve"> dan </w:t>
      </w:r>
      <w:proofErr w:type="spellStart"/>
      <w:r w:rsidRPr="00556F1F">
        <w:t>jenis</w:t>
      </w:r>
      <w:proofErr w:type="spellEnd"/>
      <w:r w:rsidRPr="00556F1F">
        <w:t xml:space="preserve"> </w:t>
      </w:r>
      <w:proofErr w:type="spellStart"/>
      <w:r w:rsidRPr="00556F1F">
        <w:t>biaya</w:t>
      </w:r>
      <w:proofErr w:type="spellEnd"/>
    </w:p>
    <w:p w14:paraId="02238FCC" w14:textId="77777777" w:rsidR="00556F1F" w:rsidRPr="00556F1F" w:rsidRDefault="00556F1F" w:rsidP="00282803">
      <w:pPr>
        <w:numPr>
          <w:ilvl w:val="0"/>
          <w:numId w:val="17"/>
        </w:numPr>
        <w:jc w:val="both"/>
      </w:pPr>
      <w:proofErr w:type="spellStart"/>
      <w:r w:rsidRPr="00556F1F">
        <w:t>Besarnya</w:t>
      </w:r>
      <w:proofErr w:type="spellEnd"/>
      <w:r w:rsidRPr="00556F1F">
        <w:t xml:space="preserve"> </w:t>
      </w:r>
      <w:proofErr w:type="spellStart"/>
      <w:r w:rsidRPr="00556F1F">
        <w:t>biaya</w:t>
      </w:r>
      <w:proofErr w:type="spellEnd"/>
    </w:p>
    <w:p w14:paraId="2950342B" w14:textId="77777777" w:rsidR="00556F1F" w:rsidRPr="00556F1F" w:rsidRDefault="00556F1F" w:rsidP="00282803">
      <w:pPr>
        <w:numPr>
          <w:ilvl w:val="0"/>
          <w:numId w:val="17"/>
        </w:numPr>
        <w:jc w:val="both"/>
      </w:pPr>
      <w:proofErr w:type="spellStart"/>
      <w:r w:rsidRPr="00556F1F">
        <w:t>Nomor</w:t>
      </w:r>
      <w:proofErr w:type="spellEnd"/>
      <w:r w:rsidRPr="00556F1F">
        <w:t xml:space="preserve"> </w:t>
      </w:r>
      <w:proofErr w:type="spellStart"/>
      <w:r w:rsidRPr="00556F1F">
        <w:t>bukti</w:t>
      </w:r>
      <w:proofErr w:type="spellEnd"/>
      <w:r w:rsidRPr="00556F1F">
        <w:t xml:space="preserve"> </w:t>
      </w:r>
      <w:proofErr w:type="spellStart"/>
      <w:r w:rsidRPr="00556F1F">
        <w:t>pemotongan</w:t>
      </w:r>
      <w:proofErr w:type="spellEnd"/>
      <w:r w:rsidRPr="00556F1F">
        <w:t xml:space="preserve">; dan </w:t>
      </w:r>
    </w:p>
    <w:p w14:paraId="04EE0BCD" w14:textId="77777777" w:rsidR="00556F1F" w:rsidRPr="00556F1F" w:rsidRDefault="00556F1F" w:rsidP="00282803">
      <w:pPr>
        <w:numPr>
          <w:ilvl w:val="0"/>
          <w:numId w:val="17"/>
        </w:numPr>
        <w:jc w:val="both"/>
      </w:pPr>
      <w:proofErr w:type="spellStart"/>
      <w:r w:rsidRPr="00556F1F">
        <w:t>Besarnya</w:t>
      </w:r>
      <w:proofErr w:type="spellEnd"/>
      <w:r w:rsidRPr="00556F1F">
        <w:t xml:space="preserve"> </w:t>
      </w:r>
      <w:proofErr w:type="spellStart"/>
      <w:r w:rsidRPr="00556F1F">
        <w:t>PPh</w:t>
      </w:r>
      <w:proofErr w:type="spellEnd"/>
      <w:r w:rsidRPr="00556F1F">
        <w:t xml:space="preserve"> yang </w:t>
      </w:r>
      <w:proofErr w:type="spellStart"/>
      <w:r w:rsidRPr="00556F1F">
        <w:t>dipotong</w:t>
      </w:r>
      <w:proofErr w:type="spellEnd"/>
      <w:r w:rsidRPr="00556F1F">
        <w:t xml:space="preserve"> </w:t>
      </w:r>
      <w:proofErr w:type="spellStart"/>
      <w:r w:rsidRPr="00556F1F">
        <w:t>kepada</w:t>
      </w:r>
      <w:proofErr w:type="spellEnd"/>
      <w:r w:rsidRPr="00556F1F">
        <w:t xml:space="preserve"> </w:t>
      </w:r>
      <w:proofErr w:type="spellStart"/>
      <w:r w:rsidRPr="00556F1F">
        <w:t>pihak</w:t>
      </w:r>
      <w:proofErr w:type="spellEnd"/>
      <w:r w:rsidRPr="00556F1F">
        <w:t xml:space="preserve"> </w:t>
      </w:r>
      <w:proofErr w:type="spellStart"/>
      <w:r w:rsidRPr="00556F1F">
        <w:t>lain</w:t>
      </w:r>
      <w:proofErr w:type="spellEnd"/>
      <w:r w:rsidRPr="00556F1F">
        <w:t>.</w:t>
      </w:r>
    </w:p>
    <w:p w14:paraId="2890753B" w14:textId="77777777" w:rsidR="00671DD1" w:rsidRDefault="00671DD1" w:rsidP="00282803">
      <w:pPr>
        <w:ind w:firstLine="0"/>
        <w:jc w:val="both"/>
        <w:rPr>
          <w:b/>
          <w:bCs/>
        </w:rPr>
      </w:pPr>
    </w:p>
    <w:p w14:paraId="3B47681A" w14:textId="33D90B3A" w:rsidR="00556F1F" w:rsidRPr="00556F1F" w:rsidRDefault="00556F1F" w:rsidP="00282803">
      <w:pPr>
        <w:ind w:firstLine="0"/>
        <w:jc w:val="both"/>
        <w:rPr>
          <w:b/>
          <w:bCs/>
        </w:rPr>
      </w:pPr>
      <w:proofErr w:type="spellStart"/>
      <w:r w:rsidRPr="00556F1F">
        <w:rPr>
          <w:b/>
          <w:bCs/>
        </w:rPr>
        <w:t>Contoh</w:t>
      </w:r>
      <w:proofErr w:type="spellEnd"/>
      <w:r w:rsidRPr="00556F1F">
        <w:rPr>
          <w:b/>
          <w:bCs/>
        </w:rPr>
        <w:t xml:space="preserve"> </w:t>
      </w:r>
      <w:proofErr w:type="spellStart"/>
      <w:r w:rsidRPr="00556F1F">
        <w:rPr>
          <w:b/>
          <w:bCs/>
        </w:rPr>
        <w:t>Kasus</w:t>
      </w:r>
      <w:proofErr w:type="spellEnd"/>
      <w:r w:rsidRPr="00556F1F">
        <w:rPr>
          <w:b/>
          <w:bCs/>
        </w:rPr>
        <w:t xml:space="preserve"> </w:t>
      </w:r>
      <w:proofErr w:type="gramStart"/>
      <w:r w:rsidRPr="00556F1F">
        <w:rPr>
          <w:b/>
          <w:bCs/>
        </w:rPr>
        <w:t>1 :</w:t>
      </w:r>
      <w:proofErr w:type="gramEnd"/>
    </w:p>
    <w:p w14:paraId="3D7182DD" w14:textId="77777777" w:rsidR="00556F1F" w:rsidRPr="00556F1F" w:rsidRDefault="00556F1F" w:rsidP="00282803">
      <w:pPr>
        <w:ind w:firstLine="0"/>
        <w:jc w:val="both"/>
      </w:pPr>
      <w:r w:rsidRPr="00556F1F">
        <w:t xml:space="preserve">CV. Asia Education </w:t>
      </w:r>
      <w:proofErr w:type="spellStart"/>
      <w:r w:rsidRPr="00556F1F">
        <w:t>mengeluarkan</w:t>
      </w:r>
      <w:proofErr w:type="spellEnd"/>
      <w:r w:rsidRPr="00556F1F">
        <w:t xml:space="preserve"> </w:t>
      </w:r>
      <w:proofErr w:type="spellStart"/>
      <w:r w:rsidRPr="00556F1F">
        <w:t>biaya</w:t>
      </w:r>
      <w:proofErr w:type="spellEnd"/>
      <w:r w:rsidRPr="00556F1F">
        <w:t xml:space="preserve"> </w:t>
      </w:r>
      <w:proofErr w:type="spellStart"/>
      <w:r w:rsidRPr="00556F1F">
        <w:t>perjalanan</w:t>
      </w:r>
      <w:proofErr w:type="spellEnd"/>
      <w:r w:rsidRPr="00556F1F">
        <w:t xml:space="preserve"> </w:t>
      </w:r>
      <w:proofErr w:type="spellStart"/>
      <w:r w:rsidRPr="00556F1F">
        <w:t>dinas</w:t>
      </w:r>
      <w:proofErr w:type="spellEnd"/>
      <w:r w:rsidRPr="00556F1F">
        <w:t xml:space="preserve"> </w:t>
      </w:r>
      <w:proofErr w:type="spellStart"/>
      <w:r w:rsidRPr="00556F1F">
        <w:t>sebesar</w:t>
      </w:r>
      <w:proofErr w:type="spellEnd"/>
      <w:r w:rsidRPr="00556F1F">
        <w:t xml:space="preserve"> Rp118.000.000 dan </w:t>
      </w:r>
      <w:proofErr w:type="spellStart"/>
      <w:r w:rsidRPr="00556F1F">
        <w:t>biaya</w:t>
      </w:r>
      <w:proofErr w:type="spellEnd"/>
      <w:r w:rsidRPr="00556F1F">
        <w:t xml:space="preserve"> lain-lain </w:t>
      </w:r>
      <w:proofErr w:type="spellStart"/>
      <w:r w:rsidRPr="00556F1F">
        <w:t>sebesar</w:t>
      </w:r>
      <w:proofErr w:type="spellEnd"/>
      <w:r w:rsidRPr="00556F1F">
        <w:t xml:space="preserve"> Rp34.000.000 tidak </w:t>
      </w:r>
      <w:proofErr w:type="spellStart"/>
      <w:r w:rsidRPr="00556F1F">
        <w:t>didukung</w:t>
      </w:r>
      <w:proofErr w:type="spellEnd"/>
      <w:r w:rsidRPr="00556F1F">
        <w:t xml:space="preserve"> oleh </w:t>
      </w:r>
      <w:proofErr w:type="spellStart"/>
      <w:r w:rsidRPr="00556F1F">
        <w:t>bukti-bukti</w:t>
      </w:r>
      <w:proofErr w:type="spellEnd"/>
      <w:r w:rsidRPr="00556F1F">
        <w:t xml:space="preserve"> yang </w:t>
      </w:r>
      <w:proofErr w:type="spellStart"/>
      <w:r w:rsidRPr="00556F1F">
        <w:t>jelas</w:t>
      </w:r>
      <w:proofErr w:type="spellEnd"/>
      <w:r w:rsidRPr="00556F1F">
        <w:t xml:space="preserve"> </w:t>
      </w:r>
      <w:proofErr w:type="spellStart"/>
      <w:r w:rsidRPr="00556F1F">
        <w:t>atau</w:t>
      </w:r>
      <w:proofErr w:type="spellEnd"/>
      <w:r w:rsidRPr="00556F1F">
        <w:t xml:space="preserve"> tidak </w:t>
      </w:r>
      <w:proofErr w:type="spellStart"/>
      <w:r w:rsidRPr="00556F1F">
        <w:t>memiliki</w:t>
      </w:r>
      <w:proofErr w:type="spellEnd"/>
      <w:r w:rsidRPr="00556F1F">
        <w:t xml:space="preserve"> daftar </w:t>
      </w:r>
      <w:proofErr w:type="spellStart"/>
      <w:r w:rsidRPr="00556F1F">
        <w:t>nominatif</w:t>
      </w:r>
      <w:proofErr w:type="spellEnd"/>
      <w:r w:rsidRPr="00556F1F">
        <w:t xml:space="preserve">. </w:t>
      </w:r>
      <w:proofErr w:type="spellStart"/>
      <w:r w:rsidRPr="00556F1F">
        <w:t>Alternatif</w:t>
      </w:r>
      <w:proofErr w:type="spellEnd"/>
      <w:r w:rsidRPr="00556F1F">
        <w:t xml:space="preserve"> CV. Asia Education </w:t>
      </w:r>
      <w:proofErr w:type="spellStart"/>
      <w:r w:rsidRPr="00556F1F">
        <w:t>untuk</w:t>
      </w:r>
      <w:proofErr w:type="spellEnd"/>
      <w:r w:rsidRPr="00556F1F">
        <w:t xml:space="preserve"> melakukan </w:t>
      </w:r>
      <w:proofErr w:type="spellStart"/>
      <w:r w:rsidRPr="00556F1F">
        <w:t>perencanaan</w:t>
      </w:r>
      <w:proofErr w:type="spellEnd"/>
      <w:r w:rsidRPr="00556F1F">
        <w:t xml:space="preserve"> </w:t>
      </w:r>
      <w:proofErr w:type="spellStart"/>
      <w:r w:rsidRPr="00556F1F">
        <w:t>pajak</w:t>
      </w:r>
      <w:proofErr w:type="spellEnd"/>
      <w:r w:rsidRPr="00556F1F">
        <w:t xml:space="preserve"> </w:t>
      </w:r>
      <w:proofErr w:type="spellStart"/>
      <w:r w:rsidRPr="00556F1F">
        <w:t>yaitu</w:t>
      </w:r>
      <w:proofErr w:type="spellEnd"/>
      <w:r w:rsidRPr="00556F1F">
        <w:t xml:space="preserve"> </w:t>
      </w:r>
      <w:proofErr w:type="spellStart"/>
      <w:r w:rsidRPr="00556F1F">
        <w:t>membuat</w:t>
      </w:r>
      <w:proofErr w:type="spellEnd"/>
      <w:r w:rsidRPr="00556F1F">
        <w:t xml:space="preserve"> daftar </w:t>
      </w:r>
      <w:proofErr w:type="spellStart"/>
      <w:r w:rsidRPr="00556F1F">
        <w:t>nominatif</w:t>
      </w:r>
      <w:proofErr w:type="spellEnd"/>
      <w:r w:rsidRPr="00556F1F">
        <w:t xml:space="preserve"> </w:t>
      </w:r>
      <w:proofErr w:type="spellStart"/>
      <w:r w:rsidRPr="00556F1F">
        <w:t>secara</w:t>
      </w:r>
      <w:proofErr w:type="spellEnd"/>
      <w:r w:rsidRPr="00556F1F">
        <w:t xml:space="preserve"> </w:t>
      </w:r>
      <w:proofErr w:type="spellStart"/>
      <w:r w:rsidRPr="00556F1F">
        <w:t>jelas</w:t>
      </w:r>
      <w:proofErr w:type="spellEnd"/>
      <w:r w:rsidRPr="00556F1F">
        <w:t xml:space="preserve"> dan </w:t>
      </w:r>
      <w:proofErr w:type="spellStart"/>
      <w:r w:rsidRPr="00556F1F">
        <w:t>rinci</w:t>
      </w:r>
      <w:proofErr w:type="spellEnd"/>
      <w:r w:rsidRPr="00556F1F">
        <w:t xml:space="preserve"> mengenai </w:t>
      </w:r>
      <w:proofErr w:type="spellStart"/>
      <w:r w:rsidRPr="00556F1F">
        <w:t>biaya</w:t>
      </w:r>
      <w:proofErr w:type="spellEnd"/>
      <w:r w:rsidRPr="00556F1F">
        <w:t xml:space="preserve"> </w:t>
      </w:r>
      <w:proofErr w:type="spellStart"/>
      <w:r w:rsidRPr="00556F1F">
        <w:t>perjalanan</w:t>
      </w:r>
      <w:proofErr w:type="spellEnd"/>
      <w:r w:rsidRPr="00556F1F">
        <w:t xml:space="preserve"> </w:t>
      </w:r>
      <w:proofErr w:type="spellStart"/>
      <w:r w:rsidRPr="00556F1F">
        <w:t>dinas</w:t>
      </w:r>
      <w:proofErr w:type="spellEnd"/>
      <w:r w:rsidRPr="00556F1F">
        <w:t xml:space="preserve"> dan </w:t>
      </w:r>
      <w:proofErr w:type="spellStart"/>
      <w:r w:rsidRPr="00556F1F">
        <w:t>biaya</w:t>
      </w:r>
      <w:proofErr w:type="spellEnd"/>
      <w:r w:rsidRPr="00556F1F">
        <w:t xml:space="preserve"> lain-lain, </w:t>
      </w:r>
      <w:proofErr w:type="spellStart"/>
      <w:r w:rsidRPr="00556F1F">
        <w:t>bahwa</w:t>
      </w:r>
      <w:proofErr w:type="spellEnd"/>
      <w:r w:rsidRPr="00556F1F">
        <w:t xml:space="preserve"> </w:t>
      </w:r>
      <w:proofErr w:type="spellStart"/>
      <w:r w:rsidRPr="00556F1F">
        <w:t>pengeluaran</w:t>
      </w:r>
      <w:proofErr w:type="spellEnd"/>
      <w:r w:rsidRPr="00556F1F">
        <w:t xml:space="preserve"> </w:t>
      </w:r>
      <w:proofErr w:type="spellStart"/>
      <w:r w:rsidRPr="00556F1F">
        <w:t>tersebut</w:t>
      </w:r>
      <w:proofErr w:type="spellEnd"/>
      <w:r w:rsidRPr="00556F1F">
        <w:t xml:space="preserve"> </w:t>
      </w:r>
      <w:proofErr w:type="spellStart"/>
      <w:r w:rsidRPr="00556F1F">
        <w:t>sebenarnya</w:t>
      </w:r>
      <w:proofErr w:type="spellEnd"/>
      <w:r w:rsidRPr="00556F1F">
        <w:t xml:space="preserve"> </w:t>
      </w:r>
      <w:proofErr w:type="spellStart"/>
      <w:r w:rsidRPr="00556F1F">
        <w:t>dikeluarkan</w:t>
      </w:r>
      <w:proofErr w:type="spellEnd"/>
      <w:r w:rsidRPr="00556F1F">
        <w:t xml:space="preserve"> </w:t>
      </w:r>
      <w:proofErr w:type="spellStart"/>
      <w:r w:rsidRPr="00556F1F">
        <w:t>untuk</w:t>
      </w:r>
      <w:proofErr w:type="spellEnd"/>
      <w:r w:rsidRPr="00556F1F">
        <w:t xml:space="preserve"> </w:t>
      </w:r>
      <w:proofErr w:type="spellStart"/>
      <w:r w:rsidRPr="00556F1F">
        <w:t>mendapat</w:t>
      </w:r>
      <w:proofErr w:type="spellEnd"/>
      <w:r w:rsidRPr="00556F1F">
        <w:t xml:space="preserve">, </w:t>
      </w:r>
      <w:proofErr w:type="spellStart"/>
      <w:r w:rsidRPr="00556F1F">
        <w:t>menagih</w:t>
      </w:r>
      <w:proofErr w:type="spellEnd"/>
      <w:r w:rsidRPr="00556F1F">
        <w:t xml:space="preserve"> dan </w:t>
      </w:r>
      <w:proofErr w:type="spellStart"/>
      <w:r w:rsidRPr="00556F1F">
        <w:t>memelihara</w:t>
      </w:r>
      <w:proofErr w:type="spellEnd"/>
      <w:r w:rsidRPr="00556F1F">
        <w:t xml:space="preserve"> </w:t>
      </w:r>
      <w:proofErr w:type="spellStart"/>
      <w:r w:rsidRPr="00556F1F">
        <w:t>penghasilan</w:t>
      </w:r>
      <w:proofErr w:type="spellEnd"/>
      <w:r w:rsidRPr="00556F1F">
        <w:t xml:space="preserve"> </w:t>
      </w:r>
      <w:proofErr w:type="spellStart"/>
      <w:r w:rsidRPr="00556F1F">
        <w:t>perusahaan</w:t>
      </w:r>
      <w:proofErr w:type="spellEnd"/>
      <w:r w:rsidRPr="00556F1F">
        <w:t xml:space="preserve"> </w:t>
      </w:r>
      <w:proofErr w:type="spellStart"/>
      <w:r w:rsidRPr="00556F1F">
        <w:t>sesuai</w:t>
      </w:r>
      <w:proofErr w:type="spellEnd"/>
      <w:r w:rsidRPr="00556F1F">
        <w:t xml:space="preserve"> </w:t>
      </w:r>
      <w:proofErr w:type="spellStart"/>
      <w:r w:rsidRPr="00556F1F">
        <w:t>dengan</w:t>
      </w:r>
      <w:proofErr w:type="spellEnd"/>
      <w:r w:rsidRPr="00556F1F">
        <w:t xml:space="preserve"> Pasal 6 </w:t>
      </w:r>
      <w:proofErr w:type="spellStart"/>
      <w:r w:rsidRPr="00556F1F">
        <w:t>ayat</w:t>
      </w:r>
      <w:proofErr w:type="spellEnd"/>
      <w:r w:rsidRPr="00556F1F">
        <w:t xml:space="preserve"> (1) UU HPP </w:t>
      </w:r>
      <w:proofErr w:type="spellStart"/>
      <w:r w:rsidRPr="00556F1F">
        <w:t>Nomor</w:t>
      </w:r>
      <w:proofErr w:type="spellEnd"/>
      <w:r w:rsidRPr="00556F1F">
        <w:t xml:space="preserve"> 7 </w:t>
      </w:r>
      <w:proofErr w:type="spellStart"/>
      <w:r w:rsidRPr="00556F1F">
        <w:t>Tahun</w:t>
      </w:r>
      <w:proofErr w:type="spellEnd"/>
      <w:r w:rsidRPr="00556F1F">
        <w:t xml:space="preserve"> 2021. </w:t>
      </w:r>
      <w:proofErr w:type="spellStart"/>
      <w:r w:rsidRPr="00556F1F">
        <w:t>Berikut</w:t>
      </w:r>
      <w:proofErr w:type="spellEnd"/>
      <w:r w:rsidRPr="00556F1F">
        <w:t xml:space="preserve"> </w:t>
      </w:r>
      <w:proofErr w:type="spellStart"/>
      <w:r w:rsidRPr="00556F1F">
        <w:t>adalah</w:t>
      </w:r>
      <w:proofErr w:type="spellEnd"/>
      <w:r w:rsidRPr="00556F1F">
        <w:t xml:space="preserve"> </w:t>
      </w:r>
      <w:proofErr w:type="spellStart"/>
      <w:r w:rsidRPr="00556F1F">
        <w:t>perhitungan</w:t>
      </w:r>
      <w:proofErr w:type="spellEnd"/>
      <w:r w:rsidRPr="00556F1F">
        <w:t xml:space="preserve"> </w:t>
      </w:r>
      <w:proofErr w:type="spellStart"/>
      <w:r w:rsidRPr="00556F1F">
        <w:t>pajak</w:t>
      </w:r>
      <w:proofErr w:type="spellEnd"/>
      <w:r w:rsidRPr="00556F1F">
        <w:t xml:space="preserve"> </w:t>
      </w:r>
      <w:proofErr w:type="spellStart"/>
      <w:r w:rsidRPr="00556F1F">
        <w:t>terutang</w:t>
      </w:r>
      <w:proofErr w:type="spellEnd"/>
      <w:r w:rsidRPr="00556F1F">
        <w:t xml:space="preserve"> </w:t>
      </w:r>
      <w:proofErr w:type="spellStart"/>
      <w:r w:rsidRPr="00556F1F">
        <w:t>untuk</w:t>
      </w:r>
      <w:proofErr w:type="spellEnd"/>
      <w:r w:rsidRPr="00556F1F">
        <w:t xml:space="preserve"> CV. Asia Education </w:t>
      </w:r>
      <w:proofErr w:type="spellStart"/>
      <w:r w:rsidRPr="00556F1F">
        <w:t>jika</w:t>
      </w:r>
      <w:proofErr w:type="spellEnd"/>
      <w:r w:rsidRPr="00556F1F">
        <w:t xml:space="preserve"> </w:t>
      </w:r>
      <w:proofErr w:type="spellStart"/>
      <w:r w:rsidRPr="00556F1F">
        <w:t>perjalanan</w:t>
      </w:r>
      <w:proofErr w:type="spellEnd"/>
      <w:r w:rsidRPr="00556F1F">
        <w:t xml:space="preserve"> </w:t>
      </w:r>
      <w:proofErr w:type="spellStart"/>
      <w:r w:rsidRPr="00556F1F">
        <w:t>dinas</w:t>
      </w:r>
      <w:proofErr w:type="spellEnd"/>
      <w:r w:rsidRPr="00556F1F">
        <w:t xml:space="preserve"> dan </w:t>
      </w:r>
      <w:proofErr w:type="spellStart"/>
      <w:r w:rsidRPr="00556F1F">
        <w:t>biaya</w:t>
      </w:r>
      <w:proofErr w:type="spellEnd"/>
      <w:r w:rsidRPr="00556F1F">
        <w:t xml:space="preserve"> lain-lain </w:t>
      </w:r>
      <w:proofErr w:type="spellStart"/>
      <w:r w:rsidRPr="00556F1F">
        <w:t>dibuat</w:t>
      </w:r>
      <w:proofErr w:type="spellEnd"/>
      <w:r w:rsidRPr="00556F1F">
        <w:t xml:space="preserve"> </w:t>
      </w:r>
      <w:proofErr w:type="spellStart"/>
      <w:r w:rsidRPr="00556F1F">
        <w:t>dengan</w:t>
      </w:r>
      <w:proofErr w:type="spellEnd"/>
      <w:r w:rsidRPr="00556F1F">
        <w:t xml:space="preserve"> daftar </w:t>
      </w:r>
      <w:proofErr w:type="spellStart"/>
      <w:r w:rsidRPr="00556F1F">
        <w:t>nominatif</w:t>
      </w:r>
      <w:proofErr w:type="spellEnd"/>
      <w:r w:rsidRPr="00556F1F">
        <w:t>.</w:t>
      </w:r>
    </w:p>
    <w:p w14:paraId="46B634D2" w14:textId="42F6957F" w:rsidR="00556F1F" w:rsidRPr="00556F1F" w:rsidRDefault="00556F1F" w:rsidP="00282803">
      <w:pPr>
        <w:ind w:firstLine="0"/>
        <w:jc w:val="both"/>
      </w:pPr>
      <w:r w:rsidRPr="00556F1F">
        <w:rPr>
          <w:noProof/>
        </w:rPr>
        <w:lastRenderedPageBreak/>
        <w:drawing>
          <wp:inline distT="0" distB="0" distL="0" distR="0" wp14:anchorId="77ACB714" wp14:editId="20267C9F">
            <wp:extent cx="5318760" cy="5318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18760" cy="5318760"/>
                    </a:xfrm>
                    <a:prstGeom prst="rect">
                      <a:avLst/>
                    </a:prstGeom>
                    <a:noFill/>
                    <a:ln>
                      <a:noFill/>
                    </a:ln>
                  </pic:spPr>
                </pic:pic>
              </a:graphicData>
            </a:graphic>
          </wp:inline>
        </w:drawing>
      </w:r>
      <w:r w:rsidRPr="00556F1F">
        <w:t xml:space="preserve"> </w:t>
      </w:r>
    </w:p>
    <w:p w14:paraId="571542A4" w14:textId="77777777" w:rsidR="00556F1F" w:rsidRPr="00556F1F" w:rsidRDefault="00556F1F" w:rsidP="00282803">
      <w:pPr>
        <w:ind w:firstLine="0"/>
        <w:jc w:val="both"/>
      </w:pPr>
      <w:proofErr w:type="spellStart"/>
      <w:r w:rsidRPr="00556F1F">
        <w:t>Pajak</w:t>
      </w:r>
      <w:proofErr w:type="spellEnd"/>
      <w:r w:rsidRPr="00556F1F">
        <w:t xml:space="preserve"> </w:t>
      </w:r>
      <w:proofErr w:type="spellStart"/>
      <w:r w:rsidRPr="00556F1F">
        <w:t>Penghasilan</w:t>
      </w:r>
      <w:proofErr w:type="spellEnd"/>
      <w:r w:rsidRPr="00556F1F">
        <w:t xml:space="preserve"> </w:t>
      </w:r>
      <w:proofErr w:type="spellStart"/>
      <w:r w:rsidRPr="00556F1F">
        <w:t>fiskal</w:t>
      </w:r>
      <w:proofErr w:type="spellEnd"/>
      <w:r w:rsidRPr="00556F1F">
        <w:t xml:space="preserve"> yang sebelumnya Rp98.051.580 </w:t>
      </w:r>
      <w:proofErr w:type="spellStart"/>
      <w:r w:rsidRPr="00556F1F">
        <w:t>turun</w:t>
      </w:r>
      <w:proofErr w:type="spellEnd"/>
      <w:r w:rsidRPr="00556F1F">
        <w:t xml:space="preserve"> </w:t>
      </w:r>
      <w:proofErr w:type="spellStart"/>
      <w:r w:rsidRPr="00556F1F">
        <w:t>menjadi</w:t>
      </w:r>
      <w:proofErr w:type="spellEnd"/>
      <w:r w:rsidRPr="00556F1F">
        <w:t xml:space="preserve"> Rp81.331.580, </w:t>
      </w:r>
      <w:proofErr w:type="spellStart"/>
      <w:r w:rsidRPr="00556F1F">
        <w:t>maka</w:t>
      </w:r>
      <w:proofErr w:type="spellEnd"/>
      <w:r w:rsidRPr="00556F1F">
        <w:t xml:space="preserve"> </w:t>
      </w:r>
      <w:proofErr w:type="spellStart"/>
      <w:r w:rsidRPr="00556F1F">
        <w:t>perusahaan</w:t>
      </w:r>
      <w:proofErr w:type="spellEnd"/>
      <w:r w:rsidRPr="00556F1F">
        <w:t xml:space="preserve"> </w:t>
      </w:r>
      <w:proofErr w:type="spellStart"/>
      <w:r w:rsidRPr="00556F1F">
        <w:t>dapat</w:t>
      </w:r>
      <w:proofErr w:type="spellEnd"/>
      <w:r w:rsidRPr="00556F1F">
        <w:t xml:space="preserve"> melakukan </w:t>
      </w:r>
      <w:proofErr w:type="spellStart"/>
      <w:r w:rsidRPr="00556F1F">
        <w:t>efisiensi</w:t>
      </w:r>
      <w:proofErr w:type="spellEnd"/>
      <w:r w:rsidRPr="00556F1F">
        <w:t xml:space="preserve"> </w:t>
      </w:r>
      <w:proofErr w:type="spellStart"/>
      <w:r w:rsidRPr="00556F1F">
        <w:t>beban</w:t>
      </w:r>
      <w:proofErr w:type="spellEnd"/>
      <w:r w:rsidRPr="00556F1F">
        <w:t xml:space="preserve"> </w:t>
      </w:r>
      <w:proofErr w:type="spellStart"/>
      <w:r w:rsidRPr="00556F1F">
        <w:t>pajak</w:t>
      </w:r>
      <w:proofErr w:type="spellEnd"/>
      <w:r w:rsidRPr="00556F1F">
        <w:t xml:space="preserve"> </w:t>
      </w:r>
      <w:proofErr w:type="spellStart"/>
      <w:r w:rsidRPr="00556F1F">
        <w:t>sebesar</w:t>
      </w:r>
      <w:proofErr w:type="spellEnd"/>
      <w:r w:rsidRPr="00556F1F">
        <w:t xml:space="preserve"> Rp16.720.000.</w:t>
      </w:r>
    </w:p>
    <w:p w14:paraId="65AA6C10" w14:textId="77777777" w:rsidR="00556F1F" w:rsidRPr="00556F1F" w:rsidRDefault="00556F1F" w:rsidP="00282803">
      <w:pPr>
        <w:ind w:firstLine="0"/>
        <w:jc w:val="both"/>
      </w:pPr>
    </w:p>
    <w:p w14:paraId="56007D86" w14:textId="77777777" w:rsidR="00556F1F" w:rsidRPr="00556F1F" w:rsidRDefault="00556F1F" w:rsidP="00282803">
      <w:pPr>
        <w:ind w:firstLine="0"/>
        <w:jc w:val="both"/>
        <w:rPr>
          <w:b/>
          <w:bCs/>
        </w:rPr>
      </w:pPr>
      <w:proofErr w:type="spellStart"/>
      <w:r w:rsidRPr="00556F1F">
        <w:rPr>
          <w:b/>
          <w:bCs/>
        </w:rPr>
        <w:t>Contoh</w:t>
      </w:r>
      <w:proofErr w:type="spellEnd"/>
      <w:r w:rsidRPr="00556F1F">
        <w:rPr>
          <w:b/>
          <w:bCs/>
        </w:rPr>
        <w:t xml:space="preserve"> </w:t>
      </w:r>
      <w:proofErr w:type="spellStart"/>
      <w:r w:rsidRPr="00556F1F">
        <w:rPr>
          <w:b/>
          <w:bCs/>
        </w:rPr>
        <w:t>Kasus</w:t>
      </w:r>
      <w:proofErr w:type="spellEnd"/>
      <w:r w:rsidRPr="00556F1F">
        <w:rPr>
          <w:b/>
          <w:bCs/>
        </w:rPr>
        <w:t xml:space="preserve"> 2</w:t>
      </w:r>
    </w:p>
    <w:p w14:paraId="6BDC641B" w14:textId="77777777" w:rsidR="00556F1F" w:rsidRPr="00556F1F" w:rsidRDefault="00556F1F" w:rsidP="00282803">
      <w:pPr>
        <w:ind w:firstLine="0"/>
        <w:jc w:val="both"/>
      </w:pPr>
      <w:r w:rsidRPr="00556F1F">
        <w:t xml:space="preserve">PT. </w:t>
      </w:r>
      <w:proofErr w:type="spellStart"/>
      <w:r w:rsidRPr="00556F1F">
        <w:t>Maju</w:t>
      </w:r>
      <w:proofErr w:type="spellEnd"/>
      <w:r w:rsidRPr="00556F1F">
        <w:t xml:space="preserve"> Jaya </w:t>
      </w:r>
      <w:proofErr w:type="spellStart"/>
      <w:r w:rsidRPr="00556F1F">
        <w:t>memiliki</w:t>
      </w:r>
      <w:proofErr w:type="spellEnd"/>
      <w:r w:rsidRPr="00556F1F">
        <w:t xml:space="preserve"> data </w:t>
      </w:r>
      <w:proofErr w:type="spellStart"/>
      <w:r w:rsidRPr="00556F1F">
        <w:t>keuangan</w:t>
      </w:r>
      <w:proofErr w:type="spellEnd"/>
      <w:r w:rsidRPr="00556F1F">
        <w:t xml:space="preserve"> </w:t>
      </w:r>
      <w:proofErr w:type="spellStart"/>
      <w:r w:rsidRPr="00556F1F">
        <w:t>tahun</w:t>
      </w:r>
      <w:proofErr w:type="spellEnd"/>
      <w:r w:rsidRPr="00556F1F">
        <w:t xml:space="preserve"> 2022:</w:t>
      </w:r>
    </w:p>
    <w:p w14:paraId="00F94544" w14:textId="77777777" w:rsidR="00556F1F" w:rsidRPr="00556F1F" w:rsidRDefault="00556F1F" w:rsidP="00282803">
      <w:pPr>
        <w:ind w:firstLine="0"/>
        <w:jc w:val="both"/>
      </w:pPr>
      <w:r w:rsidRPr="00556F1F">
        <w:t xml:space="preserve">1. </w:t>
      </w:r>
      <w:proofErr w:type="spellStart"/>
      <w:r w:rsidRPr="00556F1F">
        <w:t>Penghasilan</w:t>
      </w:r>
      <w:proofErr w:type="spellEnd"/>
      <w:r w:rsidRPr="00556F1F">
        <w:t xml:space="preserve"> </w:t>
      </w:r>
      <w:proofErr w:type="spellStart"/>
      <w:r w:rsidRPr="00556F1F">
        <w:t>sebelum</w:t>
      </w:r>
      <w:proofErr w:type="spellEnd"/>
      <w:r w:rsidRPr="00556F1F">
        <w:t xml:space="preserve"> </w:t>
      </w:r>
      <w:proofErr w:type="spellStart"/>
      <w:r w:rsidRPr="00556F1F">
        <w:t>pajak</w:t>
      </w:r>
      <w:proofErr w:type="spellEnd"/>
      <w:r w:rsidRPr="00556F1F">
        <w:t>: Rp 12.000.000.000</w:t>
      </w:r>
    </w:p>
    <w:p w14:paraId="75E2F314" w14:textId="77777777" w:rsidR="00556F1F" w:rsidRPr="00556F1F" w:rsidRDefault="00556F1F" w:rsidP="00282803">
      <w:pPr>
        <w:ind w:firstLine="0"/>
        <w:jc w:val="both"/>
      </w:pPr>
      <w:r w:rsidRPr="00556F1F">
        <w:t xml:space="preserve">2. </w:t>
      </w:r>
      <w:proofErr w:type="spellStart"/>
      <w:r w:rsidRPr="00556F1F">
        <w:t>Biaya</w:t>
      </w:r>
      <w:proofErr w:type="spellEnd"/>
      <w:r w:rsidRPr="00556F1F">
        <w:t xml:space="preserve"> </w:t>
      </w:r>
      <w:proofErr w:type="spellStart"/>
      <w:r w:rsidRPr="00556F1F">
        <w:t>operasional</w:t>
      </w:r>
      <w:proofErr w:type="spellEnd"/>
      <w:r w:rsidRPr="00556F1F">
        <w:t>: Rp 7.000.000.000</w:t>
      </w:r>
    </w:p>
    <w:p w14:paraId="1E943B02" w14:textId="77777777" w:rsidR="00556F1F" w:rsidRPr="00556F1F" w:rsidRDefault="00556F1F" w:rsidP="00282803">
      <w:pPr>
        <w:ind w:firstLine="0"/>
        <w:jc w:val="both"/>
      </w:pPr>
      <w:r w:rsidRPr="00556F1F">
        <w:t xml:space="preserve">3. </w:t>
      </w:r>
      <w:proofErr w:type="spellStart"/>
      <w:r w:rsidRPr="00556F1F">
        <w:t>Biaya</w:t>
      </w:r>
      <w:proofErr w:type="spellEnd"/>
      <w:r w:rsidRPr="00556F1F">
        <w:t xml:space="preserve"> </w:t>
      </w:r>
      <w:proofErr w:type="spellStart"/>
      <w:r w:rsidRPr="00556F1F">
        <w:t>depresiasi</w:t>
      </w:r>
      <w:proofErr w:type="spellEnd"/>
      <w:r w:rsidRPr="00556F1F">
        <w:t>: Rp 1.500.000.000</w:t>
      </w:r>
    </w:p>
    <w:p w14:paraId="37A87A98" w14:textId="77777777" w:rsidR="00556F1F" w:rsidRPr="00556F1F" w:rsidRDefault="00556F1F" w:rsidP="00282803">
      <w:pPr>
        <w:ind w:firstLine="0"/>
        <w:jc w:val="both"/>
      </w:pPr>
      <w:r w:rsidRPr="00556F1F">
        <w:t xml:space="preserve">4. </w:t>
      </w:r>
      <w:proofErr w:type="spellStart"/>
      <w:r w:rsidRPr="00556F1F">
        <w:t>Biaya</w:t>
      </w:r>
      <w:proofErr w:type="spellEnd"/>
      <w:r w:rsidRPr="00556F1F">
        <w:t xml:space="preserve"> </w:t>
      </w:r>
      <w:proofErr w:type="spellStart"/>
      <w:r w:rsidRPr="00556F1F">
        <w:t>bunga</w:t>
      </w:r>
      <w:proofErr w:type="spellEnd"/>
      <w:r w:rsidRPr="00556F1F">
        <w:t xml:space="preserve"> </w:t>
      </w:r>
      <w:proofErr w:type="spellStart"/>
      <w:r w:rsidRPr="00556F1F">
        <w:t>pinjaman</w:t>
      </w:r>
      <w:proofErr w:type="spellEnd"/>
      <w:r w:rsidRPr="00556F1F">
        <w:t>: Rp 1.000.000.000</w:t>
      </w:r>
    </w:p>
    <w:p w14:paraId="5573DBE7" w14:textId="77777777" w:rsidR="00556F1F" w:rsidRPr="00556F1F" w:rsidRDefault="00556F1F" w:rsidP="00282803">
      <w:pPr>
        <w:ind w:firstLine="0"/>
        <w:jc w:val="both"/>
      </w:pPr>
      <w:r w:rsidRPr="00556F1F">
        <w:t xml:space="preserve">5. Tarif </w:t>
      </w:r>
      <w:proofErr w:type="spellStart"/>
      <w:r w:rsidRPr="00556F1F">
        <w:t>pajak</w:t>
      </w:r>
      <w:proofErr w:type="spellEnd"/>
      <w:r w:rsidRPr="00556F1F">
        <w:t xml:space="preserve"> </w:t>
      </w:r>
      <w:proofErr w:type="spellStart"/>
      <w:r w:rsidRPr="00556F1F">
        <w:t>penghasilan</w:t>
      </w:r>
      <w:proofErr w:type="spellEnd"/>
      <w:r w:rsidRPr="00556F1F">
        <w:t>: 25%</w:t>
      </w:r>
    </w:p>
    <w:p w14:paraId="58C82015" w14:textId="77777777" w:rsidR="00556F1F" w:rsidRPr="00556F1F" w:rsidRDefault="00556F1F" w:rsidP="00282803">
      <w:pPr>
        <w:ind w:firstLine="0"/>
        <w:jc w:val="both"/>
      </w:pPr>
    </w:p>
    <w:p w14:paraId="1083A671" w14:textId="77777777" w:rsidR="00556F1F" w:rsidRPr="00556F1F" w:rsidRDefault="00556F1F" w:rsidP="00282803">
      <w:pPr>
        <w:ind w:firstLine="0"/>
        <w:jc w:val="both"/>
      </w:pPr>
      <w:proofErr w:type="spellStart"/>
      <w:r w:rsidRPr="00556F1F">
        <w:lastRenderedPageBreak/>
        <w:t>Rumus</w:t>
      </w:r>
      <w:proofErr w:type="spellEnd"/>
      <w:r w:rsidRPr="00556F1F">
        <w:t xml:space="preserve">: </w:t>
      </w:r>
      <w:proofErr w:type="spellStart"/>
      <w:r w:rsidRPr="00556F1F">
        <w:t>Pajak</w:t>
      </w:r>
      <w:proofErr w:type="spellEnd"/>
      <w:r w:rsidRPr="00556F1F">
        <w:t xml:space="preserve"> </w:t>
      </w:r>
      <w:proofErr w:type="spellStart"/>
      <w:r w:rsidRPr="00556F1F">
        <w:t>Penghasilan</w:t>
      </w:r>
      <w:proofErr w:type="spellEnd"/>
      <w:r w:rsidRPr="00556F1F">
        <w:t xml:space="preserve"> = (</w:t>
      </w:r>
      <w:proofErr w:type="spellStart"/>
      <w:r w:rsidRPr="00556F1F">
        <w:t>Penghasilan</w:t>
      </w:r>
      <w:proofErr w:type="spellEnd"/>
      <w:r w:rsidRPr="00556F1F">
        <w:t xml:space="preserve"> </w:t>
      </w:r>
      <w:proofErr w:type="spellStart"/>
      <w:r w:rsidRPr="00556F1F">
        <w:t>Sebelum</w:t>
      </w:r>
      <w:proofErr w:type="spellEnd"/>
      <w:r w:rsidRPr="00556F1F">
        <w:t xml:space="preserve"> </w:t>
      </w:r>
      <w:proofErr w:type="spellStart"/>
      <w:r w:rsidRPr="00556F1F">
        <w:t>Pajak</w:t>
      </w:r>
      <w:proofErr w:type="spellEnd"/>
      <w:r w:rsidRPr="00556F1F">
        <w:t xml:space="preserve"> - </w:t>
      </w:r>
      <w:proofErr w:type="spellStart"/>
      <w:r w:rsidRPr="00556F1F">
        <w:t>Biaya</w:t>
      </w:r>
      <w:proofErr w:type="spellEnd"/>
      <w:r w:rsidRPr="00556F1F">
        <w:t xml:space="preserve"> </w:t>
      </w:r>
      <w:proofErr w:type="spellStart"/>
      <w:r w:rsidRPr="00556F1F">
        <w:t>Operasional</w:t>
      </w:r>
      <w:proofErr w:type="spellEnd"/>
      <w:r w:rsidRPr="00556F1F">
        <w:t xml:space="preserve"> - </w:t>
      </w:r>
      <w:proofErr w:type="spellStart"/>
      <w:r w:rsidRPr="00556F1F">
        <w:t>Biaya</w:t>
      </w:r>
      <w:proofErr w:type="spellEnd"/>
      <w:r w:rsidRPr="00556F1F">
        <w:t xml:space="preserve"> </w:t>
      </w:r>
      <w:proofErr w:type="spellStart"/>
      <w:r w:rsidRPr="00556F1F">
        <w:t>Depresiasi</w:t>
      </w:r>
      <w:proofErr w:type="spellEnd"/>
      <w:r w:rsidRPr="00556F1F">
        <w:t xml:space="preserve"> - </w:t>
      </w:r>
      <w:proofErr w:type="spellStart"/>
      <w:r w:rsidRPr="00556F1F">
        <w:t>Biaya</w:t>
      </w:r>
      <w:proofErr w:type="spellEnd"/>
      <w:r w:rsidRPr="00556F1F">
        <w:t xml:space="preserve"> Bunga </w:t>
      </w:r>
      <w:proofErr w:type="spellStart"/>
      <w:r w:rsidRPr="00556F1F">
        <w:t>Pinjaman</w:t>
      </w:r>
      <w:proofErr w:type="spellEnd"/>
      <w:r w:rsidRPr="00556F1F">
        <w:t xml:space="preserve">) x Tarif </w:t>
      </w:r>
      <w:proofErr w:type="spellStart"/>
      <w:r w:rsidRPr="00556F1F">
        <w:t>Pajak</w:t>
      </w:r>
      <w:proofErr w:type="spellEnd"/>
    </w:p>
    <w:p w14:paraId="2594E43D" w14:textId="77777777" w:rsidR="00556F1F" w:rsidRPr="00556F1F" w:rsidRDefault="00556F1F" w:rsidP="00282803">
      <w:pPr>
        <w:ind w:firstLine="0"/>
        <w:jc w:val="both"/>
      </w:pPr>
    </w:p>
    <w:p w14:paraId="5C04D1EC" w14:textId="77777777" w:rsidR="00556F1F" w:rsidRPr="00556F1F" w:rsidRDefault="00556F1F" w:rsidP="00282803">
      <w:pPr>
        <w:ind w:firstLine="0"/>
        <w:jc w:val="both"/>
      </w:pPr>
      <w:proofErr w:type="spellStart"/>
      <w:r w:rsidRPr="00556F1F">
        <w:t>Perhitungan</w:t>
      </w:r>
      <w:proofErr w:type="spellEnd"/>
      <w:r w:rsidRPr="00556F1F">
        <w:t>:</w:t>
      </w:r>
    </w:p>
    <w:p w14:paraId="3FF63BCD" w14:textId="77777777" w:rsidR="00556F1F" w:rsidRPr="00556F1F" w:rsidRDefault="00556F1F" w:rsidP="00282803">
      <w:pPr>
        <w:ind w:firstLine="0"/>
        <w:jc w:val="both"/>
      </w:pPr>
      <w:r w:rsidRPr="00556F1F">
        <w:t xml:space="preserve">1. </w:t>
      </w:r>
      <w:proofErr w:type="spellStart"/>
      <w:r w:rsidRPr="00556F1F">
        <w:t>Penghasilan</w:t>
      </w:r>
      <w:proofErr w:type="spellEnd"/>
      <w:r w:rsidRPr="00556F1F">
        <w:t xml:space="preserve"> </w:t>
      </w:r>
      <w:proofErr w:type="spellStart"/>
      <w:r w:rsidRPr="00556F1F">
        <w:t>kena</w:t>
      </w:r>
      <w:proofErr w:type="spellEnd"/>
      <w:r w:rsidRPr="00556F1F">
        <w:t xml:space="preserve"> </w:t>
      </w:r>
      <w:proofErr w:type="spellStart"/>
      <w:r w:rsidRPr="00556F1F">
        <w:t>pajak</w:t>
      </w:r>
      <w:proofErr w:type="spellEnd"/>
      <w:r w:rsidRPr="00556F1F">
        <w:t xml:space="preserve"> = Rp 12.000.000.000 - Rp 7.000.000.000 - Rp 1.500.000.000 - Rp 1.000.000.000 = Rp 2.500.000.000</w:t>
      </w:r>
    </w:p>
    <w:p w14:paraId="646104FB" w14:textId="77777777" w:rsidR="00556F1F" w:rsidRPr="00556F1F" w:rsidRDefault="00556F1F" w:rsidP="00282803">
      <w:pPr>
        <w:ind w:firstLine="0"/>
        <w:jc w:val="both"/>
      </w:pPr>
      <w:r w:rsidRPr="00556F1F">
        <w:t xml:space="preserve">2. </w:t>
      </w:r>
      <w:proofErr w:type="spellStart"/>
      <w:r w:rsidRPr="00556F1F">
        <w:t>Pajak</w:t>
      </w:r>
      <w:proofErr w:type="spellEnd"/>
      <w:r w:rsidRPr="00556F1F">
        <w:t xml:space="preserve"> </w:t>
      </w:r>
      <w:proofErr w:type="spellStart"/>
      <w:r w:rsidRPr="00556F1F">
        <w:t>penghasilan</w:t>
      </w:r>
      <w:proofErr w:type="spellEnd"/>
      <w:r w:rsidRPr="00556F1F">
        <w:t xml:space="preserve"> = Rp 2.500.000.000 x 25% = Rp 625.000.000</w:t>
      </w:r>
    </w:p>
    <w:p w14:paraId="730EAFFD" w14:textId="77777777" w:rsidR="00671DD1" w:rsidRDefault="00671DD1" w:rsidP="00282803">
      <w:pPr>
        <w:ind w:firstLine="0"/>
        <w:jc w:val="both"/>
        <w:rPr>
          <w:b/>
          <w:bCs/>
        </w:rPr>
      </w:pPr>
    </w:p>
    <w:p w14:paraId="79090565" w14:textId="48EE2503" w:rsidR="00556F1F" w:rsidRPr="00556F1F" w:rsidRDefault="00556F1F" w:rsidP="00282803">
      <w:pPr>
        <w:ind w:firstLine="0"/>
        <w:jc w:val="both"/>
        <w:rPr>
          <w:b/>
          <w:bCs/>
        </w:rPr>
      </w:pPr>
      <w:proofErr w:type="spellStart"/>
      <w:r w:rsidRPr="00556F1F">
        <w:rPr>
          <w:b/>
          <w:bCs/>
        </w:rPr>
        <w:t>Contoh</w:t>
      </w:r>
      <w:proofErr w:type="spellEnd"/>
      <w:r w:rsidRPr="00556F1F">
        <w:rPr>
          <w:b/>
          <w:bCs/>
        </w:rPr>
        <w:t xml:space="preserve"> </w:t>
      </w:r>
      <w:proofErr w:type="spellStart"/>
      <w:r w:rsidRPr="00556F1F">
        <w:rPr>
          <w:b/>
          <w:bCs/>
        </w:rPr>
        <w:t>Kasus</w:t>
      </w:r>
      <w:proofErr w:type="spellEnd"/>
      <w:r w:rsidRPr="00556F1F">
        <w:rPr>
          <w:b/>
          <w:bCs/>
        </w:rPr>
        <w:t xml:space="preserve"> </w:t>
      </w:r>
      <w:proofErr w:type="gramStart"/>
      <w:r w:rsidRPr="00556F1F">
        <w:rPr>
          <w:b/>
          <w:bCs/>
        </w:rPr>
        <w:t>3 :</w:t>
      </w:r>
      <w:proofErr w:type="gramEnd"/>
    </w:p>
    <w:p w14:paraId="6A20E954" w14:textId="77777777" w:rsidR="00556F1F" w:rsidRPr="00556F1F" w:rsidRDefault="00556F1F" w:rsidP="00282803">
      <w:pPr>
        <w:ind w:firstLine="0"/>
        <w:jc w:val="both"/>
      </w:pPr>
      <w:r w:rsidRPr="00556F1F">
        <w:t xml:space="preserve">PT. </w:t>
      </w:r>
      <w:proofErr w:type="spellStart"/>
      <w:r w:rsidRPr="00556F1F">
        <w:t>Properti</w:t>
      </w:r>
      <w:proofErr w:type="spellEnd"/>
      <w:r w:rsidRPr="00556F1F">
        <w:t xml:space="preserve"> </w:t>
      </w:r>
      <w:proofErr w:type="spellStart"/>
      <w:r w:rsidRPr="00556F1F">
        <w:t>memiliki</w:t>
      </w:r>
      <w:proofErr w:type="spellEnd"/>
      <w:r w:rsidRPr="00556F1F">
        <w:t xml:space="preserve"> </w:t>
      </w:r>
      <w:proofErr w:type="spellStart"/>
      <w:r w:rsidRPr="00556F1F">
        <w:t>tanah</w:t>
      </w:r>
      <w:proofErr w:type="spellEnd"/>
      <w:r w:rsidRPr="00556F1F">
        <w:t xml:space="preserve"> dan </w:t>
      </w:r>
      <w:proofErr w:type="spellStart"/>
      <w:r w:rsidRPr="00556F1F">
        <w:t>bangunan</w:t>
      </w:r>
      <w:proofErr w:type="spellEnd"/>
      <w:r w:rsidRPr="00556F1F">
        <w:t xml:space="preserve"> </w:t>
      </w:r>
      <w:proofErr w:type="spellStart"/>
      <w:r w:rsidRPr="00556F1F">
        <w:t>dengan</w:t>
      </w:r>
      <w:proofErr w:type="spellEnd"/>
      <w:r w:rsidRPr="00556F1F">
        <w:t xml:space="preserve"> nilai:</w:t>
      </w:r>
    </w:p>
    <w:p w14:paraId="0BA41C40" w14:textId="77777777" w:rsidR="00556F1F" w:rsidRPr="00556F1F" w:rsidRDefault="00556F1F" w:rsidP="00282803">
      <w:pPr>
        <w:ind w:firstLine="0"/>
        <w:jc w:val="both"/>
      </w:pPr>
      <w:r w:rsidRPr="00556F1F">
        <w:t>1. Tanah: Rp 10.000.000.000</w:t>
      </w:r>
    </w:p>
    <w:p w14:paraId="31DC89D5" w14:textId="77777777" w:rsidR="00556F1F" w:rsidRPr="00556F1F" w:rsidRDefault="00556F1F" w:rsidP="00282803">
      <w:pPr>
        <w:ind w:firstLine="0"/>
        <w:jc w:val="both"/>
      </w:pPr>
      <w:r w:rsidRPr="00556F1F">
        <w:t xml:space="preserve">2. </w:t>
      </w:r>
      <w:proofErr w:type="spellStart"/>
      <w:r w:rsidRPr="00556F1F">
        <w:t>Bangunan</w:t>
      </w:r>
      <w:proofErr w:type="spellEnd"/>
      <w:r w:rsidRPr="00556F1F">
        <w:t>: Rp 20.000.000.000</w:t>
      </w:r>
    </w:p>
    <w:p w14:paraId="74A08E43" w14:textId="77777777" w:rsidR="00556F1F" w:rsidRPr="00556F1F" w:rsidRDefault="00556F1F" w:rsidP="00282803">
      <w:pPr>
        <w:ind w:firstLine="0"/>
        <w:jc w:val="both"/>
      </w:pPr>
      <w:r w:rsidRPr="00556F1F">
        <w:t xml:space="preserve">3. Tarif </w:t>
      </w:r>
      <w:proofErr w:type="spellStart"/>
      <w:r w:rsidRPr="00556F1F">
        <w:t>pajak</w:t>
      </w:r>
      <w:proofErr w:type="spellEnd"/>
      <w:r w:rsidRPr="00556F1F">
        <w:t xml:space="preserve"> </w:t>
      </w:r>
      <w:proofErr w:type="spellStart"/>
      <w:r w:rsidRPr="00556F1F">
        <w:t>bumi</w:t>
      </w:r>
      <w:proofErr w:type="spellEnd"/>
      <w:r w:rsidRPr="00556F1F">
        <w:t xml:space="preserve"> dan </w:t>
      </w:r>
      <w:proofErr w:type="spellStart"/>
      <w:r w:rsidRPr="00556F1F">
        <w:t>bangunan</w:t>
      </w:r>
      <w:proofErr w:type="spellEnd"/>
      <w:r w:rsidRPr="00556F1F">
        <w:t>: 0,5%</w:t>
      </w:r>
    </w:p>
    <w:p w14:paraId="4E7E9108" w14:textId="77777777" w:rsidR="00556F1F" w:rsidRPr="00556F1F" w:rsidRDefault="00556F1F" w:rsidP="00282803">
      <w:pPr>
        <w:ind w:firstLine="0"/>
        <w:jc w:val="both"/>
      </w:pPr>
    </w:p>
    <w:p w14:paraId="688EC0F0" w14:textId="77777777" w:rsidR="00556F1F" w:rsidRPr="00556F1F" w:rsidRDefault="00556F1F" w:rsidP="00282803">
      <w:pPr>
        <w:ind w:firstLine="0"/>
        <w:jc w:val="both"/>
      </w:pPr>
      <w:proofErr w:type="spellStart"/>
      <w:r w:rsidRPr="00556F1F">
        <w:t>Rumus</w:t>
      </w:r>
      <w:proofErr w:type="spellEnd"/>
      <w:r w:rsidRPr="00556F1F">
        <w:t xml:space="preserve">: </w:t>
      </w:r>
      <w:proofErr w:type="spellStart"/>
      <w:r w:rsidRPr="00556F1F">
        <w:t>Pajak</w:t>
      </w:r>
      <w:proofErr w:type="spellEnd"/>
      <w:r w:rsidRPr="00556F1F">
        <w:t xml:space="preserve"> </w:t>
      </w:r>
      <w:proofErr w:type="spellStart"/>
      <w:r w:rsidRPr="00556F1F">
        <w:t>Bumi</w:t>
      </w:r>
      <w:proofErr w:type="spellEnd"/>
      <w:r w:rsidRPr="00556F1F">
        <w:t xml:space="preserve"> dan </w:t>
      </w:r>
      <w:proofErr w:type="spellStart"/>
      <w:r w:rsidRPr="00556F1F">
        <w:t>Bangunan</w:t>
      </w:r>
      <w:proofErr w:type="spellEnd"/>
      <w:r w:rsidRPr="00556F1F">
        <w:t xml:space="preserve"> = (Nilai Tanah + Nilai </w:t>
      </w:r>
      <w:proofErr w:type="spellStart"/>
      <w:r w:rsidRPr="00556F1F">
        <w:t>Bangunan</w:t>
      </w:r>
      <w:proofErr w:type="spellEnd"/>
      <w:r w:rsidRPr="00556F1F">
        <w:t xml:space="preserve">) x Tarif </w:t>
      </w:r>
      <w:proofErr w:type="spellStart"/>
      <w:r w:rsidRPr="00556F1F">
        <w:t>Pajak</w:t>
      </w:r>
      <w:proofErr w:type="spellEnd"/>
    </w:p>
    <w:p w14:paraId="478C99A5" w14:textId="77777777" w:rsidR="00556F1F" w:rsidRPr="00556F1F" w:rsidRDefault="00556F1F" w:rsidP="00282803">
      <w:pPr>
        <w:ind w:firstLine="0"/>
        <w:jc w:val="both"/>
      </w:pPr>
    </w:p>
    <w:p w14:paraId="77EF1C57" w14:textId="77777777" w:rsidR="00556F1F" w:rsidRPr="00556F1F" w:rsidRDefault="00556F1F" w:rsidP="00282803">
      <w:pPr>
        <w:ind w:firstLine="0"/>
        <w:jc w:val="both"/>
      </w:pPr>
      <w:proofErr w:type="spellStart"/>
      <w:r w:rsidRPr="00556F1F">
        <w:t>Perhitungan</w:t>
      </w:r>
      <w:proofErr w:type="spellEnd"/>
      <w:r w:rsidRPr="00556F1F">
        <w:t>:</w:t>
      </w:r>
    </w:p>
    <w:p w14:paraId="2B1F27CC" w14:textId="77777777" w:rsidR="00556F1F" w:rsidRPr="00556F1F" w:rsidRDefault="00556F1F" w:rsidP="00282803">
      <w:pPr>
        <w:ind w:firstLine="0"/>
        <w:jc w:val="both"/>
      </w:pPr>
      <w:r w:rsidRPr="00556F1F">
        <w:t xml:space="preserve">1. Nilai </w:t>
      </w:r>
      <w:proofErr w:type="spellStart"/>
      <w:r w:rsidRPr="00556F1F">
        <w:t>objek</w:t>
      </w:r>
      <w:proofErr w:type="spellEnd"/>
      <w:r w:rsidRPr="00556F1F">
        <w:t xml:space="preserve"> </w:t>
      </w:r>
      <w:proofErr w:type="spellStart"/>
      <w:r w:rsidRPr="00556F1F">
        <w:t>pajak</w:t>
      </w:r>
      <w:proofErr w:type="spellEnd"/>
      <w:r w:rsidRPr="00556F1F">
        <w:t xml:space="preserve"> = Rp 10.000.000.000 + Rp 20.000.000.000 = Rp 30.000.000.000</w:t>
      </w:r>
    </w:p>
    <w:p w14:paraId="6546900E" w14:textId="77777777" w:rsidR="00556F1F" w:rsidRPr="00556F1F" w:rsidRDefault="00556F1F" w:rsidP="00282803">
      <w:pPr>
        <w:ind w:firstLine="0"/>
        <w:jc w:val="both"/>
      </w:pPr>
      <w:r w:rsidRPr="00556F1F">
        <w:t xml:space="preserve">2. </w:t>
      </w:r>
      <w:proofErr w:type="spellStart"/>
      <w:r w:rsidRPr="00556F1F">
        <w:t>Pajak</w:t>
      </w:r>
      <w:proofErr w:type="spellEnd"/>
      <w:r w:rsidRPr="00556F1F">
        <w:t xml:space="preserve"> </w:t>
      </w:r>
      <w:proofErr w:type="spellStart"/>
      <w:r w:rsidRPr="00556F1F">
        <w:t>bumi</w:t>
      </w:r>
      <w:proofErr w:type="spellEnd"/>
      <w:r w:rsidRPr="00556F1F">
        <w:t xml:space="preserve"> dan </w:t>
      </w:r>
      <w:proofErr w:type="spellStart"/>
      <w:r w:rsidRPr="00556F1F">
        <w:t>bangunan</w:t>
      </w:r>
      <w:proofErr w:type="spellEnd"/>
      <w:r w:rsidRPr="00556F1F">
        <w:t xml:space="preserve"> = Rp 30.000.000.000 x 0,5% = Rp 150.000.000</w:t>
      </w:r>
    </w:p>
    <w:p w14:paraId="5FC205A4" w14:textId="2E2C7D92" w:rsidR="00724F1B" w:rsidRPr="00724F1B" w:rsidRDefault="00724F1B" w:rsidP="00282803">
      <w:pPr>
        <w:ind w:firstLine="0"/>
        <w:jc w:val="both"/>
      </w:pPr>
    </w:p>
    <w:p w14:paraId="4A097314" w14:textId="77777777" w:rsidR="00671DD1" w:rsidRDefault="00671DD1" w:rsidP="00282803">
      <w:pPr>
        <w:rPr>
          <w:rFonts w:eastAsiaTheme="majorEastAsia" w:cstheme="majorBidi"/>
          <w:b/>
          <w:iCs/>
          <w:color w:val="000000" w:themeColor="text1"/>
          <w:sz w:val="32"/>
          <w:szCs w:val="28"/>
        </w:rPr>
      </w:pPr>
      <w:r>
        <w:br w:type="page"/>
      </w:r>
    </w:p>
    <w:p w14:paraId="66C98DF1" w14:textId="15827D31" w:rsidR="007461F0" w:rsidRDefault="001E54CF" w:rsidP="00282803">
      <w:pPr>
        <w:pStyle w:val="Heading1"/>
      </w:pPr>
      <w:r w:rsidRPr="0076635E">
        <w:lastRenderedPageBreak/>
        <w:t>KESIMPULAN</w:t>
      </w:r>
    </w:p>
    <w:p w14:paraId="6002B39D" w14:textId="77777777" w:rsidR="00D54003" w:rsidRPr="00D54003" w:rsidRDefault="00D54003" w:rsidP="00D54003"/>
    <w:p w14:paraId="5223672B" w14:textId="77777777" w:rsidR="006616C4" w:rsidRPr="006616C4" w:rsidRDefault="006616C4" w:rsidP="00282803">
      <w:pPr>
        <w:ind w:firstLine="720"/>
        <w:jc w:val="both"/>
        <w:rPr>
          <w:rFonts w:ascii="Times New Roman" w:hAnsi="Times New Roman" w:cs="Times New Roman"/>
          <w:szCs w:val="24"/>
          <w:lang w:val="en-ID"/>
        </w:rPr>
      </w:pPr>
      <w:proofErr w:type="spellStart"/>
      <w:r w:rsidRPr="006616C4">
        <w:rPr>
          <w:rFonts w:ascii="Times New Roman" w:hAnsi="Times New Roman" w:cs="Times New Roman"/>
          <w:szCs w:val="24"/>
          <w:lang w:val="en-ID"/>
        </w:rPr>
        <w:t>Penelitian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ini</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menegaskan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pentingnya</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pemahaman</w:t>
      </w:r>
      <w:proofErr w:type="spellEnd"/>
      <w:r w:rsidRPr="006616C4">
        <w:rPr>
          <w:rFonts w:ascii="Times New Roman" w:hAnsi="Times New Roman" w:cs="Times New Roman"/>
          <w:szCs w:val="24"/>
          <w:lang w:val="en-ID"/>
        </w:rPr>
        <w:t xml:space="preserve"> yang </w:t>
      </w:r>
      <w:proofErr w:type="spellStart"/>
      <w:r w:rsidRPr="006616C4">
        <w:rPr>
          <w:rFonts w:ascii="Times New Roman" w:hAnsi="Times New Roman" w:cs="Times New Roman"/>
          <w:szCs w:val="24"/>
          <w:lang w:val="en-ID"/>
        </w:rPr>
        <w:t>mendalam</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terkait</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perbedaan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antara</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biaya</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fiskal</w:t>
      </w:r>
      <w:proofErr w:type="spellEnd"/>
      <w:r w:rsidRPr="006616C4">
        <w:rPr>
          <w:rFonts w:ascii="Times New Roman" w:hAnsi="Times New Roman" w:cs="Times New Roman"/>
          <w:szCs w:val="24"/>
          <w:lang w:val="en-ID"/>
        </w:rPr>
        <w:t xml:space="preserve"> dan non </w:t>
      </w:r>
      <w:proofErr w:type="spellStart"/>
      <w:r w:rsidRPr="006616C4">
        <w:rPr>
          <w:rFonts w:ascii="Times New Roman" w:hAnsi="Times New Roman" w:cs="Times New Roman"/>
          <w:szCs w:val="24"/>
          <w:lang w:val="en-ID"/>
        </w:rPr>
        <w:t>fiskal</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dalam</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perhitungan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pajak</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penghasilan</w:t>
      </w:r>
      <w:proofErr w:type="spellEnd"/>
      <w:r w:rsidRPr="006616C4">
        <w:rPr>
          <w:rFonts w:ascii="Times New Roman" w:hAnsi="Times New Roman" w:cs="Times New Roman"/>
          <w:szCs w:val="24"/>
          <w:lang w:val="en-ID"/>
        </w:rPr>
        <w:t xml:space="preserve"> badan. Pengelolaan yang </w:t>
      </w:r>
      <w:proofErr w:type="spellStart"/>
      <w:r w:rsidRPr="006616C4">
        <w:rPr>
          <w:rFonts w:ascii="Times New Roman" w:hAnsi="Times New Roman" w:cs="Times New Roman"/>
          <w:szCs w:val="24"/>
          <w:lang w:val="en-ID"/>
        </w:rPr>
        <w:t>tepat</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terhadap</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kedua</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jenis</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biaya</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ini</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dapat</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membantu</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perusahaan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dalam</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meminimalisir</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risiko</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perpajakan</w:t>
      </w:r>
      <w:proofErr w:type="spellEnd"/>
      <w:r w:rsidRPr="006616C4">
        <w:rPr>
          <w:rFonts w:ascii="Times New Roman" w:hAnsi="Times New Roman" w:cs="Times New Roman"/>
          <w:szCs w:val="24"/>
          <w:lang w:val="en-ID"/>
        </w:rPr>
        <w:t xml:space="preserve"> dan </w:t>
      </w:r>
      <w:proofErr w:type="spellStart"/>
      <w:r w:rsidRPr="006616C4">
        <w:rPr>
          <w:rFonts w:ascii="Times New Roman" w:hAnsi="Times New Roman" w:cs="Times New Roman"/>
          <w:szCs w:val="24"/>
          <w:lang w:val="en-ID"/>
        </w:rPr>
        <w:t>mengoptimalkan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laba</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secara</w:t>
      </w:r>
      <w:proofErr w:type="spellEnd"/>
      <w:r w:rsidRPr="006616C4">
        <w:rPr>
          <w:rFonts w:ascii="Times New Roman" w:hAnsi="Times New Roman" w:cs="Times New Roman"/>
          <w:szCs w:val="24"/>
          <w:lang w:val="en-ID"/>
        </w:rPr>
        <w:t xml:space="preserve"> legal. Hasil </w:t>
      </w:r>
      <w:proofErr w:type="spellStart"/>
      <w:r w:rsidRPr="006616C4">
        <w:rPr>
          <w:rFonts w:ascii="Times New Roman" w:hAnsi="Times New Roman" w:cs="Times New Roman"/>
          <w:szCs w:val="24"/>
          <w:lang w:val="en-ID"/>
        </w:rPr>
        <w:t>penelitian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menunjukkan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bahwa</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perusahaan</w:t>
      </w:r>
      <w:proofErr w:type="spellEnd"/>
      <w:r w:rsidRPr="006616C4">
        <w:rPr>
          <w:rFonts w:ascii="Times New Roman" w:hAnsi="Times New Roman" w:cs="Times New Roman"/>
          <w:szCs w:val="24"/>
          <w:lang w:val="en-ID"/>
        </w:rPr>
        <w:t xml:space="preserve"> yang </w:t>
      </w:r>
      <w:proofErr w:type="spellStart"/>
      <w:r w:rsidRPr="006616C4">
        <w:rPr>
          <w:rFonts w:ascii="Times New Roman" w:hAnsi="Times New Roman" w:cs="Times New Roman"/>
          <w:szCs w:val="24"/>
          <w:lang w:val="en-ID"/>
        </w:rPr>
        <w:t>memahami</w:t>
      </w:r>
      <w:proofErr w:type="spellEnd"/>
      <w:r w:rsidRPr="006616C4">
        <w:rPr>
          <w:rFonts w:ascii="Times New Roman" w:hAnsi="Times New Roman" w:cs="Times New Roman"/>
          <w:szCs w:val="24"/>
          <w:lang w:val="en-ID"/>
        </w:rPr>
        <w:t xml:space="preserve"> dan </w:t>
      </w:r>
      <w:proofErr w:type="spellStart"/>
      <w:r w:rsidRPr="006616C4">
        <w:rPr>
          <w:rFonts w:ascii="Times New Roman" w:hAnsi="Times New Roman" w:cs="Times New Roman"/>
          <w:szCs w:val="24"/>
          <w:lang w:val="en-ID"/>
        </w:rPr>
        <w:t>menerapkan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peraturan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perpajakan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dengan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baik</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memiliki</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tingkat</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kepatuhan</w:t>
      </w:r>
      <w:proofErr w:type="spellEnd"/>
      <w:r w:rsidRPr="006616C4">
        <w:rPr>
          <w:rFonts w:ascii="Times New Roman" w:hAnsi="Times New Roman" w:cs="Times New Roman"/>
          <w:szCs w:val="24"/>
          <w:lang w:val="en-ID"/>
        </w:rPr>
        <w:t xml:space="preserve"> yang </w:t>
      </w:r>
      <w:proofErr w:type="spellStart"/>
      <w:r w:rsidRPr="006616C4">
        <w:rPr>
          <w:rFonts w:ascii="Times New Roman" w:hAnsi="Times New Roman" w:cs="Times New Roman"/>
          <w:szCs w:val="24"/>
          <w:lang w:val="en-ID"/>
        </w:rPr>
        <w:t>lebih</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tinggi</w:t>
      </w:r>
      <w:proofErr w:type="spellEnd"/>
      <w:r w:rsidRPr="006616C4">
        <w:rPr>
          <w:rFonts w:ascii="Times New Roman" w:hAnsi="Times New Roman" w:cs="Times New Roman"/>
          <w:szCs w:val="24"/>
          <w:lang w:val="en-ID"/>
        </w:rPr>
        <w:t xml:space="preserve"> dan </w:t>
      </w:r>
      <w:proofErr w:type="spellStart"/>
      <w:r w:rsidRPr="006616C4">
        <w:rPr>
          <w:rFonts w:ascii="Times New Roman" w:hAnsi="Times New Roman" w:cs="Times New Roman"/>
          <w:szCs w:val="24"/>
          <w:lang w:val="en-ID"/>
        </w:rPr>
        <w:t>mampu</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mengelola</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kewajiban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pajak</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secara</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lebih</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efisien</w:t>
      </w:r>
      <w:proofErr w:type="spellEnd"/>
      <w:r w:rsidRPr="006616C4">
        <w:rPr>
          <w:rFonts w:ascii="Times New Roman" w:hAnsi="Times New Roman" w:cs="Times New Roman"/>
          <w:szCs w:val="24"/>
          <w:lang w:val="en-ID"/>
        </w:rPr>
        <w:t>.</w:t>
      </w:r>
    </w:p>
    <w:p w14:paraId="3339AAFF" w14:textId="77777777" w:rsidR="006616C4" w:rsidRPr="006616C4" w:rsidRDefault="006616C4" w:rsidP="00282803">
      <w:pPr>
        <w:ind w:firstLine="720"/>
        <w:jc w:val="both"/>
        <w:rPr>
          <w:rFonts w:ascii="Times New Roman" w:hAnsi="Times New Roman" w:cs="Times New Roman"/>
          <w:szCs w:val="24"/>
          <w:lang w:val="en-ID"/>
        </w:rPr>
      </w:pPr>
      <w:proofErr w:type="spellStart"/>
      <w:r w:rsidRPr="006616C4">
        <w:rPr>
          <w:rFonts w:ascii="Times New Roman" w:hAnsi="Times New Roman" w:cs="Times New Roman"/>
          <w:szCs w:val="24"/>
          <w:lang w:val="en-ID"/>
        </w:rPr>
        <w:t>Dengan</w:t>
      </w:r>
      <w:proofErr w:type="spellEnd"/>
      <w:r w:rsidRPr="006616C4">
        <w:rPr>
          <w:rFonts w:ascii="Times New Roman" w:hAnsi="Times New Roman" w:cs="Times New Roman"/>
          <w:szCs w:val="24"/>
          <w:lang w:val="en-ID"/>
        </w:rPr>
        <w:t xml:space="preserve"> adanya </w:t>
      </w:r>
      <w:proofErr w:type="spellStart"/>
      <w:r w:rsidRPr="006616C4">
        <w:rPr>
          <w:rFonts w:ascii="Times New Roman" w:hAnsi="Times New Roman" w:cs="Times New Roman"/>
          <w:szCs w:val="24"/>
          <w:lang w:val="en-ID"/>
        </w:rPr>
        <w:t>kebijakan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akuntansi</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pajak</w:t>
      </w:r>
      <w:proofErr w:type="spellEnd"/>
      <w:r w:rsidRPr="006616C4">
        <w:rPr>
          <w:rFonts w:ascii="Times New Roman" w:hAnsi="Times New Roman" w:cs="Times New Roman"/>
          <w:szCs w:val="24"/>
          <w:lang w:val="en-ID"/>
        </w:rPr>
        <w:t xml:space="preserve"> yang </w:t>
      </w:r>
      <w:proofErr w:type="spellStart"/>
      <w:r w:rsidRPr="006616C4">
        <w:rPr>
          <w:rFonts w:ascii="Times New Roman" w:hAnsi="Times New Roman" w:cs="Times New Roman"/>
          <w:szCs w:val="24"/>
          <w:lang w:val="en-ID"/>
        </w:rPr>
        <w:t>terstruktur</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perusahaan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dapat</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lebih</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siap</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menghadapi</w:t>
      </w:r>
      <w:proofErr w:type="spellEnd"/>
      <w:r w:rsidRPr="006616C4">
        <w:rPr>
          <w:rFonts w:ascii="Times New Roman" w:hAnsi="Times New Roman" w:cs="Times New Roman"/>
          <w:szCs w:val="24"/>
          <w:lang w:val="en-ID"/>
        </w:rPr>
        <w:t xml:space="preserve"> audit </w:t>
      </w:r>
      <w:proofErr w:type="spellStart"/>
      <w:r w:rsidRPr="006616C4">
        <w:rPr>
          <w:rFonts w:ascii="Times New Roman" w:hAnsi="Times New Roman" w:cs="Times New Roman"/>
          <w:szCs w:val="24"/>
          <w:lang w:val="en-ID"/>
        </w:rPr>
        <w:t>serta</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memanfaatkan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berbagai</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insentif</w:t>
      </w:r>
      <w:proofErr w:type="spellEnd"/>
      <w:r w:rsidRPr="006616C4">
        <w:rPr>
          <w:rFonts w:ascii="Times New Roman" w:hAnsi="Times New Roman" w:cs="Times New Roman"/>
          <w:szCs w:val="24"/>
          <w:lang w:val="en-ID"/>
        </w:rPr>
        <w:t xml:space="preserve"> yang </w:t>
      </w:r>
      <w:proofErr w:type="spellStart"/>
      <w:r w:rsidRPr="006616C4">
        <w:rPr>
          <w:rFonts w:ascii="Times New Roman" w:hAnsi="Times New Roman" w:cs="Times New Roman"/>
          <w:szCs w:val="24"/>
          <w:lang w:val="en-ID"/>
        </w:rPr>
        <w:t>ditawarkan</w:t>
      </w:r>
      <w:proofErr w:type="spellEnd"/>
      <w:r w:rsidRPr="006616C4">
        <w:rPr>
          <w:rFonts w:ascii="Times New Roman" w:hAnsi="Times New Roman" w:cs="Times New Roman"/>
          <w:szCs w:val="24"/>
          <w:lang w:val="en-ID"/>
        </w:rPr>
        <w:t xml:space="preserve"> oleh </w:t>
      </w:r>
      <w:proofErr w:type="spellStart"/>
      <w:r w:rsidRPr="006616C4">
        <w:rPr>
          <w:rFonts w:ascii="Times New Roman" w:hAnsi="Times New Roman" w:cs="Times New Roman"/>
          <w:szCs w:val="24"/>
          <w:lang w:val="en-ID"/>
        </w:rPr>
        <w:t>pemerintah</w:t>
      </w:r>
      <w:proofErr w:type="spellEnd"/>
      <w:r w:rsidRPr="006616C4">
        <w:rPr>
          <w:rFonts w:ascii="Times New Roman" w:hAnsi="Times New Roman" w:cs="Times New Roman"/>
          <w:szCs w:val="24"/>
          <w:lang w:val="en-ID"/>
        </w:rPr>
        <w:t xml:space="preserve">. Kesimpulan </w:t>
      </w:r>
      <w:proofErr w:type="spellStart"/>
      <w:r w:rsidRPr="006616C4">
        <w:rPr>
          <w:rFonts w:ascii="Times New Roman" w:hAnsi="Times New Roman" w:cs="Times New Roman"/>
          <w:szCs w:val="24"/>
          <w:lang w:val="en-ID"/>
        </w:rPr>
        <w:t>ini</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menyoroti</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bahwa</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perencanaan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pajak</w:t>
      </w:r>
      <w:proofErr w:type="spellEnd"/>
      <w:r w:rsidRPr="006616C4">
        <w:rPr>
          <w:rFonts w:ascii="Times New Roman" w:hAnsi="Times New Roman" w:cs="Times New Roman"/>
          <w:szCs w:val="24"/>
          <w:lang w:val="en-ID"/>
        </w:rPr>
        <w:t xml:space="preserve"> yang </w:t>
      </w:r>
      <w:proofErr w:type="spellStart"/>
      <w:r w:rsidRPr="006616C4">
        <w:rPr>
          <w:rFonts w:ascii="Times New Roman" w:hAnsi="Times New Roman" w:cs="Times New Roman"/>
          <w:szCs w:val="24"/>
          <w:lang w:val="en-ID"/>
        </w:rPr>
        <w:t>efektif</w:t>
      </w:r>
      <w:proofErr w:type="spellEnd"/>
      <w:r w:rsidRPr="006616C4">
        <w:rPr>
          <w:rFonts w:ascii="Times New Roman" w:hAnsi="Times New Roman" w:cs="Times New Roman"/>
          <w:szCs w:val="24"/>
          <w:lang w:val="en-ID"/>
        </w:rPr>
        <w:t xml:space="preserve"> dan </w:t>
      </w:r>
      <w:proofErr w:type="spellStart"/>
      <w:r w:rsidRPr="006616C4">
        <w:rPr>
          <w:rFonts w:ascii="Times New Roman" w:hAnsi="Times New Roman" w:cs="Times New Roman"/>
          <w:szCs w:val="24"/>
          <w:lang w:val="en-ID"/>
        </w:rPr>
        <w:t>terarah</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merupakan</w:t>
      </w:r>
      <w:proofErr w:type="spellEnd"/>
      <w:r w:rsidRPr="006616C4">
        <w:rPr>
          <w:rFonts w:ascii="Times New Roman" w:hAnsi="Times New Roman" w:cs="Times New Roman"/>
          <w:szCs w:val="24"/>
          <w:lang w:val="en-ID"/>
        </w:rPr>
        <w:t xml:space="preserve"> salah </w:t>
      </w:r>
      <w:proofErr w:type="spellStart"/>
      <w:r w:rsidRPr="006616C4">
        <w:rPr>
          <w:rFonts w:ascii="Times New Roman" w:hAnsi="Times New Roman" w:cs="Times New Roman"/>
          <w:szCs w:val="24"/>
          <w:lang w:val="en-ID"/>
        </w:rPr>
        <w:t>satu</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faktor</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kunci</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dalam</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menjaga</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kesehatan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finansial</w:t>
      </w:r>
      <w:proofErr w:type="spellEnd"/>
      <w:r w:rsidRPr="006616C4">
        <w:rPr>
          <w:rFonts w:ascii="Times New Roman" w:hAnsi="Times New Roman" w:cs="Times New Roman"/>
          <w:szCs w:val="24"/>
          <w:lang w:val="en-ID"/>
        </w:rPr>
        <w:t xml:space="preserve">, meningkatkan </w:t>
      </w:r>
      <w:proofErr w:type="spellStart"/>
      <w:r w:rsidRPr="006616C4">
        <w:rPr>
          <w:rFonts w:ascii="Times New Roman" w:hAnsi="Times New Roman" w:cs="Times New Roman"/>
          <w:szCs w:val="24"/>
          <w:lang w:val="en-ID"/>
        </w:rPr>
        <w:t>daya</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saing</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serta</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mendukung</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keberlanjutan</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bisnis</w:t>
      </w:r>
      <w:proofErr w:type="spellEnd"/>
      <w:r w:rsidRPr="006616C4">
        <w:rPr>
          <w:rFonts w:ascii="Times New Roman" w:hAnsi="Times New Roman" w:cs="Times New Roman"/>
          <w:szCs w:val="24"/>
          <w:lang w:val="en-ID"/>
        </w:rPr>
        <w:t xml:space="preserve"> </w:t>
      </w:r>
      <w:proofErr w:type="spellStart"/>
      <w:r w:rsidRPr="006616C4">
        <w:rPr>
          <w:rFonts w:ascii="Times New Roman" w:hAnsi="Times New Roman" w:cs="Times New Roman"/>
          <w:szCs w:val="24"/>
          <w:lang w:val="en-ID"/>
        </w:rPr>
        <w:t>perusahaan</w:t>
      </w:r>
      <w:proofErr w:type="spellEnd"/>
      <w:r w:rsidRPr="006616C4">
        <w:rPr>
          <w:rFonts w:ascii="Times New Roman" w:hAnsi="Times New Roman" w:cs="Times New Roman"/>
          <w:szCs w:val="24"/>
          <w:lang w:val="en-ID"/>
        </w:rPr>
        <w:t>.</w:t>
      </w:r>
    </w:p>
    <w:p w14:paraId="77917F59" w14:textId="77777777" w:rsidR="007461F0" w:rsidRPr="0076635E" w:rsidRDefault="007461F0" w:rsidP="00282803">
      <w:pPr>
        <w:ind w:firstLine="0"/>
        <w:jc w:val="both"/>
        <w:rPr>
          <w:rFonts w:ascii="Times New Roman" w:hAnsi="Times New Roman" w:cs="Times New Roman"/>
          <w:szCs w:val="24"/>
        </w:rPr>
      </w:pPr>
    </w:p>
    <w:p w14:paraId="7246EE2C" w14:textId="77777777" w:rsidR="001E54CF" w:rsidRDefault="001E54CF" w:rsidP="00282803">
      <w:pPr>
        <w:rPr>
          <w:rFonts w:ascii="Times New Roman" w:hAnsi="Times New Roman" w:cs="Times New Roman"/>
          <w:b/>
          <w:szCs w:val="24"/>
        </w:rPr>
      </w:pPr>
      <w:r>
        <w:rPr>
          <w:rFonts w:ascii="Times New Roman" w:hAnsi="Times New Roman" w:cs="Times New Roman"/>
          <w:b/>
          <w:szCs w:val="24"/>
        </w:rPr>
        <w:br w:type="page"/>
      </w:r>
    </w:p>
    <w:p w14:paraId="23CF677B" w14:textId="2C797BA8" w:rsidR="007461F0" w:rsidRDefault="001E54CF" w:rsidP="00282803">
      <w:pPr>
        <w:pStyle w:val="Heading1"/>
      </w:pPr>
      <w:r w:rsidRPr="0076635E">
        <w:lastRenderedPageBreak/>
        <w:t>DAFTAR PUSTAKA</w:t>
      </w:r>
    </w:p>
    <w:p w14:paraId="4BC54438" w14:textId="77777777" w:rsidR="00D54003" w:rsidRPr="00D54003" w:rsidRDefault="00D54003" w:rsidP="00D54003"/>
    <w:p w14:paraId="782C6C82" w14:textId="77777777" w:rsidR="001A2472" w:rsidRPr="001A2472" w:rsidRDefault="001A2472" w:rsidP="00282803">
      <w:pPr>
        <w:ind w:left="426" w:hanging="426"/>
        <w:jc w:val="both"/>
      </w:pPr>
      <w:r w:rsidRPr="001A2472">
        <w:t xml:space="preserve">Halim, A. (2018). </w:t>
      </w:r>
      <w:proofErr w:type="spellStart"/>
      <w:r w:rsidRPr="001A2472">
        <w:t>Akuntansi</w:t>
      </w:r>
      <w:proofErr w:type="spellEnd"/>
      <w:r w:rsidRPr="001A2472">
        <w:t xml:space="preserve"> </w:t>
      </w:r>
      <w:proofErr w:type="spellStart"/>
      <w:r w:rsidRPr="001A2472">
        <w:t>Pajak</w:t>
      </w:r>
      <w:proofErr w:type="spellEnd"/>
      <w:r w:rsidRPr="001A2472">
        <w:t xml:space="preserve">: </w:t>
      </w:r>
      <w:proofErr w:type="spellStart"/>
      <w:r w:rsidRPr="001A2472">
        <w:t>Teori</w:t>
      </w:r>
      <w:proofErr w:type="spellEnd"/>
      <w:r w:rsidRPr="001A2472">
        <w:t xml:space="preserve"> dan </w:t>
      </w:r>
      <w:proofErr w:type="spellStart"/>
      <w:r w:rsidRPr="001A2472">
        <w:t>Aplikasi</w:t>
      </w:r>
      <w:proofErr w:type="spellEnd"/>
      <w:r w:rsidRPr="001A2472">
        <w:t xml:space="preserve">. Jakarta: </w:t>
      </w:r>
      <w:proofErr w:type="spellStart"/>
      <w:r w:rsidRPr="001A2472">
        <w:t>Penerbit</w:t>
      </w:r>
      <w:proofErr w:type="spellEnd"/>
      <w:r w:rsidRPr="001A2472">
        <w:t xml:space="preserve"> Universitas Indonesia.</w:t>
      </w:r>
    </w:p>
    <w:p w14:paraId="5B4BA4D8" w14:textId="77777777" w:rsidR="001A2472" w:rsidRPr="001A2472" w:rsidRDefault="001A2472" w:rsidP="00282803">
      <w:pPr>
        <w:ind w:left="426" w:hanging="426"/>
        <w:jc w:val="both"/>
      </w:pPr>
      <w:proofErr w:type="spellStart"/>
      <w:r w:rsidRPr="001A2472">
        <w:t>Mulyadi</w:t>
      </w:r>
      <w:proofErr w:type="spellEnd"/>
      <w:r w:rsidRPr="001A2472">
        <w:t xml:space="preserve">. (2020). </w:t>
      </w:r>
      <w:proofErr w:type="spellStart"/>
      <w:r w:rsidRPr="001A2472">
        <w:t>Akuntansi</w:t>
      </w:r>
      <w:proofErr w:type="spellEnd"/>
      <w:r w:rsidRPr="001A2472">
        <w:t xml:space="preserve"> Keuangan dan </w:t>
      </w:r>
      <w:proofErr w:type="spellStart"/>
      <w:r w:rsidRPr="001A2472">
        <w:t>Pajak</w:t>
      </w:r>
      <w:proofErr w:type="spellEnd"/>
      <w:r w:rsidRPr="001A2472">
        <w:t>. Yogyakarta: BPFE.</w:t>
      </w:r>
    </w:p>
    <w:p w14:paraId="7FFFE8C7" w14:textId="77777777" w:rsidR="001A2472" w:rsidRPr="001A2472" w:rsidRDefault="001A2472" w:rsidP="00282803">
      <w:pPr>
        <w:ind w:left="426" w:hanging="426"/>
        <w:jc w:val="both"/>
      </w:pPr>
      <w:r w:rsidRPr="001A2472">
        <w:t>Pertiwi, F. (2021). "</w:t>
      </w:r>
      <w:proofErr w:type="spellStart"/>
      <w:r w:rsidRPr="001A2472">
        <w:t>Perbedaan</w:t>
      </w:r>
      <w:proofErr w:type="spellEnd"/>
      <w:r w:rsidRPr="001A2472">
        <w:t xml:space="preserve"> </w:t>
      </w:r>
      <w:proofErr w:type="spellStart"/>
      <w:r w:rsidRPr="001A2472">
        <w:t>Biaya</w:t>
      </w:r>
      <w:proofErr w:type="spellEnd"/>
      <w:r w:rsidRPr="001A2472">
        <w:t xml:space="preserve"> </w:t>
      </w:r>
      <w:proofErr w:type="spellStart"/>
      <w:r w:rsidRPr="001A2472">
        <w:t>Fiskal</w:t>
      </w:r>
      <w:proofErr w:type="spellEnd"/>
      <w:r w:rsidRPr="001A2472">
        <w:t xml:space="preserve"> dan Non </w:t>
      </w:r>
      <w:proofErr w:type="spellStart"/>
      <w:r w:rsidRPr="001A2472">
        <w:t>Fiskal</w:t>
      </w:r>
      <w:proofErr w:type="spellEnd"/>
      <w:r w:rsidRPr="001A2472">
        <w:t xml:space="preserve"> </w:t>
      </w:r>
      <w:proofErr w:type="spellStart"/>
      <w:r w:rsidRPr="001A2472">
        <w:t>dalam</w:t>
      </w:r>
      <w:proofErr w:type="spellEnd"/>
      <w:r w:rsidRPr="001A2472">
        <w:t xml:space="preserve"> </w:t>
      </w:r>
      <w:proofErr w:type="spellStart"/>
      <w:r w:rsidRPr="001A2472">
        <w:t>Laporan</w:t>
      </w:r>
      <w:proofErr w:type="spellEnd"/>
      <w:r w:rsidRPr="001A2472">
        <w:t xml:space="preserve"> Keuangan Perusahaan." </w:t>
      </w:r>
      <w:proofErr w:type="spellStart"/>
      <w:r w:rsidRPr="001A2472">
        <w:rPr>
          <w:i/>
          <w:iCs/>
        </w:rPr>
        <w:t>Jurnal</w:t>
      </w:r>
      <w:proofErr w:type="spellEnd"/>
      <w:r w:rsidRPr="001A2472">
        <w:rPr>
          <w:i/>
          <w:iCs/>
        </w:rPr>
        <w:t xml:space="preserve"> </w:t>
      </w:r>
      <w:proofErr w:type="spellStart"/>
      <w:r w:rsidRPr="001A2472">
        <w:rPr>
          <w:i/>
          <w:iCs/>
        </w:rPr>
        <w:t>Akuntansi</w:t>
      </w:r>
      <w:proofErr w:type="spellEnd"/>
      <w:r w:rsidRPr="001A2472">
        <w:rPr>
          <w:i/>
          <w:iCs/>
        </w:rPr>
        <w:t xml:space="preserve"> dan Keuangan</w:t>
      </w:r>
      <w:r w:rsidRPr="001A2472">
        <w:t>, 16(2), 101-115.</w:t>
      </w:r>
    </w:p>
    <w:p w14:paraId="1792133B" w14:textId="77777777" w:rsidR="001A2472" w:rsidRPr="001A2472" w:rsidRDefault="001A2472" w:rsidP="00282803">
      <w:pPr>
        <w:ind w:left="426" w:hanging="426"/>
        <w:jc w:val="both"/>
      </w:pPr>
      <w:proofErr w:type="spellStart"/>
      <w:r w:rsidRPr="001A2472">
        <w:t>Sembiring</w:t>
      </w:r>
      <w:proofErr w:type="spellEnd"/>
      <w:r w:rsidRPr="001A2472">
        <w:t>, A., &amp; Setiawan, M. (2019). "</w:t>
      </w:r>
      <w:proofErr w:type="spellStart"/>
      <w:r w:rsidRPr="001A2472">
        <w:t>Pengaruh</w:t>
      </w:r>
      <w:proofErr w:type="spellEnd"/>
      <w:r w:rsidRPr="001A2472">
        <w:t xml:space="preserve"> </w:t>
      </w:r>
      <w:proofErr w:type="spellStart"/>
      <w:r w:rsidRPr="001A2472">
        <w:t>Biaya</w:t>
      </w:r>
      <w:proofErr w:type="spellEnd"/>
      <w:r w:rsidRPr="001A2472">
        <w:t xml:space="preserve"> </w:t>
      </w:r>
      <w:proofErr w:type="spellStart"/>
      <w:r w:rsidRPr="001A2472">
        <w:t>Fiskal</w:t>
      </w:r>
      <w:proofErr w:type="spellEnd"/>
      <w:r w:rsidRPr="001A2472">
        <w:t xml:space="preserve"> </w:t>
      </w:r>
      <w:proofErr w:type="spellStart"/>
      <w:r w:rsidRPr="001A2472">
        <w:t>terhadap</w:t>
      </w:r>
      <w:proofErr w:type="spellEnd"/>
      <w:r w:rsidRPr="001A2472">
        <w:t xml:space="preserve"> </w:t>
      </w:r>
      <w:proofErr w:type="spellStart"/>
      <w:r w:rsidRPr="001A2472">
        <w:t>Penghitungan</w:t>
      </w:r>
      <w:proofErr w:type="spellEnd"/>
      <w:r w:rsidRPr="001A2472">
        <w:t xml:space="preserve"> </w:t>
      </w:r>
      <w:proofErr w:type="spellStart"/>
      <w:r w:rsidRPr="001A2472">
        <w:t>Pajak</w:t>
      </w:r>
      <w:proofErr w:type="spellEnd"/>
      <w:r w:rsidRPr="001A2472">
        <w:t xml:space="preserve"> </w:t>
      </w:r>
      <w:proofErr w:type="spellStart"/>
      <w:r w:rsidRPr="001A2472">
        <w:t>Penghasilan</w:t>
      </w:r>
      <w:proofErr w:type="spellEnd"/>
      <w:r w:rsidRPr="001A2472">
        <w:t xml:space="preserve"> Perusahaan." </w:t>
      </w:r>
      <w:proofErr w:type="spellStart"/>
      <w:r w:rsidRPr="001A2472">
        <w:rPr>
          <w:i/>
          <w:iCs/>
        </w:rPr>
        <w:t>Jurnal</w:t>
      </w:r>
      <w:proofErr w:type="spellEnd"/>
      <w:r w:rsidRPr="001A2472">
        <w:rPr>
          <w:i/>
          <w:iCs/>
        </w:rPr>
        <w:t xml:space="preserve"> Ekonomi dan </w:t>
      </w:r>
      <w:proofErr w:type="spellStart"/>
      <w:r w:rsidRPr="001A2472">
        <w:rPr>
          <w:i/>
          <w:iCs/>
        </w:rPr>
        <w:t>Pajak</w:t>
      </w:r>
      <w:proofErr w:type="spellEnd"/>
      <w:r w:rsidRPr="001A2472">
        <w:t>, 11(3), 203-217.</w:t>
      </w:r>
    </w:p>
    <w:p w14:paraId="59F87880" w14:textId="77777777" w:rsidR="001A2472" w:rsidRPr="001A2472" w:rsidRDefault="001A2472" w:rsidP="00282803">
      <w:pPr>
        <w:ind w:left="426" w:hanging="426"/>
        <w:jc w:val="both"/>
      </w:pPr>
      <w:r w:rsidRPr="001A2472">
        <w:t xml:space="preserve">Lestari, M. (2020). </w:t>
      </w:r>
      <w:proofErr w:type="spellStart"/>
      <w:r w:rsidRPr="001A2472">
        <w:t>Tantangan</w:t>
      </w:r>
      <w:proofErr w:type="spellEnd"/>
      <w:r w:rsidRPr="001A2472">
        <w:t xml:space="preserve"> dan Solusi </w:t>
      </w:r>
      <w:proofErr w:type="spellStart"/>
      <w:r w:rsidRPr="001A2472">
        <w:t>dalam</w:t>
      </w:r>
      <w:proofErr w:type="spellEnd"/>
      <w:r w:rsidRPr="001A2472">
        <w:t xml:space="preserve"> Pengelolaan </w:t>
      </w:r>
      <w:proofErr w:type="spellStart"/>
      <w:r w:rsidRPr="001A2472">
        <w:t>Biaya</w:t>
      </w:r>
      <w:proofErr w:type="spellEnd"/>
      <w:r w:rsidRPr="001A2472">
        <w:t xml:space="preserve"> </w:t>
      </w:r>
      <w:proofErr w:type="spellStart"/>
      <w:r w:rsidRPr="001A2472">
        <w:t>Fiskal</w:t>
      </w:r>
      <w:proofErr w:type="spellEnd"/>
      <w:r w:rsidRPr="001A2472">
        <w:t xml:space="preserve"> </w:t>
      </w:r>
      <w:proofErr w:type="spellStart"/>
      <w:r w:rsidRPr="001A2472">
        <w:t>untuk</w:t>
      </w:r>
      <w:proofErr w:type="spellEnd"/>
      <w:r w:rsidRPr="001A2472">
        <w:t xml:space="preserve"> </w:t>
      </w:r>
      <w:proofErr w:type="spellStart"/>
      <w:r w:rsidRPr="001A2472">
        <w:t>Kepatuhan</w:t>
      </w:r>
      <w:proofErr w:type="spellEnd"/>
      <w:r w:rsidRPr="001A2472">
        <w:t xml:space="preserve"> </w:t>
      </w:r>
      <w:proofErr w:type="spellStart"/>
      <w:r w:rsidRPr="001A2472">
        <w:t>Pajak</w:t>
      </w:r>
      <w:proofErr w:type="spellEnd"/>
      <w:r w:rsidRPr="001A2472">
        <w:t xml:space="preserve"> Perusahaan. Bandung: </w:t>
      </w:r>
      <w:proofErr w:type="spellStart"/>
      <w:r w:rsidRPr="001A2472">
        <w:t>Alfabeta</w:t>
      </w:r>
      <w:proofErr w:type="spellEnd"/>
      <w:r w:rsidRPr="001A2472">
        <w:t>.</w:t>
      </w:r>
    </w:p>
    <w:p w14:paraId="2C33BDF0" w14:textId="77445CFA" w:rsidR="001A2472" w:rsidRPr="001A2472" w:rsidRDefault="00BC49E0" w:rsidP="00282803">
      <w:pPr>
        <w:ind w:left="426" w:hanging="426"/>
        <w:jc w:val="both"/>
      </w:pPr>
      <w:r w:rsidRPr="001A2472">
        <w:t>Arifin</w:t>
      </w:r>
      <w:r>
        <w:t>,</w:t>
      </w:r>
      <w:r w:rsidRPr="001431EE">
        <w:t xml:space="preserve"> </w:t>
      </w:r>
      <w:r w:rsidR="00FE007A" w:rsidRPr="001A2472">
        <w:t>Z</w:t>
      </w:r>
      <w:r w:rsidR="0077665E">
        <w:t>.</w:t>
      </w:r>
      <w:r w:rsidR="00FE007A" w:rsidRPr="001A2472">
        <w:t xml:space="preserve"> </w:t>
      </w:r>
      <w:r w:rsidR="00FE007A" w:rsidRPr="001431EE">
        <w:t xml:space="preserve">(2020). </w:t>
      </w:r>
      <w:proofErr w:type="spellStart"/>
      <w:r w:rsidR="001A2472" w:rsidRPr="001A2472">
        <w:t>Akuntansi</w:t>
      </w:r>
      <w:proofErr w:type="spellEnd"/>
      <w:r w:rsidR="001A2472" w:rsidRPr="001A2472">
        <w:t xml:space="preserve"> </w:t>
      </w:r>
      <w:proofErr w:type="spellStart"/>
      <w:r w:rsidR="001A2472" w:rsidRPr="001A2472">
        <w:t>Pajak</w:t>
      </w:r>
      <w:proofErr w:type="spellEnd"/>
      <w:r w:rsidR="001A2472" w:rsidRPr="001A2472">
        <w:t xml:space="preserve"> </w:t>
      </w:r>
      <w:proofErr w:type="spellStart"/>
      <w:r w:rsidR="001A2472" w:rsidRPr="001A2472">
        <w:t>Penghasilan</w:t>
      </w:r>
      <w:proofErr w:type="spellEnd"/>
      <w:r w:rsidR="00FE007A" w:rsidRPr="001431EE">
        <w:t>.</w:t>
      </w:r>
      <w:r w:rsidR="001A2472" w:rsidRPr="001A2472">
        <w:t xml:space="preserve"> (</w:t>
      </w:r>
      <w:proofErr w:type="spellStart"/>
      <w:r w:rsidR="001A2472" w:rsidRPr="001A2472">
        <w:t>Jurnal</w:t>
      </w:r>
      <w:proofErr w:type="spellEnd"/>
      <w:r w:rsidR="001A2472" w:rsidRPr="001A2472">
        <w:t xml:space="preserve"> </w:t>
      </w:r>
      <w:proofErr w:type="spellStart"/>
      <w:r w:rsidR="001A2472" w:rsidRPr="001A2472">
        <w:t>Akuntansi</w:t>
      </w:r>
      <w:proofErr w:type="spellEnd"/>
      <w:r w:rsidR="001A2472" w:rsidRPr="001A2472">
        <w:t xml:space="preserve"> dan Keuangan, Vol. 12, No. 1, 2020) - DOI: 10.24198/</w:t>
      </w:r>
      <w:proofErr w:type="gramStart"/>
      <w:r w:rsidR="001A2472" w:rsidRPr="001A2472">
        <w:t>jak.v</w:t>
      </w:r>
      <w:proofErr w:type="gramEnd"/>
      <w:r w:rsidR="001A2472" w:rsidRPr="001A2472">
        <w:t>12i1.274</w:t>
      </w:r>
    </w:p>
    <w:p w14:paraId="580A6831" w14:textId="28B9B43D" w:rsidR="001A2472" w:rsidRDefault="00BC49E0" w:rsidP="00282803">
      <w:pPr>
        <w:ind w:left="426" w:hanging="426"/>
        <w:jc w:val="both"/>
      </w:pPr>
      <w:r w:rsidRPr="001A2472">
        <w:t>Wahyuni</w:t>
      </w:r>
      <w:r>
        <w:t>,</w:t>
      </w:r>
      <w:r w:rsidRPr="001431EE">
        <w:t xml:space="preserve"> </w:t>
      </w:r>
      <w:r w:rsidR="00FE007A" w:rsidRPr="001A2472">
        <w:t>S</w:t>
      </w:r>
      <w:r w:rsidR="0077665E">
        <w:t>.</w:t>
      </w:r>
      <w:r w:rsidR="00FE007A" w:rsidRPr="001A2472">
        <w:t xml:space="preserve"> </w:t>
      </w:r>
      <w:r w:rsidR="00FE007A" w:rsidRPr="001431EE">
        <w:t xml:space="preserve">(2019). </w:t>
      </w:r>
      <w:proofErr w:type="spellStart"/>
      <w:r w:rsidR="001A2472" w:rsidRPr="001A2472">
        <w:t>Penghitungan</w:t>
      </w:r>
      <w:proofErr w:type="spellEnd"/>
      <w:r w:rsidR="001A2472" w:rsidRPr="001A2472">
        <w:t xml:space="preserve"> </w:t>
      </w:r>
      <w:proofErr w:type="spellStart"/>
      <w:r w:rsidR="001A2472" w:rsidRPr="001A2472">
        <w:t>Pajak</w:t>
      </w:r>
      <w:proofErr w:type="spellEnd"/>
      <w:r w:rsidR="001A2472" w:rsidRPr="001A2472">
        <w:t xml:space="preserve"> </w:t>
      </w:r>
      <w:proofErr w:type="spellStart"/>
      <w:r w:rsidR="001A2472" w:rsidRPr="001A2472">
        <w:t>Penghasilan</w:t>
      </w:r>
      <w:proofErr w:type="spellEnd"/>
      <w:r w:rsidR="001A2472" w:rsidRPr="001A2472">
        <w:t xml:space="preserve"> Pasal 21</w:t>
      </w:r>
      <w:r w:rsidR="00FE007A" w:rsidRPr="001431EE">
        <w:t xml:space="preserve">. </w:t>
      </w:r>
      <w:r w:rsidR="001A2472" w:rsidRPr="001A2472">
        <w:t>(</w:t>
      </w:r>
      <w:proofErr w:type="spellStart"/>
      <w:r w:rsidR="001A2472" w:rsidRPr="001A2472">
        <w:t>Jurnal</w:t>
      </w:r>
      <w:proofErr w:type="spellEnd"/>
      <w:r w:rsidR="001A2472" w:rsidRPr="001A2472">
        <w:t xml:space="preserve"> </w:t>
      </w:r>
      <w:proofErr w:type="spellStart"/>
      <w:r w:rsidR="001A2472" w:rsidRPr="001A2472">
        <w:t>Perpajakan</w:t>
      </w:r>
      <w:proofErr w:type="spellEnd"/>
      <w:r w:rsidR="001A2472" w:rsidRPr="001A2472">
        <w:t>, Vol. 10, No. 2, 2019)</w:t>
      </w:r>
    </w:p>
    <w:p w14:paraId="51A5FD4B" w14:textId="197E98D4" w:rsidR="00B66142" w:rsidRDefault="00BC49E0" w:rsidP="00282803">
      <w:pPr>
        <w:ind w:left="426" w:hanging="426"/>
        <w:jc w:val="both"/>
      </w:pPr>
      <w:r>
        <w:t>F</w:t>
      </w:r>
      <w:r w:rsidRPr="00B66142">
        <w:t>aisal</w:t>
      </w:r>
      <w:r>
        <w:t>,</w:t>
      </w:r>
      <w:r w:rsidRPr="00B66142">
        <w:t xml:space="preserve"> </w:t>
      </w:r>
      <w:r w:rsidR="00B66142" w:rsidRPr="00B66142">
        <w:t>A</w:t>
      </w:r>
      <w:r w:rsidR="0077665E">
        <w:t>.</w:t>
      </w:r>
      <w:r w:rsidR="00CA4A06">
        <w:t xml:space="preserve"> (2021)</w:t>
      </w:r>
      <w:r w:rsidR="00B66142" w:rsidRPr="00B66142">
        <w:t>. “</w:t>
      </w:r>
      <w:proofErr w:type="spellStart"/>
      <w:r w:rsidR="00B66142" w:rsidRPr="00B66142">
        <w:t>Akuntansi</w:t>
      </w:r>
      <w:proofErr w:type="spellEnd"/>
      <w:r w:rsidR="00B66142" w:rsidRPr="00B66142">
        <w:t xml:space="preserve"> </w:t>
      </w:r>
      <w:proofErr w:type="spellStart"/>
      <w:r w:rsidR="00B66142" w:rsidRPr="00B66142">
        <w:t>Perpajakan</w:t>
      </w:r>
      <w:proofErr w:type="spellEnd"/>
      <w:r w:rsidR="00B66142" w:rsidRPr="00B66142">
        <w:t xml:space="preserve">”, </w:t>
      </w:r>
      <w:proofErr w:type="spellStart"/>
      <w:r w:rsidR="00B66142" w:rsidRPr="00B66142">
        <w:t>Jawa</w:t>
      </w:r>
      <w:proofErr w:type="spellEnd"/>
      <w:r w:rsidR="00B66142" w:rsidRPr="00B66142">
        <w:t xml:space="preserve"> </w:t>
      </w:r>
      <w:proofErr w:type="gramStart"/>
      <w:r w:rsidR="00B66142" w:rsidRPr="00B66142">
        <w:t>Tengah :</w:t>
      </w:r>
      <w:proofErr w:type="gramEnd"/>
      <w:r w:rsidR="00B66142" w:rsidRPr="00B66142">
        <w:t xml:space="preserve"> PT. </w:t>
      </w:r>
      <w:proofErr w:type="spellStart"/>
      <w:r w:rsidR="00B66142" w:rsidRPr="00B66142">
        <w:t>Nasya</w:t>
      </w:r>
      <w:proofErr w:type="spellEnd"/>
      <w:r w:rsidR="00B66142" w:rsidRPr="00B66142">
        <w:t xml:space="preserve"> Expanding Management, 2021. </w:t>
      </w:r>
    </w:p>
    <w:p w14:paraId="7003C169" w14:textId="1B43F79A" w:rsidR="00B66142" w:rsidRDefault="00B66142" w:rsidP="00282803">
      <w:pPr>
        <w:ind w:left="426" w:hanging="426"/>
        <w:jc w:val="both"/>
      </w:pPr>
      <w:proofErr w:type="spellStart"/>
      <w:r w:rsidRPr="00B66142">
        <w:t>Maulamin</w:t>
      </w:r>
      <w:proofErr w:type="spellEnd"/>
      <w:r w:rsidR="00BC49E0">
        <w:t>, T</w:t>
      </w:r>
      <w:r w:rsidR="0077665E">
        <w:t>.</w:t>
      </w:r>
      <w:r w:rsidR="00CA4A06" w:rsidRPr="00CA4A06">
        <w:t xml:space="preserve"> </w:t>
      </w:r>
      <w:r w:rsidR="00CA4A06">
        <w:t>(2021)</w:t>
      </w:r>
      <w:r w:rsidRPr="00B66142">
        <w:t>, “</w:t>
      </w:r>
      <w:proofErr w:type="spellStart"/>
      <w:r w:rsidRPr="00B66142">
        <w:t>Aakuntansi</w:t>
      </w:r>
      <w:proofErr w:type="spellEnd"/>
      <w:r w:rsidRPr="00B66142">
        <w:t xml:space="preserve"> </w:t>
      </w:r>
      <w:proofErr w:type="spellStart"/>
      <w:r w:rsidRPr="00B66142">
        <w:t>Perpajakn</w:t>
      </w:r>
      <w:proofErr w:type="spellEnd"/>
      <w:r w:rsidRPr="00B66142">
        <w:t xml:space="preserve">”, </w:t>
      </w:r>
      <w:proofErr w:type="gramStart"/>
      <w:r w:rsidRPr="00B66142">
        <w:t>Tangerang :</w:t>
      </w:r>
      <w:proofErr w:type="gramEnd"/>
      <w:r w:rsidRPr="00B66142">
        <w:t xml:space="preserve"> PT. Human Person Indonesia, 2021. </w:t>
      </w:r>
    </w:p>
    <w:p w14:paraId="7986DDC1" w14:textId="61C9F189" w:rsidR="00B66142" w:rsidRPr="001431EE" w:rsidRDefault="00B66142" w:rsidP="00282803">
      <w:pPr>
        <w:ind w:left="426" w:hanging="426"/>
        <w:jc w:val="both"/>
      </w:pPr>
      <w:proofErr w:type="spellStart"/>
      <w:r w:rsidRPr="00B66142">
        <w:t>Thobias</w:t>
      </w:r>
      <w:proofErr w:type="spellEnd"/>
      <w:r w:rsidR="00BC49E0">
        <w:t xml:space="preserve">, </w:t>
      </w:r>
      <w:r w:rsidRPr="00B66142">
        <w:t>T.</w:t>
      </w:r>
      <w:r w:rsidR="00CA4A06">
        <w:t xml:space="preserve"> (2022)</w:t>
      </w:r>
      <w:r w:rsidRPr="00B66142">
        <w:t xml:space="preserve"> “</w:t>
      </w:r>
      <w:proofErr w:type="spellStart"/>
      <w:r w:rsidRPr="00B66142">
        <w:t>Akuntansi</w:t>
      </w:r>
      <w:proofErr w:type="spellEnd"/>
      <w:r w:rsidRPr="00B66142">
        <w:t xml:space="preserve"> </w:t>
      </w:r>
      <w:proofErr w:type="spellStart"/>
      <w:r w:rsidRPr="00B66142">
        <w:t>Perpajakan</w:t>
      </w:r>
      <w:proofErr w:type="spellEnd"/>
      <w:r w:rsidRPr="00B66142">
        <w:t xml:space="preserve">”, </w:t>
      </w:r>
      <w:proofErr w:type="gramStart"/>
      <w:r w:rsidRPr="00B66142">
        <w:t>Yogyakarta :</w:t>
      </w:r>
      <w:proofErr w:type="gramEnd"/>
      <w:r w:rsidRPr="00B66142">
        <w:t xml:space="preserve"> PT. Nas Media Indonesia, 2022.</w:t>
      </w:r>
    </w:p>
    <w:sdt>
      <w:sdtPr>
        <w:rPr>
          <w:color w:val="000000"/>
        </w:rPr>
        <w:tag w:val="MENDELEY_BIBLIOGRAPHY"/>
        <w:id w:val="1890149676"/>
        <w:placeholder>
          <w:docPart w:val="DefaultPlaceholder_-1854013440"/>
        </w:placeholder>
      </w:sdtPr>
      <w:sdtContent>
        <w:p w14:paraId="5CC678E6" w14:textId="77777777" w:rsidR="00A25F6F" w:rsidRPr="001431EE" w:rsidRDefault="00A25F6F" w:rsidP="00282803">
          <w:pPr>
            <w:autoSpaceDE w:val="0"/>
            <w:autoSpaceDN w:val="0"/>
            <w:ind w:hanging="480"/>
            <w:jc w:val="both"/>
            <w:divId w:val="309753294"/>
            <w:rPr>
              <w:rFonts w:eastAsia="Times New Roman"/>
              <w:color w:val="000000"/>
              <w:szCs w:val="24"/>
            </w:rPr>
          </w:pPr>
          <w:proofErr w:type="spellStart"/>
          <w:r w:rsidRPr="001431EE">
            <w:rPr>
              <w:rFonts w:eastAsia="Times New Roman"/>
              <w:color w:val="000000"/>
            </w:rPr>
            <w:t>kellah</w:t>
          </w:r>
          <w:proofErr w:type="spellEnd"/>
          <w:r w:rsidRPr="001431EE">
            <w:rPr>
              <w:rFonts w:eastAsia="Times New Roman"/>
              <w:color w:val="000000"/>
            </w:rPr>
            <w:t xml:space="preserve">, S. (2022). ANALISIS KOREKSI FISKAL PADA LAPORAN KEUANGAN FISKAL BPR PAROLABA TONDANO. </w:t>
          </w:r>
          <w:r w:rsidRPr="001431EE">
            <w:rPr>
              <w:rFonts w:eastAsia="Times New Roman"/>
              <w:i/>
              <w:iCs/>
              <w:color w:val="000000"/>
            </w:rPr>
            <w:t xml:space="preserve">JAIM: </w:t>
          </w:r>
          <w:proofErr w:type="spellStart"/>
          <w:r w:rsidRPr="001431EE">
            <w:rPr>
              <w:rFonts w:eastAsia="Times New Roman"/>
              <w:i/>
              <w:iCs/>
              <w:color w:val="000000"/>
            </w:rPr>
            <w:t>Jurnal</w:t>
          </w:r>
          <w:proofErr w:type="spellEnd"/>
          <w:r w:rsidRPr="001431EE">
            <w:rPr>
              <w:rFonts w:eastAsia="Times New Roman"/>
              <w:i/>
              <w:iCs/>
              <w:color w:val="000000"/>
            </w:rPr>
            <w:t xml:space="preserve"> </w:t>
          </w:r>
          <w:proofErr w:type="spellStart"/>
          <w:r w:rsidRPr="001431EE">
            <w:rPr>
              <w:rFonts w:eastAsia="Times New Roman"/>
              <w:i/>
              <w:iCs/>
              <w:color w:val="000000"/>
            </w:rPr>
            <w:t>Akuntansi</w:t>
          </w:r>
          <w:proofErr w:type="spellEnd"/>
          <w:r w:rsidRPr="001431EE">
            <w:rPr>
              <w:rFonts w:eastAsia="Times New Roman"/>
              <w:i/>
              <w:iCs/>
              <w:color w:val="000000"/>
            </w:rPr>
            <w:t xml:space="preserve"> Manado</w:t>
          </w:r>
          <w:r w:rsidRPr="001431EE">
            <w:rPr>
              <w:rFonts w:eastAsia="Times New Roman"/>
              <w:color w:val="000000"/>
            </w:rPr>
            <w:t xml:space="preserve">, </w:t>
          </w:r>
          <w:r w:rsidRPr="001431EE">
            <w:rPr>
              <w:rFonts w:eastAsia="Times New Roman"/>
              <w:i/>
              <w:iCs/>
              <w:color w:val="000000"/>
            </w:rPr>
            <w:t>3</w:t>
          </w:r>
          <w:r w:rsidRPr="001431EE">
            <w:rPr>
              <w:rFonts w:eastAsia="Times New Roman"/>
              <w:color w:val="000000"/>
            </w:rPr>
            <w:t>(3).</w:t>
          </w:r>
        </w:p>
        <w:p w14:paraId="4518FAA1" w14:textId="77777777" w:rsidR="00A25F6F" w:rsidRPr="001431EE" w:rsidRDefault="00A25F6F" w:rsidP="00282803">
          <w:pPr>
            <w:autoSpaceDE w:val="0"/>
            <w:autoSpaceDN w:val="0"/>
            <w:ind w:hanging="480"/>
            <w:jc w:val="both"/>
            <w:divId w:val="1516771866"/>
            <w:rPr>
              <w:rFonts w:eastAsia="Times New Roman"/>
              <w:color w:val="000000"/>
            </w:rPr>
          </w:pPr>
          <w:proofErr w:type="spellStart"/>
          <w:r w:rsidRPr="001431EE">
            <w:rPr>
              <w:rFonts w:eastAsia="Times New Roman"/>
              <w:color w:val="000000"/>
            </w:rPr>
            <w:t>Lambidju</w:t>
          </w:r>
          <w:proofErr w:type="spellEnd"/>
          <w:r w:rsidRPr="001431EE">
            <w:rPr>
              <w:rFonts w:eastAsia="Times New Roman"/>
              <w:color w:val="000000"/>
            </w:rPr>
            <w:t xml:space="preserve">, N. E. (2021). </w:t>
          </w:r>
          <w:r w:rsidRPr="001431EE">
            <w:rPr>
              <w:rFonts w:eastAsia="Times New Roman"/>
              <w:i/>
              <w:iCs/>
              <w:color w:val="000000"/>
            </w:rPr>
            <w:t>KOREKSI FISKAL LAPORAN KEUANGAN KOMERSIAL DALAM PERHITUNGAN PAJAK PENGHASILAN TERUTANG PADA PT. XYZ</w:t>
          </w:r>
          <w:r w:rsidRPr="001431EE">
            <w:rPr>
              <w:rFonts w:eastAsia="Times New Roman"/>
              <w:color w:val="000000"/>
            </w:rPr>
            <w:t>.</w:t>
          </w:r>
        </w:p>
        <w:p w14:paraId="6A53BB9E" w14:textId="77777777" w:rsidR="00A25F6F" w:rsidRPr="001431EE" w:rsidRDefault="00A25F6F" w:rsidP="00282803">
          <w:pPr>
            <w:autoSpaceDE w:val="0"/>
            <w:autoSpaceDN w:val="0"/>
            <w:ind w:hanging="480"/>
            <w:jc w:val="both"/>
            <w:divId w:val="111676321"/>
            <w:rPr>
              <w:rFonts w:eastAsia="Times New Roman"/>
              <w:color w:val="000000"/>
            </w:rPr>
          </w:pPr>
          <w:proofErr w:type="spellStart"/>
          <w:r w:rsidRPr="001431EE">
            <w:rPr>
              <w:rFonts w:eastAsia="Times New Roman"/>
              <w:color w:val="000000"/>
            </w:rPr>
            <w:t>Salindeho</w:t>
          </w:r>
          <w:proofErr w:type="spellEnd"/>
          <w:r w:rsidRPr="001431EE">
            <w:rPr>
              <w:rFonts w:eastAsia="Times New Roman"/>
              <w:color w:val="000000"/>
            </w:rPr>
            <w:t xml:space="preserve">, A. (2022). </w:t>
          </w:r>
          <w:proofErr w:type="spellStart"/>
          <w:r w:rsidRPr="001431EE">
            <w:rPr>
              <w:rFonts w:eastAsia="Times New Roman"/>
              <w:color w:val="000000"/>
            </w:rPr>
            <w:t>Analisis</w:t>
          </w:r>
          <w:proofErr w:type="spellEnd"/>
          <w:r w:rsidRPr="001431EE">
            <w:rPr>
              <w:rFonts w:eastAsia="Times New Roman"/>
              <w:color w:val="000000"/>
            </w:rPr>
            <w:t xml:space="preserve"> </w:t>
          </w:r>
          <w:proofErr w:type="spellStart"/>
          <w:r w:rsidRPr="001431EE">
            <w:rPr>
              <w:rFonts w:eastAsia="Times New Roman"/>
              <w:color w:val="000000"/>
            </w:rPr>
            <w:t>Koreksi</w:t>
          </w:r>
          <w:proofErr w:type="spellEnd"/>
          <w:r w:rsidRPr="001431EE">
            <w:rPr>
              <w:rFonts w:eastAsia="Times New Roman"/>
              <w:color w:val="000000"/>
            </w:rPr>
            <w:t xml:space="preserve"> </w:t>
          </w:r>
          <w:proofErr w:type="spellStart"/>
          <w:r w:rsidRPr="001431EE">
            <w:rPr>
              <w:rFonts w:eastAsia="Times New Roman"/>
              <w:color w:val="000000"/>
            </w:rPr>
            <w:t>Fiskal</w:t>
          </w:r>
          <w:proofErr w:type="spellEnd"/>
          <w:r w:rsidRPr="001431EE">
            <w:rPr>
              <w:rFonts w:eastAsia="Times New Roman"/>
              <w:color w:val="000000"/>
            </w:rPr>
            <w:t xml:space="preserve"> </w:t>
          </w:r>
          <w:proofErr w:type="spellStart"/>
          <w:r w:rsidRPr="001431EE">
            <w:rPr>
              <w:rFonts w:eastAsia="Times New Roman"/>
              <w:color w:val="000000"/>
            </w:rPr>
            <w:t>Dalam</w:t>
          </w:r>
          <w:proofErr w:type="spellEnd"/>
          <w:r w:rsidRPr="001431EE">
            <w:rPr>
              <w:rFonts w:eastAsia="Times New Roman"/>
              <w:color w:val="000000"/>
            </w:rPr>
            <w:t xml:space="preserve"> </w:t>
          </w:r>
          <w:proofErr w:type="spellStart"/>
          <w:r w:rsidRPr="001431EE">
            <w:rPr>
              <w:rFonts w:eastAsia="Times New Roman"/>
              <w:color w:val="000000"/>
            </w:rPr>
            <w:t>Perhitungan</w:t>
          </w:r>
          <w:proofErr w:type="spellEnd"/>
          <w:r w:rsidRPr="001431EE">
            <w:rPr>
              <w:rFonts w:eastAsia="Times New Roman"/>
              <w:color w:val="000000"/>
            </w:rPr>
            <w:t xml:space="preserve"> </w:t>
          </w:r>
          <w:proofErr w:type="spellStart"/>
          <w:r w:rsidRPr="001431EE">
            <w:rPr>
              <w:rFonts w:eastAsia="Times New Roman"/>
              <w:color w:val="000000"/>
            </w:rPr>
            <w:t>Pajak</w:t>
          </w:r>
          <w:proofErr w:type="spellEnd"/>
          <w:r w:rsidRPr="001431EE">
            <w:rPr>
              <w:rFonts w:eastAsia="Times New Roman"/>
              <w:color w:val="000000"/>
            </w:rPr>
            <w:t xml:space="preserve"> </w:t>
          </w:r>
          <w:proofErr w:type="spellStart"/>
          <w:r w:rsidRPr="001431EE">
            <w:rPr>
              <w:rFonts w:eastAsia="Times New Roman"/>
              <w:color w:val="000000"/>
            </w:rPr>
            <w:t>Penghasilan</w:t>
          </w:r>
          <w:proofErr w:type="spellEnd"/>
          <w:r w:rsidRPr="001431EE">
            <w:rPr>
              <w:rFonts w:eastAsia="Times New Roman"/>
              <w:color w:val="000000"/>
            </w:rPr>
            <w:t xml:space="preserve"> Badan Pada UD. ABC. </w:t>
          </w:r>
          <w:proofErr w:type="spellStart"/>
          <w:r w:rsidRPr="001431EE">
            <w:rPr>
              <w:rFonts w:eastAsia="Times New Roman"/>
              <w:i/>
              <w:iCs/>
              <w:color w:val="000000"/>
            </w:rPr>
            <w:t>Jambura</w:t>
          </w:r>
          <w:proofErr w:type="spellEnd"/>
          <w:r w:rsidRPr="001431EE">
            <w:rPr>
              <w:rFonts w:eastAsia="Times New Roman"/>
              <w:i/>
              <w:iCs/>
              <w:color w:val="000000"/>
            </w:rPr>
            <w:t xml:space="preserve"> Agribusiness Journal</w:t>
          </w:r>
          <w:r w:rsidRPr="001431EE">
            <w:rPr>
              <w:rFonts w:eastAsia="Times New Roman"/>
              <w:color w:val="000000"/>
            </w:rPr>
            <w:t xml:space="preserve">, </w:t>
          </w:r>
          <w:r w:rsidRPr="001431EE">
            <w:rPr>
              <w:rFonts w:eastAsia="Times New Roman"/>
              <w:i/>
              <w:iCs/>
              <w:color w:val="000000"/>
            </w:rPr>
            <w:t>3</w:t>
          </w:r>
          <w:r w:rsidRPr="001431EE">
            <w:rPr>
              <w:rFonts w:eastAsia="Times New Roman"/>
              <w:color w:val="000000"/>
            </w:rPr>
            <w:t>(2), 76–86. https://doi.org/10.37046/jaj.v3i2.13502</w:t>
          </w:r>
        </w:p>
        <w:p w14:paraId="29518107" w14:textId="77777777" w:rsidR="00A25F6F" w:rsidRPr="001431EE" w:rsidRDefault="00A25F6F" w:rsidP="00282803">
          <w:pPr>
            <w:autoSpaceDE w:val="0"/>
            <w:autoSpaceDN w:val="0"/>
            <w:ind w:hanging="480"/>
            <w:jc w:val="both"/>
            <w:divId w:val="1156457764"/>
            <w:rPr>
              <w:rFonts w:eastAsia="Times New Roman"/>
              <w:color w:val="000000"/>
            </w:rPr>
          </w:pPr>
          <w:proofErr w:type="spellStart"/>
          <w:r w:rsidRPr="001431EE">
            <w:rPr>
              <w:rFonts w:eastAsia="Times New Roman"/>
              <w:color w:val="000000"/>
            </w:rPr>
            <w:t>Sitorus</w:t>
          </w:r>
          <w:proofErr w:type="spellEnd"/>
          <w:r w:rsidRPr="001431EE">
            <w:rPr>
              <w:rFonts w:eastAsia="Times New Roman"/>
              <w:color w:val="000000"/>
            </w:rPr>
            <w:t xml:space="preserve">, S. (2022). </w:t>
          </w:r>
          <w:proofErr w:type="spellStart"/>
          <w:r w:rsidRPr="001431EE">
            <w:rPr>
              <w:rFonts w:eastAsia="Times New Roman"/>
              <w:i/>
              <w:iCs/>
              <w:color w:val="000000"/>
            </w:rPr>
            <w:t>Analisis</w:t>
          </w:r>
          <w:proofErr w:type="spellEnd"/>
          <w:r w:rsidRPr="001431EE">
            <w:rPr>
              <w:rFonts w:eastAsia="Times New Roman"/>
              <w:i/>
              <w:iCs/>
              <w:color w:val="000000"/>
            </w:rPr>
            <w:t xml:space="preserve"> Atas </w:t>
          </w:r>
          <w:proofErr w:type="spellStart"/>
          <w:r w:rsidRPr="001431EE">
            <w:rPr>
              <w:rFonts w:eastAsia="Times New Roman"/>
              <w:i/>
              <w:iCs/>
              <w:color w:val="000000"/>
            </w:rPr>
            <w:t>Rekonsiliasi</w:t>
          </w:r>
          <w:proofErr w:type="spellEnd"/>
          <w:r w:rsidRPr="001431EE">
            <w:rPr>
              <w:rFonts w:eastAsia="Times New Roman"/>
              <w:i/>
              <w:iCs/>
              <w:color w:val="000000"/>
            </w:rPr>
            <w:t xml:space="preserve"> </w:t>
          </w:r>
          <w:proofErr w:type="spellStart"/>
          <w:r w:rsidRPr="001431EE">
            <w:rPr>
              <w:rFonts w:eastAsia="Times New Roman"/>
              <w:i/>
              <w:iCs/>
              <w:color w:val="000000"/>
            </w:rPr>
            <w:t>Laporan</w:t>
          </w:r>
          <w:proofErr w:type="spellEnd"/>
          <w:r w:rsidRPr="001431EE">
            <w:rPr>
              <w:rFonts w:eastAsia="Times New Roman"/>
              <w:i/>
              <w:iCs/>
              <w:color w:val="000000"/>
            </w:rPr>
            <w:t xml:space="preserve"> Keuangan </w:t>
          </w:r>
          <w:proofErr w:type="spellStart"/>
          <w:r w:rsidRPr="001431EE">
            <w:rPr>
              <w:rFonts w:eastAsia="Times New Roman"/>
              <w:i/>
              <w:iCs/>
              <w:color w:val="000000"/>
            </w:rPr>
            <w:t>Komersial</w:t>
          </w:r>
          <w:proofErr w:type="spellEnd"/>
          <w:r w:rsidRPr="001431EE">
            <w:rPr>
              <w:rFonts w:eastAsia="Times New Roman"/>
              <w:i/>
              <w:iCs/>
              <w:color w:val="000000"/>
            </w:rPr>
            <w:t xml:space="preserve"> </w:t>
          </w:r>
          <w:proofErr w:type="spellStart"/>
          <w:r w:rsidRPr="001431EE">
            <w:rPr>
              <w:rFonts w:eastAsia="Times New Roman"/>
              <w:i/>
              <w:iCs/>
              <w:color w:val="000000"/>
            </w:rPr>
            <w:t>Menjadi</w:t>
          </w:r>
          <w:proofErr w:type="spellEnd"/>
          <w:r w:rsidRPr="001431EE">
            <w:rPr>
              <w:rFonts w:eastAsia="Times New Roman"/>
              <w:i/>
              <w:iCs/>
              <w:color w:val="000000"/>
            </w:rPr>
            <w:t xml:space="preserve"> </w:t>
          </w:r>
          <w:proofErr w:type="spellStart"/>
          <w:r w:rsidRPr="001431EE">
            <w:rPr>
              <w:rFonts w:eastAsia="Times New Roman"/>
              <w:i/>
              <w:iCs/>
              <w:color w:val="000000"/>
            </w:rPr>
            <w:t>Laporan</w:t>
          </w:r>
          <w:proofErr w:type="spellEnd"/>
          <w:r w:rsidRPr="001431EE">
            <w:rPr>
              <w:rFonts w:eastAsia="Times New Roman"/>
              <w:i/>
              <w:iCs/>
              <w:color w:val="000000"/>
            </w:rPr>
            <w:t xml:space="preserve"> Keuangan </w:t>
          </w:r>
          <w:proofErr w:type="spellStart"/>
          <w:r w:rsidRPr="001431EE">
            <w:rPr>
              <w:rFonts w:eastAsia="Times New Roman"/>
              <w:i/>
              <w:iCs/>
              <w:color w:val="000000"/>
            </w:rPr>
            <w:t>Fiskal</w:t>
          </w:r>
          <w:proofErr w:type="spellEnd"/>
          <w:r w:rsidRPr="001431EE">
            <w:rPr>
              <w:rFonts w:eastAsia="Times New Roman"/>
              <w:i/>
              <w:iCs/>
              <w:color w:val="000000"/>
            </w:rPr>
            <w:t xml:space="preserve"> </w:t>
          </w:r>
          <w:proofErr w:type="spellStart"/>
          <w:r w:rsidRPr="001431EE">
            <w:rPr>
              <w:rFonts w:eastAsia="Times New Roman"/>
              <w:i/>
              <w:iCs/>
              <w:color w:val="000000"/>
            </w:rPr>
            <w:t>Untuk</w:t>
          </w:r>
          <w:proofErr w:type="spellEnd"/>
          <w:r w:rsidRPr="001431EE">
            <w:rPr>
              <w:rFonts w:eastAsia="Times New Roman"/>
              <w:i/>
              <w:iCs/>
              <w:color w:val="000000"/>
            </w:rPr>
            <w:t xml:space="preserve"> </w:t>
          </w:r>
          <w:proofErr w:type="spellStart"/>
          <w:r w:rsidRPr="001431EE">
            <w:rPr>
              <w:rFonts w:eastAsia="Times New Roman"/>
              <w:i/>
              <w:iCs/>
              <w:color w:val="000000"/>
            </w:rPr>
            <w:t>Menentukan</w:t>
          </w:r>
          <w:proofErr w:type="spellEnd"/>
          <w:r w:rsidRPr="001431EE">
            <w:rPr>
              <w:rFonts w:eastAsia="Times New Roman"/>
              <w:i/>
              <w:iCs/>
              <w:color w:val="000000"/>
            </w:rPr>
            <w:t xml:space="preserve"> </w:t>
          </w:r>
          <w:proofErr w:type="spellStart"/>
          <w:r w:rsidRPr="001431EE">
            <w:rPr>
              <w:rFonts w:eastAsia="Times New Roman"/>
              <w:i/>
              <w:iCs/>
              <w:color w:val="000000"/>
            </w:rPr>
            <w:t>Besarnya</w:t>
          </w:r>
          <w:proofErr w:type="spellEnd"/>
          <w:r w:rsidRPr="001431EE">
            <w:rPr>
              <w:rFonts w:eastAsia="Times New Roman"/>
              <w:i/>
              <w:iCs/>
              <w:color w:val="000000"/>
            </w:rPr>
            <w:t xml:space="preserve"> </w:t>
          </w:r>
          <w:proofErr w:type="spellStart"/>
          <w:r w:rsidRPr="001431EE">
            <w:rPr>
              <w:rFonts w:eastAsia="Times New Roman"/>
              <w:i/>
              <w:iCs/>
              <w:color w:val="000000"/>
            </w:rPr>
            <w:t>Penghasilan</w:t>
          </w:r>
          <w:proofErr w:type="spellEnd"/>
          <w:r w:rsidRPr="001431EE">
            <w:rPr>
              <w:rFonts w:eastAsia="Times New Roman"/>
              <w:i/>
              <w:iCs/>
              <w:color w:val="000000"/>
            </w:rPr>
            <w:t xml:space="preserve"> Kena </w:t>
          </w:r>
          <w:proofErr w:type="spellStart"/>
          <w:r w:rsidRPr="001431EE">
            <w:rPr>
              <w:rFonts w:eastAsia="Times New Roman"/>
              <w:i/>
              <w:iCs/>
              <w:color w:val="000000"/>
            </w:rPr>
            <w:t>Pajak</w:t>
          </w:r>
          <w:proofErr w:type="spellEnd"/>
          <w:r w:rsidRPr="001431EE">
            <w:rPr>
              <w:rFonts w:eastAsia="Times New Roman"/>
              <w:i/>
              <w:iCs/>
              <w:color w:val="000000"/>
            </w:rPr>
            <w:t xml:space="preserve"> Yang </w:t>
          </w:r>
          <w:proofErr w:type="spellStart"/>
          <w:r w:rsidRPr="001431EE">
            <w:rPr>
              <w:rFonts w:eastAsia="Times New Roman"/>
              <w:i/>
              <w:iCs/>
              <w:color w:val="000000"/>
            </w:rPr>
            <w:t>Dilakukan</w:t>
          </w:r>
          <w:proofErr w:type="spellEnd"/>
          <w:r w:rsidRPr="001431EE">
            <w:rPr>
              <w:rFonts w:eastAsia="Times New Roman"/>
              <w:i/>
              <w:iCs/>
              <w:color w:val="000000"/>
            </w:rPr>
            <w:t xml:space="preserve"> oleh PT. XYZ di Jakarta</w:t>
          </w:r>
          <w:r w:rsidRPr="001431EE">
            <w:rPr>
              <w:rFonts w:eastAsia="Times New Roman"/>
              <w:color w:val="000000"/>
            </w:rPr>
            <w:t>. https://jurnal.rumahilmiah.com/astina</w:t>
          </w:r>
        </w:p>
        <w:p w14:paraId="36CFC136" w14:textId="77777777" w:rsidR="00A25F6F" w:rsidRPr="001431EE" w:rsidRDefault="00A25F6F" w:rsidP="00282803">
          <w:pPr>
            <w:autoSpaceDE w:val="0"/>
            <w:autoSpaceDN w:val="0"/>
            <w:ind w:hanging="480"/>
            <w:jc w:val="both"/>
            <w:divId w:val="530609864"/>
            <w:rPr>
              <w:rFonts w:eastAsia="Times New Roman"/>
              <w:color w:val="000000"/>
            </w:rPr>
          </w:pPr>
          <w:proofErr w:type="spellStart"/>
          <w:r w:rsidRPr="001431EE">
            <w:rPr>
              <w:rFonts w:eastAsia="Times New Roman"/>
              <w:color w:val="000000"/>
            </w:rPr>
            <w:t>Watuseke</w:t>
          </w:r>
          <w:proofErr w:type="spellEnd"/>
          <w:r w:rsidRPr="001431EE">
            <w:rPr>
              <w:rFonts w:eastAsia="Times New Roman"/>
              <w:color w:val="000000"/>
            </w:rPr>
            <w:t xml:space="preserve">, R. H. (2019). </w:t>
          </w:r>
          <w:r w:rsidRPr="001431EE">
            <w:rPr>
              <w:rFonts w:eastAsia="Times New Roman"/>
              <w:i/>
              <w:iCs/>
              <w:color w:val="000000"/>
            </w:rPr>
            <w:t>ANALISIS KOREKSI FISKAL ATAS LAPORAN KEUANGAN KOMERSIAL DALAM PENENTUAN PPH PADA PT. AIR MANADO</w:t>
          </w:r>
          <w:r w:rsidRPr="001431EE">
            <w:rPr>
              <w:rFonts w:eastAsia="Times New Roman"/>
              <w:color w:val="000000"/>
            </w:rPr>
            <w:t>.</w:t>
          </w:r>
        </w:p>
        <w:p w14:paraId="792AAAB0" w14:textId="69D6EB70" w:rsidR="008D24BC" w:rsidRPr="001431EE" w:rsidRDefault="00A25F6F" w:rsidP="00D54003">
          <w:pPr>
            <w:ind w:firstLine="0"/>
            <w:jc w:val="both"/>
          </w:pPr>
          <w:r w:rsidRPr="001431EE">
            <w:rPr>
              <w:rFonts w:eastAsia="Times New Roman"/>
              <w:color w:val="000000"/>
            </w:rPr>
            <w:t> </w:t>
          </w:r>
        </w:p>
      </w:sdtContent>
    </w:sdt>
    <w:sectPr w:rsidR="008D24BC" w:rsidRPr="001431EE" w:rsidSect="0082165C">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FB6A1" w14:textId="77777777" w:rsidR="0086120D" w:rsidRDefault="0086120D" w:rsidP="005C3367">
      <w:pPr>
        <w:spacing w:line="240" w:lineRule="auto"/>
      </w:pPr>
      <w:r>
        <w:separator/>
      </w:r>
    </w:p>
  </w:endnote>
  <w:endnote w:type="continuationSeparator" w:id="0">
    <w:p w14:paraId="4D05FEE9" w14:textId="77777777" w:rsidR="0086120D" w:rsidRDefault="0086120D" w:rsidP="005C33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870F8" w14:textId="77777777" w:rsidR="005C3367" w:rsidRPr="005C3367" w:rsidRDefault="005C3367" w:rsidP="00A33CFC">
    <w:pPr>
      <w:pStyle w:val="Footer"/>
      <w:tabs>
        <w:tab w:val="clear" w:pos="4680"/>
        <w:tab w:val="clear" w:pos="9360"/>
      </w:tabs>
      <w:ind w:firstLine="0"/>
      <w:rPr>
        <w:caps/>
        <w:noProof/>
      </w:rPr>
    </w:pPr>
    <w:r w:rsidRPr="005C3367">
      <w:rPr>
        <w:caps/>
      </w:rPr>
      <w:fldChar w:fldCharType="begin"/>
    </w:r>
    <w:r w:rsidRPr="005C3367">
      <w:rPr>
        <w:caps/>
      </w:rPr>
      <w:instrText xml:space="preserve"> PAGE   \* MERGEFORMAT </w:instrText>
    </w:r>
    <w:r w:rsidRPr="005C3367">
      <w:rPr>
        <w:caps/>
      </w:rPr>
      <w:fldChar w:fldCharType="separate"/>
    </w:r>
    <w:r w:rsidR="004A0ED4">
      <w:rPr>
        <w:caps/>
        <w:noProof/>
      </w:rPr>
      <w:t>12</w:t>
    </w:r>
    <w:r w:rsidRPr="005C3367">
      <w:rPr>
        <w:caps/>
        <w:noProof/>
      </w:rPr>
      <w:fldChar w:fldCharType="end"/>
    </w:r>
  </w:p>
  <w:p w14:paraId="5B02CF0E" w14:textId="77777777" w:rsidR="005C3367" w:rsidRDefault="005C33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340FB" w14:textId="77777777" w:rsidR="0086120D" w:rsidRDefault="0086120D" w:rsidP="005C3367">
      <w:pPr>
        <w:spacing w:line="240" w:lineRule="auto"/>
      </w:pPr>
      <w:r>
        <w:separator/>
      </w:r>
    </w:p>
  </w:footnote>
  <w:footnote w:type="continuationSeparator" w:id="0">
    <w:p w14:paraId="08DA4DD0" w14:textId="77777777" w:rsidR="0086120D" w:rsidRDefault="0086120D" w:rsidP="005C33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27D11"/>
    <w:multiLevelType w:val="hybridMultilevel"/>
    <w:tmpl w:val="F89AE2CA"/>
    <w:lvl w:ilvl="0" w:tplc="6BEEFA40">
      <w:start w:val="1"/>
      <w:numFmt w:val="decimal"/>
      <w:lvlText w:val="%1."/>
      <w:lvlJc w:val="left"/>
      <w:pPr>
        <w:ind w:left="644" w:hanging="360"/>
      </w:pPr>
      <w:rPr>
        <w:rFonts w:asciiTheme="minorHAnsi" w:hAnsiTheme="minorHAnsi" w:cstheme="minorBidi" w:hint="default"/>
        <w:b w:val="0"/>
        <w:sz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2B576A0B"/>
    <w:multiLevelType w:val="hybridMultilevel"/>
    <w:tmpl w:val="E4AE71CA"/>
    <w:lvl w:ilvl="0" w:tplc="D68C4950">
      <w:start w:val="1"/>
      <w:numFmt w:val="lowerLetter"/>
      <w:lvlText w:val="%1."/>
      <w:lvlJc w:val="left"/>
      <w:pPr>
        <w:ind w:left="927" w:hanging="360"/>
      </w:pPr>
      <w:rPr>
        <w:rFonts w:asciiTheme="minorHAnsi" w:hAnsiTheme="minorHAnsi" w:cstheme="minorBidi" w:hint="default"/>
        <w:b w:val="0"/>
        <w:sz w:val="22"/>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3A84265F"/>
    <w:multiLevelType w:val="hybridMultilevel"/>
    <w:tmpl w:val="850C87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697243"/>
    <w:multiLevelType w:val="hybridMultilevel"/>
    <w:tmpl w:val="C2389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1D511D"/>
    <w:multiLevelType w:val="hybridMultilevel"/>
    <w:tmpl w:val="D9148940"/>
    <w:lvl w:ilvl="0" w:tplc="04090019">
      <w:start w:val="1"/>
      <w:numFmt w:val="lowerLetter"/>
      <w:lvlText w:val="%1."/>
      <w:lvlJc w:val="left"/>
      <w:pPr>
        <w:ind w:left="720" w:hanging="360"/>
      </w:pPr>
    </w:lvl>
    <w:lvl w:ilvl="1" w:tplc="C37641B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BD69CF"/>
    <w:multiLevelType w:val="hybridMultilevel"/>
    <w:tmpl w:val="7C8ED396"/>
    <w:lvl w:ilvl="0" w:tplc="0409000F">
      <w:start w:val="1"/>
      <w:numFmt w:val="decimal"/>
      <w:lvlText w:val="%1."/>
      <w:lvlJc w:val="left"/>
      <w:pPr>
        <w:ind w:left="720" w:hanging="360"/>
      </w:pPr>
      <w:rPr>
        <w:rFonts w:hint="default"/>
        <w:b w:val="0"/>
        <w:sz w:val="22"/>
      </w:rPr>
    </w:lvl>
    <w:lvl w:ilvl="1" w:tplc="A782BC4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4959FB"/>
    <w:multiLevelType w:val="hybridMultilevel"/>
    <w:tmpl w:val="A732A7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2235D7"/>
    <w:multiLevelType w:val="hybridMultilevel"/>
    <w:tmpl w:val="A2D699B6"/>
    <w:lvl w:ilvl="0" w:tplc="00D425F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7D7012B4"/>
    <w:multiLevelType w:val="hybridMultilevel"/>
    <w:tmpl w:val="48FEBCA0"/>
    <w:lvl w:ilvl="0" w:tplc="13B21BD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859809590">
    <w:abstractNumId w:val="3"/>
  </w:num>
  <w:num w:numId="2" w16cid:durableId="1905751760">
    <w:abstractNumId w:val="8"/>
  </w:num>
  <w:num w:numId="3" w16cid:durableId="460458076">
    <w:abstractNumId w:val="7"/>
  </w:num>
  <w:num w:numId="4" w16cid:durableId="376391594">
    <w:abstractNumId w:val="5"/>
  </w:num>
  <w:num w:numId="5" w16cid:durableId="132216168">
    <w:abstractNumId w:val="0"/>
  </w:num>
  <w:num w:numId="6" w16cid:durableId="1202784064">
    <w:abstractNumId w:val="1"/>
  </w:num>
  <w:num w:numId="7" w16cid:durableId="1008408531">
    <w:abstractNumId w:val="4"/>
  </w:num>
  <w:num w:numId="8" w16cid:durableId="1075511388">
    <w:abstractNumId w:val="2"/>
  </w:num>
  <w:num w:numId="9" w16cid:durableId="1060832980">
    <w:abstractNumId w:val="6"/>
  </w:num>
  <w:num w:numId="10" w16cid:durableId="9953076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5643798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243273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118072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509143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647740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52413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306906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61F0"/>
    <w:rsid w:val="00032EA5"/>
    <w:rsid w:val="001431EE"/>
    <w:rsid w:val="00174A06"/>
    <w:rsid w:val="0017558B"/>
    <w:rsid w:val="00195104"/>
    <w:rsid w:val="001A2472"/>
    <w:rsid w:val="001C3854"/>
    <w:rsid w:val="001C68DD"/>
    <w:rsid w:val="001D57CB"/>
    <w:rsid w:val="001E54CF"/>
    <w:rsid w:val="002258D6"/>
    <w:rsid w:val="00233860"/>
    <w:rsid w:val="00282803"/>
    <w:rsid w:val="00290F90"/>
    <w:rsid w:val="002944A2"/>
    <w:rsid w:val="002A3286"/>
    <w:rsid w:val="002B041A"/>
    <w:rsid w:val="004A0ED4"/>
    <w:rsid w:val="004A1BED"/>
    <w:rsid w:val="004F599C"/>
    <w:rsid w:val="00512FF1"/>
    <w:rsid w:val="00556F1F"/>
    <w:rsid w:val="005B0B9D"/>
    <w:rsid w:val="005B1B40"/>
    <w:rsid w:val="005C3367"/>
    <w:rsid w:val="005C729C"/>
    <w:rsid w:val="005F1041"/>
    <w:rsid w:val="005F5818"/>
    <w:rsid w:val="0060784B"/>
    <w:rsid w:val="00610953"/>
    <w:rsid w:val="006616C4"/>
    <w:rsid w:val="00671DD1"/>
    <w:rsid w:val="006A5B67"/>
    <w:rsid w:val="00724F1B"/>
    <w:rsid w:val="00740835"/>
    <w:rsid w:val="007461F0"/>
    <w:rsid w:val="0076635E"/>
    <w:rsid w:val="0077665E"/>
    <w:rsid w:val="007854C6"/>
    <w:rsid w:val="00793228"/>
    <w:rsid w:val="00797D6D"/>
    <w:rsid w:val="0082165C"/>
    <w:rsid w:val="00856E43"/>
    <w:rsid w:val="0086120D"/>
    <w:rsid w:val="008D24BC"/>
    <w:rsid w:val="008F012C"/>
    <w:rsid w:val="00932AD3"/>
    <w:rsid w:val="009E0508"/>
    <w:rsid w:val="00A25F6F"/>
    <w:rsid w:val="00A33CFC"/>
    <w:rsid w:val="00A52F33"/>
    <w:rsid w:val="00B11DD5"/>
    <w:rsid w:val="00B17497"/>
    <w:rsid w:val="00B40D6E"/>
    <w:rsid w:val="00B63061"/>
    <w:rsid w:val="00B66142"/>
    <w:rsid w:val="00B90FC9"/>
    <w:rsid w:val="00BB726F"/>
    <w:rsid w:val="00BC49E0"/>
    <w:rsid w:val="00BC5F90"/>
    <w:rsid w:val="00C80AD7"/>
    <w:rsid w:val="00CA4A06"/>
    <w:rsid w:val="00CB0D58"/>
    <w:rsid w:val="00D54003"/>
    <w:rsid w:val="00D92860"/>
    <w:rsid w:val="00DB7D25"/>
    <w:rsid w:val="00E42935"/>
    <w:rsid w:val="00EA2CDE"/>
    <w:rsid w:val="00EB247F"/>
    <w:rsid w:val="00F056BE"/>
    <w:rsid w:val="00F4620E"/>
    <w:rsid w:val="00F60F91"/>
    <w:rsid w:val="00F61F7E"/>
    <w:rsid w:val="00FA600C"/>
    <w:rsid w:val="00FE00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EE965"/>
  <w15:docId w15:val="{11D665DA-BF97-4ADA-A75D-8B2D14B3A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ind w:firstLine="851"/>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CFC"/>
    <w:rPr>
      <w:rFonts w:asciiTheme="majorBidi" w:hAnsiTheme="majorBidi"/>
      <w:sz w:val="24"/>
    </w:rPr>
  </w:style>
  <w:style w:type="paragraph" w:styleId="Heading1">
    <w:name w:val="heading 1"/>
    <w:basedOn w:val="Normal"/>
    <w:next w:val="Normal"/>
    <w:link w:val="Heading1Char"/>
    <w:autoRedefine/>
    <w:uiPriority w:val="9"/>
    <w:qFormat/>
    <w:rsid w:val="008D24BC"/>
    <w:pPr>
      <w:keepNext/>
      <w:keepLines/>
      <w:ind w:firstLine="0"/>
      <w:outlineLvl w:val="0"/>
    </w:pPr>
    <w:rPr>
      <w:rFonts w:eastAsiaTheme="majorEastAsia" w:cstheme="majorBidi"/>
      <w:b/>
      <w:iCs/>
      <w:color w:val="000000" w:themeColor="text1"/>
      <w:sz w:val="32"/>
      <w:szCs w:val="28"/>
    </w:rPr>
  </w:style>
  <w:style w:type="paragraph" w:styleId="Heading2">
    <w:name w:val="heading 2"/>
    <w:basedOn w:val="Normal"/>
    <w:next w:val="Normal"/>
    <w:link w:val="Heading2Char"/>
    <w:uiPriority w:val="9"/>
    <w:semiHidden/>
    <w:unhideWhenUsed/>
    <w:qFormat/>
    <w:rsid w:val="008D24BC"/>
    <w:pPr>
      <w:keepNext/>
      <w:keepLines/>
      <w:outlineLvl w:val="1"/>
    </w:pPr>
    <w:rPr>
      <w:rFonts w:eastAsiaTheme="majorEastAsia" w:cstheme="majorBidi"/>
      <w:b/>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61F0"/>
    <w:rPr>
      <w:b/>
      <w:bCs/>
    </w:rPr>
  </w:style>
  <w:style w:type="character" w:styleId="Emphasis">
    <w:name w:val="Emphasis"/>
    <w:basedOn w:val="DefaultParagraphFont"/>
    <w:uiPriority w:val="20"/>
    <w:qFormat/>
    <w:rsid w:val="007461F0"/>
    <w:rPr>
      <w:i/>
      <w:iCs/>
    </w:rPr>
  </w:style>
  <w:style w:type="paragraph" w:styleId="Header">
    <w:name w:val="header"/>
    <w:basedOn w:val="Normal"/>
    <w:link w:val="HeaderChar"/>
    <w:uiPriority w:val="99"/>
    <w:unhideWhenUsed/>
    <w:rsid w:val="005C3367"/>
    <w:pPr>
      <w:tabs>
        <w:tab w:val="center" w:pos="4680"/>
        <w:tab w:val="right" w:pos="9360"/>
      </w:tabs>
      <w:spacing w:line="240" w:lineRule="auto"/>
    </w:pPr>
  </w:style>
  <w:style w:type="character" w:customStyle="1" w:styleId="HeaderChar">
    <w:name w:val="Header Char"/>
    <w:basedOn w:val="DefaultParagraphFont"/>
    <w:link w:val="Header"/>
    <w:uiPriority w:val="99"/>
    <w:rsid w:val="005C3367"/>
  </w:style>
  <w:style w:type="paragraph" w:styleId="Footer">
    <w:name w:val="footer"/>
    <w:basedOn w:val="Normal"/>
    <w:link w:val="FooterChar"/>
    <w:uiPriority w:val="99"/>
    <w:unhideWhenUsed/>
    <w:rsid w:val="005C3367"/>
    <w:pPr>
      <w:tabs>
        <w:tab w:val="center" w:pos="4680"/>
        <w:tab w:val="right" w:pos="9360"/>
      </w:tabs>
      <w:spacing w:line="240" w:lineRule="auto"/>
    </w:pPr>
  </w:style>
  <w:style w:type="character" w:customStyle="1" w:styleId="FooterChar">
    <w:name w:val="Footer Char"/>
    <w:basedOn w:val="DefaultParagraphFont"/>
    <w:link w:val="Footer"/>
    <w:uiPriority w:val="99"/>
    <w:rsid w:val="005C3367"/>
  </w:style>
  <w:style w:type="paragraph" w:styleId="ListParagraph">
    <w:name w:val="List Paragraph"/>
    <w:basedOn w:val="Normal"/>
    <w:uiPriority w:val="34"/>
    <w:qFormat/>
    <w:rsid w:val="001D57CB"/>
    <w:pPr>
      <w:ind w:left="720"/>
      <w:contextualSpacing/>
    </w:pPr>
  </w:style>
  <w:style w:type="character" w:customStyle="1" w:styleId="Heading1Char">
    <w:name w:val="Heading 1 Char"/>
    <w:basedOn w:val="DefaultParagraphFont"/>
    <w:link w:val="Heading1"/>
    <w:uiPriority w:val="9"/>
    <w:rsid w:val="008D24BC"/>
    <w:rPr>
      <w:rFonts w:asciiTheme="majorBidi" w:eastAsiaTheme="majorEastAsia" w:hAnsiTheme="majorBidi" w:cstheme="majorBidi"/>
      <w:b/>
      <w:iCs/>
      <w:color w:val="000000" w:themeColor="text1"/>
      <w:sz w:val="32"/>
      <w:szCs w:val="28"/>
    </w:rPr>
  </w:style>
  <w:style w:type="character" w:customStyle="1" w:styleId="Heading2Char">
    <w:name w:val="Heading 2 Char"/>
    <w:basedOn w:val="DefaultParagraphFont"/>
    <w:link w:val="Heading2"/>
    <w:uiPriority w:val="9"/>
    <w:semiHidden/>
    <w:rsid w:val="008D24BC"/>
    <w:rPr>
      <w:rFonts w:asciiTheme="majorBidi" w:eastAsiaTheme="majorEastAsia" w:hAnsiTheme="majorBidi" w:cstheme="majorBidi"/>
      <w:b/>
      <w:color w:val="000000" w:themeColor="text1"/>
      <w:sz w:val="24"/>
      <w:szCs w:val="26"/>
    </w:rPr>
  </w:style>
  <w:style w:type="character" w:styleId="PlaceholderText">
    <w:name w:val="Placeholder Text"/>
    <w:basedOn w:val="DefaultParagraphFont"/>
    <w:uiPriority w:val="99"/>
    <w:semiHidden/>
    <w:rsid w:val="00A25F6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8819">
      <w:bodyDiv w:val="1"/>
      <w:marLeft w:val="0"/>
      <w:marRight w:val="0"/>
      <w:marTop w:val="0"/>
      <w:marBottom w:val="0"/>
      <w:divBdr>
        <w:top w:val="none" w:sz="0" w:space="0" w:color="auto"/>
        <w:left w:val="none" w:sz="0" w:space="0" w:color="auto"/>
        <w:bottom w:val="none" w:sz="0" w:space="0" w:color="auto"/>
        <w:right w:val="none" w:sz="0" w:space="0" w:color="auto"/>
      </w:divBdr>
    </w:div>
    <w:div w:id="461265133">
      <w:bodyDiv w:val="1"/>
      <w:marLeft w:val="0"/>
      <w:marRight w:val="0"/>
      <w:marTop w:val="0"/>
      <w:marBottom w:val="0"/>
      <w:divBdr>
        <w:top w:val="none" w:sz="0" w:space="0" w:color="auto"/>
        <w:left w:val="none" w:sz="0" w:space="0" w:color="auto"/>
        <w:bottom w:val="none" w:sz="0" w:space="0" w:color="auto"/>
        <w:right w:val="none" w:sz="0" w:space="0" w:color="auto"/>
      </w:divBdr>
    </w:div>
    <w:div w:id="787696674">
      <w:bodyDiv w:val="1"/>
      <w:marLeft w:val="0"/>
      <w:marRight w:val="0"/>
      <w:marTop w:val="0"/>
      <w:marBottom w:val="0"/>
      <w:divBdr>
        <w:top w:val="none" w:sz="0" w:space="0" w:color="auto"/>
        <w:left w:val="none" w:sz="0" w:space="0" w:color="auto"/>
        <w:bottom w:val="none" w:sz="0" w:space="0" w:color="auto"/>
        <w:right w:val="none" w:sz="0" w:space="0" w:color="auto"/>
      </w:divBdr>
    </w:div>
    <w:div w:id="1075980889">
      <w:bodyDiv w:val="1"/>
      <w:marLeft w:val="0"/>
      <w:marRight w:val="0"/>
      <w:marTop w:val="0"/>
      <w:marBottom w:val="0"/>
      <w:divBdr>
        <w:top w:val="none" w:sz="0" w:space="0" w:color="auto"/>
        <w:left w:val="none" w:sz="0" w:space="0" w:color="auto"/>
        <w:bottom w:val="none" w:sz="0" w:space="0" w:color="auto"/>
        <w:right w:val="none" w:sz="0" w:space="0" w:color="auto"/>
      </w:divBdr>
    </w:div>
    <w:div w:id="1086607356">
      <w:bodyDiv w:val="1"/>
      <w:marLeft w:val="0"/>
      <w:marRight w:val="0"/>
      <w:marTop w:val="0"/>
      <w:marBottom w:val="0"/>
      <w:divBdr>
        <w:top w:val="none" w:sz="0" w:space="0" w:color="auto"/>
        <w:left w:val="none" w:sz="0" w:space="0" w:color="auto"/>
        <w:bottom w:val="none" w:sz="0" w:space="0" w:color="auto"/>
        <w:right w:val="none" w:sz="0" w:space="0" w:color="auto"/>
      </w:divBdr>
    </w:div>
    <w:div w:id="1091849129">
      <w:bodyDiv w:val="1"/>
      <w:marLeft w:val="0"/>
      <w:marRight w:val="0"/>
      <w:marTop w:val="0"/>
      <w:marBottom w:val="0"/>
      <w:divBdr>
        <w:top w:val="none" w:sz="0" w:space="0" w:color="auto"/>
        <w:left w:val="none" w:sz="0" w:space="0" w:color="auto"/>
        <w:bottom w:val="none" w:sz="0" w:space="0" w:color="auto"/>
        <w:right w:val="none" w:sz="0" w:space="0" w:color="auto"/>
      </w:divBdr>
    </w:div>
    <w:div w:id="1285624154">
      <w:bodyDiv w:val="1"/>
      <w:marLeft w:val="0"/>
      <w:marRight w:val="0"/>
      <w:marTop w:val="0"/>
      <w:marBottom w:val="0"/>
      <w:divBdr>
        <w:top w:val="none" w:sz="0" w:space="0" w:color="auto"/>
        <w:left w:val="none" w:sz="0" w:space="0" w:color="auto"/>
        <w:bottom w:val="none" w:sz="0" w:space="0" w:color="auto"/>
        <w:right w:val="none" w:sz="0" w:space="0" w:color="auto"/>
      </w:divBdr>
    </w:div>
    <w:div w:id="1413895232">
      <w:bodyDiv w:val="1"/>
      <w:marLeft w:val="0"/>
      <w:marRight w:val="0"/>
      <w:marTop w:val="0"/>
      <w:marBottom w:val="0"/>
      <w:divBdr>
        <w:top w:val="none" w:sz="0" w:space="0" w:color="auto"/>
        <w:left w:val="none" w:sz="0" w:space="0" w:color="auto"/>
        <w:bottom w:val="none" w:sz="0" w:space="0" w:color="auto"/>
        <w:right w:val="none" w:sz="0" w:space="0" w:color="auto"/>
      </w:divBdr>
    </w:div>
    <w:div w:id="1623222807">
      <w:bodyDiv w:val="1"/>
      <w:marLeft w:val="0"/>
      <w:marRight w:val="0"/>
      <w:marTop w:val="0"/>
      <w:marBottom w:val="0"/>
      <w:divBdr>
        <w:top w:val="none" w:sz="0" w:space="0" w:color="auto"/>
        <w:left w:val="none" w:sz="0" w:space="0" w:color="auto"/>
        <w:bottom w:val="none" w:sz="0" w:space="0" w:color="auto"/>
        <w:right w:val="none" w:sz="0" w:space="0" w:color="auto"/>
      </w:divBdr>
    </w:div>
    <w:div w:id="1659504760">
      <w:bodyDiv w:val="1"/>
      <w:marLeft w:val="0"/>
      <w:marRight w:val="0"/>
      <w:marTop w:val="0"/>
      <w:marBottom w:val="0"/>
      <w:divBdr>
        <w:top w:val="none" w:sz="0" w:space="0" w:color="auto"/>
        <w:left w:val="none" w:sz="0" w:space="0" w:color="auto"/>
        <w:bottom w:val="none" w:sz="0" w:space="0" w:color="auto"/>
        <w:right w:val="none" w:sz="0" w:space="0" w:color="auto"/>
      </w:divBdr>
    </w:div>
    <w:div w:id="1718818558">
      <w:bodyDiv w:val="1"/>
      <w:marLeft w:val="0"/>
      <w:marRight w:val="0"/>
      <w:marTop w:val="0"/>
      <w:marBottom w:val="0"/>
      <w:divBdr>
        <w:top w:val="none" w:sz="0" w:space="0" w:color="auto"/>
        <w:left w:val="none" w:sz="0" w:space="0" w:color="auto"/>
        <w:bottom w:val="none" w:sz="0" w:space="0" w:color="auto"/>
        <w:right w:val="none" w:sz="0" w:space="0" w:color="auto"/>
      </w:divBdr>
    </w:div>
    <w:div w:id="1831406145">
      <w:bodyDiv w:val="1"/>
      <w:marLeft w:val="0"/>
      <w:marRight w:val="0"/>
      <w:marTop w:val="0"/>
      <w:marBottom w:val="0"/>
      <w:divBdr>
        <w:top w:val="none" w:sz="0" w:space="0" w:color="auto"/>
        <w:left w:val="none" w:sz="0" w:space="0" w:color="auto"/>
        <w:bottom w:val="none" w:sz="0" w:space="0" w:color="auto"/>
        <w:right w:val="none" w:sz="0" w:space="0" w:color="auto"/>
      </w:divBdr>
    </w:div>
    <w:div w:id="1855463145">
      <w:bodyDiv w:val="1"/>
      <w:marLeft w:val="0"/>
      <w:marRight w:val="0"/>
      <w:marTop w:val="0"/>
      <w:marBottom w:val="0"/>
      <w:divBdr>
        <w:top w:val="none" w:sz="0" w:space="0" w:color="auto"/>
        <w:left w:val="none" w:sz="0" w:space="0" w:color="auto"/>
        <w:bottom w:val="none" w:sz="0" w:space="0" w:color="auto"/>
        <w:right w:val="none" w:sz="0" w:space="0" w:color="auto"/>
      </w:divBdr>
    </w:div>
    <w:div w:id="1915816583">
      <w:bodyDiv w:val="1"/>
      <w:marLeft w:val="0"/>
      <w:marRight w:val="0"/>
      <w:marTop w:val="0"/>
      <w:marBottom w:val="0"/>
      <w:divBdr>
        <w:top w:val="none" w:sz="0" w:space="0" w:color="auto"/>
        <w:left w:val="none" w:sz="0" w:space="0" w:color="auto"/>
        <w:bottom w:val="none" w:sz="0" w:space="0" w:color="auto"/>
        <w:right w:val="none" w:sz="0" w:space="0" w:color="auto"/>
      </w:divBdr>
    </w:div>
    <w:div w:id="1916545124">
      <w:bodyDiv w:val="1"/>
      <w:marLeft w:val="0"/>
      <w:marRight w:val="0"/>
      <w:marTop w:val="0"/>
      <w:marBottom w:val="0"/>
      <w:divBdr>
        <w:top w:val="none" w:sz="0" w:space="0" w:color="auto"/>
        <w:left w:val="none" w:sz="0" w:space="0" w:color="auto"/>
        <w:bottom w:val="none" w:sz="0" w:space="0" w:color="auto"/>
        <w:right w:val="none" w:sz="0" w:space="0" w:color="auto"/>
      </w:divBdr>
    </w:div>
    <w:div w:id="1950699266">
      <w:bodyDiv w:val="1"/>
      <w:marLeft w:val="0"/>
      <w:marRight w:val="0"/>
      <w:marTop w:val="0"/>
      <w:marBottom w:val="0"/>
      <w:divBdr>
        <w:top w:val="none" w:sz="0" w:space="0" w:color="auto"/>
        <w:left w:val="none" w:sz="0" w:space="0" w:color="auto"/>
        <w:bottom w:val="none" w:sz="0" w:space="0" w:color="auto"/>
        <w:right w:val="none" w:sz="0" w:space="0" w:color="auto"/>
      </w:divBdr>
    </w:div>
    <w:div w:id="2046637258">
      <w:bodyDiv w:val="1"/>
      <w:marLeft w:val="0"/>
      <w:marRight w:val="0"/>
      <w:marTop w:val="0"/>
      <w:marBottom w:val="0"/>
      <w:divBdr>
        <w:top w:val="none" w:sz="0" w:space="0" w:color="auto"/>
        <w:left w:val="none" w:sz="0" w:space="0" w:color="auto"/>
        <w:bottom w:val="none" w:sz="0" w:space="0" w:color="auto"/>
        <w:right w:val="none" w:sz="0" w:space="0" w:color="auto"/>
      </w:divBdr>
      <w:divsChild>
        <w:div w:id="309753294">
          <w:marLeft w:val="480"/>
          <w:marRight w:val="0"/>
          <w:marTop w:val="0"/>
          <w:marBottom w:val="0"/>
          <w:divBdr>
            <w:top w:val="none" w:sz="0" w:space="0" w:color="auto"/>
            <w:left w:val="none" w:sz="0" w:space="0" w:color="auto"/>
            <w:bottom w:val="none" w:sz="0" w:space="0" w:color="auto"/>
            <w:right w:val="none" w:sz="0" w:space="0" w:color="auto"/>
          </w:divBdr>
        </w:div>
        <w:div w:id="1516771866">
          <w:marLeft w:val="480"/>
          <w:marRight w:val="0"/>
          <w:marTop w:val="0"/>
          <w:marBottom w:val="0"/>
          <w:divBdr>
            <w:top w:val="none" w:sz="0" w:space="0" w:color="auto"/>
            <w:left w:val="none" w:sz="0" w:space="0" w:color="auto"/>
            <w:bottom w:val="none" w:sz="0" w:space="0" w:color="auto"/>
            <w:right w:val="none" w:sz="0" w:space="0" w:color="auto"/>
          </w:divBdr>
        </w:div>
        <w:div w:id="111676321">
          <w:marLeft w:val="480"/>
          <w:marRight w:val="0"/>
          <w:marTop w:val="0"/>
          <w:marBottom w:val="0"/>
          <w:divBdr>
            <w:top w:val="none" w:sz="0" w:space="0" w:color="auto"/>
            <w:left w:val="none" w:sz="0" w:space="0" w:color="auto"/>
            <w:bottom w:val="none" w:sz="0" w:space="0" w:color="auto"/>
            <w:right w:val="none" w:sz="0" w:space="0" w:color="auto"/>
          </w:divBdr>
        </w:div>
        <w:div w:id="1156457764">
          <w:marLeft w:val="480"/>
          <w:marRight w:val="0"/>
          <w:marTop w:val="0"/>
          <w:marBottom w:val="0"/>
          <w:divBdr>
            <w:top w:val="none" w:sz="0" w:space="0" w:color="auto"/>
            <w:left w:val="none" w:sz="0" w:space="0" w:color="auto"/>
            <w:bottom w:val="none" w:sz="0" w:space="0" w:color="auto"/>
            <w:right w:val="none" w:sz="0" w:space="0" w:color="auto"/>
          </w:divBdr>
        </w:div>
        <w:div w:id="530609864">
          <w:marLeft w:val="480"/>
          <w:marRight w:val="0"/>
          <w:marTop w:val="0"/>
          <w:marBottom w:val="0"/>
          <w:divBdr>
            <w:top w:val="none" w:sz="0" w:space="0" w:color="auto"/>
            <w:left w:val="none" w:sz="0" w:space="0" w:color="auto"/>
            <w:bottom w:val="none" w:sz="0" w:space="0" w:color="auto"/>
            <w:right w:val="none" w:sz="0" w:space="0" w:color="auto"/>
          </w:divBdr>
        </w:div>
      </w:divsChild>
    </w:div>
    <w:div w:id="212179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AA8265D-081A-477B-99A6-C304735E0361}"/>
      </w:docPartPr>
      <w:docPartBody>
        <w:p w:rsidR="00E97ACC" w:rsidRDefault="00FC68C5">
          <w:r w:rsidRPr="0070743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8C5"/>
    <w:rsid w:val="004A1BED"/>
    <w:rsid w:val="004F511D"/>
    <w:rsid w:val="007F1B9D"/>
    <w:rsid w:val="00BB6820"/>
    <w:rsid w:val="00BB726F"/>
    <w:rsid w:val="00D57D58"/>
    <w:rsid w:val="00E97ACC"/>
    <w:rsid w:val="00F60F91"/>
    <w:rsid w:val="00FC68C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7D58"/>
  </w:style>
  <w:style w:type="paragraph" w:customStyle="1" w:styleId="641B8893F3224B8493D0880FFD63BEEA">
    <w:name w:val="641B8893F3224B8493D0880FFD63BEEA"/>
    <w:rsid w:val="00D57D58"/>
  </w:style>
  <w:style w:type="paragraph" w:customStyle="1" w:styleId="AE1C0994FE284BEC86AC1A625F785F5A">
    <w:name w:val="AE1C0994FE284BEC86AC1A625F785F5A"/>
    <w:rsid w:val="00D57D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64241A-5BFD-463E-87FE-325C50A2EA3A}">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EBA42-6543-4B81-94AB-BF192A297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16</Pages>
  <Words>3805</Words>
  <Characters>21693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CIBI</dc:creator>
  <cp:lastModifiedBy>Andri Firman Saputra</cp:lastModifiedBy>
  <cp:revision>53</cp:revision>
  <dcterms:created xsi:type="dcterms:W3CDTF">2024-12-28T06:23:00Z</dcterms:created>
  <dcterms:modified xsi:type="dcterms:W3CDTF">2025-01-06T11:26:00Z</dcterms:modified>
</cp:coreProperties>
</file>