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1C845" w14:textId="3FAAF2ED" w:rsidR="006E1350" w:rsidRPr="006E1350" w:rsidRDefault="006E1350" w:rsidP="006E1350">
      <w:pPr>
        <w:pBdr>
          <w:bottom w:val="single" w:sz="6" w:space="1" w:color="auto"/>
        </w:pBdr>
        <w:spacing w:after="0" w:line="360" w:lineRule="auto"/>
        <w:rPr>
          <w:rFonts w:ascii="Times New Roman" w:hAnsi="Times New Roman"/>
          <w:sz w:val="24"/>
          <w:szCs w:val="24"/>
        </w:rPr>
      </w:pPr>
      <w:r w:rsidRPr="006E1350">
        <w:rPr>
          <w:rFonts w:ascii="Times New Roman" w:hAnsi="Times New Roman"/>
          <w:sz w:val="24"/>
          <w:szCs w:val="24"/>
        </w:rPr>
        <w:t>Nama</w:t>
      </w:r>
      <w:r w:rsidRPr="006E1350">
        <w:rPr>
          <w:rFonts w:ascii="Times New Roman" w:hAnsi="Times New Roman"/>
          <w:sz w:val="24"/>
          <w:szCs w:val="24"/>
        </w:rPr>
        <w:tab/>
        <w:t>: Andri Firman Saputra</w:t>
      </w:r>
      <w:r w:rsidRPr="006E1350">
        <w:rPr>
          <w:rFonts w:ascii="Times New Roman" w:hAnsi="Times New Roman"/>
          <w:sz w:val="24"/>
          <w:szCs w:val="24"/>
        </w:rPr>
        <w:br/>
        <w:t>NIM</w:t>
      </w:r>
      <w:r w:rsidRPr="006E1350">
        <w:rPr>
          <w:rFonts w:ascii="Times New Roman" w:hAnsi="Times New Roman"/>
          <w:sz w:val="24"/>
          <w:szCs w:val="24"/>
        </w:rPr>
        <w:tab/>
        <w:t>: 201011402125</w:t>
      </w:r>
      <w:r w:rsidRPr="006E1350">
        <w:rPr>
          <w:rFonts w:ascii="Times New Roman" w:hAnsi="Times New Roman"/>
          <w:sz w:val="24"/>
          <w:szCs w:val="24"/>
        </w:rPr>
        <w:br/>
        <w:t>Kelas</w:t>
      </w:r>
      <w:r w:rsidRPr="006E1350">
        <w:rPr>
          <w:rFonts w:ascii="Times New Roman" w:hAnsi="Times New Roman"/>
          <w:sz w:val="24"/>
          <w:szCs w:val="24"/>
        </w:rPr>
        <w:tab/>
        <w:t>: 02TPLP023</w:t>
      </w:r>
      <w:r w:rsidRPr="006E1350">
        <w:rPr>
          <w:rFonts w:ascii="Times New Roman" w:hAnsi="Times New Roman"/>
          <w:sz w:val="24"/>
          <w:szCs w:val="24"/>
        </w:rPr>
        <w:br/>
        <w:t>Tugas</w:t>
      </w:r>
      <w:r w:rsidRPr="006E1350">
        <w:rPr>
          <w:rFonts w:ascii="Times New Roman" w:hAnsi="Times New Roman"/>
          <w:sz w:val="24"/>
          <w:szCs w:val="24"/>
        </w:rPr>
        <w:tab/>
        <w:t xml:space="preserve">: PPKn </w:t>
      </w:r>
      <w:r w:rsidR="009675A0">
        <w:rPr>
          <w:rFonts w:ascii="Times New Roman" w:hAnsi="Times New Roman"/>
          <w:sz w:val="24"/>
          <w:szCs w:val="24"/>
        </w:rPr>
        <w:t xml:space="preserve">– </w:t>
      </w:r>
      <w:r w:rsidRPr="006E1350">
        <w:rPr>
          <w:rFonts w:ascii="Times New Roman" w:hAnsi="Times New Roman"/>
          <w:sz w:val="24"/>
          <w:szCs w:val="24"/>
        </w:rPr>
        <w:t>UAS</w:t>
      </w:r>
      <w:r w:rsidR="009675A0">
        <w:rPr>
          <w:rFonts w:ascii="Times New Roman" w:hAnsi="Times New Roman"/>
          <w:sz w:val="24"/>
          <w:szCs w:val="24"/>
        </w:rPr>
        <w:t xml:space="preserve"> Semester 2</w:t>
      </w:r>
    </w:p>
    <w:p w14:paraId="31DE8E81" w14:textId="6ACCDB8E" w:rsidR="006E1350" w:rsidRPr="006E1350" w:rsidRDefault="006E1350" w:rsidP="006E1350">
      <w:p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Kisi-Kisi UAS Kewarganegaraan</w:t>
      </w:r>
    </w:p>
    <w:p w14:paraId="1BCB8C2A" w14:textId="500FCE8C" w:rsidR="006E1350" w:rsidRPr="006E1350" w:rsidRDefault="006E1350" w:rsidP="006E1350">
      <w:p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KERJAKAN SOAL-SOAL DIBAWAH INI :</w:t>
      </w:r>
    </w:p>
    <w:p w14:paraId="31AF9C3A" w14:textId="4533EF7A"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Bagaimana analisa saudara tentang pemilihan Kepala Daerah melalui PILKADA langsung dalam</w:t>
      </w:r>
      <w:r w:rsidRPr="006E1350">
        <w:rPr>
          <w:rFonts w:ascii="Times New Roman" w:hAnsi="Times New Roman"/>
          <w:sz w:val="24"/>
          <w:szCs w:val="24"/>
        </w:rPr>
        <w:t xml:space="preserve"> </w:t>
      </w:r>
      <w:r w:rsidRPr="006E1350">
        <w:rPr>
          <w:rFonts w:ascii="Times New Roman" w:hAnsi="Times New Roman"/>
          <w:sz w:val="24"/>
          <w:szCs w:val="24"/>
          <w:lang w:val="id-ID"/>
        </w:rPr>
        <w:t>kaitan dengan Otonomi Daerah dan Demokratisasi Lokal?</w:t>
      </w:r>
    </w:p>
    <w:p w14:paraId="518D5B7C" w14:textId="05D2F4B9" w:rsidR="006E1350" w:rsidRPr="006E1350" w:rsidRDefault="006E1350" w:rsidP="006E1350">
      <w:pPr>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Memang seharusnya pilkada dilaksanakan secara langsung oleh rakyat, bukan secara tidak langsung oleh pemerintah. dalam kaitannya demokrasi lokal proses pemilihan secara langsung memang seharusnya berjalan secara demokratis oleh masyarakat setempat, karena masyarakatlah yang mengerti tentang kebutuhan dan keperluan daerahnya masing-masing untuk mengembangkan daerahnya sendiri.</w:t>
      </w:r>
    </w:p>
    <w:p w14:paraId="03F4AE47" w14:textId="77777777" w:rsidR="006E1350" w:rsidRPr="006E1350" w:rsidRDefault="006E1350" w:rsidP="006E1350">
      <w:pPr>
        <w:spacing w:after="0" w:line="360" w:lineRule="auto"/>
        <w:ind w:left="360"/>
        <w:jc w:val="both"/>
        <w:rPr>
          <w:rFonts w:ascii="Times New Roman" w:hAnsi="Times New Roman"/>
          <w:sz w:val="24"/>
          <w:szCs w:val="24"/>
          <w:lang w:val="id-ID"/>
        </w:rPr>
      </w:pPr>
    </w:p>
    <w:p w14:paraId="7476FBE6" w14:textId="52A446DA"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Sebutkan dan jelaskan Prinsip-prinsip Good Government !</w:t>
      </w:r>
    </w:p>
    <w:p w14:paraId="7A5892FC"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Partisipasi masyarakat (Participation) ialah merupakan semua warga masyarakat mempunyai suara dalam pengambilan keputusan, baik secara langsung maupun melalui lembaga-lembaga perwakilan sah yang dimana mewakili kepentingan mereka</w:t>
      </w:r>
    </w:p>
    <w:p w14:paraId="330BD338"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Tegaknya supremasi hukum (Rule of Law) ialah meurpakan partisipasi masyarakat dalam proses politik dan perumusan-perumusan kebijakan publik memerlukan sistem dan aturan-aturan hukum</w:t>
      </w:r>
    </w:p>
    <w:p w14:paraId="67B2E6FB"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Transparansi (Transparency) ialah merupakan keterbukaan atas semua tindakan dan kebijakan yang dimana diambil oleh pemerintah</w:t>
      </w:r>
    </w:p>
    <w:p w14:paraId="55540AA4"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Berorientasi pada Konsensus (Consensus) ialah merupakan keputusan  apapun harus dilakukan dengan melalui proses musyawarah melalui konsensus</w:t>
      </w:r>
    </w:p>
    <w:p w14:paraId="23C35FC7" w14:textId="58BFDF13"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Kesetaraan (Equity) ialah merupakan kesamaan dalam perlakukan dan pelayanan</w:t>
      </w:r>
    </w:p>
    <w:p w14:paraId="567B718C" w14:textId="7E0A6F3D" w:rsidR="00B14E11" w:rsidRPr="006E1350" w:rsidRDefault="006E1350" w:rsidP="006E1350">
      <w:pPr>
        <w:spacing w:after="160" w:line="360" w:lineRule="auto"/>
        <w:jc w:val="both"/>
        <w:rPr>
          <w:rFonts w:ascii="Times New Roman" w:hAnsi="Times New Roman"/>
          <w:sz w:val="24"/>
          <w:szCs w:val="24"/>
          <w:lang w:val="id-ID"/>
        </w:rPr>
      </w:pPr>
      <w:r w:rsidRPr="006E1350">
        <w:rPr>
          <w:rFonts w:ascii="Times New Roman" w:hAnsi="Times New Roman"/>
          <w:sz w:val="24"/>
          <w:szCs w:val="24"/>
          <w:lang w:val="id-ID"/>
        </w:rPr>
        <w:br w:type="page"/>
      </w:r>
    </w:p>
    <w:p w14:paraId="1666E585" w14:textId="76247F37" w:rsidR="006E1350" w:rsidRPr="006E1350" w:rsidRDefault="006E1350" w:rsidP="006E1350">
      <w:pPr>
        <w:pStyle w:val="ListParagraph"/>
        <w:numPr>
          <w:ilvl w:val="0"/>
          <w:numId w:val="1"/>
        </w:numPr>
        <w:spacing w:line="360" w:lineRule="auto"/>
        <w:jc w:val="both"/>
        <w:rPr>
          <w:rFonts w:ascii="Times New Roman" w:hAnsi="Times New Roman"/>
          <w:sz w:val="24"/>
          <w:szCs w:val="24"/>
          <w:lang w:val="id-ID"/>
        </w:rPr>
      </w:pPr>
      <w:r w:rsidRPr="006E1350">
        <w:rPr>
          <w:rFonts w:ascii="Times New Roman" w:hAnsi="Times New Roman"/>
          <w:sz w:val="24"/>
          <w:szCs w:val="24"/>
          <w:lang w:val="id-ID"/>
        </w:rPr>
        <w:lastRenderedPageBreak/>
        <w:t>Sebutkan dan jelaskan Pilar-pilar Good Government !</w:t>
      </w:r>
    </w:p>
    <w:p w14:paraId="047FD545" w14:textId="77777777" w:rsidR="006E1350" w:rsidRPr="006E1350" w:rsidRDefault="006E1350" w:rsidP="006E1350">
      <w:pPr>
        <w:pStyle w:val="ListParagraph"/>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Pilar kesatu: transparansi. Transparansi berarti keterbukaan pemerintah dan organ-organ di dalamnya kepada publik, sehingga masyarakat mengetahui arus kerja pemerintah.</w:t>
      </w:r>
    </w:p>
    <w:p w14:paraId="37256327" w14:textId="77777777" w:rsidR="006E1350" w:rsidRPr="006E1350" w:rsidRDefault="006E1350" w:rsidP="006E1350">
      <w:pPr>
        <w:pStyle w:val="ListParagraph"/>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Pilar kedua: akuntabilitas. Akuntabilitas adalah pertanggungjawaban seseorang atas hasil dari tugas dan kewajibannya. Mengutip tulisan staf Ditjen Depkominfo Teguh Afiriyadi yang menulis: Sirajudin H Saleh dan Aslam Iqbal berpendapat bahwa akuntabilitas merupakan sisi-sisi sikap dan watak kehidupan manusia yang meliputi akuntabilitas internal dan eksternal seseorang. Dari sisi internal, akuntabilitas merupakan pertanggungjawaban seseorang kepada Tuhan-nya. Sedangkan akuntabilitas eksternal adalah akuntabilitas seseorang kepada lingkungannya baik lingkungan formal (atasan-bawahan) maupun lingkungan masyarakat.</w:t>
      </w:r>
    </w:p>
    <w:p w14:paraId="109EA1DF" w14:textId="7B52926F" w:rsidR="006E1350" w:rsidRPr="006E1350" w:rsidRDefault="006E1350" w:rsidP="006E1350">
      <w:pPr>
        <w:pStyle w:val="ListParagraph"/>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Pilar ketiga: partisipasi. Yang dimaksud partisipasi di sini adalah partisipasi publik, yang dimaknai sebagai keikutsertaan masyarakat dalam perencanaan, pelaksanaan, evaluasi, dan pengawasan kebijakan-kebijakan pemerintah. Partisipasi publik menjadi aspek krusial agar pemerintah tidak semena-mena dalam merencanakan dan melaksanakan program-program kerjanya. Di sisi lain, hal ini juga demi menjaga keseimbangan kekuasaan pemerintah supaya tidak menjelma tiran.</w:t>
      </w:r>
    </w:p>
    <w:p w14:paraId="29C8B093" w14:textId="77777777" w:rsidR="006E1350" w:rsidRPr="006E1350" w:rsidRDefault="006E1350" w:rsidP="006E1350">
      <w:pPr>
        <w:pStyle w:val="ListParagraph"/>
        <w:spacing w:line="360" w:lineRule="auto"/>
        <w:ind w:left="360"/>
        <w:jc w:val="both"/>
        <w:rPr>
          <w:rFonts w:ascii="Times New Roman" w:hAnsi="Times New Roman"/>
          <w:sz w:val="24"/>
          <w:szCs w:val="24"/>
          <w:lang w:val="id-ID"/>
        </w:rPr>
      </w:pPr>
    </w:p>
    <w:p w14:paraId="38AD24FF" w14:textId="41CBC64D" w:rsidR="006E1350" w:rsidRPr="006E1350" w:rsidRDefault="006E1350" w:rsidP="006E1350">
      <w:pPr>
        <w:pStyle w:val="ListParagraph"/>
        <w:numPr>
          <w:ilvl w:val="0"/>
          <w:numId w:val="1"/>
        </w:numPr>
        <w:spacing w:line="360" w:lineRule="auto"/>
        <w:jc w:val="both"/>
        <w:rPr>
          <w:rFonts w:ascii="Times New Roman" w:hAnsi="Times New Roman"/>
          <w:sz w:val="24"/>
          <w:szCs w:val="24"/>
          <w:lang w:val="id-ID"/>
        </w:rPr>
      </w:pPr>
      <w:r w:rsidRPr="006E1350">
        <w:rPr>
          <w:rFonts w:ascii="Times New Roman" w:hAnsi="Times New Roman"/>
          <w:sz w:val="24"/>
          <w:szCs w:val="24"/>
          <w:lang w:val="id-ID"/>
        </w:rPr>
        <w:t>Jelaskan apa yang dimaksud dengan masyarakat madani !</w:t>
      </w:r>
    </w:p>
    <w:p w14:paraId="41835CAD" w14:textId="319A0342" w:rsidR="006E1350" w:rsidRPr="006E1350" w:rsidRDefault="006E1350" w:rsidP="006E1350">
      <w:pPr>
        <w:pStyle w:val="ListParagraph"/>
        <w:spacing w:line="360" w:lineRule="auto"/>
        <w:ind w:left="360"/>
        <w:jc w:val="both"/>
        <w:rPr>
          <w:rFonts w:ascii="Times New Roman" w:hAnsi="Times New Roman"/>
          <w:color w:val="202124"/>
          <w:sz w:val="24"/>
          <w:szCs w:val="24"/>
          <w:shd w:val="clear" w:color="auto" w:fill="FFFFFF"/>
        </w:rPr>
      </w:pPr>
      <w:r w:rsidRPr="006E1350">
        <w:rPr>
          <w:rFonts w:ascii="Times New Roman" w:hAnsi="Times New Roman"/>
          <w:color w:val="202124"/>
          <w:sz w:val="24"/>
          <w:szCs w:val="24"/>
          <w:shd w:val="clear" w:color="auto" w:fill="FFFFFF"/>
        </w:rPr>
        <w:t>masyarakat madani merupakan sebuah sistem sosial yang tumbuh berdasarkan prinsip moral yang menjamin keseimbangan antara kebebasan individu dengan kestabilan masyarakat.</w:t>
      </w:r>
    </w:p>
    <w:p w14:paraId="7C7BC72D" w14:textId="33951624" w:rsidR="006E1350" w:rsidRPr="006E1350" w:rsidRDefault="006E1350" w:rsidP="006E1350">
      <w:pPr>
        <w:pStyle w:val="ListParagraph"/>
        <w:spacing w:line="360" w:lineRule="auto"/>
        <w:ind w:left="360"/>
        <w:jc w:val="both"/>
        <w:rPr>
          <w:rFonts w:ascii="Times New Roman" w:hAnsi="Times New Roman"/>
          <w:sz w:val="24"/>
          <w:szCs w:val="24"/>
          <w:lang w:val="id-ID"/>
        </w:rPr>
      </w:pPr>
    </w:p>
    <w:p w14:paraId="797F223D" w14:textId="77E04E08"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Sebutkan karakteristik Masyarakat Madani !</w:t>
      </w:r>
    </w:p>
    <w:p w14:paraId="0D91AD2F" w14:textId="3F05B42D"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Masyarakat madani (civil society) adalah masyarakat majemuk yang berkembang yang mengedepankan toleransi atau saling menghargai satu sama lain dan mengedepankan nilai-nilai keadilan, kesetaraan, hukum, pluralisme, sehingga mereka memiliki kemajuan secara baik. </w:t>
      </w:r>
    </w:p>
    <w:p w14:paraId="28AD9A40"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Masyarakat Madani dapat menjaga keseimbangan antar individu, kelompok, dan masyarakat. Sehingga mereka jarang sekali terjadi gesekan atau konflik antar individu maupun kelompok. </w:t>
      </w:r>
    </w:p>
    <w:p w14:paraId="2703493E"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Menurut Nurcholis Madjid, masyarakat madani seperti pada masyarakat Islam pada jaman Nabi Muhammad SAW pada saat hijrah ke Kota Madinah. Pada saat itu memang di Kota </w:t>
      </w:r>
      <w:r w:rsidRPr="006E1350">
        <w:rPr>
          <w:rFonts w:ascii="Times New Roman" w:hAnsi="Times New Roman"/>
          <w:sz w:val="24"/>
          <w:szCs w:val="24"/>
          <w:lang w:val="id-ID"/>
        </w:rPr>
        <w:lastRenderedPageBreak/>
        <w:t xml:space="preserve">Madinah terdapat banyak suku, ras, dan kelompok, sehingga Nabi Muhammad SAW membuat peraturan untuk saling menghormati satu sama lain. </w:t>
      </w:r>
    </w:p>
    <w:p w14:paraId="441D87A5"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Karakteristik masyarakat madani menjelaskan bagaimana cara merealisasikan rencana masyarakat. Berikut karakteristik Masyarakat Madani :</w:t>
      </w:r>
    </w:p>
    <w:p w14:paraId="3BE9A0A7"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1. Free Public Sphere (Wilayah Publik yang Bebas), adalah masyarakat memiliki ruang yang bebas untuk berpendapat, berorganisasi, memilih agama, besuku.</w:t>
      </w:r>
    </w:p>
    <w:p w14:paraId="0CC50D19"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2. Demokrasi, merupakan karakteristik yang penting bagi masyarakat madani. Demokrasi adalah tatanan sosial politik masyarakat madani, mereka dapat menyuarakan  pendapat mereka secara bebas dan aman.</w:t>
      </w:r>
    </w:p>
    <w:p w14:paraId="7E94372B"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3. Toleransi, merupakan ciri khas dan menjadi komponen penting bagi masyarakat madani. Toleransi adalah sikap saling menghormati dan menghargai satu sama lain antar masyarakat. </w:t>
      </w:r>
    </w:p>
    <w:p w14:paraId="17156A94"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4. Pluralism, merupakan syarat penting masyarakat madani. Pluralism merupakan sikap mengakui dan menerima kenyataan di masyarat majemuk dengan nilai positif.</w:t>
      </w:r>
    </w:p>
    <w:p w14:paraId="731E7B3E" w14:textId="3C30A9A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5. Keadilan Sosial (Social Justice), yaitu keseimbangan dalam tatanan sosial masyarakat yang mencangkup, ekonomi, polotik, dan pengetahuan.</w:t>
      </w:r>
    </w:p>
    <w:p w14:paraId="31E938FF"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p>
    <w:p w14:paraId="571DAF3D" w14:textId="0910DD36"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Sebutkan dan jelaskan Pilar Penegak Masyarakat Madani !</w:t>
      </w:r>
    </w:p>
    <w:p w14:paraId="530B2B52"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Pilar Penegak Masyarakat Madani</w:t>
      </w:r>
    </w:p>
    <w:p w14:paraId="6E89B823"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Pengertian pilar penegak masyarakat sipil adalah institusi-institusi yang menjadi bagian dari kontrol sosial dalam menyampaikan aspirasi masyarakat serta memberikan kritik membangun terhadap kebijakan-kebijakan pemerintah. Berikut ini beberapa pilar penegak masyarakat madani diantaranya yaitu:</w:t>
      </w:r>
    </w:p>
    <w:p w14:paraId="3469FE44"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Pers</w:t>
      </w:r>
    </w:p>
    <w:p w14:paraId="614C51BD"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Pers merupakan institusi independen yang berfungsi sebagai kontrol sosial yang dalam pelaksanaannya dapat mengkritisi, menganalisis, dan mempublikasi kebijakan pemerintah. Selain itu, pers juga bisa menyampaikan informasi terkait aspirasi masyarakat dan berita secara transparan dan objektif.</w:t>
      </w:r>
    </w:p>
    <w:p w14:paraId="47E8B419"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Supremasi Hukum</w:t>
      </w:r>
    </w:p>
    <w:p w14:paraId="45520743" w14:textId="23543DE0"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Setiap warga negara harus tunduk dan dilindungi oleh hukum. Dengan begitu, setiap warga negara mendapat jaminan dan perlindungan terhadap segala bentuk penindasan dari individu maupun kelompok masyarakat.</w:t>
      </w:r>
    </w:p>
    <w:p w14:paraId="0ECE81BF" w14:textId="62909E27" w:rsidR="006E1350" w:rsidRPr="006E1350" w:rsidRDefault="006E1350" w:rsidP="006E1350">
      <w:pPr>
        <w:spacing w:after="160" w:line="360" w:lineRule="auto"/>
        <w:jc w:val="both"/>
        <w:rPr>
          <w:rFonts w:ascii="Times New Roman" w:hAnsi="Times New Roman"/>
          <w:sz w:val="24"/>
          <w:szCs w:val="24"/>
          <w:lang w:val="en-ID"/>
        </w:rPr>
      </w:pPr>
      <w:r w:rsidRPr="006E1350">
        <w:rPr>
          <w:rFonts w:ascii="Times New Roman" w:hAnsi="Times New Roman"/>
          <w:sz w:val="24"/>
          <w:szCs w:val="24"/>
          <w:lang w:val="en-ID"/>
        </w:rPr>
        <w:br w:type="page"/>
      </w:r>
    </w:p>
    <w:p w14:paraId="76ED698E"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lastRenderedPageBreak/>
        <w:t>- Lembaga Swadaya Masyarakat (LSM)</w:t>
      </w:r>
    </w:p>
    <w:p w14:paraId="0CF77316"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Lembaga Swadaya Masyarakat merupakan institusi yang bertugas membantu dan memperjuangkan aspirasi dan kepentingan masyarakat yang mengalami penindasan.</w:t>
      </w:r>
    </w:p>
    <w:p w14:paraId="0C06C845"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Perguruan Tinggi</w:t>
      </w:r>
    </w:p>
    <w:p w14:paraId="7B3DB829"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Perguruan tinggi merupakan bagian kekuatan sosial yang bergerak dalam jalur moral porce untuk menyampaikan aspirasi dan mengkritisi kebijakan pemerintah. Akan tetapi, dalam pelaksanannya harus sesuai dengan jalur yang benar dan objektif untuk kepentingan masyarakat.</w:t>
      </w:r>
    </w:p>
    <w:p w14:paraId="09CEE679"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Partai Politik</w:t>
      </w:r>
    </w:p>
    <w:p w14:paraId="670320FB" w14:textId="6110329B"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Adanya partai politik merupakan salah satu syarat terwujudnya masyarakat madani, dimana partai politik sebagai tempat bagi setiap warga negara untuk dapat mengekspresikan pandangan politiknya.</w:t>
      </w:r>
    </w:p>
    <w:p w14:paraId="4572487D" w14:textId="4C53B7A1" w:rsidR="006E1350" w:rsidRPr="006E1350" w:rsidRDefault="006E1350" w:rsidP="006E1350">
      <w:pPr>
        <w:pStyle w:val="ListParagraph"/>
        <w:spacing w:after="0" w:line="360" w:lineRule="auto"/>
        <w:ind w:left="360"/>
        <w:jc w:val="both"/>
        <w:rPr>
          <w:rFonts w:ascii="Times New Roman" w:hAnsi="Times New Roman"/>
          <w:sz w:val="24"/>
          <w:szCs w:val="24"/>
          <w:lang w:val="en-ID"/>
        </w:rPr>
      </w:pPr>
    </w:p>
    <w:p w14:paraId="0ECA6F16" w14:textId="618D1191"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en-ID"/>
        </w:rPr>
      </w:pPr>
      <w:r w:rsidRPr="006E1350">
        <w:rPr>
          <w:rFonts w:ascii="Times New Roman" w:hAnsi="Times New Roman"/>
          <w:sz w:val="24"/>
          <w:szCs w:val="24"/>
          <w:lang w:val="id-ID"/>
        </w:rPr>
        <w:t>Menurut saudara apa yang perlu dilakukan oleh suatu bangsa dalam melakukan transformasi</w:t>
      </w:r>
      <w:r w:rsidRPr="006E1350">
        <w:rPr>
          <w:rFonts w:ascii="Times New Roman" w:hAnsi="Times New Roman"/>
          <w:sz w:val="24"/>
          <w:szCs w:val="24"/>
        </w:rPr>
        <w:t xml:space="preserve"> </w:t>
      </w:r>
      <w:r w:rsidRPr="006E1350">
        <w:rPr>
          <w:rFonts w:ascii="Times New Roman" w:hAnsi="Times New Roman"/>
          <w:sz w:val="24"/>
          <w:szCs w:val="24"/>
          <w:lang w:val="id-ID"/>
        </w:rPr>
        <w:t xml:space="preserve">budaya menuju Masyarakat Madani ? </w:t>
      </w:r>
    </w:p>
    <w:p w14:paraId="5DDD290A"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1. kebutuhan dasar individu, keluarga, kelompok dalam masyarakat.</w:t>
      </w:r>
    </w:p>
    <w:p w14:paraId="087C5840"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2.Berkembangnya modal manusia (human capital) yang kondusif bagi terbentuknya kemampuan melaksanakan tugas-tugas kehidupan dan terjalinnya kepercayaan dan relasi sosial antar kelompok.</w:t>
      </w:r>
    </w:p>
    <w:p w14:paraId="25524D25"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3. Tidak adanya diskriminasi dalam berbagai bidang pembangunan.</w:t>
      </w:r>
    </w:p>
    <w:p w14:paraId="61663944"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4. Adanya hak, kemampuan, dan kesempatan bagi masyarakat serta lembaga-lembaga swadaya untuk terliba dalam berbagai forum dimana isu-isu kepentingan bersama dan kewajiban publik dapat dikembangkan.</w:t>
      </w:r>
    </w:p>
    <w:p w14:paraId="29AFC1B7"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5. Saling menghargai perbedaan antarbudaya dan kepercayaan.</w:t>
      </w:r>
    </w:p>
    <w:p w14:paraId="23E1FBBF" w14:textId="6EEA8ED6"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6. Sistem pemerintahan yang memungkinkan lembaga-lembaga ekonomi, hukum, dan sosial berjalan secara produktif dan berkeadilan sosial.</w:t>
      </w:r>
    </w:p>
    <w:p w14:paraId="3776A732" w14:textId="5DF901F4" w:rsidR="006E1350" w:rsidRPr="006E1350" w:rsidRDefault="006E1350" w:rsidP="006E1350">
      <w:pPr>
        <w:pStyle w:val="ListParagraph"/>
        <w:spacing w:after="0" w:line="360" w:lineRule="auto"/>
        <w:ind w:left="360"/>
        <w:jc w:val="both"/>
        <w:rPr>
          <w:rFonts w:ascii="Times New Roman" w:hAnsi="Times New Roman"/>
          <w:sz w:val="24"/>
          <w:szCs w:val="24"/>
          <w:lang w:val="en-ID"/>
        </w:rPr>
      </w:pPr>
    </w:p>
    <w:p w14:paraId="3BAC06EF" w14:textId="51F00BAC"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Dalam era pers yang bebas, apakah pers bebas untuk melakukan apa saja sesuai dengan</w:t>
      </w:r>
      <w:r w:rsidRPr="006E1350">
        <w:rPr>
          <w:rFonts w:ascii="Times New Roman" w:hAnsi="Times New Roman"/>
          <w:sz w:val="24"/>
          <w:szCs w:val="24"/>
        </w:rPr>
        <w:t xml:space="preserve"> </w:t>
      </w:r>
      <w:r w:rsidRPr="006E1350">
        <w:rPr>
          <w:rFonts w:ascii="Times New Roman" w:hAnsi="Times New Roman"/>
          <w:sz w:val="24"/>
          <w:szCs w:val="24"/>
          <w:lang w:val="id-ID"/>
        </w:rPr>
        <w:t>idealisme dan misi bisnisnya ?</w:t>
      </w:r>
    </w:p>
    <w:p w14:paraId="5FE9A5C1" w14:textId="66BBA92F"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Dalam era pers yang bebas, kewajiban pers adalah bertindak sesuai dengan semangat demokrasi Pancasila. Hal ini berarti pers tidak diperkenankan bertindak hanya sesuai dengan idealisme dan misi bisnisnya. Semangat demokrasi Pancasila dan konstitusi harus tetap dikedepankan.</w:t>
      </w:r>
    </w:p>
    <w:p w14:paraId="48DED448" w14:textId="0EE67373" w:rsidR="006E1350" w:rsidRPr="006E1350" w:rsidRDefault="006E1350" w:rsidP="006E1350">
      <w:pPr>
        <w:pStyle w:val="ListParagraph"/>
        <w:numPr>
          <w:ilvl w:val="0"/>
          <w:numId w:val="1"/>
        </w:numPr>
        <w:spacing w:line="360" w:lineRule="auto"/>
        <w:jc w:val="both"/>
        <w:rPr>
          <w:rFonts w:ascii="Times New Roman" w:hAnsi="Times New Roman"/>
          <w:sz w:val="24"/>
          <w:szCs w:val="24"/>
          <w:lang w:val="id-ID"/>
        </w:rPr>
      </w:pPr>
      <w:r w:rsidRPr="006E1350">
        <w:rPr>
          <w:rFonts w:ascii="Times New Roman" w:hAnsi="Times New Roman"/>
          <w:sz w:val="24"/>
          <w:szCs w:val="24"/>
          <w:lang w:val="id-ID"/>
        </w:rPr>
        <w:lastRenderedPageBreak/>
        <w:t>Bagaimana agar gerakan ormas berada dalam koridor kebhinekaan, toleransi, anti kekerasan? dalam kerangka Masyarakat Madani ?</w:t>
      </w:r>
    </w:p>
    <w:p w14:paraId="37A3816E"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Cara yang dapat ditempuh adalah sebagai berikut.</w:t>
      </w:r>
    </w:p>
    <w:p w14:paraId="16A91CD9"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1. Pemerintah mengeluarkan dan mengimplementasikan kebijakan yang mengatur tentang pendirian dan berjalannya organisasi.</w:t>
      </w:r>
    </w:p>
    <w:p w14:paraId="00FCA339" w14:textId="70C47A09"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2. Masyarakat dilibatkan secara aktif dalam pengawasan ormas yang berada di tengah masyarakat.</w:t>
      </w:r>
    </w:p>
    <w:sectPr w:rsidR="006E1350" w:rsidRPr="006E1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6252E"/>
    <w:multiLevelType w:val="hybridMultilevel"/>
    <w:tmpl w:val="6938167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50"/>
    <w:rsid w:val="002206FC"/>
    <w:rsid w:val="006E1350"/>
    <w:rsid w:val="009675A0"/>
    <w:rsid w:val="00B14E1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1F3A"/>
  <w15:chartTrackingRefBased/>
  <w15:docId w15:val="{C87D9CA0-B0A9-4E11-88AF-A43B2F49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350"/>
    <w:pPr>
      <w:spacing w:after="200" w:line="276" w:lineRule="auto"/>
    </w:pPr>
    <w:rPr>
      <w:rFonts w:ascii="Calibri" w:eastAsia="Times New Roman" w:hAnsi="Calibri"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27302">
      <w:bodyDiv w:val="1"/>
      <w:marLeft w:val="0"/>
      <w:marRight w:val="0"/>
      <w:marTop w:val="0"/>
      <w:marBottom w:val="0"/>
      <w:divBdr>
        <w:top w:val="none" w:sz="0" w:space="0" w:color="auto"/>
        <w:left w:val="none" w:sz="0" w:space="0" w:color="auto"/>
        <w:bottom w:val="none" w:sz="0" w:space="0" w:color="auto"/>
        <w:right w:val="none" w:sz="0" w:space="0" w:color="auto"/>
      </w:divBdr>
    </w:div>
    <w:div w:id="588083951">
      <w:bodyDiv w:val="1"/>
      <w:marLeft w:val="0"/>
      <w:marRight w:val="0"/>
      <w:marTop w:val="0"/>
      <w:marBottom w:val="0"/>
      <w:divBdr>
        <w:top w:val="none" w:sz="0" w:space="0" w:color="auto"/>
        <w:left w:val="none" w:sz="0" w:space="0" w:color="auto"/>
        <w:bottom w:val="none" w:sz="0" w:space="0" w:color="auto"/>
        <w:right w:val="none" w:sz="0" w:space="0" w:color="auto"/>
      </w:divBdr>
    </w:div>
    <w:div w:id="152817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cp:revision>
  <dcterms:created xsi:type="dcterms:W3CDTF">2021-06-23T06:51:00Z</dcterms:created>
  <dcterms:modified xsi:type="dcterms:W3CDTF">2021-07-12T00:40:00Z</dcterms:modified>
</cp:coreProperties>
</file>