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6A55D" w14:textId="33B970BF" w:rsidR="00984D32" w:rsidRPr="00BB6E17" w:rsidRDefault="008C5491" w:rsidP="008C5491">
      <w:pPr>
        <w:spacing w:line="240" w:lineRule="auto"/>
        <w:jc w:val="center"/>
        <w:rPr>
          <w:rFonts w:ascii="Georgia" w:hAnsi="Georgia"/>
          <w:b/>
          <w:sz w:val="24"/>
        </w:rPr>
      </w:pPr>
      <w:r w:rsidRPr="008C5491">
        <w:rPr>
          <w:rFonts w:ascii="Georgia" w:hAnsi="Georgia"/>
          <w:b/>
          <w:sz w:val="24"/>
        </w:rPr>
        <w:t>3D Simulation Android Game for Japanese Learning at Pamulang University using Unity and MDLC</w:t>
      </w:r>
    </w:p>
    <w:p w14:paraId="7AE2AA23" w14:textId="1C651500" w:rsidR="00AB7155" w:rsidRPr="00BB6E17" w:rsidRDefault="00A71E13" w:rsidP="00B91B2B">
      <w:pPr>
        <w:spacing w:after="0" w:line="240" w:lineRule="auto"/>
        <w:jc w:val="center"/>
        <w:rPr>
          <w:rFonts w:ascii="Georgia" w:hAnsi="Georgia"/>
        </w:rPr>
      </w:pPr>
      <w:r>
        <w:rPr>
          <w:rFonts w:ascii="Georgia" w:hAnsi="Georgia"/>
        </w:rPr>
        <w:t>Andri Firman Saputra</w:t>
      </w:r>
      <w:r w:rsidR="00AB7155" w:rsidRPr="00BB6E17">
        <w:rPr>
          <w:rFonts w:ascii="Georgia" w:hAnsi="Georgia"/>
        </w:rPr>
        <w:t xml:space="preserve"> </w:t>
      </w:r>
      <w:r w:rsidR="008A047C" w:rsidRPr="00BB6E17">
        <w:rPr>
          <w:rFonts w:ascii="Georgia" w:hAnsi="Georgia"/>
          <w:vertAlign w:val="superscript"/>
        </w:rPr>
        <w:t>1</w:t>
      </w:r>
    </w:p>
    <w:p w14:paraId="64A5FA3F" w14:textId="4C495261" w:rsidR="00AB7155" w:rsidRPr="00BB6E17" w:rsidRDefault="00AA1987" w:rsidP="00B91B2B">
      <w:pPr>
        <w:spacing w:after="0" w:line="240" w:lineRule="auto"/>
        <w:jc w:val="center"/>
        <w:rPr>
          <w:rFonts w:ascii="Georgia" w:hAnsi="Georgia"/>
        </w:rPr>
      </w:pPr>
      <w:r w:rsidRPr="00AA1987">
        <w:rPr>
          <w:rFonts w:ascii="Georgia" w:hAnsi="Georgia"/>
        </w:rPr>
        <w:t>Universitas Pamulang, Faculty of Computer Science, Informatics Engineering</w:t>
      </w:r>
      <w:r w:rsidR="00C01C80">
        <w:rPr>
          <w:rFonts w:ascii="Georgia" w:hAnsi="Georgia"/>
        </w:rPr>
        <w:t xml:space="preserve"> </w:t>
      </w:r>
      <w:r w:rsidR="00BC1A9E" w:rsidRPr="00BC1A9E">
        <w:rPr>
          <w:rFonts w:ascii="Georgia" w:hAnsi="Georgia"/>
          <w:vertAlign w:val="superscript"/>
        </w:rPr>
        <w:t>1</w:t>
      </w:r>
    </w:p>
    <w:p w14:paraId="5AB8B3DB" w14:textId="7BD79A9C" w:rsidR="00BC1A9E" w:rsidRDefault="00000000" w:rsidP="00B91B2B">
      <w:pPr>
        <w:spacing w:after="0" w:line="240" w:lineRule="auto"/>
        <w:jc w:val="center"/>
        <w:rPr>
          <w:rFonts w:ascii="Georgia" w:hAnsi="Georgia"/>
          <w:color w:val="0070C0"/>
        </w:rPr>
      </w:pPr>
      <w:hyperlink r:id="rId8" w:history="1">
        <w:r w:rsidR="005A398B" w:rsidRPr="00CA0252">
          <w:rPr>
            <w:rStyle w:val="Hyperlink"/>
            <w:rFonts w:ascii="Georgia" w:hAnsi="Georgia"/>
          </w:rPr>
          <w:t>andrifirmansaputra1@gmail.com</w:t>
        </w:r>
      </w:hyperlink>
      <w:r w:rsidR="005A398B">
        <w:rPr>
          <w:rFonts w:ascii="Georgia" w:hAnsi="Georgia"/>
        </w:rPr>
        <w:t xml:space="preserve"> </w:t>
      </w:r>
      <w:r w:rsidR="00BC1A9E" w:rsidRPr="00BC1A9E">
        <w:rPr>
          <w:rFonts w:ascii="Georgia" w:hAnsi="Georgia"/>
          <w:vertAlign w:val="superscript"/>
        </w:rPr>
        <w:t>1</w:t>
      </w:r>
    </w:p>
    <w:p w14:paraId="69C75C1E" w14:textId="77777777" w:rsidR="00654F1F" w:rsidRPr="00BB6E17" w:rsidRDefault="00654F1F" w:rsidP="00654F1F">
      <w:pPr>
        <w:spacing w:after="0" w:line="240" w:lineRule="auto"/>
        <w:rPr>
          <w:rFonts w:ascii="Georgia" w:hAnsi="Georg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62"/>
      </w:tblGrid>
      <w:tr w:rsidR="00C1670A" w:rsidRPr="00B526F6" w14:paraId="44A4F47E" w14:textId="77777777" w:rsidTr="00C1670A">
        <w:tc>
          <w:tcPr>
            <w:tcW w:w="2518" w:type="dxa"/>
            <w:tcBorders>
              <w:top w:val="single" w:sz="4" w:space="0" w:color="auto"/>
              <w:bottom w:val="single" w:sz="4" w:space="0" w:color="auto"/>
            </w:tcBorders>
          </w:tcPr>
          <w:p w14:paraId="77840C06" w14:textId="7126CC18" w:rsidR="008A7A05" w:rsidRPr="00B526F6" w:rsidRDefault="00CB1CC8" w:rsidP="00654F1F">
            <w:pPr>
              <w:rPr>
                <w:rFonts w:ascii="Georgia" w:hAnsi="Georgia"/>
                <w:sz w:val="20"/>
                <w:szCs w:val="20"/>
              </w:rPr>
            </w:pPr>
            <w:r w:rsidRPr="00B526F6">
              <w:rPr>
                <w:rFonts w:ascii="Georgia" w:hAnsi="Georgia" w:cstheme="minorHAnsi"/>
                <w:b/>
                <w:sz w:val="20"/>
                <w:szCs w:val="20"/>
              </w:rPr>
              <w:t>Keywords</w:t>
            </w:r>
            <w:r>
              <w:rPr>
                <w:rFonts w:ascii="Georgia" w:hAnsi="Georgia" w:cstheme="minorHAnsi"/>
                <w:b/>
                <w:sz w:val="20"/>
                <w:szCs w:val="20"/>
              </w:rPr>
              <w:t>​</w:t>
            </w:r>
          </w:p>
        </w:tc>
        <w:tc>
          <w:tcPr>
            <w:tcW w:w="6662" w:type="dxa"/>
            <w:tcBorders>
              <w:top w:val="single" w:sz="4" w:space="0" w:color="auto"/>
              <w:bottom w:val="single" w:sz="4" w:space="0" w:color="auto"/>
            </w:tcBorders>
          </w:tcPr>
          <w:p w14:paraId="1FCE33C6" w14:textId="77777777" w:rsidR="008A7A05" w:rsidRPr="00B526F6" w:rsidRDefault="008A7A05" w:rsidP="00654F1F">
            <w:pPr>
              <w:rPr>
                <w:rFonts w:ascii="Georgia" w:hAnsi="Georgia"/>
                <w:b/>
                <w:sz w:val="20"/>
                <w:szCs w:val="20"/>
              </w:rPr>
            </w:pPr>
            <w:r w:rsidRPr="00B526F6">
              <w:rPr>
                <w:rFonts w:ascii="Georgia" w:hAnsi="Georgia"/>
                <w:b/>
                <w:sz w:val="20"/>
                <w:szCs w:val="20"/>
              </w:rPr>
              <w:t>Abstract</w:t>
            </w:r>
          </w:p>
        </w:tc>
      </w:tr>
      <w:tr w:rsidR="00C1670A" w:rsidRPr="00B526F6" w14:paraId="22C66AFA" w14:textId="77777777" w:rsidTr="00C1670A">
        <w:trPr>
          <w:trHeight w:val="1622"/>
        </w:trPr>
        <w:tc>
          <w:tcPr>
            <w:tcW w:w="2518" w:type="dxa"/>
            <w:tcBorders>
              <w:top w:val="single" w:sz="4" w:space="0" w:color="auto"/>
              <w:bottom w:val="single" w:sz="4" w:space="0" w:color="auto"/>
            </w:tcBorders>
          </w:tcPr>
          <w:p w14:paraId="64B5FFF9" w14:textId="0FA56E07" w:rsidR="00C1670A" w:rsidRPr="00B526F6" w:rsidRDefault="007A5F57" w:rsidP="00654F1F">
            <w:pPr>
              <w:rPr>
                <w:rFonts w:ascii="Georgia" w:hAnsi="Georgia"/>
                <w:sz w:val="20"/>
                <w:szCs w:val="20"/>
              </w:rPr>
            </w:pPr>
            <w:r w:rsidRPr="007A5F57">
              <w:rPr>
                <w:rFonts w:ascii="Georgia" w:hAnsi="Georgia"/>
                <w:sz w:val="20"/>
                <w:szCs w:val="20"/>
              </w:rPr>
              <w:t>Educational</w:t>
            </w:r>
            <w:r>
              <w:rPr>
                <w:rFonts w:ascii="Georgia" w:hAnsi="Georgia"/>
                <w:sz w:val="20"/>
                <w:szCs w:val="20"/>
              </w:rPr>
              <w:t xml:space="preserve"> </w:t>
            </w:r>
            <w:r w:rsidRPr="007A5F57">
              <w:rPr>
                <w:rFonts w:ascii="Georgia" w:hAnsi="Georgia"/>
                <w:sz w:val="20"/>
                <w:szCs w:val="20"/>
              </w:rPr>
              <w:t>Android Games, Japanese Language, 3D Simulation, Unity Engine, Multimedia Development Life Cycle (MDLC)</w:t>
            </w:r>
          </w:p>
        </w:tc>
        <w:tc>
          <w:tcPr>
            <w:tcW w:w="6662" w:type="dxa"/>
            <w:tcBorders>
              <w:top w:val="single" w:sz="4" w:space="0" w:color="auto"/>
              <w:bottom w:val="single" w:sz="4" w:space="0" w:color="auto"/>
            </w:tcBorders>
          </w:tcPr>
          <w:p w14:paraId="3529E1C1" w14:textId="0C1BEC1E" w:rsidR="00C1670A" w:rsidRPr="00B526F6" w:rsidRDefault="007628C0" w:rsidP="00250B1E">
            <w:pPr>
              <w:jc w:val="both"/>
              <w:rPr>
                <w:rFonts w:ascii="Georgia" w:hAnsi="Georgia"/>
                <w:sz w:val="20"/>
                <w:szCs w:val="20"/>
              </w:rPr>
            </w:pPr>
            <w:r w:rsidRPr="007628C0">
              <w:rPr>
                <w:rFonts w:ascii="Georgia" w:hAnsi="Georgia"/>
                <w:sz w:val="20"/>
                <w:szCs w:val="20"/>
              </w:rPr>
              <w:t xml:space="preserve">Japanese language has become one of the foreign languages increasingly </w:t>
            </w:r>
            <w:proofErr w:type="spellStart"/>
            <w:r w:rsidRPr="007628C0">
              <w:rPr>
                <w:rFonts w:ascii="Georgia" w:hAnsi="Georgia"/>
                <w:sz w:val="20"/>
                <w:szCs w:val="20"/>
              </w:rPr>
              <w:t>favored</w:t>
            </w:r>
            <w:proofErr w:type="spellEnd"/>
            <w:r w:rsidRPr="007628C0">
              <w:rPr>
                <w:rFonts w:ascii="Georgia" w:hAnsi="Georgia"/>
                <w:sz w:val="20"/>
                <w:szCs w:val="20"/>
              </w:rPr>
              <w:t xml:space="preserve"> by students and university students in Indonesia. Despite its popularity, some find learning Japanese language quite challenging due to its complex script and grammar, which differs significantly from Indonesian. With the rapid advancement of technology, educational media, particularly educational games, have seen significant progress. This research aims to implement a 3D simulation game based on Android as a medium for learning Japanese language for students at Universitas Pamulang. The game is designed using Unity Engine and employs the Multimedia Development Life Cycle (MDLC) method in its development. Through this game, students can learn vocabulary, grammar, reading, and writing in Japanese language in a more interactive and engaging way. Quantitative data collection is conducted through questionnaires to measure the effectiveness of the game in enhancing Japanese language comprehension. The testing results indicate that the game received very good ratings from students, with a satisfaction rate of 85%. The conclusion of this research is that the Japanese language learning game “</w:t>
            </w:r>
            <w:proofErr w:type="spellStart"/>
            <w:r w:rsidRPr="007628C0">
              <w:rPr>
                <w:rFonts w:ascii="Georgia" w:hAnsi="Georgia"/>
                <w:sz w:val="20"/>
                <w:szCs w:val="20"/>
              </w:rPr>
              <w:t>JepangCita</w:t>
            </w:r>
            <w:proofErr w:type="spellEnd"/>
            <w:r w:rsidRPr="007628C0">
              <w:rPr>
                <w:rFonts w:ascii="Georgia" w:hAnsi="Georgia"/>
                <w:sz w:val="20"/>
                <w:szCs w:val="20"/>
              </w:rPr>
              <w:t>: Game Simulasi 3D” can facilitate students at Universitas Pamulang in learning Japanese language through an interactive approach and increase their motivation to remain consistent in their studies.</w:t>
            </w:r>
          </w:p>
        </w:tc>
      </w:tr>
    </w:tbl>
    <w:p w14:paraId="3102C5B3" w14:textId="1C77DF9D" w:rsidR="007238F6" w:rsidRPr="00B526F6" w:rsidRDefault="007238F6" w:rsidP="00654F1F">
      <w:pPr>
        <w:spacing w:after="0" w:line="240" w:lineRule="auto"/>
        <w:jc w:val="right"/>
        <w:rPr>
          <w:rFonts w:ascii="Georgia" w:hAnsi="Georgia"/>
          <w:sz w:val="20"/>
          <w:szCs w:val="20"/>
        </w:rPr>
      </w:pPr>
      <w:r w:rsidRPr="00B526F6">
        <w:rPr>
          <w:rFonts w:ascii="Georgia" w:hAnsi="Georgia"/>
          <w:i/>
          <w:sz w:val="20"/>
          <w:szCs w:val="20"/>
        </w:rPr>
        <w:t xml:space="preserve">Corresponding </w:t>
      </w:r>
      <w:proofErr w:type="gramStart"/>
      <w:r w:rsidRPr="00B526F6">
        <w:rPr>
          <w:rFonts w:ascii="Georgia" w:hAnsi="Georgia"/>
          <w:i/>
          <w:sz w:val="20"/>
          <w:szCs w:val="20"/>
        </w:rPr>
        <w:t xml:space="preserve">Author </w:t>
      </w:r>
      <w:r w:rsidRPr="00B526F6">
        <w:rPr>
          <w:rFonts w:ascii="Georgia" w:hAnsi="Georgia"/>
          <w:sz w:val="20"/>
          <w:szCs w:val="20"/>
        </w:rPr>
        <w:t>:</w:t>
      </w:r>
      <w:proofErr w:type="gramEnd"/>
      <w:r w:rsidRPr="00B526F6">
        <w:rPr>
          <w:rFonts w:ascii="Georgia" w:hAnsi="Georgia"/>
          <w:sz w:val="20"/>
          <w:szCs w:val="20"/>
        </w:rPr>
        <w:t xml:space="preserve"> </w:t>
      </w:r>
      <w:r w:rsidR="00974248">
        <w:rPr>
          <w:rFonts w:ascii="Georgia" w:hAnsi="Georgia"/>
          <w:sz w:val="20"/>
          <w:szCs w:val="20"/>
        </w:rPr>
        <w:t>Andri Firman Saputra</w:t>
      </w:r>
    </w:p>
    <w:p w14:paraId="52672570" w14:textId="5339FB53" w:rsidR="007238F6" w:rsidRPr="00B526F6" w:rsidRDefault="007238F6" w:rsidP="00654F1F">
      <w:pPr>
        <w:spacing w:after="0" w:line="240" w:lineRule="auto"/>
        <w:jc w:val="right"/>
        <w:rPr>
          <w:rFonts w:ascii="Georgia" w:hAnsi="Georgia"/>
          <w:sz w:val="20"/>
          <w:szCs w:val="20"/>
        </w:rPr>
      </w:pPr>
      <w:r w:rsidRPr="00B526F6">
        <w:rPr>
          <w:rFonts w:ascii="Georgia" w:hAnsi="Georgia"/>
          <w:sz w:val="20"/>
          <w:szCs w:val="20"/>
        </w:rPr>
        <w:t xml:space="preserve">E-mail: </w:t>
      </w:r>
      <w:hyperlink r:id="rId9" w:history="1">
        <w:r w:rsidR="00974248" w:rsidRPr="00CA0252">
          <w:rPr>
            <w:rStyle w:val="Hyperlink"/>
            <w:rFonts w:ascii="Georgia" w:hAnsi="Georgia"/>
            <w:sz w:val="20"/>
            <w:szCs w:val="20"/>
          </w:rPr>
          <w:t>andrifirmansaputra1@gmail.com</w:t>
        </w:r>
      </w:hyperlink>
    </w:p>
    <w:p w14:paraId="5A14297B" w14:textId="77777777" w:rsidR="009D016D" w:rsidRPr="00BB6E17" w:rsidRDefault="007238F6" w:rsidP="00654F1F">
      <w:pPr>
        <w:spacing w:after="0" w:line="240" w:lineRule="auto"/>
        <w:jc w:val="right"/>
        <w:rPr>
          <w:rFonts w:ascii="Georgia" w:hAnsi="Georgia"/>
        </w:rPr>
      </w:pPr>
      <w:r w:rsidRPr="00BB6E17">
        <w:rPr>
          <w:rFonts w:ascii="Georgia" w:hAnsi="Georgia"/>
          <w:b/>
          <w:bCs/>
          <w:noProof/>
          <w:color w:val="0000FF"/>
          <w:lang w:val="id-ID" w:eastAsia="id-ID"/>
        </w:rPr>
        <w:drawing>
          <wp:inline distT="0" distB="0" distL="0" distR="0" wp14:anchorId="64BE22D2" wp14:editId="6D4AD02B">
            <wp:extent cx="838200" cy="295275"/>
            <wp:effectExtent l="0" t="0" r="0" b="9525"/>
            <wp:docPr id="4" name="Picture 4" descr="https://jurnal.syntax-idea.co.id/public/site/images/idea/88x31.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urnal.syntax-idea.co.id/public/site/images/idea/88x31.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882DD2" w14:textId="3D912953" w:rsidR="009D016D" w:rsidRPr="00BB6E17" w:rsidRDefault="009D016D" w:rsidP="00654F1F">
      <w:pPr>
        <w:spacing w:after="0" w:line="240" w:lineRule="auto"/>
        <w:rPr>
          <w:rFonts w:ascii="Georgia" w:hAnsi="Georgia"/>
        </w:rPr>
      </w:pPr>
    </w:p>
    <w:p w14:paraId="547261B3" w14:textId="77777777" w:rsidR="00CB1CC8" w:rsidRDefault="00CB1CC8" w:rsidP="00654F1F">
      <w:pPr>
        <w:spacing w:after="0" w:line="240" w:lineRule="auto"/>
        <w:jc w:val="both"/>
        <w:rPr>
          <w:rFonts w:ascii="Georgia" w:hAnsi="Georgia"/>
          <w:b/>
        </w:rPr>
      </w:pPr>
    </w:p>
    <w:p w14:paraId="4D52BED5" w14:textId="3F73B1A2" w:rsidR="009D016D" w:rsidRPr="00BB6E17" w:rsidRDefault="009D016D" w:rsidP="00654F1F">
      <w:pPr>
        <w:spacing w:after="0" w:line="240" w:lineRule="auto"/>
        <w:jc w:val="both"/>
        <w:rPr>
          <w:rFonts w:ascii="Georgia" w:hAnsi="Georgia"/>
          <w:b/>
        </w:rPr>
      </w:pPr>
      <w:r w:rsidRPr="00BB6E17">
        <w:rPr>
          <w:rFonts w:ascii="Georgia" w:hAnsi="Georgia"/>
          <w:b/>
        </w:rPr>
        <w:t>INTRODUCTION</w:t>
      </w:r>
    </w:p>
    <w:p w14:paraId="484E0199" w14:textId="77777777" w:rsidR="00691F98" w:rsidRDefault="00F84FB6" w:rsidP="00B526F6">
      <w:pPr>
        <w:spacing w:after="0" w:line="240" w:lineRule="auto"/>
        <w:ind w:firstLine="709"/>
        <w:jc w:val="both"/>
        <w:rPr>
          <w:rFonts w:ascii="Georgia" w:hAnsi="Georgia"/>
        </w:rPr>
      </w:pPr>
      <w:r w:rsidRPr="00F84FB6">
        <w:rPr>
          <w:rFonts w:ascii="Georgia" w:hAnsi="Georgia"/>
        </w:rPr>
        <w:t>Japanese</w:t>
      </w:r>
      <w:r>
        <w:rPr>
          <w:rFonts w:ascii="Georgia" w:hAnsi="Georgia"/>
        </w:rPr>
        <w:t xml:space="preserve"> language</w:t>
      </w:r>
      <w:r w:rsidRPr="00F84FB6">
        <w:rPr>
          <w:rFonts w:ascii="Georgia" w:hAnsi="Georgia"/>
        </w:rPr>
        <w:t xml:space="preserve"> is now one of the foreign languages </w:t>
      </w:r>
      <w:r w:rsidRPr="00F84FB6">
        <w:rPr>
          <w:rFonts w:ascii="Times New Roman" w:hAnsi="Times New Roman" w:cs="Times New Roman"/>
        </w:rPr>
        <w:t>​​</w:t>
      </w:r>
      <w:r w:rsidRPr="00F84FB6">
        <w:rPr>
          <w:rFonts w:ascii="Georgia" w:hAnsi="Georgia"/>
        </w:rPr>
        <w:t xml:space="preserve">that is currently popular among students and students in Indonesia. Now, Japanese has been implemented as one of the components of the foreign language curriculum in a number of schools in Indonesia. In addition, several universities in Indonesia offer Japanese literature study programs that are increasingly popular among students. Although in demand by many people, some feel that learning Japanese is quite difficult because of its complicated letters and different grammar from Indonesian. </w:t>
      </w:r>
    </w:p>
    <w:p w14:paraId="56851A7E" w14:textId="7588ADC3" w:rsidR="00691F98" w:rsidRDefault="00F84FB6" w:rsidP="00B526F6">
      <w:pPr>
        <w:spacing w:after="0" w:line="240" w:lineRule="auto"/>
        <w:ind w:firstLine="709"/>
        <w:jc w:val="both"/>
        <w:rPr>
          <w:rFonts w:ascii="Georgia" w:hAnsi="Georgia"/>
        </w:rPr>
      </w:pPr>
      <w:r w:rsidRPr="00F84FB6">
        <w:rPr>
          <w:rFonts w:ascii="Georgia" w:hAnsi="Georgia"/>
        </w:rPr>
        <w:t>Along with the rapid development of technology, game-based learning media has progressed, and one of them is educational games. The creation of educational game applications has a main purpose, namely education. Educational games are also considered as alternative learning media that have been widely applied in a number of subject areas, including mathematics, Indonesian, English, and so on. Thus, this educational game emphasizes the concept of learning through games in the educational process</w:t>
      </w:r>
      <w:r w:rsidR="00954D44">
        <w:rPr>
          <w:rFonts w:ascii="Georgia" w:hAnsi="Georgia"/>
        </w:rPr>
        <w:t xml:space="preserve"> </w:t>
      </w:r>
      <w:sdt>
        <w:sdtPr>
          <w:rPr>
            <w:rFonts w:ascii="Georgia" w:hAnsi="Georgia"/>
            <w:color w:val="000000"/>
          </w:rPr>
          <w:tag w:val="MENDELEY_CITATION_v3_eyJjaXRhdGlvbklEIjoiTUVOREVMRVlfQ0lUQVRJT05fMTQzZjk3NDQtY2JjMi00YjRiLWE1NTEtZTQzOTY0Mjc5MGMz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
          <w:id w:val="236989402"/>
          <w:placeholder>
            <w:docPart w:val="DefaultPlaceholder_-1854013440"/>
          </w:placeholder>
        </w:sdtPr>
        <w:sdtContent>
          <w:r w:rsidR="00954D44" w:rsidRPr="00954D44">
            <w:rPr>
              <w:rFonts w:ascii="Georgia" w:eastAsia="Times New Roman" w:hAnsi="Georgia"/>
              <w:color w:val="000000"/>
            </w:rPr>
            <w:t xml:space="preserve">(Gamma Ramadhan &amp; </w:t>
          </w:r>
          <w:proofErr w:type="spellStart"/>
          <w:r w:rsidR="00954D44" w:rsidRPr="00954D44">
            <w:rPr>
              <w:rFonts w:ascii="Georgia" w:eastAsia="Times New Roman" w:hAnsi="Georgia"/>
              <w:color w:val="000000"/>
            </w:rPr>
            <w:t>Surahman</w:t>
          </w:r>
          <w:proofErr w:type="spellEnd"/>
          <w:r w:rsidR="00954D44" w:rsidRPr="00954D44">
            <w:rPr>
              <w:rFonts w:ascii="Georgia" w:eastAsia="Times New Roman" w:hAnsi="Georgia"/>
              <w:color w:val="000000"/>
            </w:rPr>
            <w:t>, 2023)</w:t>
          </w:r>
        </w:sdtContent>
      </w:sdt>
      <w:r w:rsidRPr="00F84FB6">
        <w:rPr>
          <w:rFonts w:ascii="Georgia" w:hAnsi="Georgia"/>
        </w:rPr>
        <w:t xml:space="preserve">. </w:t>
      </w:r>
    </w:p>
    <w:p w14:paraId="3B0D5AF3" w14:textId="56C12282" w:rsidR="009D016D" w:rsidRPr="00BB6E17" w:rsidRDefault="00F84FB6" w:rsidP="00B526F6">
      <w:pPr>
        <w:spacing w:after="0" w:line="240" w:lineRule="auto"/>
        <w:ind w:firstLine="709"/>
        <w:jc w:val="both"/>
        <w:rPr>
          <w:rFonts w:ascii="Georgia" w:hAnsi="Georgia"/>
        </w:rPr>
      </w:pPr>
      <w:r w:rsidRPr="00F84FB6">
        <w:rPr>
          <w:rFonts w:ascii="Georgia" w:hAnsi="Georgia"/>
        </w:rPr>
        <w:t xml:space="preserve">Designing educational games as a means of learning Japanese through the Android platform aims to support Pamulang University students who are interested in Japanese. An interesting learning approach will be applied in this educational game application, so that it can be accessed by various groups of students. In order to address these challenges, innovative approaches that integrate technology, modern learning models, and game </w:t>
      </w:r>
      <w:r w:rsidRPr="00F84FB6">
        <w:rPr>
          <w:rFonts w:ascii="Georgia" w:hAnsi="Georgia"/>
        </w:rPr>
        <w:lastRenderedPageBreak/>
        <w:t>elements can be considered as alternatives in overcoming barriers to Japanese language learning.</w:t>
      </w:r>
      <w:r w:rsidR="00F37A27">
        <w:rPr>
          <w:rFonts w:ascii="Georgia" w:hAnsi="Georgia"/>
        </w:rPr>
        <w:t xml:space="preserve"> </w:t>
      </w:r>
      <w:r w:rsidR="00F37A27" w:rsidRPr="00F37A27">
        <w:rPr>
          <w:rFonts w:ascii="Georgia" w:hAnsi="Georgia"/>
        </w:rPr>
        <w:t>This research was chosen with the aim of presenting alternative learning through game creation and also functioning as fun entertainment using technology and information.</w:t>
      </w:r>
    </w:p>
    <w:p w14:paraId="0A66F718" w14:textId="3D70D703" w:rsidR="009D016D" w:rsidRPr="00BB6E17" w:rsidRDefault="009D016D" w:rsidP="00654F1F">
      <w:pPr>
        <w:spacing w:after="0" w:line="240" w:lineRule="auto"/>
        <w:jc w:val="both"/>
        <w:rPr>
          <w:rFonts w:ascii="Georgia" w:hAnsi="Georgia"/>
        </w:rPr>
      </w:pPr>
    </w:p>
    <w:p w14:paraId="2B220CE4" w14:textId="77777777" w:rsidR="009D016D" w:rsidRPr="00BB6E17" w:rsidRDefault="009D016D" w:rsidP="00654F1F">
      <w:pPr>
        <w:spacing w:after="0" w:line="240" w:lineRule="auto"/>
        <w:jc w:val="both"/>
        <w:rPr>
          <w:rFonts w:ascii="Georgia" w:hAnsi="Georgia"/>
          <w:b/>
        </w:rPr>
      </w:pPr>
      <w:r w:rsidRPr="00BB6E17">
        <w:rPr>
          <w:rFonts w:ascii="Georgia" w:hAnsi="Georgia"/>
          <w:b/>
        </w:rPr>
        <w:t>RESEARCH METHODS</w:t>
      </w:r>
    </w:p>
    <w:p w14:paraId="29C9BDFF" w14:textId="2EE60280" w:rsidR="00067D9A" w:rsidRDefault="00B153D8" w:rsidP="00067D9A">
      <w:pPr>
        <w:spacing w:after="0" w:line="240" w:lineRule="auto"/>
        <w:ind w:firstLine="709"/>
        <w:jc w:val="both"/>
        <w:rPr>
          <w:rFonts w:ascii="Georgia" w:hAnsi="Georgia"/>
        </w:rPr>
      </w:pPr>
      <w:r w:rsidRPr="00B153D8">
        <w:rPr>
          <w:rFonts w:ascii="Georgia" w:hAnsi="Georgia"/>
        </w:rPr>
        <w:t>In the implementation of the 3D Android simulation game in Japanese language learning for Pamulang University students with the Unity Engine using the Multimedia Development Life Cycle (MDLC) method, the author applies the following research methods:</w:t>
      </w:r>
    </w:p>
    <w:p w14:paraId="57B36D21" w14:textId="319AB4B7" w:rsidR="00B153D8" w:rsidRDefault="00B153D8" w:rsidP="00B153D8">
      <w:pPr>
        <w:pStyle w:val="ListParagraph"/>
        <w:numPr>
          <w:ilvl w:val="0"/>
          <w:numId w:val="2"/>
        </w:numPr>
        <w:spacing w:after="0" w:line="240" w:lineRule="auto"/>
        <w:jc w:val="both"/>
        <w:rPr>
          <w:rFonts w:ascii="Georgia" w:hAnsi="Georgia"/>
        </w:rPr>
      </w:pPr>
      <w:r w:rsidRPr="00B153D8">
        <w:rPr>
          <w:rFonts w:ascii="Georgia" w:hAnsi="Georgia"/>
        </w:rPr>
        <w:t>Data Collection Method</w:t>
      </w:r>
    </w:p>
    <w:p w14:paraId="429DA0D6" w14:textId="47E34143" w:rsidR="00B153D8" w:rsidRDefault="00B153D8" w:rsidP="00B153D8">
      <w:pPr>
        <w:pStyle w:val="ListParagraph"/>
        <w:spacing w:after="0" w:line="240" w:lineRule="auto"/>
        <w:ind w:left="1080"/>
        <w:jc w:val="both"/>
        <w:rPr>
          <w:rFonts w:ascii="Georgia" w:hAnsi="Georgia"/>
        </w:rPr>
      </w:pPr>
      <w:r w:rsidRPr="00B153D8">
        <w:rPr>
          <w:rFonts w:ascii="Georgia" w:hAnsi="Georgia"/>
        </w:rPr>
        <w:t>To obtain accurate information, the author will use a quantitative research method that uses data in the form of numbers to answer the research hypothesis</w:t>
      </w:r>
      <w:r>
        <w:rPr>
          <w:rFonts w:ascii="Georgia" w:hAnsi="Georgia"/>
        </w:rPr>
        <w:t xml:space="preserve"> </w:t>
      </w:r>
      <w:sdt>
        <w:sdtPr>
          <w:rPr>
            <w:rFonts w:ascii="Georgia" w:hAnsi="Georgia"/>
            <w:color w:val="000000"/>
          </w:rPr>
          <w:tag w:val="MENDELEY_CITATION_v3_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"/>
          <w:id w:val="1390154207"/>
          <w:placeholder>
            <w:docPart w:val="DefaultPlaceholder_-1854013440"/>
          </w:placeholder>
        </w:sdtPr>
        <w:sdtContent>
          <w:r w:rsidRPr="00B153D8">
            <w:rPr>
              <w:rFonts w:ascii="Georgia" w:hAnsi="Georgia"/>
              <w:color w:val="000000"/>
            </w:rPr>
            <w:t>(</w:t>
          </w:r>
          <w:proofErr w:type="spellStart"/>
          <w:r w:rsidRPr="00B153D8">
            <w:rPr>
              <w:rFonts w:ascii="Georgia" w:hAnsi="Georgia"/>
              <w:color w:val="000000"/>
            </w:rPr>
            <w:t>Waruwu</w:t>
          </w:r>
          <w:proofErr w:type="spellEnd"/>
          <w:r w:rsidRPr="00B153D8">
            <w:rPr>
              <w:rFonts w:ascii="Georgia" w:hAnsi="Georgia"/>
              <w:color w:val="000000"/>
            </w:rPr>
            <w:t>, 2023)</w:t>
          </w:r>
        </w:sdtContent>
      </w:sdt>
      <w:r w:rsidRPr="00B153D8">
        <w:rPr>
          <w:rFonts w:ascii="Georgia" w:hAnsi="Georgia"/>
        </w:rPr>
        <w:t>.</w:t>
      </w:r>
    </w:p>
    <w:p w14:paraId="10DE056B" w14:textId="616871B0" w:rsidR="00B153D8" w:rsidRDefault="00B153D8" w:rsidP="00B153D8">
      <w:pPr>
        <w:pStyle w:val="ListParagraph"/>
        <w:spacing w:after="0" w:line="240" w:lineRule="auto"/>
        <w:ind w:left="1080"/>
        <w:jc w:val="both"/>
        <w:rPr>
          <w:rFonts w:ascii="Georgia" w:hAnsi="Georgia"/>
        </w:rPr>
      </w:pPr>
      <w:r w:rsidRPr="00B153D8">
        <w:rPr>
          <w:rFonts w:ascii="Georgia" w:hAnsi="Georgia"/>
        </w:rPr>
        <w:t>This method was chosen because it allows for objective and measurable data collection and is more efficient in terms of time and resources, especially when conducting questionnaires that can be accessed online. The data collection methods used include:</w:t>
      </w:r>
    </w:p>
    <w:p w14:paraId="4C52300A" w14:textId="35300720" w:rsidR="007157B2" w:rsidRDefault="00AA7842" w:rsidP="007157B2">
      <w:pPr>
        <w:pStyle w:val="ListParagraph"/>
        <w:numPr>
          <w:ilvl w:val="0"/>
          <w:numId w:val="3"/>
        </w:numPr>
        <w:spacing w:after="0" w:line="240" w:lineRule="auto"/>
        <w:jc w:val="both"/>
        <w:rPr>
          <w:rFonts w:ascii="Georgia" w:hAnsi="Georgia"/>
        </w:rPr>
      </w:pPr>
      <w:r w:rsidRPr="00AA7842">
        <w:rPr>
          <w:rFonts w:ascii="Georgia" w:hAnsi="Georgia"/>
        </w:rPr>
        <w:t>Questionnaire Method</w:t>
      </w:r>
    </w:p>
    <w:p w14:paraId="2183AC58" w14:textId="55C59829" w:rsidR="00AA7842" w:rsidRDefault="00AA7842" w:rsidP="00AA7842">
      <w:pPr>
        <w:pStyle w:val="ListParagraph"/>
        <w:spacing w:after="0" w:line="240" w:lineRule="auto"/>
        <w:ind w:left="1440"/>
        <w:jc w:val="both"/>
        <w:rPr>
          <w:rFonts w:ascii="Georgia" w:hAnsi="Georgia"/>
        </w:rPr>
      </w:pPr>
      <w:r w:rsidRPr="00AA7842">
        <w:rPr>
          <w:rFonts w:ascii="Georgia" w:hAnsi="Georgia"/>
        </w:rPr>
        <w:t>The questionnaire was distributed online through social media to 22 Pamulang University students to collect data on their interests, motivations, and experiences in learning Japanese using educational games.</w:t>
      </w:r>
    </w:p>
    <w:p w14:paraId="7CFD9865" w14:textId="75959C05" w:rsidR="00AA7842" w:rsidRDefault="00AA7842" w:rsidP="007157B2">
      <w:pPr>
        <w:pStyle w:val="ListParagraph"/>
        <w:numPr>
          <w:ilvl w:val="0"/>
          <w:numId w:val="3"/>
        </w:numPr>
        <w:spacing w:after="0" w:line="240" w:lineRule="auto"/>
        <w:jc w:val="both"/>
        <w:rPr>
          <w:rFonts w:ascii="Georgia" w:hAnsi="Georgia"/>
        </w:rPr>
      </w:pPr>
      <w:r w:rsidRPr="00AA7842">
        <w:rPr>
          <w:rFonts w:ascii="Georgia" w:hAnsi="Georgia"/>
        </w:rPr>
        <w:t>Literature Study Method</w:t>
      </w:r>
    </w:p>
    <w:p w14:paraId="0ED6FE7B" w14:textId="3639D974" w:rsidR="00AA7842" w:rsidRPr="00AA7842" w:rsidRDefault="00AA7842" w:rsidP="00AA7842">
      <w:pPr>
        <w:pStyle w:val="ListParagraph"/>
        <w:spacing w:after="0" w:line="240" w:lineRule="auto"/>
        <w:ind w:left="1440"/>
        <w:jc w:val="both"/>
        <w:rPr>
          <w:rFonts w:ascii="Georgia" w:hAnsi="Georgia"/>
        </w:rPr>
      </w:pPr>
      <w:r w:rsidRPr="00AA7842">
        <w:rPr>
          <w:rFonts w:ascii="Georgia" w:hAnsi="Georgia"/>
        </w:rPr>
        <w:t xml:space="preserve">Secondary data collection from books, journals, and other relevant sources to support the analysis and development of educational games. The location of the literature study was conducted at the Pamulang University Library, located at Jl. Raya </w:t>
      </w:r>
      <w:proofErr w:type="spellStart"/>
      <w:r w:rsidRPr="00AA7842">
        <w:rPr>
          <w:rFonts w:ascii="Georgia" w:hAnsi="Georgia"/>
        </w:rPr>
        <w:t>Puspitek</w:t>
      </w:r>
      <w:proofErr w:type="spellEnd"/>
      <w:r w:rsidRPr="00AA7842">
        <w:rPr>
          <w:rFonts w:ascii="Georgia" w:hAnsi="Georgia"/>
        </w:rPr>
        <w:t xml:space="preserve">, </w:t>
      </w:r>
      <w:proofErr w:type="spellStart"/>
      <w:r w:rsidRPr="00AA7842">
        <w:rPr>
          <w:rFonts w:ascii="Georgia" w:hAnsi="Georgia"/>
        </w:rPr>
        <w:t>Buaran</w:t>
      </w:r>
      <w:proofErr w:type="spellEnd"/>
      <w:r w:rsidRPr="00AA7842">
        <w:rPr>
          <w:rFonts w:ascii="Georgia" w:hAnsi="Georgia"/>
        </w:rPr>
        <w:t xml:space="preserve">, Pamulang District, South Tangerang City, Banten 15310. The book references used include: </w:t>
      </w:r>
      <w:r w:rsidR="00493A5D">
        <w:rPr>
          <w:rFonts w:ascii="Georgia" w:hAnsi="Georgia"/>
        </w:rPr>
        <w:t>“</w:t>
      </w:r>
      <w:r w:rsidRPr="00AA7842">
        <w:rPr>
          <w:rFonts w:ascii="Georgia" w:hAnsi="Georgia"/>
          <w:i/>
          <w:iCs/>
        </w:rPr>
        <w:t>Minna no Nihongo 2nd Edition</w:t>
      </w:r>
      <w:r w:rsidRPr="00493A5D">
        <w:rPr>
          <w:rFonts w:ascii="Georgia" w:hAnsi="Georgia"/>
          <w:i/>
          <w:iCs/>
        </w:rPr>
        <w:t xml:space="preserve"> </w:t>
      </w:r>
      <w:proofErr w:type="spellStart"/>
      <w:r w:rsidRPr="00493A5D">
        <w:rPr>
          <w:rFonts w:ascii="Georgia" w:hAnsi="Georgia"/>
          <w:i/>
          <w:iCs/>
        </w:rPr>
        <w:t>Shokyu</w:t>
      </w:r>
      <w:proofErr w:type="spellEnd"/>
      <w:r w:rsidRPr="00493A5D">
        <w:rPr>
          <w:rFonts w:ascii="Georgia" w:hAnsi="Georgia"/>
          <w:i/>
          <w:iCs/>
        </w:rPr>
        <w:t xml:space="preserve"> 1</w:t>
      </w:r>
      <w:r w:rsidR="00493A5D">
        <w:rPr>
          <w:rFonts w:ascii="Georgia" w:hAnsi="Georgia"/>
        </w:rPr>
        <w:t xml:space="preserve">” </w:t>
      </w:r>
      <w:sdt>
        <w:sdtPr>
          <w:rPr>
            <w:rFonts w:ascii="Georgia" w:hAnsi="Georgia"/>
            <w:color w:val="000000"/>
          </w:rPr>
          <w:tag w:val="MENDELEY_CITATION_v3_eyJjaXRhdGlvbklEIjoiTUVOREVMRVlfQ0lUQVRJT05fYzlkZTAwNzEtMDA5ZC00MjU0LWI4NzktMzQxNDgyN2I2ZjA0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
          <w:id w:val="1485500568"/>
          <w:placeholder>
            <w:docPart w:val="DefaultPlaceholder_-1854013440"/>
          </w:placeholder>
        </w:sdtPr>
        <w:sdtContent>
          <w:r w:rsidR="00493A5D" w:rsidRPr="00493A5D">
            <w:rPr>
              <w:rFonts w:ascii="Georgia" w:eastAsia="Times New Roman" w:hAnsi="Georgia"/>
              <w:color w:val="000000"/>
            </w:rPr>
            <w:t>(Etsuko &amp; Sachiko, 2012)</w:t>
          </w:r>
        </w:sdtContent>
      </w:sdt>
      <w:r w:rsidR="00493A5D">
        <w:rPr>
          <w:rFonts w:ascii="Georgia" w:hAnsi="Georgia"/>
          <w:color w:val="000000"/>
        </w:rPr>
        <w:t>, “</w:t>
      </w:r>
      <w:r w:rsidR="00493A5D" w:rsidRPr="00493A5D">
        <w:rPr>
          <w:rFonts w:ascii="Georgia" w:hAnsi="Georgia"/>
          <w:i/>
          <w:iCs/>
          <w:color w:val="000000"/>
        </w:rPr>
        <w:t xml:space="preserve">Minna no Nihongo </w:t>
      </w:r>
      <w:proofErr w:type="spellStart"/>
      <w:r w:rsidR="00493A5D" w:rsidRPr="00493A5D">
        <w:rPr>
          <w:rFonts w:ascii="Georgia" w:hAnsi="Georgia"/>
          <w:i/>
          <w:iCs/>
          <w:color w:val="000000"/>
        </w:rPr>
        <w:t>Shokyuu</w:t>
      </w:r>
      <w:proofErr w:type="spellEnd"/>
      <w:r w:rsidR="00493A5D" w:rsidRPr="00493A5D">
        <w:rPr>
          <w:rFonts w:ascii="Georgia" w:hAnsi="Georgia"/>
          <w:i/>
          <w:iCs/>
          <w:color w:val="000000"/>
        </w:rPr>
        <w:t xml:space="preserve"> 1 Second Edition - Indonesian Edition</w:t>
      </w:r>
      <w:r w:rsidR="00493A5D">
        <w:rPr>
          <w:rFonts w:ascii="Georgia" w:hAnsi="Georgia"/>
          <w:color w:val="000000"/>
        </w:rPr>
        <w:t xml:space="preserve">” </w:t>
      </w:r>
      <w:sdt>
        <w:sdtPr>
          <w:rPr>
            <w:rFonts w:ascii="Georgia" w:hAnsi="Georgia"/>
            <w:color w:val="000000"/>
          </w:rPr>
          <w:tag w:val="MENDELEY_CITATION_v3_eyJjaXRhdGlvbklEIjoiTUVOREVMRVlfQ0lUQVRJT05fN2QyNmVlMDEtZGEzMS00YmRkLWExZTYtN2ZmZTU4ZWFiZjkx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
          <w:id w:val="-561791810"/>
          <w:placeholder>
            <w:docPart w:val="DefaultPlaceholder_-1854013440"/>
          </w:placeholder>
        </w:sdtPr>
        <w:sdtContent>
          <w:r w:rsidR="00493A5D" w:rsidRPr="00493A5D">
            <w:rPr>
              <w:rFonts w:ascii="Georgia" w:eastAsia="Times New Roman" w:hAnsi="Georgia"/>
              <w:color w:val="000000"/>
            </w:rPr>
            <w:t>(Etsuko &amp; Sachiko, 2013)</w:t>
          </w:r>
        </w:sdtContent>
      </w:sdt>
      <w:r w:rsidR="00493A5D">
        <w:rPr>
          <w:rFonts w:ascii="Georgia" w:hAnsi="Georgia"/>
          <w:color w:val="000000"/>
        </w:rPr>
        <w:t xml:space="preserve"> dan “</w:t>
      </w:r>
      <w:r w:rsidR="00493A5D" w:rsidRPr="00493A5D">
        <w:rPr>
          <w:rFonts w:ascii="Georgia" w:hAnsi="Georgia"/>
          <w:i/>
          <w:iCs/>
          <w:color w:val="000000"/>
        </w:rPr>
        <w:t xml:space="preserve">Kiat </w:t>
      </w:r>
      <w:proofErr w:type="spellStart"/>
      <w:r w:rsidR="00493A5D" w:rsidRPr="00493A5D">
        <w:rPr>
          <w:rFonts w:ascii="Georgia" w:hAnsi="Georgia"/>
          <w:i/>
          <w:iCs/>
          <w:color w:val="000000"/>
        </w:rPr>
        <w:t>Sukses</w:t>
      </w:r>
      <w:proofErr w:type="spellEnd"/>
      <w:r w:rsidR="00493A5D" w:rsidRPr="00493A5D">
        <w:rPr>
          <w:rFonts w:ascii="Georgia" w:hAnsi="Georgia"/>
          <w:i/>
          <w:iCs/>
          <w:color w:val="000000"/>
        </w:rPr>
        <w:t xml:space="preserve"> </w:t>
      </w:r>
      <w:proofErr w:type="spellStart"/>
      <w:r w:rsidR="00493A5D" w:rsidRPr="00493A5D">
        <w:rPr>
          <w:rFonts w:ascii="Georgia" w:hAnsi="Georgia"/>
          <w:i/>
          <w:iCs/>
          <w:color w:val="000000"/>
        </w:rPr>
        <w:t>Mudah</w:t>
      </w:r>
      <w:proofErr w:type="spellEnd"/>
      <w:r w:rsidR="00493A5D" w:rsidRPr="00493A5D">
        <w:rPr>
          <w:rFonts w:ascii="Georgia" w:hAnsi="Georgia"/>
          <w:i/>
          <w:iCs/>
          <w:color w:val="000000"/>
        </w:rPr>
        <w:t xml:space="preserve"> &amp; </w:t>
      </w:r>
      <w:proofErr w:type="spellStart"/>
      <w:r w:rsidR="00493A5D" w:rsidRPr="00493A5D">
        <w:rPr>
          <w:rFonts w:ascii="Georgia" w:hAnsi="Georgia"/>
          <w:i/>
          <w:iCs/>
          <w:color w:val="000000"/>
        </w:rPr>
        <w:t>Praktis</w:t>
      </w:r>
      <w:proofErr w:type="spellEnd"/>
      <w:r w:rsidR="00493A5D" w:rsidRPr="00493A5D">
        <w:rPr>
          <w:rFonts w:ascii="Georgia" w:hAnsi="Georgia"/>
          <w:i/>
          <w:iCs/>
          <w:color w:val="000000"/>
        </w:rPr>
        <w:t xml:space="preserve"> Mencapai N5 </w:t>
      </w:r>
      <w:proofErr w:type="spellStart"/>
      <w:r w:rsidR="00493A5D" w:rsidRPr="00493A5D">
        <w:rPr>
          <w:rFonts w:ascii="Georgia" w:hAnsi="Georgia"/>
          <w:i/>
          <w:iCs/>
          <w:color w:val="000000"/>
        </w:rPr>
        <w:t>Edisi</w:t>
      </w:r>
      <w:proofErr w:type="spellEnd"/>
      <w:r w:rsidR="00493A5D" w:rsidRPr="00493A5D">
        <w:rPr>
          <w:rFonts w:ascii="Georgia" w:hAnsi="Georgia"/>
          <w:i/>
          <w:iCs/>
          <w:color w:val="000000"/>
        </w:rPr>
        <w:t xml:space="preserve"> Baru Metode </w:t>
      </w:r>
      <w:proofErr w:type="spellStart"/>
      <w:r w:rsidR="00493A5D" w:rsidRPr="00493A5D">
        <w:rPr>
          <w:rFonts w:ascii="Georgia" w:hAnsi="Georgia"/>
          <w:i/>
          <w:iCs/>
          <w:color w:val="000000"/>
        </w:rPr>
        <w:t>Gakushudo</w:t>
      </w:r>
      <w:proofErr w:type="spellEnd"/>
      <w:r w:rsidR="00493A5D">
        <w:rPr>
          <w:rFonts w:ascii="Georgia" w:hAnsi="Georgia"/>
          <w:color w:val="000000"/>
        </w:rPr>
        <w:t xml:space="preserve">” </w:t>
      </w:r>
      <w:sdt>
        <w:sdtPr>
          <w:rPr>
            <w:rFonts w:ascii="Georgia" w:hAnsi="Georgia"/>
            <w:color w:val="000000"/>
          </w:rPr>
          <w:tag w:val="MENDELEY_CITATION_v3_eyJjaXRhdGlvbklEIjoiTUVOREVMRVlfQ0lUQVRJT05fYjk1MWEyMzYtMGVkMS00NjE0LThjOTYtMWEwMWViMzE3YzRj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
          <w:id w:val="420375079"/>
          <w:placeholder>
            <w:docPart w:val="DefaultPlaceholder_-1854013440"/>
          </w:placeholder>
        </w:sdtPr>
        <w:sdtContent>
          <w:r w:rsidR="00493A5D" w:rsidRPr="00493A5D">
            <w:rPr>
              <w:rFonts w:ascii="Georgia" w:hAnsi="Georgia"/>
              <w:color w:val="000000"/>
            </w:rPr>
            <w:t>(</w:t>
          </w:r>
          <w:proofErr w:type="spellStart"/>
          <w:r w:rsidR="00493A5D" w:rsidRPr="00493A5D">
            <w:rPr>
              <w:rFonts w:ascii="Georgia" w:hAnsi="Georgia"/>
              <w:color w:val="000000"/>
            </w:rPr>
            <w:t>Shiang</w:t>
          </w:r>
          <w:proofErr w:type="spellEnd"/>
          <w:r w:rsidR="00493A5D" w:rsidRPr="00493A5D">
            <w:rPr>
              <w:rFonts w:ascii="Georgia" w:hAnsi="Georgia"/>
              <w:color w:val="000000"/>
            </w:rPr>
            <w:t>, 2018)</w:t>
          </w:r>
        </w:sdtContent>
      </w:sdt>
      <w:r w:rsidR="00493A5D">
        <w:rPr>
          <w:rFonts w:ascii="Georgia" w:hAnsi="Georgia"/>
          <w:color w:val="000000"/>
        </w:rPr>
        <w:t>.</w:t>
      </w:r>
    </w:p>
    <w:p w14:paraId="5C0A3115" w14:textId="55C1BABF" w:rsidR="00B153D8" w:rsidRDefault="00B153D8" w:rsidP="00B153D8">
      <w:pPr>
        <w:pStyle w:val="ListParagraph"/>
        <w:numPr>
          <w:ilvl w:val="0"/>
          <w:numId w:val="2"/>
        </w:numPr>
        <w:spacing w:after="0" w:line="240" w:lineRule="auto"/>
        <w:jc w:val="both"/>
        <w:rPr>
          <w:rFonts w:ascii="Georgia" w:hAnsi="Georgia"/>
        </w:rPr>
      </w:pPr>
      <w:r w:rsidRPr="00B153D8">
        <w:rPr>
          <w:rFonts w:ascii="Georgia" w:hAnsi="Georgia"/>
        </w:rPr>
        <w:t>System Design Method</w:t>
      </w:r>
    </w:p>
    <w:p w14:paraId="28DF20DB" w14:textId="34234299" w:rsidR="00C72568" w:rsidRDefault="00C72568" w:rsidP="00C72568">
      <w:pPr>
        <w:pStyle w:val="ListParagraph"/>
        <w:spacing w:after="0" w:line="240" w:lineRule="auto"/>
        <w:ind w:left="1080"/>
        <w:jc w:val="both"/>
        <w:rPr>
          <w:rFonts w:ascii="Georgia" w:hAnsi="Georgia"/>
        </w:rPr>
      </w:pPr>
      <w:r w:rsidRPr="00C72568">
        <w:rPr>
          <w:rFonts w:ascii="Georgia" w:hAnsi="Georgia"/>
        </w:rPr>
        <w:t xml:space="preserve">In the process of implementing the game </w:t>
      </w:r>
      <w:r w:rsidR="008D736F">
        <w:rPr>
          <w:rFonts w:ascii="Georgia" w:hAnsi="Georgia"/>
        </w:rPr>
        <w:t>“</w:t>
      </w:r>
      <w:proofErr w:type="spellStart"/>
      <w:r w:rsidRPr="00C72568">
        <w:rPr>
          <w:rFonts w:ascii="Georgia" w:hAnsi="Georgia"/>
        </w:rPr>
        <w:t>JepangCita</w:t>
      </w:r>
      <w:proofErr w:type="spellEnd"/>
      <w:r w:rsidRPr="00C72568">
        <w:rPr>
          <w:rFonts w:ascii="Georgia" w:hAnsi="Georgia"/>
        </w:rPr>
        <w:t xml:space="preserve">: </w:t>
      </w:r>
      <w:r w:rsidR="008F27B5" w:rsidRPr="00C72568">
        <w:rPr>
          <w:rFonts w:ascii="Georgia" w:hAnsi="Georgia"/>
        </w:rPr>
        <w:t>Game</w:t>
      </w:r>
      <w:r w:rsidR="008F27B5">
        <w:rPr>
          <w:rFonts w:ascii="Georgia" w:hAnsi="Georgia"/>
        </w:rPr>
        <w:t xml:space="preserve"> Simulasi</w:t>
      </w:r>
      <w:r w:rsidR="008F27B5" w:rsidRPr="00C72568">
        <w:rPr>
          <w:rFonts w:ascii="Georgia" w:hAnsi="Georgia"/>
        </w:rPr>
        <w:t xml:space="preserve"> </w:t>
      </w:r>
      <w:r w:rsidRPr="00C72568">
        <w:rPr>
          <w:rFonts w:ascii="Georgia" w:hAnsi="Georgia"/>
        </w:rPr>
        <w:t>3D</w:t>
      </w:r>
      <w:r w:rsidR="008D736F">
        <w:rPr>
          <w:rFonts w:ascii="Georgia" w:hAnsi="Georgia"/>
        </w:rPr>
        <w:t>”</w:t>
      </w:r>
      <w:r w:rsidRPr="00C72568">
        <w:rPr>
          <w:rFonts w:ascii="Georgia" w:hAnsi="Georgia"/>
        </w:rPr>
        <w:t>, the author applies the Multimedia Development Life Cycle (MDLC) Method, MDLC is a method for designing and developing media applications that combine various types of media, such as images, sound, video, animation, and other multimedia elements</w:t>
      </w:r>
      <w:r w:rsidR="00D83E79">
        <w:rPr>
          <w:rFonts w:ascii="Georgia" w:hAnsi="Georgia"/>
        </w:rPr>
        <w:t xml:space="preserve"> </w:t>
      </w:r>
      <w:sdt>
        <w:sdtPr>
          <w:rPr>
            <w:rFonts w:ascii="Georgia" w:hAnsi="Georgia"/>
            <w:color w:val="000000"/>
          </w:rPr>
          <w:tag w:val="MENDELEY_CITATION_v3_eyJjaXRhdGlvbklEIjoiTUVOREVMRVlfQ0lUQVRJT05fMDhmZjM0ZDYtZTk3Ni00MjZhLWIwMjYtZDEyYjY5YWY3NjQw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
          <w:id w:val="-714730600"/>
          <w:placeholder>
            <w:docPart w:val="DefaultPlaceholder_-1854013440"/>
          </w:placeholder>
        </w:sdtPr>
        <w:sdtContent>
          <w:r w:rsidR="00D83E79" w:rsidRPr="00D83E79">
            <w:rPr>
              <w:rFonts w:ascii="Georgia" w:eastAsia="Times New Roman" w:hAnsi="Georgia"/>
              <w:color w:val="000000"/>
            </w:rPr>
            <w:t>(</w:t>
          </w:r>
          <w:proofErr w:type="spellStart"/>
          <w:r w:rsidR="00D83E79" w:rsidRPr="00D83E79">
            <w:rPr>
              <w:rFonts w:ascii="Georgia" w:eastAsia="Times New Roman" w:hAnsi="Georgia"/>
              <w:color w:val="000000"/>
            </w:rPr>
            <w:t>Tjahyadi</w:t>
          </w:r>
          <w:proofErr w:type="spellEnd"/>
          <w:r w:rsidR="00D83E79" w:rsidRPr="00D83E79">
            <w:rPr>
              <w:rFonts w:ascii="Georgia" w:eastAsia="Times New Roman" w:hAnsi="Georgia"/>
              <w:color w:val="000000"/>
            </w:rPr>
            <w:t xml:space="preserve"> &amp; Antonio, 2022)</w:t>
          </w:r>
        </w:sdtContent>
      </w:sdt>
      <w:r w:rsidRPr="00D83E79">
        <w:rPr>
          <w:rFonts w:ascii="Georgia" w:hAnsi="Georgia"/>
        </w:rPr>
        <w:t>.</w:t>
      </w:r>
      <w:r>
        <w:rPr>
          <w:rFonts w:ascii="Georgia" w:hAnsi="Georgia"/>
        </w:rPr>
        <w:t xml:space="preserve"> </w:t>
      </w:r>
      <w:r w:rsidRPr="00C72568">
        <w:rPr>
          <w:rFonts w:ascii="Georgia" w:hAnsi="Georgia"/>
        </w:rPr>
        <w:t>In this study, the MDLC method was used which involved six stages of research, including concept, design, material collection, manufacturing, testing, and distribution. The stages of research carried out based on the MDLC process consist of the following:</w:t>
      </w:r>
    </w:p>
    <w:p w14:paraId="6286865B" w14:textId="00C6E30B" w:rsidR="007B5388" w:rsidRDefault="007B5388" w:rsidP="007B5388">
      <w:pPr>
        <w:pStyle w:val="ListParagraph"/>
        <w:numPr>
          <w:ilvl w:val="0"/>
          <w:numId w:val="4"/>
        </w:numPr>
        <w:spacing w:after="0" w:line="240" w:lineRule="auto"/>
        <w:jc w:val="both"/>
        <w:rPr>
          <w:rFonts w:ascii="Georgia" w:hAnsi="Georgia"/>
        </w:rPr>
      </w:pPr>
      <w:r>
        <w:rPr>
          <w:rFonts w:ascii="Georgia" w:hAnsi="Georgia"/>
        </w:rPr>
        <w:t>Concept</w:t>
      </w:r>
    </w:p>
    <w:p w14:paraId="57660BAC" w14:textId="77777777" w:rsidR="007B5388" w:rsidRPr="007B5388" w:rsidRDefault="007B5388" w:rsidP="007B5388">
      <w:pPr>
        <w:pStyle w:val="ListParagraph"/>
        <w:spacing w:after="0" w:line="240" w:lineRule="auto"/>
        <w:ind w:left="1440"/>
        <w:jc w:val="both"/>
        <w:rPr>
          <w:rFonts w:ascii="Georgia" w:hAnsi="Georgia"/>
        </w:rPr>
      </w:pPr>
      <w:r w:rsidRPr="007B5388">
        <w:rPr>
          <w:rFonts w:ascii="Georgia" w:hAnsi="Georgia"/>
        </w:rPr>
        <w:t>At this concept stage, the purpose of the game and student identification are explained.</w:t>
      </w:r>
    </w:p>
    <w:p w14:paraId="00DABC66" w14:textId="77777777" w:rsidR="007B5388" w:rsidRPr="007B5388" w:rsidRDefault="007B5388" w:rsidP="007B5388">
      <w:pPr>
        <w:pStyle w:val="ListParagraph"/>
        <w:spacing w:after="0" w:line="240" w:lineRule="auto"/>
        <w:ind w:left="1440"/>
        <w:jc w:val="both"/>
        <w:rPr>
          <w:rFonts w:ascii="Georgia" w:hAnsi="Georgia"/>
        </w:rPr>
      </w:pPr>
      <w:r w:rsidRPr="007B5388">
        <w:rPr>
          <w:rFonts w:ascii="Georgia" w:hAnsi="Georgia"/>
        </w:rPr>
        <w:t>The purpose of the game created is to introduce Japanese, so that students can have more knowledge about Japanese and this game can be played on Android. Furthermore, the identification of game students in this study is students with an age range of 13 years and above.</w:t>
      </w:r>
    </w:p>
    <w:p w14:paraId="10DF5594" w14:textId="17AAEE4C" w:rsidR="00893D9F" w:rsidRPr="00A35A39" w:rsidRDefault="007B5388" w:rsidP="00A35A39">
      <w:pPr>
        <w:pStyle w:val="ListParagraph"/>
        <w:spacing w:after="0" w:line="240" w:lineRule="auto"/>
        <w:ind w:left="1440"/>
        <w:jc w:val="both"/>
        <w:rPr>
          <w:rFonts w:ascii="Georgia" w:hAnsi="Georgia"/>
        </w:rPr>
      </w:pPr>
      <w:r w:rsidRPr="007B5388">
        <w:rPr>
          <w:rFonts w:ascii="Georgia" w:hAnsi="Georgia"/>
        </w:rPr>
        <w:t>The following is a table containing an explanation of the game that will be created:</w:t>
      </w:r>
    </w:p>
    <w:p w14:paraId="5BBC9EFE" w14:textId="48560BFF" w:rsidR="00893D9F" w:rsidRPr="00893D9F" w:rsidRDefault="00893D9F" w:rsidP="00A35A39">
      <w:pPr>
        <w:pStyle w:val="Caption"/>
        <w:keepNext/>
        <w:spacing w:before="240" w:after="0"/>
        <w:jc w:val="center"/>
        <w:rPr>
          <w:rFonts w:ascii="Georgia" w:hAnsi="Georgia"/>
          <w:i w:val="0"/>
          <w:iCs w:val="0"/>
          <w:color w:val="000000" w:themeColor="text1"/>
          <w:sz w:val="22"/>
          <w:szCs w:val="22"/>
        </w:rPr>
      </w:pPr>
      <w:r w:rsidRPr="00893D9F">
        <w:rPr>
          <w:rFonts w:ascii="Georgia" w:hAnsi="Georgia"/>
          <w:i w:val="0"/>
          <w:iCs w:val="0"/>
          <w:color w:val="000000" w:themeColor="text1"/>
          <w:sz w:val="22"/>
          <w:szCs w:val="22"/>
        </w:rPr>
        <w:t xml:space="preserve">Table </w:t>
      </w:r>
      <w:r w:rsidRPr="00893D9F">
        <w:rPr>
          <w:rFonts w:ascii="Georgia" w:hAnsi="Georgia"/>
          <w:i w:val="0"/>
          <w:iCs w:val="0"/>
          <w:color w:val="000000" w:themeColor="text1"/>
          <w:sz w:val="22"/>
          <w:szCs w:val="22"/>
        </w:rPr>
        <w:fldChar w:fldCharType="begin"/>
      </w:r>
      <w:r w:rsidRPr="00893D9F">
        <w:rPr>
          <w:rFonts w:ascii="Georgia" w:hAnsi="Georgia"/>
          <w:i w:val="0"/>
          <w:iCs w:val="0"/>
          <w:color w:val="000000" w:themeColor="text1"/>
          <w:sz w:val="22"/>
          <w:szCs w:val="22"/>
        </w:rPr>
        <w:instrText xml:space="preserve"> SEQ Table \* ARABIC </w:instrText>
      </w:r>
      <w:r w:rsidRPr="00893D9F">
        <w:rPr>
          <w:rFonts w:ascii="Georgia" w:hAnsi="Georgia"/>
          <w:i w:val="0"/>
          <w:iCs w:val="0"/>
          <w:color w:val="000000" w:themeColor="text1"/>
          <w:sz w:val="22"/>
          <w:szCs w:val="22"/>
        </w:rPr>
        <w:fldChar w:fldCharType="separate"/>
      </w:r>
      <w:r w:rsidRPr="00893D9F">
        <w:rPr>
          <w:rFonts w:ascii="Georgia" w:hAnsi="Georgia"/>
          <w:i w:val="0"/>
          <w:iCs w:val="0"/>
          <w:noProof/>
          <w:color w:val="000000" w:themeColor="text1"/>
          <w:sz w:val="22"/>
          <w:szCs w:val="22"/>
        </w:rPr>
        <w:t>1</w:t>
      </w:r>
      <w:r w:rsidRPr="00893D9F">
        <w:rPr>
          <w:rFonts w:ascii="Georgia" w:hAnsi="Georgia"/>
          <w:i w:val="0"/>
          <w:iCs w:val="0"/>
          <w:color w:val="000000" w:themeColor="text1"/>
          <w:sz w:val="22"/>
          <w:szCs w:val="22"/>
        </w:rPr>
        <w:fldChar w:fldCharType="end"/>
      </w:r>
      <w:r>
        <w:rPr>
          <w:rFonts w:ascii="Georgia" w:hAnsi="Georgia"/>
          <w:i w:val="0"/>
          <w:iCs w:val="0"/>
          <w:color w:val="000000" w:themeColor="text1"/>
          <w:sz w:val="22"/>
          <w:szCs w:val="22"/>
        </w:rPr>
        <w:t>.</w:t>
      </w:r>
      <w:r w:rsidRPr="00893D9F">
        <w:rPr>
          <w:rFonts w:ascii="Georgia" w:hAnsi="Georgia"/>
          <w:i w:val="0"/>
          <w:iCs w:val="0"/>
          <w:color w:val="000000" w:themeColor="text1"/>
          <w:sz w:val="22"/>
          <w:szCs w:val="22"/>
        </w:rPr>
        <w:t xml:space="preserve"> Game Description Table</w:t>
      </w:r>
    </w:p>
    <w:tbl>
      <w:tblPr>
        <w:tblStyle w:val="TableGrid"/>
        <w:tblW w:w="8153" w:type="dxa"/>
        <w:jc w:val="center"/>
        <w:tblBorders>
          <w:top w:val="single" w:sz="4" w:space="0" w:color="000000" w:themeColor="text1"/>
          <w:left w:val="none" w:sz="0" w:space="0" w:color="auto"/>
          <w:bottom w:val="single" w:sz="4" w:space="0" w:color="000000" w:themeColor="text1"/>
          <w:right w:val="none" w:sz="0" w:space="0" w:color="auto"/>
          <w:insideV w:val="none" w:sz="0" w:space="0" w:color="auto"/>
        </w:tblBorders>
        <w:tblLook w:val="04A0" w:firstRow="1" w:lastRow="0" w:firstColumn="1" w:lastColumn="0" w:noHBand="0" w:noVBand="1"/>
      </w:tblPr>
      <w:tblGrid>
        <w:gridCol w:w="851"/>
        <w:gridCol w:w="2540"/>
        <w:gridCol w:w="4762"/>
      </w:tblGrid>
      <w:tr w:rsidR="00893D9F" w:rsidRPr="00B526F6" w14:paraId="7899626E" w14:textId="77777777" w:rsidTr="007C5000">
        <w:trPr>
          <w:jc w:val="center"/>
        </w:trPr>
        <w:tc>
          <w:tcPr>
            <w:tcW w:w="851" w:type="dxa"/>
          </w:tcPr>
          <w:p w14:paraId="6E2C6D08" w14:textId="77777777" w:rsidR="00893D9F" w:rsidRPr="00B526F6" w:rsidRDefault="00893D9F" w:rsidP="00D47075">
            <w:pPr>
              <w:jc w:val="center"/>
              <w:rPr>
                <w:rFonts w:ascii="Georgia" w:hAnsi="Georgia" w:cstheme="minorHAnsi"/>
                <w:b/>
                <w:sz w:val="20"/>
                <w:szCs w:val="20"/>
              </w:rPr>
            </w:pPr>
            <w:r w:rsidRPr="00B526F6">
              <w:rPr>
                <w:rFonts w:ascii="Georgia" w:hAnsi="Georgia" w:cstheme="minorHAnsi"/>
                <w:b/>
                <w:sz w:val="20"/>
                <w:szCs w:val="20"/>
              </w:rPr>
              <w:t>No.</w:t>
            </w:r>
          </w:p>
        </w:tc>
        <w:tc>
          <w:tcPr>
            <w:tcW w:w="2540" w:type="dxa"/>
          </w:tcPr>
          <w:p w14:paraId="395FC84A" w14:textId="60E93A63" w:rsidR="00893D9F" w:rsidRPr="00B526F6" w:rsidRDefault="007C5000" w:rsidP="00D47075">
            <w:pPr>
              <w:rPr>
                <w:rFonts w:ascii="Georgia" w:hAnsi="Georgia" w:cstheme="minorHAnsi"/>
                <w:b/>
                <w:sz w:val="20"/>
                <w:szCs w:val="20"/>
              </w:rPr>
            </w:pPr>
            <w:r>
              <w:rPr>
                <w:rFonts w:ascii="Georgia" w:hAnsi="Georgia" w:cstheme="minorHAnsi"/>
                <w:b/>
                <w:sz w:val="20"/>
                <w:szCs w:val="20"/>
              </w:rPr>
              <w:t>Caption</w:t>
            </w:r>
          </w:p>
        </w:tc>
        <w:tc>
          <w:tcPr>
            <w:tcW w:w="4762" w:type="dxa"/>
          </w:tcPr>
          <w:p w14:paraId="2A938671" w14:textId="0A0DF3DC" w:rsidR="00893D9F" w:rsidRPr="00B526F6" w:rsidRDefault="007C5000" w:rsidP="00D47075">
            <w:pPr>
              <w:rPr>
                <w:rFonts w:ascii="Georgia" w:hAnsi="Georgia" w:cstheme="minorHAnsi"/>
                <w:b/>
                <w:sz w:val="20"/>
                <w:szCs w:val="20"/>
              </w:rPr>
            </w:pPr>
            <w:r w:rsidRPr="00B526F6">
              <w:rPr>
                <w:rFonts w:ascii="Georgia" w:hAnsi="Georgia" w:cstheme="minorHAnsi"/>
                <w:b/>
                <w:sz w:val="20"/>
                <w:szCs w:val="20"/>
              </w:rPr>
              <w:t>Descriptive</w:t>
            </w:r>
          </w:p>
        </w:tc>
      </w:tr>
      <w:tr w:rsidR="00893D9F" w:rsidRPr="00B526F6" w14:paraId="5FB4D8FE" w14:textId="77777777" w:rsidTr="007C5000">
        <w:trPr>
          <w:jc w:val="center"/>
        </w:trPr>
        <w:tc>
          <w:tcPr>
            <w:tcW w:w="851" w:type="dxa"/>
          </w:tcPr>
          <w:p w14:paraId="2F621DCF" w14:textId="77777777" w:rsidR="00893D9F" w:rsidRPr="00B526F6" w:rsidRDefault="00893D9F" w:rsidP="00D47075">
            <w:pPr>
              <w:jc w:val="center"/>
              <w:rPr>
                <w:rFonts w:ascii="Georgia" w:hAnsi="Georgia" w:cstheme="minorHAnsi"/>
                <w:sz w:val="20"/>
                <w:szCs w:val="20"/>
              </w:rPr>
            </w:pPr>
            <w:r w:rsidRPr="00B526F6">
              <w:rPr>
                <w:rFonts w:ascii="Georgia" w:hAnsi="Georgia" w:cstheme="minorHAnsi"/>
                <w:sz w:val="20"/>
                <w:szCs w:val="20"/>
              </w:rPr>
              <w:t>1</w:t>
            </w:r>
          </w:p>
        </w:tc>
        <w:tc>
          <w:tcPr>
            <w:tcW w:w="2540" w:type="dxa"/>
          </w:tcPr>
          <w:p w14:paraId="621E4DD0" w14:textId="70D9274C" w:rsidR="00893D9F" w:rsidRPr="00B526F6" w:rsidRDefault="007C5000" w:rsidP="00D47075">
            <w:pPr>
              <w:rPr>
                <w:rFonts w:ascii="Georgia" w:hAnsi="Georgia" w:cstheme="minorHAnsi"/>
                <w:sz w:val="20"/>
                <w:szCs w:val="20"/>
              </w:rPr>
            </w:pPr>
            <w:r w:rsidRPr="007C5000">
              <w:rPr>
                <w:rFonts w:ascii="Georgia" w:hAnsi="Georgia" w:cstheme="minorHAnsi"/>
                <w:sz w:val="20"/>
                <w:szCs w:val="20"/>
              </w:rPr>
              <w:t>Game Title</w:t>
            </w:r>
          </w:p>
        </w:tc>
        <w:tc>
          <w:tcPr>
            <w:tcW w:w="4762" w:type="dxa"/>
          </w:tcPr>
          <w:p w14:paraId="3F9C0692" w14:textId="625B8AB7" w:rsidR="00893D9F" w:rsidRPr="00B526F6" w:rsidRDefault="007C5000" w:rsidP="003E3BB0">
            <w:pPr>
              <w:jc w:val="both"/>
              <w:rPr>
                <w:rFonts w:ascii="Georgia" w:hAnsi="Georgia" w:cstheme="minorHAnsi"/>
                <w:sz w:val="20"/>
                <w:szCs w:val="20"/>
              </w:rPr>
            </w:pPr>
            <w:proofErr w:type="spellStart"/>
            <w:r w:rsidRPr="007C5000">
              <w:rPr>
                <w:rFonts w:ascii="Georgia" w:hAnsi="Georgia" w:cstheme="minorHAnsi"/>
                <w:sz w:val="20"/>
                <w:szCs w:val="20"/>
              </w:rPr>
              <w:t>JepangCita</w:t>
            </w:r>
            <w:proofErr w:type="spellEnd"/>
            <w:r w:rsidRPr="007C5000">
              <w:rPr>
                <w:rFonts w:ascii="Georgia" w:hAnsi="Georgia" w:cstheme="minorHAnsi"/>
                <w:sz w:val="20"/>
                <w:szCs w:val="20"/>
              </w:rPr>
              <w:t>: Game Simulasi 3D</w:t>
            </w:r>
          </w:p>
        </w:tc>
      </w:tr>
      <w:tr w:rsidR="00893D9F" w:rsidRPr="00B526F6" w14:paraId="34269B2A" w14:textId="77777777" w:rsidTr="007C5000">
        <w:trPr>
          <w:jc w:val="center"/>
        </w:trPr>
        <w:tc>
          <w:tcPr>
            <w:tcW w:w="851" w:type="dxa"/>
          </w:tcPr>
          <w:p w14:paraId="37F56CD4" w14:textId="77777777" w:rsidR="00893D9F" w:rsidRPr="00B526F6" w:rsidRDefault="00893D9F" w:rsidP="00D47075">
            <w:pPr>
              <w:jc w:val="center"/>
              <w:rPr>
                <w:rFonts w:ascii="Georgia" w:hAnsi="Georgia" w:cstheme="minorHAnsi"/>
                <w:sz w:val="20"/>
                <w:szCs w:val="20"/>
              </w:rPr>
            </w:pPr>
            <w:r w:rsidRPr="00B526F6">
              <w:rPr>
                <w:rFonts w:ascii="Georgia" w:hAnsi="Georgia" w:cstheme="minorHAnsi"/>
                <w:sz w:val="20"/>
                <w:szCs w:val="20"/>
              </w:rPr>
              <w:t>2</w:t>
            </w:r>
          </w:p>
        </w:tc>
        <w:tc>
          <w:tcPr>
            <w:tcW w:w="2540" w:type="dxa"/>
          </w:tcPr>
          <w:p w14:paraId="5D5CD1B6" w14:textId="202D6027" w:rsidR="00893D9F" w:rsidRPr="00B526F6" w:rsidRDefault="007C5000" w:rsidP="00D47075">
            <w:pPr>
              <w:rPr>
                <w:rFonts w:ascii="Georgia" w:hAnsi="Georgia" w:cstheme="minorHAnsi"/>
                <w:sz w:val="20"/>
                <w:szCs w:val="20"/>
              </w:rPr>
            </w:pPr>
            <w:r w:rsidRPr="007C5000">
              <w:rPr>
                <w:rFonts w:ascii="Georgia" w:hAnsi="Georgia" w:cstheme="minorHAnsi"/>
                <w:sz w:val="20"/>
                <w:szCs w:val="20"/>
              </w:rPr>
              <w:t>Target Audience</w:t>
            </w:r>
          </w:p>
        </w:tc>
        <w:tc>
          <w:tcPr>
            <w:tcW w:w="4762" w:type="dxa"/>
          </w:tcPr>
          <w:p w14:paraId="4CE62502" w14:textId="66CF47A1" w:rsidR="00893D9F" w:rsidRPr="00B526F6" w:rsidRDefault="007C5000" w:rsidP="003E3BB0">
            <w:pPr>
              <w:jc w:val="both"/>
              <w:rPr>
                <w:rFonts w:ascii="Georgia" w:hAnsi="Georgia" w:cstheme="minorHAnsi"/>
                <w:sz w:val="20"/>
                <w:szCs w:val="20"/>
              </w:rPr>
            </w:pPr>
            <w:r w:rsidRPr="007C5000">
              <w:rPr>
                <w:rFonts w:ascii="Georgia" w:hAnsi="Georgia" w:cstheme="minorHAnsi"/>
                <w:sz w:val="20"/>
                <w:szCs w:val="20"/>
              </w:rPr>
              <w:t>Students aged 13 years and above</w:t>
            </w:r>
          </w:p>
        </w:tc>
      </w:tr>
      <w:tr w:rsidR="00893D9F" w:rsidRPr="00B526F6" w14:paraId="4B99C4CA" w14:textId="77777777" w:rsidTr="007C5000">
        <w:trPr>
          <w:jc w:val="center"/>
        </w:trPr>
        <w:tc>
          <w:tcPr>
            <w:tcW w:w="851" w:type="dxa"/>
          </w:tcPr>
          <w:p w14:paraId="481B6124" w14:textId="77777777" w:rsidR="00893D9F" w:rsidRPr="00B526F6" w:rsidRDefault="00893D9F" w:rsidP="00D47075">
            <w:pPr>
              <w:jc w:val="center"/>
              <w:rPr>
                <w:rFonts w:ascii="Georgia" w:hAnsi="Georgia" w:cstheme="minorHAnsi"/>
                <w:sz w:val="20"/>
                <w:szCs w:val="20"/>
              </w:rPr>
            </w:pPr>
            <w:r w:rsidRPr="00B526F6">
              <w:rPr>
                <w:rFonts w:ascii="Georgia" w:hAnsi="Georgia" w:cstheme="minorHAnsi"/>
                <w:sz w:val="20"/>
                <w:szCs w:val="20"/>
              </w:rPr>
              <w:t>3</w:t>
            </w:r>
          </w:p>
        </w:tc>
        <w:tc>
          <w:tcPr>
            <w:tcW w:w="2540" w:type="dxa"/>
          </w:tcPr>
          <w:p w14:paraId="5D6A7579" w14:textId="684FA61E" w:rsidR="00893D9F" w:rsidRPr="00B526F6" w:rsidRDefault="007C5000" w:rsidP="00D47075">
            <w:pPr>
              <w:rPr>
                <w:rFonts w:ascii="Georgia" w:hAnsi="Georgia" w:cstheme="minorHAnsi"/>
                <w:sz w:val="20"/>
                <w:szCs w:val="20"/>
              </w:rPr>
            </w:pPr>
            <w:r>
              <w:rPr>
                <w:rFonts w:ascii="Georgia" w:hAnsi="Georgia" w:cstheme="minorHAnsi"/>
                <w:sz w:val="20"/>
                <w:szCs w:val="20"/>
              </w:rPr>
              <w:t>Genre</w:t>
            </w:r>
          </w:p>
        </w:tc>
        <w:tc>
          <w:tcPr>
            <w:tcW w:w="4762" w:type="dxa"/>
          </w:tcPr>
          <w:p w14:paraId="5829832A" w14:textId="352F4A91" w:rsidR="00893D9F" w:rsidRPr="00B526F6" w:rsidRDefault="007C5000" w:rsidP="003E3BB0">
            <w:pPr>
              <w:jc w:val="both"/>
              <w:rPr>
                <w:rFonts w:ascii="Georgia" w:hAnsi="Georgia" w:cstheme="minorHAnsi"/>
                <w:sz w:val="20"/>
                <w:szCs w:val="20"/>
              </w:rPr>
            </w:pPr>
            <w:r w:rsidRPr="007C5000">
              <w:rPr>
                <w:rFonts w:ascii="Georgia" w:hAnsi="Georgia" w:cstheme="minorHAnsi"/>
                <w:sz w:val="20"/>
                <w:szCs w:val="20"/>
              </w:rPr>
              <w:t>3D Simulation</w:t>
            </w:r>
          </w:p>
        </w:tc>
      </w:tr>
      <w:tr w:rsidR="00893D9F" w:rsidRPr="00B526F6" w14:paraId="1C0684EA" w14:textId="77777777" w:rsidTr="007C5000">
        <w:trPr>
          <w:jc w:val="center"/>
        </w:trPr>
        <w:tc>
          <w:tcPr>
            <w:tcW w:w="851" w:type="dxa"/>
          </w:tcPr>
          <w:p w14:paraId="651F4DC0" w14:textId="77777777" w:rsidR="00893D9F" w:rsidRPr="00B526F6" w:rsidRDefault="00893D9F" w:rsidP="00D47075">
            <w:pPr>
              <w:jc w:val="center"/>
              <w:rPr>
                <w:rFonts w:ascii="Georgia" w:hAnsi="Georgia" w:cstheme="minorHAnsi"/>
                <w:sz w:val="20"/>
                <w:szCs w:val="20"/>
              </w:rPr>
            </w:pPr>
            <w:r w:rsidRPr="00B526F6">
              <w:rPr>
                <w:rFonts w:ascii="Georgia" w:hAnsi="Georgia" w:cstheme="minorHAnsi"/>
                <w:sz w:val="20"/>
                <w:szCs w:val="20"/>
              </w:rPr>
              <w:t>4</w:t>
            </w:r>
          </w:p>
        </w:tc>
        <w:tc>
          <w:tcPr>
            <w:tcW w:w="2540" w:type="dxa"/>
          </w:tcPr>
          <w:p w14:paraId="7CF6ACD1" w14:textId="2AFC2537" w:rsidR="00893D9F" w:rsidRPr="00B526F6" w:rsidRDefault="007C5000" w:rsidP="00D47075">
            <w:pPr>
              <w:rPr>
                <w:rFonts w:ascii="Georgia" w:hAnsi="Georgia" w:cstheme="minorHAnsi"/>
                <w:sz w:val="20"/>
                <w:szCs w:val="20"/>
              </w:rPr>
            </w:pPr>
            <w:r>
              <w:rPr>
                <w:rFonts w:ascii="Georgia" w:hAnsi="Georgia" w:cstheme="minorHAnsi"/>
                <w:sz w:val="20"/>
                <w:szCs w:val="20"/>
              </w:rPr>
              <w:t>Audio</w:t>
            </w:r>
          </w:p>
        </w:tc>
        <w:tc>
          <w:tcPr>
            <w:tcW w:w="4762" w:type="dxa"/>
          </w:tcPr>
          <w:p w14:paraId="1E50C79D" w14:textId="7BFB49C2" w:rsidR="00893D9F" w:rsidRPr="00B526F6" w:rsidRDefault="007C5000" w:rsidP="003E3BB0">
            <w:pPr>
              <w:jc w:val="both"/>
              <w:rPr>
                <w:rFonts w:ascii="Georgia" w:hAnsi="Georgia" w:cstheme="minorHAnsi"/>
                <w:sz w:val="20"/>
                <w:szCs w:val="20"/>
              </w:rPr>
            </w:pPr>
            <w:r w:rsidRPr="007C5000">
              <w:rPr>
                <w:rFonts w:ascii="Georgia" w:hAnsi="Georgia" w:cstheme="minorHAnsi"/>
                <w:sz w:val="20"/>
                <w:szCs w:val="20"/>
              </w:rPr>
              <w:t>Background Music (BGM) and Sound Effects (SFX)</w:t>
            </w:r>
          </w:p>
        </w:tc>
      </w:tr>
      <w:tr w:rsidR="00893D9F" w:rsidRPr="00B526F6" w14:paraId="263848B2" w14:textId="77777777" w:rsidTr="007C5000">
        <w:trPr>
          <w:jc w:val="center"/>
        </w:trPr>
        <w:tc>
          <w:tcPr>
            <w:tcW w:w="851" w:type="dxa"/>
          </w:tcPr>
          <w:p w14:paraId="4125C54C" w14:textId="77777777" w:rsidR="00893D9F" w:rsidRPr="00B526F6" w:rsidRDefault="00893D9F" w:rsidP="00D47075">
            <w:pPr>
              <w:jc w:val="center"/>
              <w:rPr>
                <w:rFonts w:ascii="Georgia" w:hAnsi="Georgia" w:cstheme="minorHAnsi"/>
                <w:sz w:val="20"/>
                <w:szCs w:val="20"/>
              </w:rPr>
            </w:pPr>
            <w:r w:rsidRPr="00B526F6">
              <w:rPr>
                <w:rFonts w:ascii="Georgia" w:hAnsi="Georgia" w:cstheme="minorHAnsi"/>
                <w:sz w:val="20"/>
                <w:szCs w:val="20"/>
              </w:rPr>
              <w:t>5</w:t>
            </w:r>
          </w:p>
        </w:tc>
        <w:tc>
          <w:tcPr>
            <w:tcW w:w="2540" w:type="dxa"/>
          </w:tcPr>
          <w:p w14:paraId="610EC89A" w14:textId="3ADE6BC0" w:rsidR="00893D9F" w:rsidRPr="00B526F6" w:rsidRDefault="007C5000" w:rsidP="00D47075">
            <w:pPr>
              <w:rPr>
                <w:rFonts w:ascii="Georgia" w:hAnsi="Georgia" w:cstheme="minorHAnsi"/>
                <w:sz w:val="20"/>
                <w:szCs w:val="20"/>
              </w:rPr>
            </w:pPr>
            <w:r w:rsidRPr="007C5000">
              <w:rPr>
                <w:rFonts w:ascii="Georgia" w:hAnsi="Georgia" w:cstheme="minorHAnsi"/>
                <w:sz w:val="20"/>
                <w:szCs w:val="20"/>
              </w:rPr>
              <w:t>Interactive</w:t>
            </w:r>
          </w:p>
        </w:tc>
        <w:tc>
          <w:tcPr>
            <w:tcW w:w="4762" w:type="dxa"/>
          </w:tcPr>
          <w:p w14:paraId="0F32AD8A" w14:textId="26DFF763" w:rsidR="00893D9F" w:rsidRPr="00B526F6" w:rsidRDefault="007C5000" w:rsidP="003E3BB0">
            <w:pPr>
              <w:jc w:val="both"/>
              <w:rPr>
                <w:rFonts w:ascii="Georgia" w:hAnsi="Georgia" w:cstheme="minorHAnsi"/>
                <w:sz w:val="20"/>
                <w:szCs w:val="20"/>
              </w:rPr>
            </w:pPr>
            <w:r w:rsidRPr="007C5000">
              <w:rPr>
                <w:rFonts w:ascii="Georgia" w:hAnsi="Georgia" w:cstheme="minorHAnsi"/>
                <w:sz w:val="20"/>
                <w:szCs w:val="20"/>
              </w:rPr>
              <w:t xml:space="preserve">Using a laptop to read material, using a mattress to </w:t>
            </w:r>
            <w:r w:rsidRPr="007C5000">
              <w:rPr>
                <w:rFonts w:ascii="Georgia" w:hAnsi="Georgia" w:cstheme="minorHAnsi"/>
                <w:sz w:val="20"/>
                <w:szCs w:val="20"/>
              </w:rPr>
              <w:lastRenderedPageBreak/>
              <w:t>sleep, using the exit to go to the course location, following the class schedule, and working on missions</w:t>
            </w:r>
          </w:p>
        </w:tc>
      </w:tr>
    </w:tbl>
    <w:p w14:paraId="6CA0467A" w14:textId="15A1EECE" w:rsidR="00893D9F" w:rsidRDefault="00893D9F" w:rsidP="00786ED7">
      <w:pPr>
        <w:spacing w:line="240" w:lineRule="auto"/>
        <w:jc w:val="center"/>
        <w:rPr>
          <w:rFonts w:ascii="Georgia" w:hAnsi="Georgia"/>
        </w:rPr>
      </w:pPr>
      <w:r w:rsidRPr="00BB6E17">
        <w:rPr>
          <w:rFonts w:ascii="Georgia" w:hAnsi="Georgia"/>
        </w:rPr>
        <w:lastRenderedPageBreak/>
        <w:t>Source table data reference:</w:t>
      </w:r>
      <w:r w:rsidR="004C29D6">
        <w:rPr>
          <w:rFonts w:ascii="Georgia" w:hAnsi="Georgia"/>
        </w:rPr>
        <w:t xml:space="preserve"> </w:t>
      </w:r>
      <w:proofErr w:type="spellStart"/>
      <w:r w:rsidR="004C29D6" w:rsidRPr="004C29D6">
        <w:rPr>
          <w:rFonts w:ascii="Georgia" w:hAnsi="Georgia"/>
        </w:rPr>
        <w:t>JepangCita</w:t>
      </w:r>
      <w:proofErr w:type="spellEnd"/>
      <w:r w:rsidR="004C29D6" w:rsidRPr="004C29D6">
        <w:rPr>
          <w:rFonts w:ascii="Georgia" w:hAnsi="Georgia"/>
        </w:rPr>
        <w:t xml:space="preserve"> Game Design Document</w:t>
      </w:r>
    </w:p>
    <w:p w14:paraId="5B10B741" w14:textId="2F72AC31" w:rsidR="009B2E43" w:rsidRPr="001770A9" w:rsidRDefault="009B2E43" w:rsidP="001C100A">
      <w:pPr>
        <w:spacing w:after="0" w:line="240" w:lineRule="auto"/>
        <w:ind w:left="1440"/>
        <w:jc w:val="both"/>
        <w:rPr>
          <w:rFonts w:ascii="Georgia" w:hAnsi="Georgia"/>
        </w:rPr>
      </w:pPr>
      <w:r w:rsidRPr="009B2E43">
        <w:rPr>
          <w:rFonts w:ascii="Georgia" w:hAnsi="Georgia"/>
        </w:rPr>
        <w:t xml:space="preserve">Based on Table 1 above, the game </w:t>
      </w:r>
      <w:r w:rsidR="00663591">
        <w:rPr>
          <w:rFonts w:ascii="Georgia" w:hAnsi="Georgia"/>
        </w:rPr>
        <w:t>“</w:t>
      </w:r>
      <w:proofErr w:type="spellStart"/>
      <w:r w:rsidRPr="009B2E43">
        <w:rPr>
          <w:rFonts w:ascii="Georgia" w:hAnsi="Georgia"/>
        </w:rPr>
        <w:t>JepangCita</w:t>
      </w:r>
      <w:proofErr w:type="spellEnd"/>
      <w:r w:rsidR="00663591">
        <w:rPr>
          <w:rFonts w:ascii="Georgia" w:hAnsi="Georgia"/>
        </w:rPr>
        <w:t>”</w:t>
      </w:r>
      <w:r w:rsidRPr="009B2E43">
        <w:rPr>
          <w:rFonts w:ascii="Georgia" w:hAnsi="Georgia"/>
        </w:rPr>
        <w:t xml:space="preserve"> is a 3D simulation game aimed at students aged 13 years and above. The game integrates both background music (BGM) and sound effects (SFX) to enhance the user experience. The interactive elements of the game include using a laptop for reading materials, a mattress for resting, and an exit feature for navigating to different course locations. Students will also follow a class schedule and complete various missions, which align with the educational objectives of introducing Japanese language and culture. The detailed descriptions provided in the table offer a comprehensive overview of the game's features and target audience, laying the foundation for its development and implementation.</w:t>
      </w:r>
    </w:p>
    <w:p w14:paraId="60E87101" w14:textId="52C8BFD0" w:rsidR="007B5388" w:rsidRDefault="007B5388" w:rsidP="007B5388">
      <w:pPr>
        <w:pStyle w:val="ListParagraph"/>
        <w:numPr>
          <w:ilvl w:val="0"/>
          <w:numId w:val="4"/>
        </w:numPr>
        <w:spacing w:after="0" w:line="240" w:lineRule="auto"/>
        <w:jc w:val="both"/>
        <w:rPr>
          <w:rFonts w:ascii="Georgia" w:hAnsi="Georgia"/>
        </w:rPr>
      </w:pPr>
      <w:r>
        <w:rPr>
          <w:rFonts w:ascii="Georgia" w:hAnsi="Georgia"/>
        </w:rPr>
        <w:t>Design</w:t>
      </w:r>
    </w:p>
    <w:p w14:paraId="1C574F7B" w14:textId="434DC5A2" w:rsidR="007B5388" w:rsidRDefault="002F75A4" w:rsidP="007B5388">
      <w:pPr>
        <w:pStyle w:val="ListParagraph"/>
        <w:spacing w:after="0" w:line="240" w:lineRule="auto"/>
        <w:ind w:left="1440"/>
        <w:jc w:val="both"/>
        <w:rPr>
          <w:rFonts w:ascii="Georgia" w:hAnsi="Georgia"/>
        </w:rPr>
      </w:pPr>
      <w:r w:rsidRPr="002F75A4">
        <w:rPr>
          <w:rFonts w:ascii="Georgia" w:hAnsi="Georgia"/>
        </w:rPr>
        <w:t>At this design stage there is an explanation for the storyboard and navigation structure in the game. The storyboard contains the Graphical User Interface (GUI) display, while the navigation structure explains the buttons used in the game. The following is a complete description of the storyboard available for the game, including an explanation of each GUI display and the function of each button in the navigation structure:</w:t>
      </w:r>
    </w:p>
    <w:p w14:paraId="677AAE2B" w14:textId="110F00A5" w:rsidR="00C95E6B" w:rsidRDefault="00C95E6B" w:rsidP="00C95E6B">
      <w:pPr>
        <w:pStyle w:val="ListParagraph"/>
        <w:numPr>
          <w:ilvl w:val="1"/>
          <w:numId w:val="2"/>
        </w:numPr>
        <w:spacing w:after="0" w:line="240" w:lineRule="auto"/>
        <w:jc w:val="both"/>
        <w:rPr>
          <w:rFonts w:ascii="Georgia" w:hAnsi="Georgia"/>
        </w:rPr>
      </w:pPr>
      <w:r w:rsidRPr="00C95E6B">
        <w:rPr>
          <w:rFonts w:ascii="Georgia" w:hAnsi="Georgia"/>
        </w:rPr>
        <w:t>Storyboard Main Menu</w:t>
      </w:r>
    </w:p>
    <w:p w14:paraId="722039FF" w14:textId="77777777" w:rsidR="000867F7" w:rsidRDefault="000867F7" w:rsidP="000867F7">
      <w:pPr>
        <w:keepNext/>
        <w:spacing w:before="240" w:after="0" w:line="240" w:lineRule="auto"/>
        <w:jc w:val="center"/>
      </w:pPr>
      <w:r>
        <w:rPr>
          <w:noProof/>
        </w:rPr>
        <w:drawing>
          <wp:inline distT="0" distB="0" distL="0" distR="0" wp14:anchorId="7DEFB2E3" wp14:editId="65FAC92E">
            <wp:extent cx="3042000" cy="1710000"/>
            <wp:effectExtent l="0" t="0" r="6350" b="5080"/>
            <wp:docPr id="191902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2000" cy="1710000"/>
                    </a:xfrm>
                    <a:prstGeom prst="rect">
                      <a:avLst/>
                    </a:prstGeom>
                    <a:noFill/>
                    <a:ln>
                      <a:noFill/>
                    </a:ln>
                  </pic:spPr>
                </pic:pic>
              </a:graphicData>
            </a:graphic>
          </wp:inline>
        </w:drawing>
      </w:r>
    </w:p>
    <w:p w14:paraId="6B4AB2AA" w14:textId="21F82246" w:rsidR="000867F7" w:rsidRPr="000867F7" w:rsidRDefault="000867F7" w:rsidP="000867F7">
      <w:pPr>
        <w:pStyle w:val="Caption"/>
        <w:jc w:val="center"/>
        <w:rPr>
          <w:rFonts w:ascii="Georgia" w:hAnsi="Georgia"/>
          <w:b/>
          <w:bCs/>
          <w:i w:val="0"/>
          <w:iCs w:val="0"/>
          <w:color w:val="000000" w:themeColor="text1"/>
          <w:sz w:val="22"/>
          <w:szCs w:val="22"/>
        </w:rPr>
      </w:pPr>
      <w:r w:rsidRPr="000867F7">
        <w:rPr>
          <w:rFonts w:ascii="Georgia" w:hAnsi="Georgia"/>
          <w:b/>
          <w:bCs/>
          <w:i w:val="0"/>
          <w:iCs w:val="0"/>
          <w:color w:val="000000" w:themeColor="text1"/>
          <w:sz w:val="22"/>
          <w:szCs w:val="22"/>
        </w:rPr>
        <w:t xml:space="preserve">Figure </w:t>
      </w:r>
      <w:r w:rsidRPr="000867F7">
        <w:rPr>
          <w:rFonts w:ascii="Georgia" w:hAnsi="Georgia"/>
          <w:b/>
          <w:bCs/>
          <w:i w:val="0"/>
          <w:iCs w:val="0"/>
          <w:color w:val="000000" w:themeColor="text1"/>
          <w:sz w:val="22"/>
          <w:szCs w:val="22"/>
        </w:rPr>
        <w:fldChar w:fldCharType="begin"/>
      </w:r>
      <w:r w:rsidRPr="000867F7">
        <w:rPr>
          <w:rFonts w:ascii="Georgia" w:hAnsi="Georgia"/>
          <w:b/>
          <w:bCs/>
          <w:i w:val="0"/>
          <w:iCs w:val="0"/>
          <w:color w:val="000000" w:themeColor="text1"/>
          <w:sz w:val="22"/>
          <w:szCs w:val="22"/>
        </w:rPr>
        <w:instrText xml:space="preserve"> SEQ Figure \* ARABIC </w:instrText>
      </w:r>
      <w:r w:rsidRPr="000867F7">
        <w:rPr>
          <w:rFonts w:ascii="Georgia" w:hAnsi="Georgia"/>
          <w:b/>
          <w:bCs/>
          <w:i w:val="0"/>
          <w:iCs w:val="0"/>
          <w:color w:val="000000" w:themeColor="text1"/>
          <w:sz w:val="22"/>
          <w:szCs w:val="22"/>
        </w:rPr>
        <w:fldChar w:fldCharType="separate"/>
      </w:r>
      <w:r w:rsidR="00D27AFB">
        <w:rPr>
          <w:rFonts w:ascii="Georgia" w:hAnsi="Georgia"/>
          <w:b/>
          <w:bCs/>
          <w:i w:val="0"/>
          <w:iCs w:val="0"/>
          <w:noProof/>
          <w:color w:val="000000" w:themeColor="text1"/>
          <w:sz w:val="22"/>
          <w:szCs w:val="22"/>
        </w:rPr>
        <w:t>1</w:t>
      </w:r>
      <w:r w:rsidRPr="000867F7">
        <w:rPr>
          <w:rFonts w:ascii="Georgia" w:hAnsi="Georgia"/>
          <w:b/>
          <w:bCs/>
          <w:i w:val="0"/>
          <w:iCs w:val="0"/>
          <w:color w:val="000000" w:themeColor="text1"/>
          <w:sz w:val="22"/>
          <w:szCs w:val="22"/>
        </w:rPr>
        <w:fldChar w:fldCharType="end"/>
      </w:r>
      <w:r w:rsidRPr="000867F7">
        <w:rPr>
          <w:rFonts w:ascii="Georgia" w:hAnsi="Georgia"/>
          <w:b/>
          <w:bCs/>
          <w:i w:val="0"/>
          <w:iCs w:val="0"/>
          <w:color w:val="000000" w:themeColor="text1"/>
          <w:sz w:val="22"/>
          <w:szCs w:val="22"/>
        </w:rPr>
        <w:t>. Storyboard Main Menu</w:t>
      </w:r>
    </w:p>
    <w:p w14:paraId="34AB85E6" w14:textId="0B3023D1" w:rsidR="00C95E6B" w:rsidRDefault="00C95E6B" w:rsidP="00C95E6B">
      <w:pPr>
        <w:pStyle w:val="ListParagraph"/>
        <w:spacing w:after="0" w:line="240" w:lineRule="auto"/>
        <w:ind w:left="1800"/>
        <w:jc w:val="both"/>
        <w:rPr>
          <w:rFonts w:ascii="Georgia" w:hAnsi="Georgia"/>
        </w:rPr>
      </w:pPr>
      <w:r w:rsidRPr="00C95E6B">
        <w:rPr>
          <w:rFonts w:ascii="Georgia" w:hAnsi="Georgia"/>
        </w:rPr>
        <w:t>On the main menu storyboard, students can create several navigation structures, such as a start button to start the game, a settings button to set up the game, a credit button to display developer data and assets used in the game, and an exit button to exit the game.</w:t>
      </w:r>
    </w:p>
    <w:p w14:paraId="0048356A" w14:textId="1B0FC37E" w:rsidR="00C95E6B" w:rsidRDefault="00C95E6B" w:rsidP="00C95E6B">
      <w:pPr>
        <w:pStyle w:val="ListParagraph"/>
        <w:numPr>
          <w:ilvl w:val="1"/>
          <w:numId w:val="2"/>
        </w:numPr>
        <w:spacing w:after="0" w:line="240" w:lineRule="auto"/>
        <w:jc w:val="both"/>
        <w:rPr>
          <w:rFonts w:ascii="Georgia" w:hAnsi="Georgia"/>
        </w:rPr>
      </w:pPr>
      <w:r w:rsidRPr="00C95E6B">
        <w:rPr>
          <w:rFonts w:ascii="Georgia" w:hAnsi="Georgia"/>
        </w:rPr>
        <w:t>Storyboard Character Selection</w:t>
      </w:r>
    </w:p>
    <w:p w14:paraId="0A0E64DE" w14:textId="77777777" w:rsidR="00FA2187" w:rsidRDefault="00FA2187" w:rsidP="00FA2187">
      <w:pPr>
        <w:keepNext/>
        <w:spacing w:before="240" w:after="0" w:line="240" w:lineRule="auto"/>
        <w:jc w:val="center"/>
      </w:pPr>
      <w:r>
        <w:rPr>
          <w:noProof/>
        </w:rPr>
        <w:drawing>
          <wp:inline distT="0" distB="0" distL="0" distR="0" wp14:anchorId="1FF568D5" wp14:editId="18468F79">
            <wp:extent cx="3042000" cy="1710000"/>
            <wp:effectExtent l="0" t="0" r="6350" b="5080"/>
            <wp:docPr id="213954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000" cy="1710000"/>
                    </a:xfrm>
                    <a:prstGeom prst="rect">
                      <a:avLst/>
                    </a:prstGeom>
                    <a:noFill/>
                    <a:ln>
                      <a:noFill/>
                    </a:ln>
                  </pic:spPr>
                </pic:pic>
              </a:graphicData>
            </a:graphic>
          </wp:inline>
        </w:drawing>
      </w:r>
    </w:p>
    <w:p w14:paraId="5829CDB4" w14:textId="4734BD8F" w:rsidR="00FA2187" w:rsidRPr="009C4E5A" w:rsidRDefault="00FA2187" w:rsidP="00FA2187">
      <w:pPr>
        <w:pStyle w:val="Caption"/>
        <w:jc w:val="center"/>
        <w:rPr>
          <w:rFonts w:ascii="Georgia" w:hAnsi="Georgia"/>
          <w:b/>
          <w:bCs/>
          <w:i w:val="0"/>
          <w:iCs w:val="0"/>
          <w:color w:val="000000" w:themeColor="text1"/>
          <w:sz w:val="22"/>
          <w:szCs w:val="22"/>
        </w:rPr>
      </w:pPr>
      <w:r w:rsidRPr="009C4E5A">
        <w:rPr>
          <w:rFonts w:ascii="Georgia" w:hAnsi="Georgia"/>
          <w:b/>
          <w:bCs/>
          <w:i w:val="0"/>
          <w:iCs w:val="0"/>
          <w:color w:val="000000" w:themeColor="text1"/>
          <w:sz w:val="22"/>
          <w:szCs w:val="22"/>
        </w:rPr>
        <w:t xml:space="preserve">Figure </w:t>
      </w:r>
      <w:r w:rsidRPr="009C4E5A">
        <w:rPr>
          <w:rFonts w:ascii="Georgia" w:hAnsi="Georgia"/>
          <w:b/>
          <w:bCs/>
          <w:i w:val="0"/>
          <w:iCs w:val="0"/>
          <w:color w:val="000000" w:themeColor="text1"/>
          <w:sz w:val="22"/>
          <w:szCs w:val="22"/>
        </w:rPr>
        <w:fldChar w:fldCharType="begin"/>
      </w:r>
      <w:r w:rsidRPr="009C4E5A">
        <w:rPr>
          <w:rFonts w:ascii="Georgia" w:hAnsi="Georgia"/>
          <w:b/>
          <w:bCs/>
          <w:i w:val="0"/>
          <w:iCs w:val="0"/>
          <w:color w:val="000000" w:themeColor="text1"/>
          <w:sz w:val="22"/>
          <w:szCs w:val="22"/>
        </w:rPr>
        <w:instrText xml:space="preserve"> SEQ Figure \* ARABIC </w:instrText>
      </w:r>
      <w:r w:rsidRPr="009C4E5A">
        <w:rPr>
          <w:rFonts w:ascii="Georgia" w:hAnsi="Georgia"/>
          <w:b/>
          <w:bCs/>
          <w:i w:val="0"/>
          <w:iCs w:val="0"/>
          <w:color w:val="000000" w:themeColor="text1"/>
          <w:sz w:val="22"/>
          <w:szCs w:val="22"/>
        </w:rPr>
        <w:fldChar w:fldCharType="separate"/>
      </w:r>
      <w:r w:rsidR="00D27AFB">
        <w:rPr>
          <w:rFonts w:ascii="Georgia" w:hAnsi="Georgia"/>
          <w:b/>
          <w:bCs/>
          <w:i w:val="0"/>
          <w:iCs w:val="0"/>
          <w:noProof/>
          <w:color w:val="000000" w:themeColor="text1"/>
          <w:sz w:val="22"/>
          <w:szCs w:val="22"/>
        </w:rPr>
        <w:t>2</w:t>
      </w:r>
      <w:r w:rsidRPr="009C4E5A">
        <w:rPr>
          <w:rFonts w:ascii="Georgia" w:hAnsi="Georgia"/>
          <w:b/>
          <w:bCs/>
          <w:i w:val="0"/>
          <w:iCs w:val="0"/>
          <w:color w:val="000000" w:themeColor="text1"/>
          <w:sz w:val="22"/>
          <w:szCs w:val="22"/>
        </w:rPr>
        <w:fldChar w:fldCharType="end"/>
      </w:r>
      <w:r w:rsidRPr="009C4E5A">
        <w:rPr>
          <w:rFonts w:ascii="Georgia" w:hAnsi="Georgia"/>
          <w:b/>
          <w:bCs/>
          <w:i w:val="0"/>
          <w:iCs w:val="0"/>
          <w:color w:val="000000" w:themeColor="text1"/>
          <w:sz w:val="22"/>
          <w:szCs w:val="22"/>
        </w:rPr>
        <w:t>. Storyboard Character Selection</w:t>
      </w:r>
    </w:p>
    <w:p w14:paraId="72410FAC" w14:textId="5583341F" w:rsidR="00C95E6B" w:rsidRDefault="00C95E6B" w:rsidP="00C95E6B">
      <w:pPr>
        <w:pStyle w:val="ListParagraph"/>
        <w:spacing w:after="0" w:line="240" w:lineRule="auto"/>
        <w:ind w:left="1800"/>
        <w:jc w:val="both"/>
        <w:rPr>
          <w:rFonts w:ascii="Georgia" w:hAnsi="Georgia"/>
        </w:rPr>
      </w:pPr>
      <w:r w:rsidRPr="00C95E6B">
        <w:rPr>
          <w:rFonts w:ascii="Georgia" w:hAnsi="Georgia"/>
        </w:rPr>
        <w:lastRenderedPageBreak/>
        <w:t>In the character selection storyboard, students can navigate through several structures, such as the character select button to select the character they want to use, the right/left arrow buttons to change the characters displayed on the screen, and the continue button to continue the game to the next gameplay storyboard. This navigation structure is designed to provide an intuitive flow and make it easier for users to select and continue the game.</w:t>
      </w:r>
    </w:p>
    <w:p w14:paraId="082C6096" w14:textId="3381D5A3" w:rsidR="00C95E6B" w:rsidRDefault="00C95E6B" w:rsidP="00C95E6B">
      <w:pPr>
        <w:pStyle w:val="ListParagraph"/>
        <w:numPr>
          <w:ilvl w:val="1"/>
          <w:numId w:val="2"/>
        </w:numPr>
        <w:spacing w:after="0" w:line="240" w:lineRule="auto"/>
        <w:jc w:val="both"/>
        <w:rPr>
          <w:rFonts w:ascii="Georgia" w:hAnsi="Georgia"/>
        </w:rPr>
      </w:pPr>
      <w:r w:rsidRPr="00C95E6B">
        <w:rPr>
          <w:rFonts w:ascii="Georgia" w:hAnsi="Georgia"/>
        </w:rPr>
        <w:t>Storyboard Gameplay</w:t>
      </w:r>
    </w:p>
    <w:p w14:paraId="01A5B129" w14:textId="77777777" w:rsidR="00B309E5" w:rsidRDefault="00B309E5" w:rsidP="00B309E5">
      <w:pPr>
        <w:keepNext/>
        <w:spacing w:before="240" w:after="0" w:line="240" w:lineRule="auto"/>
        <w:jc w:val="center"/>
      </w:pPr>
      <w:r>
        <w:rPr>
          <w:noProof/>
        </w:rPr>
        <w:drawing>
          <wp:inline distT="0" distB="0" distL="0" distR="0" wp14:anchorId="5EC84F7D" wp14:editId="10DA7870">
            <wp:extent cx="3038400" cy="1710000"/>
            <wp:effectExtent l="0" t="0" r="0" b="5080"/>
            <wp:docPr id="2045959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8400" cy="1710000"/>
                    </a:xfrm>
                    <a:prstGeom prst="rect">
                      <a:avLst/>
                    </a:prstGeom>
                    <a:noFill/>
                    <a:ln>
                      <a:noFill/>
                    </a:ln>
                  </pic:spPr>
                </pic:pic>
              </a:graphicData>
            </a:graphic>
          </wp:inline>
        </w:drawing>
      </w:r>
    </w:p>
    <w:p w14:paraId="4C34185C" w14:textId="757371E7" w:rsidR="00B309E5" w:rsidRPr="00B309E5" w:rsidRDefault="00B309E5" w:rsidP="00B309E5">
      <w:pPr>
        <w:pStyle w:val="Caption"/>
        <w:jc w:val="center"/>
        <w:rPr>
          <w:rFonts w:ascii="Georgia" w:hAnsi="Georgia"/>
          <w:b/>
          <w:bCs/>
          <w:i w:val="0"/>
          <w:iCs w:val="0"/>
          <w:color w:val="000000" w:themeColor="text1"/>
          <w:sz w:val="22"/>
          <w:szCs w:val="22"/>
        </w:rPr>
      </w:pPr>
      <w:r w:rsidRPr="00B309E5">
        <w:rPr>
          <w:rFonts w:ascii="Georgia" w:hAnsi="Georgia"/>
          <w:b/>
          <w:bCs/>
          <w:i w:val="0"/>
          <w:iCs w:val="0"/>
          <w:color w:val="000000" w:themeColor="text1"/>
          <w:sz w:val="22"/>
          <w:szCs w:val="22"/>
        </w:rPr>
        <w:t xml:space="preserve">Figure </w:t>
      </w:r>
      <w:r w:rsidRPr="00B309E5">
        <w:rPr>
          <w:rFonts w:ascii="Georgia" w:hAnsi="Georgia"/>
          <w:b/>
          <w:bCs/>
          <w:i w:val="0"/>
          <w:iCs w:val="0"/>
          <w:color w:val="000000" w:themeColor="text1"/>
          <w:sz w:val="22"/>
          <w:szCs w:val="22"/>
        </w:rPr>
        <w:fldChar w:fldCharType="begin"/>
      </w:r>
      <w:r w:rsidRPr="00B309E5">
        <w:rPr>
          <w:rFonts w:ascii="Georgia" w:hAnsi="Georgia"/>
          <w:b/>
          <w:bCs/>
          <w:i w:val="0"/>
          <w:iCs w:val="0"/>
          <w:color w:val="000000" w:themeColor="text1"/>
          <w:sz w:val="22"/>
          <w:szCs w:val="22"/>
        </w:rPr>
        <w:instrText xml:space="preserve"> SEQ Figure \* ARABIC </w:instrText>
      </w:r>
      <w:r w:rsidRPr="00B309E5">
        <w:rPr>
          <w:rFonts w:ascii="Georgia" w:hAnsi="Georgia"/>
          <w:b/>
          <w:bCs/>
          <w:i w:val="0"/>
          <w:iCs w:val="0"/>
          <w:color w:val="000000" w:themeColor="text1"/>
          <w:sz w:val="22"/>
          <w:szCs w:val="22"/>
        </w:rPr>
        <w:fldChar w:fldCharType="separate"/>
      </w:r>
      <w:r w:rsidR="00D27AFB">
        <w:rPr>
          <w:rFonts w:ascii="Georgia" w:hAnsi="Georgia"/>
          <w:b/>
          <w:bCs/>
          <w:i w:val="0"/>
          <w:iCs w:val="0"/>
          <w:noProof/>
          <w:color w:val="000000" w:themeColor="text1"/>
          <w:sz w:val="22"/>
          <w:szCs w:val="22"/>
        </w:rPr>
        <w:t>3</w:t>
      </w:r>
      <w:r w:rsidRPr="00B309E5">
        <w:rPr>
          <w:rFonts w:ascii="Georgia" w:hAnsi="Georgia"/>
          <w:b/>
          <w:bCs/>
          <w:i w:val="0"/>
          <w:iCs w:val="0"/>
          <w:color w:val="000000" w:themeColor="text1"/>
          <w:sz w:val="22"/>
          <w:szCs w:val="22"/>
        </w:rPr>
        <w:fldChar w:fldCharType="end"/>
      </w:r>
      <w:r w:rsidRPr="00B309E5">
        <w:rPr>
          <w:rFonts w:ascii="Georgia" w:hAnsi="Georgia"/>
          <w:b/>
          <w:bCs/>
          <w:i w:val="0"/>
          <w:iCs w:val="0"/>
          <w:color w:val="000000" w:themeColor="text1"/>
          <w:sz w:val="22"/>
          <w:szCs w:val="22"/>
        </w:rPr>
        <w:t>. Storyboard Gameplay</w:t>
      </w:r>
    </w:p>
    <w:p w14:paraId="57ECBFC3" w14:textId="271E26EE" w:rsidR="00C95E6B" w:rsidRDefault="00C95E6B" w:rsidP="00C95E6B">
      <w:pPr>
        <w:pStyle w:val="ListParagraph"/>
        <w:spacing w:after="0" w:line="240" w:lineRule="auto"/>
        <w:ind w:left="1800"/>
        <w:jc w:val="both"/>
        <w:rPr>
          <w:rFonts w:ascii="Georgia" w:hAnsi="Georgia"/>
        </w:rPr>
      </w:pPr>
      <w:r w:rsidRPr="00C95E6B">
        <w:rPr>
          <w:rFonts w:ascii="Georgia" w:hAnsi="Georgia"/>
        </w:rPr>
        <w:t>In the gameplay storyboard, students can do several navigation structure activities, such as the joystick button to move the character, the action button to perform actions according to the object (the action button will appear if the character is close to the action object), the mission button to display the mission that must be completed, the pause button to stop the game and display buttons, such as the continue game button to continue the game, the settings button to make settings and the main menu button to return to the main menu.</w:t>
      </w:r>
    </w:p>
    <w:p w14:paraId="3B8CBCA8" w14:textId="67B18597" w:rsidR="007B5388" w:rsidRDefault="007B5388" w:rsidP="007B5388">
      <w:pPr>
        <w:pStyle w:val="ListParagraph"/>
        <w:numPr>
          <w:ilvl w:val="0"/>
          <w:numId w:val="4"/>
        </w:numPr>
        <w:spacing w:after="0" w:line="240" w:lineRule="auto"/>
        <w:jc w:val="both"/>
        <w:rPr>
          <w:rFonts w:ascii="Georgia" w:hAnsi="Georgia"/>
        </w:rPr>
      </w:pPr>
      <w:r>
        <w:rPr>
          <w:rFonts w:ascii="Georgia" w:hAnsi="Georgia"/>
        </w:rPr>
        <w:t>Material Collecting</w:t>
      </w:r>
    </w:p>
    <w:p w14:paraId="212078D2" w14:textId="2E7ABE93" w:rsidR="007B5388" w:rsidRDefault="00C65864" w:rsidP="007B5388">
      <w:pPr>
        <w:pStyle w:val="ListParagraph"/>
        <w:spacing w:after="0" w:line="240" w:lineRule="auto"/>
        <w:ind w:left="1440"/>
        <w:jc w:val="both"/>
        <w:rPr>
          <w:rFonts w:ascii="Georgia" w:hAnsi="Georgia"/>
        </w:rPr>
      </w:pPr>
      <w:r w:rsidRPr="00C65864">
        <w:rPr>
          <w:rFonts w:ascii="Georgia" w:hAnsi="Georgia"/>
        </w:rPr>
        <w:t xml:space="preserve">The data collection process with literature studies used as references in the research process for Japanese language learning games. Literature studies in the form of books, related journals and relevant websites. Furthermore, for game assets such as 3-dimensional objects, characters, audio and others are obtained through a website called the Unity Asset Store. The Unity Asset Store is a collection of materials for making games while for making 3-dimensional character animations through a website called Adobe </w:t>
      </w:r>
      <w:proofErr w:type="spellStart"/>
      <w:r w:rsidRPr="00C65864">
        <w:rPr>
          <w:rFonts w:ascii="Georgia" w:hAnsi="Georgia"/>
        </w:rPr>
        <w:t>Mixamo</w:t>
      </w:r>
      <w:proofErr w:type="spellEnd"/>
      <w:r w:rsidRPr="00C65864">
        <w:rPr>
          <w:rFonts w:ascii="Georgia" w:hAnsi="Georgia"/>
        </w:rPr>
        <w:t>.</w:t>
      </w:r>
    </w:p>
    <w:p w14:paraId="740BEB8B" w14:textId="3146B0D3" w:rsidR="007B5388" w:rsidRDefault="007B5388" w:rsidP="007B5388">
      <w:pPr>
        <w:pStyle w:val="ListParagraph"/>
        <w:numPr>
          <w:ilvl w:val="0"/>
          <w:numId w:val="4"/>
        </w:numPr>
        <w:spacing w:after="0" w:line="240" w:lineRule="auto"/>
        <w:jc w:val="both"/>
        <w:rPr>
          <w:rFonts w:ascii="Georgia" w:hAnsi="Georgia"/>
        </w:rPr>
      </w:pPr>
      <w:r>
        <w:rPr>
          <w:rFonts w:ascii="Georgia" w:hAnsi="Georgia"/>
        </w:rPr>
        <w:t>Assembly</w:t>
      </w:r>
    </w:p>
    <w:p w14:paraId="259A0AF9" w14:textId="1066F54B" w:rsidR="007B5388" w:rsidRDefault="001D1977" w:rsidP="007B5388">
      <w:pPr>
        <w:pStyle w:val="ListParagraph"/>
        <w:spacing w:after="0" w:line="240" w:lineRule="auto"/>
        <w:ind w:left="1440"/>
        <w:jc w:val="both"/>
        <w:rPr>
          <w:rFonts w:ascii="Georgia" w:hAnsi="Georgia"/>
        </w:rPr>
      </w:pPr>
      <w:r w:rsidRPr="001D1977">
        <w:rPr>
          <w:rFonts w:ascii="Georgia" w:hAnsi="Georgia"/>
        </w:rPr>
        <w:t xml:space="preserve">Based on the design stage that has been made, after the material collecting stage, it is continued to the assembly stage. At the game assembly stage, it starts by creating a main menu with 2D assets that have been created previously using Figma. After that, create game mechanisms such as mission mechanisms, display materials, move characters, calculate exam scores, set class schedules, and others. This game was created using Unity, UI/UX design using Figma and Adobe Photoshop and 3D character animation using </w:t>
      </w:r>
      <w:proofErr w:type="spellStart"/>
      <w:r w:rsidRPr="001D1977">
        <w:rPr>
          <w:rFonts w:ascii="Georgia" w:hAnsi="Georgia"/>
        </w:rPr>
        <w:t>Mixamo</w:t>
      </w:r>
      <w:proofErr w:type="spellEnd"/>
      <w:r w:rsidRPr="001D1977">
        <w:rPr>
          <w:rFonts w:ascii="Georgia" w:hAnsi="Georgia"/>
        </w:rPr>
        <w:t>.</w:t>
      </w:r>
    </w:p>
    <w:p w14:paraId="1F9C0B54" w14:textId="77777777" w:rsidR="002E0A38" w:rsidRDefault="002E0A38" w:rsidP="002E0A38">
      <w:pPr>
        <w:keepNext/>
        <w:spacing w:before="240" w:after="0" w:line="240" w:lineRule="auto"/>
        <w:jc w:val="center"/>
      </w:pPr>
      <w:r>
        <w:rPr>
          <w:noProof/>
        </w:rPr>
        <w:lastRenderedPageBreak/>
        <w:drawing>
          <wp:inline distT="0" distB="0" distL="0" distR="0" wp14:anchorId="33AB0CF0" wp14:editId="646D37BC">
            <wp:extent cx="3204000" cy="1800000"/>
            <wp:effectExtent l="0" t="0" r="0" b="0"/>
            <wp:docPr id="5169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741850E1" w14:textId="215AA047" w:rsidR="007A7D15" w:rsidRDefault="002E0A38" w:rsidP="007A7D15">
      <w:pPr>
        <w:pStyle w:val="Caption"/>
        <w:jc w:val="center"/>
        <w:rPr>
          <w:rFonts w:ascii="Georgia" w:hAnsi="Georgia"/>
          <w:b/>
          <w:bCs/>
          <w:i w:val="0"/>
          <w:iCs w:val="0"/>
          <w:color w:val="auto"/>
          <w:sz w:val="22"/>
          <w:szCs w:val="22"/>
        </w:rPr>
      </w:pPr>
      <w:r w:rsidRPr="00EE03AB">
        <w:rPr>
          <w:rFonts w:ascii="Georgia" w:hAnsi="Georgia"/>
          <w:b/>
          <w:bCs/>
          <w:i w:val="0"/>
          <w:iCs w:val="0"/>
          <w:color w:val="auto"/>
          <w:sz w:val="22"/>
          <w:szCs w:val="22"/>
        </w:rPr>
        <w:t xml:space="preserve">Figure </w:t>
      </w:r>
      <w:r w:rsidRPr="00EE03AB">
        <w:rPr>
          <w:rFonts w:ascii="Georgia" w:hAnsi="Georgia"/>
          <w:b/>
          <w:bCs/>
          <w:i w:val="0"/>
          <w:iCs w:val="0"/>
          <w:color w:val="auto"/>
          <w:sz w:val="22"/>
          <w:szCs w:val="22"/>
        </w:rPr>
        <w:fldChar w:fldCharType="begin"/>
      </w:r>
      <w:r w:rsidRPr="00EE03AB">
        <w:rPr>
          <w:rFonts w:ascii="Georgia" w:hAnsi="Georgia"/>
          <w:b/>
          <w:bCs/>
          <w:i w:val="0"/>
          <w:iCs w:val="0"/>
          <w:color w:val="auto"/>
          <w:sz w:val="22"/>
          <w:szCs w:val="22"/>
        </w:rPr>
        <w:instrText xml:space="preserve"> SEQ Figure \* ARABIC </w:instrText>
      </w:r>
      <w:r w:rsidRPr="00EE03AB">
        <w:rPr>
          <w:rFonts w:ascii="Georgia" w:hAnsi="Georgia"/>
          <w:b/>
          <w:bCs/>
          <w:i w:val="0"/>
          <w:iCs w:val="0"/>
          <w:color w:val="auto"/>
          <w:sz w:val="22"/>
          <w:szCs w:val="22"/>
        </w:rPr>
        <w:fldChar w:fldCharType="separate"/>
      </w:r>
      <w:r w:rsidR="00D27AFB">
        <w:rPr>
          <w:rFonts w:ascii="Georgia" w:hAnsi="Georgia"/>
          <w:b/>
          <w:bCs/>
          <w:i w:val="0"/>
          <w:iCs w:val="0"/>
          <w:noProof/>
          <w:color w:val="auto"/>
          <w:sz w:val="22"/>
          <w:szCs w:val="22"/>
        </w:rPr>
        <w:t>4</w:t>
      </w:r>
      <w:r w:rsidRPr="00EE03AB">
        <w:rPr>
          <w:rFonts w:ascii="Georgia" w:hAnsi="Georgia"/>
          <w:b/>
          <w:bCs/>
          <w:i w:val="0"/>
          <w:iCs w:val="0"/>
          <w:color w:val="auto"/>
          <w:sz w:val="22"/>
          <w:szCs w:val="22"/>
        </w:rPr>
        <w:fldChar w:fldCharType="end"/>
      </w:r>
      <w:r w:rsidRPr="00EE03AB">
        <w:rPr>
          <w:rFonts w:ascii="Georgia" w:hAnsi="Georgia"/>
          <w:b/>
          <w:bCs/>
          <w:i w:val="0"/>
          <w:iCs w:val="0"/>
          <w:color w:val="auto"/>
          <w:sz w:val="22"/>
          <w:szCs w:val="22"/>
        </w:rPr>
        <w:t>. 3D Animation Creation Process</w:t>
      </w:r>
    </w:p>
    <w:p w14:paraId="5689EC75" w14:textId="7FEE81C9" w:rsidR="007A7D15" w:rsidRDefault="007A7D15" w:rsidP="00B52E29">
      <w:pPr>
        <w:spacing w:after="0"/>
        <w:ind w:left="1440"/>
        <w:jc w:val="both"/>
        <w:rPr>
          <w:rFonts w:ascii="Georgia" w:hAnsi="Georgia"/>
        </w:rPr>
      </w:pPr>
      <w:r w:rsidRPr="007A7D15">
        <w:rPr>
          <w:rFonts w:ascii="Georgia" w:hAnsi="Georgia"/>
        </w:rPr>
        <w:t>In figure 4 is the process of creating 3D animation which begins by uploading 3D characters obtained from the Unity Asset Store. This process is carried out to create the required animations such as idle, walk, sit, and others.</w:t>
      </w:r>
    </w:p>
    <w:p w14:paraId="5FF60711" w14:textId="77777777" w:rsidR="00B52E29" w:rsidRDefault="00B52E29" w:rsidP="00B52E29">
      <w:pPr>
        <w:keepNext/>
        <w:spacing w:before="240" w:after="0"/>
        <w:jc w:val="center"/>
      </w:pPr>
      <w:r>
        <w:rPr>
          <w:noProof/>
        </w:rPr>
        <w:drawing>
          <wp:inline distT="0" distB="0" distL="0" distR="0" wp14:anchorId="464C7A2A" wp14:editId="499A6F74">
            <wp:extent cx="3204000" cy="1800000"/>
            <wp:effectExtent l="0" t="0" r="0" b="0"/>
            <wp:docPr id="2021744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0DCD9DC5" w14:textId="2F9DAB07" w:rsidR="00B52E29" w:rsidRDefault="00B52E29" w:rsidP="00B52E29">
      <w:pPr>
        <w:pStyle w:val="Caption"/>
        <w:jc w:val="center"/>
        <w:rPr>
          <w:rFonts w:ascii="Georgia" w:hAnsi="Georgia"/>
          <w:b/>
          <w:bCs/>
          <w:i w:val="0"/>
          <w:iCs w:val="0"/>
          <w:color w:val="auto"/>
          <w:sz w:val="22"/>
          <w:szCs w:val="22"/>
        </w:rPr>
      </w:pPr>
      <w:r w:rsidRPr="00BE4188">
        <w:rPr>
          <w:rFonts w:ascii="Georgia" w:hAnsi="Georgia"/>
          <w:b/>
          <w:bCs/>
          <w:i w:val="0"/>
          <w:iCs w:val="0"/>
          <w:color w:val="auto"/>
          <w:sz w:val="22"/>
          <w:szCs w:val="22"/>
        </w:rPr>
        <w:t xml:space="preserve">Figure </w:t>
      </w:r>
      <w:r w:rsidRPr="00BE4188">
        <w:rPr>
          <w:rFonts w:ascii="Georgia" w:hAnsi="Georgia"/>
          <w:b/>
          <w:bCs/>
          <w:i w:val="0"/>
          <w:iCs w:val="0"/>
          <w:color w:val="auto"/>
          <w:sz w:val="22"/>
          <w:szCs w:val="22"/>
        </w:rPr>
        <w:fldChar w:fldCharType="begin"/>
      </w:r>
      <w:r w:rsidRPr="00BE4188">
        <w:rPr>
          <w:rFonts w:ascii="Georgia" w:hAnsi="Georgia"/>
          <w:b/>
          <w:bCs/>
          <w:i w:val="0"/>
          <w:iCs w:val="0"/>
          <w:color w:val="auto"/>
          <w:sz w:val="22"/>
          <w:szCs w:val="22"/>
        </w:rPr>
        <w:instrText xml:space="preserve"> SEQ Figure \* ARABIC </w:instrText>
      </w:r>
      <w:r w:rsidRPr="00BE4188">
        <w:rPr>
          <w:rFonts w:ascii="Georgia" w:hAnsi="Georgia"/>
          <w:b/>
          <w:bCs/>
          <w:i w:val="0"/>
          <w:iCs w:val="0"/>
          <w:color w:val="auto"/>
          <w:sz w:val="22"/>
          <w:szCs w:val="22"/>
        </w:rPr>
        <w:fldChar w:fldCharType="separate"/>
      </w:r>
      <w:r w:rsidR="00D27AFB">
        <w:rPr>
          <w:rFonts w:ascii="Georgia" w:hAnsi="Georgia"/>
          <w:b/>
          <w:bCs/>
          <w:i w:val="0"/>
          <w:iCs w:val="0"/>
          <w:noProof/>
          <w:color w:val="auto"/>
          <w:sz w:val="22"/>
          <w:szCs w:val="22"/>
        </w:rPr>
        <w:t>5</w:t>
      </w:r>
      <w:r w:rsidRPr="00BE4188">
        <w:rPr>
          <w:rFonts w:ascii="Georgia" w:hAnsi="Georgia"/>
          <w:b/>
          <w:bCs/>
          <w:i w:val="0"/>
          <w:iCs w:val="0"/>
          <w:color w:val="auto"/>
          <w:sz w:val="22"/>
          <w:szCs w:val="22"/>
        </w:rPr>
        <w:fldChar w:fldCharType="end"/>
      </w:r>
      <w:r w:rsidRPr="00BE4188">
        <w:rPr>
          <w:rFonts w:ascii="Georgia" w:hAnsi="Georgia"/>
          <w:b/>
          <w:bCs/>
          <w:i w:val="0"/>
          <w:iCs w:val="0"/>
          <w:color w:val="auto"/>
          <w:sz w:val="22"/>
          <w:szCs w:val="22"/>
        </w:rPr>
        <w:t>. Main Menu Creation Process</w:t>
      </w:r>
    </w:p>
    <w:p w14:paraId="4EAA0C7B" w14:textId="473185E7" w:rsidR="00BE4188" w:rsidRPr="00BE4188" w:rsidRDefault="00BE4188" w:rsidP="008E1561">
      <w:pPr>
        <w:spacing w:after="0"/>
        <w:ind w:left="1440"/>
        <w:jc w:val="both"/>
        <w:rPr>
          <w:rFonts w:ascii="Georgia" w:hAnsi="Georgia"/>
        </w:rPr>
      </w:pPr>
      <w:r w:rsidRPr="00BE4188">
        <w:rPr>
          <w:rFonts w:ascii="Georgia" w:hAnsi="Georgia"/>
        </w:rPr>
        <w:t xml:space="preserve">Figure </w:t>
      </w:r>
      <w:r w:rsidR="009A6CC6">
        <w:rPr>
          <w:rFonts w:ascii="Georgia" w:hAnsi="Georgia"/>
        </w:rPr>
        <w:t>5</w:t>
      </w:r>
      <w:r w:rsidRPr="00BE4188">
        <w:rPr>
          <w:rFonts w:ascii="Georgia" w:hAnsi="Georgia"/>
        </w:rPr>
        <w:t xml:space="preserve"> shows the game creation process that starts from creating the main menu scene. In this process, the steps taken include installing the background, creating buttons, and creating mechanisms using the C# script programming language.</w:t>
      </w:r>
    </w:p>
    <w:p w14:paraId="401DCE45" w14:textId="3FB76C59" w:rsidR="007B5388" w:rsidRDefault="007B5388" w:rsidP="007B5388">
      <w:pPr>
        <w:pStyle w:val="ListParagraph"/>
        <w:numPr>
          <w:ilvl w:val="0"/>
          <w:numId w:val="4"/>
        </w:numPr>
        <w:spacing w:after="0" w:line="240" w:lineRule="auto"/>
        <w:jc w:val="both"/>
        <w:rPr>
          <w:rFonts w:ascii="Georgia" w:hAnsi="Georgia"/>
        </w:rPr>
      </w:pPr>
      <w:r>
        <w:rPr>
          <w:rFonts w:ascii="Georgia" w:hAnsi="Georgia"/>
        </w:rPr>
        <w:t>Testing</w:t>
      </w:r>
    </w:p>
    <w:p w14:paraId="289E6DB2" w14:textId="290F2434" w:rsidR="006C6B50" w:rsidRDefault="006C6B50" w:rsidP="006C6B50">
      <w:pPr>
        <w:pStyle w:val="ListParagraph"/>
        <w:spacing w:after="0" w:line="240" w:lineRule="auto"/>
        <w:ind w:left="1440"/>
        <w:jc w:val="both"/>
        <w:rPr>
          <w:rFonts w:ascii="Georgia" w:hAnsi="Georgia"/>
        </w:rPr>
      </w:pPr>
      <w:r w:rsidRPr="006C6B50">
        <w:rPr>
          <w:rFonts w:ascii="Georgia" w:hAnsi="Georgia"/>
        </w:rPr>
        <w:t>At this stage, a trial is conducted to determine whether the application is running well or not. If there are no errors in the application, then testing is carried out by students</w:t>
      </w:r>
      <w:r w:rsidR="004E7336">
        <w:rPr>
          <w:rFonts w:ascii="Georgia" w:hAnsi="Georgia"/>
        </w:rPr>
        <w:t>.</w:t>
      </w:r>
    </w:p>
    <w:p w14:paraId="5BE79401" w14:textId="77777777" w:rsidR="00C464CD" w:rsidRDefault="004E7336" w:rsidP="00C464CD">
      <w:pPr>
        <w:keepNext/>
        <w:spacing w:before="240" w:after="0" w:line="240" w:lineRule="auto"/>
        <w:jc w:val="center"/>
      </w:pPr>
      <w:r>
        <w:rPr>
          <w:noProof/>
        </w:rPr>
        <w:drawing>
          <wp:inline distT="0" distB="0" distL="0" distR="0" wp14:anchorId="71D132A6" wp14:editId="2B60BBA1">
            <wp:extent cx="3999600" cy="1800000"/>
            <wp:effectExtent l="0" t="0" r="1270" b="0"/>
            <wp:docPr id="328425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9600" cy="1800000"/>
                    </a:xfrm>
                    <a:prstGeom prst="rect">
                      <a:avLst/>
                    </a:prstGeom>
                    <a:noFill/>
                    <a:ln>
                      <a:noFill/>
                    </a:ln>
                  </pic:spPr>
                </pic:pic>
              </a:graphicData>
            </a:graphic>
          </wp:inline>
        </w:drawing>
      </w:r>
    </w:p>
    <w:p w14:paraId="45BA4F29" w14:textId="40DF1CC3" w:rsidR="004E7336" w:rsidRPr="00C464CD" w:rsidRDefault="00C464CD" w:rsidP="00C464CD">
      <w:pPr>
        <w:pStyle w:val="Caption"/>
        <w:jc w:val="center"/>
        <w:rPr>
          <w:rFonts w:ascii="Georgia" w:hAnsi="Georgia"/>
          <w:b/>
          <w:bCs/>
          <w:i w:val="0"/>
          <w:iCs w:val="0"/>
          <w:color w:val="auto"/>
          <w:sz w:val="22"/>
          <w:szCs w:val="22"/>
        </w:rPr>
      </w:pPr>
      <w:r w:rsidRPr="00C464CD">
        <w:rPr>
          <w:rFonts w:ascii="Georgia" w:hAnsi="Georgia"/>
          <w:b/>
          <w:bCs/>
          <w:i w:val="0"/>
          <w:iCs w:val="0"/>
          <w:color w:val="auto"/>
          <w:sz w:val="22"/>
          <w:szCs w:val="22"/>
        </w:rPr>
        <w:t xml:space="preserve">Figure </w:t>
      </w:r>
      <w:r w:rsidRPr="00C464CD">
        <w:rPr>
          <w:rFonts w:ascii="Georgia" w:hAnsi="Georgia"/>
          <w:b/>
          <w:bCs/>
          <w:i w:val="0"/>
          <w:iCs w:val="0"/>
          <w:color w:val="auto"/>
          <w:sz w:val="22"/>
          <w:szCs w:val="22"/>
        </w:rPr>
        <w:fldChar w:fldCharType="begin"/>
      </w:r>
      <w:r w:rsidRPr="00C464CD">
        <w:rPr>
          <w:rFonts w:ascii="Georgia" w:hAnsi="Georgia"/>
          <w:b/>
          <w:bCs/>
          <w:i w:val="0"/>
          <w:iCs w:val="0"/>
          <w:color w:val="auto"/>
          <w:sz w:val="22"/>
          <w:szCs w:val="22"/>
        </w:rPr>
        <w:instrText xml:space="preserve"> SEQ Figure \* ARABIC </w:instrText>
      </w:r>
      <w:r w:rsidRPr="00C464CD">
        <w:rPr>
          <w:rFonts w:ascii="Georgia" w:hAnsi="Georgia"/>
          <w:b/>
          <w:bCs/>
          <w:i w:val="0"/>
          <w:iCs w:val="0"/>
          <w:color w:val="auto"/>
          <w:sz w:val="22"/>
          <w:szCs w:val="22"/>
        </w:rPr>
        <w:fldChar w:fldCharType="separate"/>
      </w:r>
      <w:r w:rsidR="00D27AFB">
        <w:rPr>
          <w:rFonts w:ascii="Georgia" w:hAnsi="Georgia"/>
          <w:b/>
          <w:bCs/>
          <w:i w:val="0"/>
          <w:iCs w:val="0"/>
          <w:noProof/>
          <w:color w:val="auto"/>
          <w:sz w:val="22"/>
          <w:szCs w:val="22"/>
        </w:rPr>
        <w:t>6</w:t>
      </w:r>
      <w:r w:rsidRPr="00C464CD">
        <w:rPr>
          <w:rFonts w:ascii="Georgia" w:hAnsi="Georgia"/>
          <w:b/>
          <w:bCs/>
          <w:i w:val="0"/>
          <w:iCs w:val="0"/>
          <w:color w:val="auto"/>
          <w:sz w:val="22"/>
          <w:szCs w:val="22"/>
        </w:rPr>
        <w:fldChar w:fldCharType="end"/>
      </w:r>
      <w:r w:rsidRPr="00C464CD">
        <w:rPr>
          <w:rFonts w:ascii="Georgia" w:hAnsi="Georgia"/>
          <w:b/>
          <w:bCs/>
          <w:i w:val="0"/>
          <w:iCs w:val="0"/>
          <w:color w:val="auto"/>
          <w:sz w:val="22"/>
          <w:szCs w:val="22"/>
        </w:rPr>
        <w:t>. Scene Main Menu</w:t>
      </w:r>
    </w:p>
    <w:p w14:paraId="43DD6EB6" w14:textId="77777777" w:rsidR="004E7336" w:rsidRDefault="004E7336" w:rsidP="004E7336">
      <w:pPr>
        <w:spacing w:after="0" w:line="240" w:lineRule="auto"/>
        <w:jc w:val="center"/>
        <w:rPr>
          <w:rFonts w:ascii="Georgia" w:hAnsi="Georgia"/>
        </w:rPr>
      </w:pPr>
    </w:p>
    <w:p w14:paraId="72CC956E" w14:textId="77777777" w:rsidR="00DF2629" w:rsidRDefault="004E7336" w:rsidP="003206BC">
      <w:pPr>
        <w:keepNext/>
        <w:spacing w:before="240" w:after="0" w:line="240" w:lineRule="auto"/>
        <w:jc w:val="center"/>
      </w:pPr>
      <w:r>
        <w:rPr>
          <w:noProof/>
        </w:rPr>
        <w:lastRenderedPageBreak/>
        <w:drawing>
          <wp:inline distT="0" distB="0" distL="0" distR="0" wp14:anchorId="33BEA871" wp14:editId="08BF3BAB">
            <wp:extent cx="3999600" cy="1800000"/>
            <wp:effectExtent l="0" t="0" r="1270" b="0"/>
            <wp:docPr id="545459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9600" cy="1800000"/>
                    </a:xfrm>
                    <a:prstGeom prst="rect">
                      <a:avLst/>
                    </a:prstGeom>
                    <a:noFill/>
                    <a:ln>
                      <a:noFill/>
                    </a:ln>
                  </pic:spPr>
                </pic:pic>
              </a:graphicData>
            </a:graphic>
          </wp:inline>
        </w:drawing>
      </w:r>
    </w:p>
    <w:p w14:paraId="7585272D" w14:textId="73226369" w:rsidR="004E7336" w:rsidRPr="003206BC" w:rsidRDefault="00DF2629" w:rsidP="003206BC">
      <w:pPr>
        <w:pStyle w:val="Caption"/>
        <w:jc w:val="center"/>
        <w:rPr>
          <w:rFonts w:ascii="Georgia" w:hAnsi="Georgia"/>
          <w:b/>
          <w:bCs/>
          <w:i w:val="0"/>
          <w:iCs w:val="0"/>
          <w:color w:val="auto"/>
          <w:sz w:val="22"/>
          <w:szCs w:val="22"/>
        </w:rPr>
      </w:pPr>
      <w:r w:rsidRPr="00DF2629">
        <w:rPr>
          <w:rFonts w:ascii="Georgia" w:hAnsi="Georgia"/>
          <w:b/>
          <w:bCs/>
          <w:i w:val="0"/>
          <w:iCs w:val="0"/>
          <w:color w:val="auto"/>
          <w:sz w:val="22"/>
          <w:szCs w:val="22"/>
        </w:rPr>
        <w:t xml:space="preserve">Figure </w:t>
      </w:r>
      <w:r w:rsidRPr="00DF2629">
        <w:rPr>
          <w:rFonts w:ascii="Georgia" w:hAnsi="Georgia"/>
          <w:b/>
          <w:bCs/>
          <w:i w:val="0"/>
          <w:iCs w:val="0"/>
          <w:color w:val="auto"/>
          <w:sz w:val="22"/>
          <w:szCs w:val="22"/>
        </w:rPr>
        <w:fldChar w:fldCharType="begin"/>
      </w:r>
      <w:r w:rsidRPr="00DF2629">
        <w:rPr>
          <w:rFonts w:ascii="Georgia" w:hAnsi="Georgia"/>
          <w:b/>
          <w:bCs/>
          <w:i w:val="0"/>
          <w:iCs w:val="0"/>
          <w:color w:val="auto"/>
          <w:sz w:val="22"/>
          <w:szCs w:val="22"/>
        </w:rPr>
        <w:instrText xml:space="preserve"> SEQ Figure \* ARABIC </w:instrText>
      </w:r>
      <w:r w:rsidRPr="00DF2629">
        <w:rPr>
          <w:rFonts w:ascii="Georgia" w:hAnsi="Georgia"/>
          <w:b/>
          <w:bCs/>
          <w:i w:val="0"/>
          <w:iCs w:val="0"/>
          <w:color w:val="auto"/>
          <w:sz w:val="22"/>
          <w:szCs w:val="22"/>
        </w:rPr>
        <w:fldChar w:fldCharType="separate"/>
      </w:r>
      <w:r w:rsidR="00D27AFB">
        <w:rPr>
          <w:rFonts w:ascii="Georgia" w:hAnsi="Georgia"/>
          <w:b/>
          <w:bCs/>
          <w:i w:val="0"/>
          <w:iCs w:val="0"/>
          <w:noProof/>
          <w:color w:val="auto"/>
          <w:sz w:val="22"/>
          <w:szCs w:val="22"/>
        </w:rPr>
        <w:t>7</w:t>
      </w:r>
      <w:r w:rsidRPr="00DF2629">
        <w:rPr>
          <w:rFonts w:ascii="Georgia" w:hAnsi="Georgia"/>
          <w:b/>
          <w:bCs/>
          <w:i w:val="0"/>
          <w:iCs w:val="0"/>
          <w:color w:val="auto"/>
          <w:sz w:val="22"/>
          <w:szCs w:val="22"/>
        </w:rPr>
        <w:fldChar w:fldCharType="end"/>
      </w:r>
      <w:r w:rsidRPr="00DF2629">
        <w:rPr>
          <w:rFonts w:ascii="Georgia" w:hAnsi="Georgia"/>
          <w:b/>
          <w:bCs/>
          <w:i w:val="0"/>
          <w:iCs w:val="0"/>
          <w:color w:val="auto"/>
          <w:sz w:val="22"/>
          <w:szCs w:val="22"/>
        </w:rPr>
        <w:t>. Scene Character Selection</w:t>
      </w:r>
    </w:p>
    <w:p w14:paraId="45A5365A" w14:textId="77777777" w:rsidR="003206BC" w:rsidRDefault="004E7336" w:rsidP="003206BC">
      <w:pPr>
        <w:keepNext/>
        <w:spacing w:after="0" w:line="240" w:lineRule="auto"/>
        <w:jc w:val="center"/>
      </w:pPr>
      <w:r>
        <w:rPr>
          <w:noProof/>
        </w:rPr>
        <w:drawing>
          <wp:inline distT="0" distB="0" distL="0" distR="0" wp14:anchorId="707D5840" wp14:editId="103CD4DF">
            <wp:extent cx="3999600" cy="1800000"/>
            <wp:effectExtent l="0" t="0" r="1270" b="0"/>
            <wp:docPr id="686426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9600" cy="1800000"/>
                    </a:xfrm>
                    <a:prstGeom prst="rect">
                      <a:avLst/>
                    </a:prstGeom>
                    <a:noFill/>
                    <a:ln>
                      <a:noFill/>
                    </a:ln>
                  </pic:spPr>
                </pic:pic>
              </a:graphicData>
            </a:graphic>
          </wp:inline>
        </w:drawing>
      </w:r>
    </w:p>
    <w:p w14:paraId="0040C104" w14:textId="768DC008" w:rsidR="004E7336" w:rsidRPr="003206BC" w:rsidRDefault="003206BC" w:rsidP="003206BC">
      <w:pPr>
        <w:pStyle w:val="Caption"/>
        <w:jc w:val="center"/>
        <w:rPr>
          <w:rFonts w:ascii="Georgia" w:hAnsi="Georgia"/>
          <w:b/>
          <w:bCs/>
          <w:i w:val="0"/>
          <w:iCs w:val="0"/>
          <w:color w:val="auto"/>
          <w:sz w:val="22"/>
          <w:szCs w:val="22"/>
        </w:rPr>
      </w:pPr>
      <w:r w:rsidRPr="003206BC">
        <w:rPr>
          <w:rFonts w:ascii="Georgia" w:hAnsi="Georgia"/>
          <w:b/>
          <w:bCs/>
          <w:i w:val="0"/>
          <w:iCs w:val="0"/>
          <w:color w:val="auto"/>
          <w:sz w:val="22"/>
          <w:szCs w:val="22"/>
        </w:rPr>
        <w:t xml:space="preserve">Figure </w:t>
      </w:r>
      <w:r w:rsidRPr="003206BC">
        <w:rPr>
          <w:rFonts w:ascii="Georgia" w:hAnsi="Georgia"/>
          <w:b/>
          <w:bCs/>
          <w:i w:val="0"/>
          <w:iCs w:val="0"/>
          <w:color w:val="auto"/>
          <w:sz w:val="22"/>
          <w:szCs w:val="22"/>
        </w:rPr>
        <w:fldChar w:fldCharType="begin"/>
      </w:r>
      <w:r w:rsidRPr="003206BC">
        <w:rPr>
          <w:rFonts w:ascii="Georgia" w:hAnsi="Georgia"/>
          <w:b/>
          <w:bCs/>
          <w:i w:val="0"/>
          <w:iCs w:val="0"/>
          <w:color w:val="auto"/>
          <w:sz w:val="22"/>
          <w:szCs w:val="22"/>
        </w:rPr>
        <w:instrText xml:space="preserve"> SEQ Figure \* ARABIC </w:instrText>
      </w:r>
      <w:r w:rsidRPr="003206BC">
        <w:rPr>
          <w:rFonts w:ascii="Georgia" w:hAnsi="Georgia"/>
          <w:b/>
          <w:bCs/>
          <w:i w:val="0"/>
          <w:iCs w:val="0"/>
          <w:color w:val="auto"/>
          <w:sz w:val="22"/>
          <w:szCs w:val="22"/>
        </w:rPr>
        <w:fldChar w:fldCharType="separate"/>
      </w:r>
      <w:r w:rsidR="00D27AFB">
        <w:rPr>
          <w:rFonts w:ascii="Georgia" w:hAnsi="Georgia"/>
          <w:b/>
          <w:bCs/>
          <w:i w:val="0"/>
          <w:iCs w:val="0"/>
          <w:noProof/>
          <w:color w:val="auto"/>
          <w:sz w:val="22"/>
          <w:szCs w:val="22"/>
        </w:rPr>
        <w:t>8</w:t>
      </w:r>
      <w:r w:rsidRPr="003206BC">
        <w:rPr>
          <w:rFonts w:ascii="Georgia" w:hAnsi="Georgia"/>
          <w:b/>
          <w:bCs/>
          <w:i w:val="0"/>
          <w:iCs w:val="0"/>
          <w:color w:val="auto"/>
          <w:sz w:val="22"/>
          <w:szCs w:val="22"/>
        </w:rPr>
        <w:fldChar w:fldCharType="end"/>
      </w:r>
      <w:r w:rsidRPr="003206BC">
        <w:rPr>
          <w:rFonts w:ascii="Georgia" w:hAnsi="Georgia"/>
          <w:b/>
          <w:bCs/>
          <w:i w:val="0"/>
          <w:iCs w:val="0"/>
          <w:color w:val="auto"/>
          <w:sz w:val="22"/>
          <w:szCs w:val="22"/>
        </w:rPr>
        <w:t>. Scene Gameplay</w:t>
      </w:r>
    </w:p>
    <w:p w14:paraId="5D1D5E27" w14:textId="066588A5" w:rsidR="007B5388" w:rsidRDefault="007B5388" w:rsidP="007B5388">
      <w:pPr>
        <w:pStyle w:val="ListParagraph"/>
        <w:numPr>
          <w:ilvl w:val="0"/>
          <w:numId w:val="4"/>
        </w:numPr>
        <w:spacing w:after="0" w:line="240" w:lineRule="auto"/>
        <w:jc w:val="both"/>
        <w:rPr>
          <w:rFonts w:ascii="Georgia" w:hAnsi="Georgia"/>
        </w:rPr>
      </w:pPr>
      <w:r>
        <w:rPr>
          <w:rFonts w:ascii="Georgia" w:hAnsi="Georgia"/>
        </w:rPr>
        <w:t>Distribution</w:t>
      </w:r>
    </w:p>
    <w:p w14:paraId="12053EA5" w14:textId="10A9370A" w:rsidR="00220B76" w:rsidRDefault="004F53F8" w:rsidP="004F53F8">
      <w:pPr>
        <w:pStyle w:val="ListParagraph"/>
        <w:spacing w:after="0" w:line="240" w:lineRule="auto"/>
        <w:ind w:left="1440"/>
        <w:jc w:val="both"/>
        <w:rPr>
          <w:rFonts w:ascii="Georgia" w:hAnsi="Georgia"/>
        </w:rPr>
      </w:pPr>
      <w:r w:rsidRPr="004F53F8">
        <w:rPr>
          <w:rFonts w:ascii="Georgia" w:hAnsi="Georgia"/>
        </w:rPr>
        <w:t>Based on the game application that has been created, it is continued to the distribution stage. Distribution can be done after the game application is declared suitable for use. This application is distributed or published through the Google Play Store. Here is the link to download the game:</w:t>
      </w:r>
    </w:p>
    <w:p w14:paraId="1E860B2D" w14:textId="43743FD6" w:rsidR="004F53F8" w:rsidRDefault="004F53F8" w:rsidP="004F53F8">
      <w:pPr>
        <w:pStyle w:val="ListParagraph"/>
        <w:spacing w:after="0" w:line="240" w:lineRule="auto"/>
        <w:ind w:left="1440"/>
        <w:jc w:val="both"/>
        <w:rPr>
          <w:rFonts w:ascii="Georgia" w:hAnsi="Georgia"/>
        </w:rPr>
      </w:pPr>
      <w:hyperlink r:id="rId20" w:history="1">
        <w:r w:rsidRPr="00CA0252">
          <w:rPr>
            <w:rStyle w:val="Hyperlink"/>
            <w:rFonts w:ascii="Georgia" w:hAnsi="Georgia"/>
          </w:rPr>
          <w:t>https://play.google.com/store/apps/details?id=com.HakoLab.JepangCita</w:t>
        </w:r>
      </w:hyperlink>
      <w:r>
        <w:rPr>
          <w:rFonts w:ascii="Georgia" w:hAnsi="Georgia"/>
        </w:rPr>
        <w:t xml:space="preserve"> </w:t>
      </w:r>
    </w:p>
    <w:p w14:paraId="11C26C69" w14:textId="77777777" w:rsidR="00D27AFB" w:rsidRDefault="00D27AFB" w:rsidP="00D27AFB">
      <w:pPr>
        <w:keepNext/>
        <w:spacing w:before="240" w:after="0" w:line="240" w:lineRule="auto"/>
        <w:jc w:val="center"/>
      </w:pPr>
      <w:r>
        <w:rPr>
          <w:noProof/>
        </w:rPr>
        <w:drawing>
          <wp:inline distT="0" distB="0" distL="0" distR="0" wp14:anchorId="039126C9" wp14:editId="4FA12688">
            <wp:extent cx="2498400" cy="3420000"/>
            <wp:effectExtent l="0" t="0" r="0" b="9525"/>
            <wp:docPr id="20156097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401"/>
                    <a:stretch/>
                  </pic:blipFill>
                  <pic:spPr bwMode="auto">
                    <a:xfrm>
                      <a:off x="0" y="0"/>
                      <a:ext cx="2498400" cy="3420000"/>
                    </a:xfrm>
                    <a:prstGeom prst="rect">
                      <a:avLst/>
                    </a:prstGeom>
                    <a:noFill/>
                    <a:ln>
                      <a:noFill/>
                    </a:ln>
                    <a:extLst>
                      <a:ext uri="{53640926-AAD7-44D8-BBD7-CCE9431645EC}">
                        <a14:shadowObscured xmlns:a14="http://schemas.microsoft.com/office/drawing/2010/main"/>
                      </a:ext>
                    </a:extLst>
                  </pic:spPr>
                </pic:pic>
              </a:graphicData>
            </a:graphic>
          </wp:inline>
        </w:drawing>
      </w:r>
    </w:p>
    <w:p w14:paraId="1551368D" w14:textId="5E9FA0F7" w:rsidR="00B526F6" w:rsidRPr="00D84BEE" w:rsidRDefault="00D27AFB" w:rsidP="00D84BEE">
      <w:pPr>
        <w:pStyle w:val="Caption"/>
        <w:jc w:val="center"/>
        <w:rPr>
          <w:rFonts w:ascii="Georgia" w:hAnsi="Georgia"/>
          <w:b/>
          <w:bCs/>
          <w:i w:val="0"/>
          <w:iCs w:val="0"/>
          <w:color w:val="auto"/>
          <w:sz w:val="22"/>
          <w:szCs w:val="22"/>
        </w:rPr>
      </w:pPr>
      <w:r w:rsidRPr="00D27AFB">
        <w:rPr>
          <w:rFonts w:ascii="Georgia" w:hAnsi="Georgia"/>
          <w:b/>
          <w:bCs/>
          <w:i w:val="0"/>
          <w:iCs w:val="0"/>
          <w:color w:val="auto"/>
          <w:sz w:val="22"/>
          <w:szCs w:val="22"/>
        </w:rPr>
        <w:t xml:space="preserve">Figure </w:t>
      </w:r>
      <w:r w:rsidRPr="00D27AFB">
        <w:rPr>
          <w:rFonts w:ascii="Georgia" w:hAnsi="Georgia"/>
          <w:b/>
          <w:bCs/>
          <w:i w:val="0"/>
          <w:iCs w:val="0"/>
          <w:color w:val="auto"/>
          <w:sz w:val="22"/>
          <w:szCs w:val="22"/>
        </w:rPr>
        <w:fldChar w:fldCharType="begin"/>
      </w:r>
      <w:r w:rsidRPr="00D27AFB">
        <w:rPr>
          <w:rFonts w:ascii="Georgia" w:hAnsi="Georgia"/>
          <w:b/>
          <w:bCs/>
          <w:i w:val="0"/>
          <w:iCs w:val="0"/>
          <w:color w:val="auto"/>
          <w:sz w:val="22"/>
          <w:szCs w:val="22"/>
        </w:rPr>
        <w:instrText xml:space="preserve"> SEQ Figure \* ARABIC </w:instrText>
      </w:r>
      <w:r w:rsidRPr="00D27AFB">
        <w:rPr>
          <w:rFonts w:ascii="Georgia" w:hAnsi="Georgia"/>
          <w:b/>
          <w:bCs/>
          <w:i w:val="0"/>
          <w:iCs w:val="0"/>
          <w:color w:val="auto"/>
          <w:sz w:val="22"/>
          <w:szCs w:val="22"/>
        </w:rPr>
        <w:fldChar w:fldCharType="separate"/>
      </w:r>
      <w:r w:rsidRPr="00D27AFB">
        <w:rPr>
          <w:rFonts w:ascii="Georgia" w:hAnsi="Georgia"/>
          <w:b/>
          <w:bCs/>
          <w:i w:val="0"/>
          <w:iCs w:val="0"/>
          <w:noProof/>
          <w:color w:val="auto"/>
          <w:sz w:val="22"/>
          <w:szCs w:val="22"/>
        </w:rPr>
        <w:t>9</w:t>
      </w:r>
      <w:r w:rsidRPr="00D27AFB">
        <w:rPr>
          <w:rFonts w:ascii="Georgia" w:hAnsi="Georgia"/>
          <w:b/>
          <w:bCs/>
          <w:i w:val="0"/>
          <w:iCs w:val="0"/>
          <w:color w:val="auto"/>
          <w:sz w:val="22"/>
          <w:szCs w:val="22"/>
        </w:rPr>
        <w:fldChar w:fldCharType="end"/>
      </w:r>
      <w:r w:rsidRPr="00D27AFB">
        <w:rPr>
          <w:rFonts w:ascii="Georgia" w:hAnsi="Georgia"/>
          <w:b/>
          <w:bCs/>
          <w:i w:val="0"/>
          <w:iCs w:val="0"/>
          <w:color w:val="auto"/>
          <w:sz w:val="22"/>
          <w:szCs w:val="22"/>
        </w:rPr>
        <w:t>. The Application is Available on Google Play Store</w:t>
      </w:r>
    </w:p>
    <w:p w14:paraId="04543EFE" w14:textId="2CEF0AAF" w:rsidR="009D016D" w:rsidRPr="00BB6E17" w:rsidRDefault="009D016D" w:rsidP="00654F1F">
      <w:pPr>
        <w:spacing w:after="0" w:line="240" w:lineRule="auto"/>
        <w:jc w:val="both"/>
        <w:rPr>
          <w:rFonts w:ascii="Georgia" w:hAnsi="Georgia"/>
          <w:b/>
        </w:rPr>
      </w:pPr>
      <w:r w:rsidRPr="00BB6E17">
        <w:rPr>
          <w:rFonts w:ascii="Georgia" w:hAnsi="Georgia"/>
          <w:b/>
        </w:rPr>
        <w:lastRenderedPageBreak/>
        <w:t>RESULTS AND DISCUSSION</w:t>
      </w:r>
    </w:p>
    <w:p w14:paraId="1169C75D" w14:textId="41797D6D" w:rsidR="003275A4" w:rsidRDefault="00AC24FA" w:rsidP="00AC24FA">
      <w:pPr>
        <w:spacing w:after="0" w:line="240" w:lineRule="auto"/>
        <w:ind w:firstLine="720"/>
        <w:jc w:val="both"/>
        <w:rPr>
          <w:rFonts w:ascii="Georgia" w:hAnsi="Georgia"/>
        </w:rPr>
      </w:pPr>
      <w:r w:rsidRPr="00AC24FA">
        <w:rPr>
          <w:rFonts w:ascii="Georgia" w:hAnsi="Georgia"/>
        </w:rPr>
        <w:t xml:space="preserve">The game </w:t>
      </w:r>
      <w:r w:rsidR="00663591">
        <w:rPr>
          <w:rFonts w:ascii="Georgia" w:hAnsi="Georgia"/>
        </w:rPr>
        <w:t>“</w:t>
      </w:r>
      <w:proofErr w:type="spellStart"/>
      <w:r w:rsidRPr="00AC24FA">
        <w:rPr>
          <w:rFonts w:ascii="Georgia" w:hAnsi="Georgia"/>
        </w:rPr>
        <w:t>JepangCita</w:t>
      </w:r>
      <w:proofErr w:type="spellEnd"/>
      <w:r w:rsidR="00663591">
        <w:rPr>
          <w:rFonts w:ascii="Georgia" w:hAnsi="Georgia"/>
        </w:rPr>
        <w:t>”</w:t>
      </w:r>
      <w:r w:rsidRPr="00AC24FA">
        <w:rPr>
          <w:rFonts w:ascii="Georgia" w:hAnsi="Georgia"/>
        </w:rPr>
        <w:t xml:space="preserve"> was successfully developed and received positive feedback from the students. The game focuses on teaching basic Japanese concepts such as Hiragana, Katakana, and simple grammar structures. T</w:t>
      </w:r>
      <w:r w:rsidR="00E35166" w:rsidRPr="00E35166">
        <w:rPr>
          <w:rFonts w:ascii="Georgia" w:hAnsi="Georgia"/>
        </w:rPr>
        <w:t>he results of the user acceptance testing, which involved 22 students, indicated an overall satisfaction rate of 85%, with most students agreeing that the game improved their motivation and made learning more enjoyable compared to traditional methods</w:t>
      </w:r>
      <w:r w:rsidRPr="00AC24FA">
        <w:rPr>
          <w:rFonts w:ascii="Georgia" w:hAnsi="Georgia"/>
        </w:rPr>
        <w:t xml:space="preserve">. </w:t>
      </w:r>
    </w:p>
    <w:p w14:paraId="238FA1CB" w14:textId="77777777" w:rsidR="003275A4" w:rsidRDefault="00AC24FA" w:rsidP="00AC24FA">
      <w:pPr>
        <w:spacing w:after="0" w:line="240" w:lineRule="auto"/>
        <w:ind w:firstLine="720"/>
        <w:jc w:val="both"/>
        <w:rPr>
          <w:rFonts w:ascii="Georgia" w:hAnsi="Georgia"/>
        </w:rPr>
      </w:pPr>
      <w:r w:rsidRPr="00AC24FA">
        <w:rPr>
          <w:rFonts w:ascii="Georgia" w:hAnsi="Georgia"/>
        </w:rPr>
        <w:t xml:space="preserve">The MDLC method proved effective in structuring the game development process, ensuring that all aspects of the game were aligned with the educational objectives. The game's interactive elements, such as character selection, immersive gameplay, and real-time feedback, contributed to higher engagement levels among students. Furthermore, the game facilitated independent learning, allowing students to practice Japanese outside the classroom. </w:t>
      </w:r>
    </w:p>
    <w:p w14:paraId="76282D9B" w14:textId="2211E51F" w:rsidR="00B526F6" w:rsidRDefault="00AC24FA" w:rsidP="00AC24FA">
      <w:pPr>
        <w:spacing w:after="0" w:line="240" w:lineRule="auto"/>
        <w:ind w:firstLine="720"/>
        <w:jc w:val="both"/>
        <w:rPr>
          <w:rFonts w:ascii="Georgia" w:hAnsi="Georgia"/>
        </w:rPr>
      </w:pPr>
      <w:r w:rsidRPr="00AC24FA">
        <w:rPr>
          <w:rFonts w:ascii="Georgia" w:hAnsi="Georgia"/>
        </w:rPr>
        <w:t>In comparison with similar studies, the integration of 3D simulations in language learning has shown consistent results in enhancing students' engagement. The study supports the notion that gamified learning environments can address the shortcomings of traditional language teaching methods, such as monotony and lack of student interaction.</w:t>
      </w:r>
    </w:p>
    <w:p w14:paraId="42E38D12" w14:textId="74323895" w:rsidR="00460636" w:rsidRDefault="00460636" w:rsidP="00654F1F">
      <w:pPr>
        <w:spacing w:after="0" w:line="240" w:lineRule="auto"/>
        <w:jc w:val="both"/>
        <w:rPr>
          <w:rFonts w:ascii="Georgia" w:hAnsi="Georgia"/>
        </w:rPr>
      </w:pPr>
    </w:p>
    <w:p w14:paraId="428C26D0" w14:textId="704A86F4" w:rsidR="009D016D" w:rsidRPr="00BB6E17" w:rsidRDefault="009D016D" w:rsidP="00654F1F">
      <w:pPr>
        <w:spacing w:after="0" w:line="240" w:lineRule="auto"/>
        <w:jc w:val="both"/>
        <w:rPr>
          <w:rFonts w:ascii="Georgia" w:hAnsi="Georgia"/>
          <w:b/>
        </w:rPr>
      </w:pPr>
      <w:r w:rsidRPr="00BB6E17">
        <w:rPr>
          <w:rFonts w:ascii="Georgia" w:hAnsi="Georgia"/>
          <w:b/>
        </w:rPr>
        <w:t>CONCLUSION</w:t>
      </w:r>
    </w:p>
    <w:p w14:paraId="5A612109" w14:textId="77777777" w:rsidR="0025408C" w:rsidRDefault="00AE4E14" w:rsidP="00B526F6">
      <w:pPr>
        <w:spacing w:after="0" w:line="240" w:lineRule="auto"/>
        <w:ind w:firstLine="709"/>
        <w:jc w:val="both"/>
        <w:rPr>
          <w:rFonts w:ascii="Georgia" w:hAnsi="Georgia"/>
        </w:rPr>
      </w:pPr>
      <w:r w:rsidRPr="00AE4E14">
        <w:rPr>
          <w:rFonts w:ascii="Georgia" w:hAnsi="Georgia"/>
        </w:rPr>
        <w:t xml:space="preserve">From the results of the implementation of the Android 3D Simulation game in Japanese language learning </w:t>
      </w:r>
      <w:r w:rsidR="0025408C">
        <w:rPr>
          <w:rFonts w:ascii="Georgia" w:hAnsi="Georgia"/>
        </w:rPr>
        <w:t>“</w:t>
      </w:r>
      <w:proofErr w:type="spellStart"/>
      <w:r w:rsidRPr="00AE4E14">
        <w:rPr>
          <w:rFonts w:ascii="Georgia" w:hAnsi="Georgia"/>
        </w:rPr>
        <w:t>JepangCita</w:t>
      </w:r>
      <w:proofErr w:type="spellEnd"/>
      <w:r w:rsidRPr="00AE4E14">
        <w:rPr>
          <w:rFonts w:ascii="Georgia" w:hAnsi="Georgia"/>
        </w:rPr>
        <w:t>: 3D Simulation Game</w:t>
      </w:r>
      <w:r w:rsidR="0025408C">
        <w:rPr>
          <w:rFonts w:ascii="Georgia" w:hAnsi="Georgia"/>
        </w:rPr>
        <w:t>”</w:t>
      </w:r>
      <w:r w:rsidRPr="00AE4E14">
        <w:rPr>
          <w:rFonts w:ascii="Georgia" w:hAnsi="Georgia"/>
        </w:rPr>
        <w:t xml:space="preserve"> with the Multimedia Development Life Cycle (MDLC) method, the following conclusions were obtained: </w:t>
      </w:r>
    </w:p>
    <w:p w14:paraId="3DF0F997" w14:textId="77777777" w:rsidR="0025408C" w:rsidRDefault="00AE4E14" w:rsidP="0025408C">
      <w:pPr>
        <w:pStyle w:val="ListParagraph"/>
        <w:numPr>
          <w:ilvl w:val="0"/>
          <w:numId w:val="5"/>
        </w:numPr>
        <w:spacing w:after="0" w:line="240" w:lineRule="auto"/>
        <w:jc w:val="both"/>
        <w:rPr>
          <w:rFonts w:ascii="Georgia" w:hAnsi="Georgia"/>
        </w:rPr>
      </w:pPr>
      <w:r w:rsidRPr="0025408C">
        <w:rPr>
          <w:rFonts w:ascii="Georgia" w:hAnsi="Georgia"/>
        </w:rPr>
        <w:t xml:space="preserve">The </w:t>
      </w:r>
      <w:proofErr w:type="spellStart"/>
      <w:r w:rsidRPr="0025408C">
        <w:rPr>
          <w:rFonts w:ascii="Georgia" w:hAnsi="Georgia"/>
        </w:rPr>
        <w:t>JepangCita</w:t>
      </w:r>
      <w:proofErr w:type="spellEnd"/>
      <w:r w:rsidRPr="0025408C">
        <w:rPr>
          <w:rFonts w:ascii="Georgia" w:hAnsi="Georgia"/>
        </w:rPr>
        <w:t xml:space="preserve"> game has succeeded in making it easier for Pamulang University students to learn Japanese. The results of the questionnaire showed that the average assessment was in the good to very good category in terms of ease of learning science, grammar, and improving Japanese reading and writing skills.</w:t>
      </w:r>
    </w:p>
    <w:p w14:paraId="15B9D31B" w14:textId="60A3F876" w:rsidR="009D016D" w:rsidRPr="0025408C" w:rsidRDefault="00AE4E14" w:rsidP="0025408C">
      <w:pPr>
        <w:pStyle w:val="ListParagraph"/>
        <w:numPr>
          <w:ilvl w:val="0"/>
          <w:numId w:val="5"/>
        </w:numPr>
        <w:spacing w:after="0" w:line="240" w:lineRule="auto"/>
        <w:jc w:val="both"/>
        <w:rPr>
          <w:rFonts w:ascii="Georgia" w:hAnsi="Georgia"/>
        </w:rPr>
      </w:pPr>
      <w:r w:rsidRPr="0025408C">
        <w:rPr>
          <w:rFonts w:ascii="Georgia" w:hAnsi="Georgia"/>
        </w:rPr>
        <w:t>This game also succeeded in increasing the motivation of Pamulang University students to remain consistent in learning Japanese. The results of the questionnaire showed that most respondents felt more motivated after playing this game.</w:t>
      </w:r>
    </w:p>
    <w:p w14:paraId="14E476FF" w14:textId="4C8CA023" w:rsidR="009D016D" w:rsidRPr="00BB6E17" w:rsidRDefault="009D016D" w:rsidP="00654F1F">
      <w:pPr>
        <w:spacing w:after="0" w:line="240" w:lineRule="auto"/>
        <w:jc w:val="both"/>
        <w:rPr>
          <w:rFonts w:ascii="Georgia" w:hAnsi="Georgia"/>
        </w:rPr>
      </w:pPr>
    </w:p>
    <w:p w14:paraId="2979FECF" w14:textId="6CCFD006" w:rsidR="009D016D" w:rsidRPr="00B526F6" w:rsidRDefault="00EE5C78" w:rsidP="00654F1F">
      <w:pPr>
        <w:spacing w:after="0" w:line="240" w:lineRule="auto"/>
        <w:jc w:val="both"/>
        <w:rPr>
          <w:rFonts w:ascii="Georgia" w:hAnsi="Georgia"/>
          <w:b/>
        </w:rPr>
      </w:pPr>
      <w:r>
        <w:rPr>
          <w:rFonts w:ascii="Georgia" w:hAnsi="Georgia"/>
          <w:b/>
        </w:rPr>
        <w:t>REFERENCES</w:t>
      </w:r>
    </w:p>
    <w:sdt>
      <w:sdtPr>
        <w:rPr>
          <w:rFonts w:ascii="Georgia" w:hAnsi="Georgia"/>
          <w:color w:val="000000"/>
        </w:rPr>
        <w:tag w:val="MENDELEY_BIBLIOGRAPHY"/>
        <w:id w:val="207145728"/>
        <w:placeholder>
          <w:docPart w:val="DefaultPlaceholder_-1854013440"/>
        </w:placeholder>
      </w:sdtPr>
      <w:sdtContent>
        <w:p w14:paraId="5C565CD2" w14:textId="77777777" w:rsidR="000008C2" w:rsidRPr="001A452B" w:rsidRDefault="000008C2" w:rsidP="001A452B">
          <w:pPr>
            <w:autoSpaceDE w:val="0"/>
            <w:autoSpaceDN w:val="0"/>
            <w:spacing w:after="0"/>
            <w:ind w:hanging="480"/>
            <w:jc w:val="both"/>
            <w:divId w:val="174459814"/>
            <w:rPr>
              <w:rFonts w:ascii="Georgia" w:eastAsia="Times New Roman" w:hAnsi="Georgia"/>
              <w:color w:val="000000"/>
              <w:sz w:val="24"/>
              <w:szCs w:val="24"/>
            </w:rPr>
          </w:pPr>
          <w:r w:rsidRPr="001A452B">
            <w:rPr>
              <w:rFonts w:ascii="Georgia" w:eastAsia="Times New Roman" w:hAnsi="Georgia"/>
              <w:color w:val="000000"/>
            </w:rPr>
            <w:t xml:space="preserve">Etsuko, H., &amp; Sachiko, M. (2012). </w:t>
          </w:r>
          <w:r w:rsidRPr="001A452B">
            <w:rPr>
              <w:rFonts w:ascii="Georgia" w:eastAsia="Times New Roman" w:hAnsi="Georgia"/>
              <w:i/>
              <w:iCs/>
              <w:color w:val="000000"/>
            </w:rPr>
            <w:t xml:space="preserve">Minna no Nihongo 2nd Edition </w:t>
          </w:r>
          <w:proofErr w:type="spellStart"/>
          <w:r w:rsidRPr="001A452B">
            <w:rPr>
              <w:rFonts w:ascii="Georgia" w:eastAsia="Times New Roman" w:hAnsi="Georgia"/>
              <w:i/>
              <w:iCs/>
              <w:color w:val="000000"/>
            </w:rPr>
            <w:t>Shokyu</w:t>
          </w:r>
          <w:proofErr w:type="spellEnd"/>
          <w:r w:rsidRPr="001A452B">
            <w:rPr>
              <w:rFonts w:ascii="Georgia" w:eastAsia="Times New Roman" w:hAnsi="Georgia"/>
              <w:i/>
              <w:iCs/>
              <w:color w:val="000000"/>
            </w:rPr>
            <w:t xml:space="preserve"> 1</w:t>
          </w:r>
          <w:r w:rsidRPr="001A452B">
            <w:rPr>
              <w:rFonts w:ascii="Georgia" w:eastAsia="Times New Roman" w:hAnsi="Georgia"/>
              <w:color w:val="000000"/>
            </w:rPr>
            <w:t xml:space="preserve"> (2nd ed., Vol. 1). 3A Network.</w:t>
          </w:r>
        </w:p>
        <w:p w14:paraId="7833C11F" w14:textId="77777777" w:rsidR="000008C2" w:rsidRPr="001A452B" w:rsidRDefault="000008C2" w:rsidP="001A452B">
          <w:pPr>
            <w:autoSpaceDE w:val="0"/>
            <w:autoSpaceDN w:val="0"/>
            <w:spacing w:after="0"/>
            <w:ind w:hanging="480"/>
            <w:jc w:val="both"/>
            <w:divId w:val="23021188"/>
            <w:rPr>
              <w:rFonts w:ascii="Georgia" w:eastAsia="Times New Roman" w:hAnsi="Georgia"/>
              <w:color w:val="000000"/>
            </w:rPr>
          </w:pPr>
          <w:r w:rsidRPr="001A452B">
            <w:rPr>
              <w:rFonts w:ascii="Georgia" w:eastAsia="Times New Roman" w:hAnsi="Georgia"/>
              <w:color w:val="000000"/>
            </w:rPr>
            <w:t xml:space="preserve">Etsuko, H., &amp; Sachiko, M. (2013). </w:t>
          </w:r>
          <w:r w:rsidRPr="001A452B">
            <w:rPr>
              <w:rFonts w:ascii="Georgia" w:eastAsia="Times New Roman" w:hAnsi="Georgia"/>
              <w:i/>
              <w:iCs/>
              <w:color w:val="000000"/>
            </w:rPr>
            <w:t xml:space="preserve">Minna no Nihongo </w:t>
          </w:r>
          <w:proofErr w:type="spellStart"/>
          <w:r w:rsidRPr="001A452B">
            <w:rPr>
              <w:rFonts w:ascii="Georgia" w:eastAsia="Times New Roman" w:hAnsi="Georgia"/>
              <w:i/>
              <w:iCs/>
              <w:color w:val="000000"/>
            </w:rPr>
            <w:t>Shokyuu</w:t>
          </w:r>
          <w:proofErr w:type="spellEnd"/>
          <w:r w:rsidRPr="001A452B">
            <w:rPr>
              <w:rFonts w:ascii="Georgia" w:eastAsia="Times New Roman" w:hAnsi="Georgia"/>
              <w:i/>
              <w:iCs/>
              <w:color w:val="000000"/>
            </w:rPr>
            <w:t xml:space="preserve"> 1 Second Edition - Indonesian Edition</w:t>
          </w:r>
          <w:r w:rsidRPr="001A452B">
            <w:rPr>
              <w:rFonts w:ascii="Georgia" w:eastAsia="Times New Roman" w:hAnsi="Georgia"/>
              <w:color w:val="000000"/>
            </w:rPr>
            <w:t xml:space="preserve"> (2nd ed., Vol. 1). 3A Network.</w:t>
          </w:r>
        </w:p>
        <w:p w14:paraId="7484C47C" w14:textId="77777777" w:rsidR="000008C2" w:rsidRPr="001A452B" w:rsidRDefault="000008C2" w:rsidP="001A452B">
          <w:pPr>
            <w:autoSpaceDE w:val="0"/>
            <w:autoSpaceDN w:val="0"/>
            <w:spacing w:after="0"/>
            <w:ind w:hanging="480"/>
            <w:jc w:val="both"/>
            <w:divId w:val="1560241965"/>
            <w:rPr>
              <w:rFonts w:ascii="Georgia" w:eastAsia="Times New Roman" w:hAnsi="Georgia"/>
              <w:color w:val="000000"/>
            </w:rPr>
          </w:pPr>
          <w:r w:rsidRPr="001A452B">
            <w:rPr>
              <w:rFonts w:ascii="Georgia" w:eastAsia="Times New Roman" w:hAnsi="Georgia"/>
              <w:color w:val="000000"/>
            </w:rPr>
            <w:t xml:space="preserve">Gamma Ramadhan, R., &amp; </w:t>
          </w:r>
          <w:proofErr w:type="spellStart"/>
          <w:r w:rsidRPr="001A452B">
            <w:rPr>
              <w:rFonts w:ascii="Georgia" w:eastAsia="Times New Roman" w:hAnsi="Georgia"/>
              <w:color w:val="000000"/>
            </w:rPr>
            <w:t>Surahman</w:t>
          </w:r>
          <w:proofErr w:type="spellEnd"/>
          <w:r w:rsidRPr="001A452B">
            <w:rPr>
              <w:rFonts w:ascii="Georgia" w:eastAsia="Times New Roman" w:hAnsi="Georgia"/>
              <w:color w:val="000000"/>
            </w:rPr>
            <w:t xml:space="preserve">, A. (2023). Media Pembelajaran Aksara Jepang </w:t>
          </w:r>
          <w:proofErr w:type="spellStart"/>
          <w:r w:rsidRPr="001A452B">
            <w:rPr>
              <w:rFonts w:ascii="Georgia" w:eastAsia="Times New Roman" w:hAnsi="Georgia"/>
              <w:color w:val="000000"/>
            </w:rPr>
            <w:t>Berbasis</w:t>
          </w:r>
          <w:proofErr w:type="spellEnd"/>
          <w:r w:rsidRPr="001A452B">
            <w:rPr>
              <w:rFonts w:ascii="Georgia" w:eastAsia="Times New Roman" w:hAnsi="Georgia"/>
              <w:color w:val="000000"/>
            </w:rPr>
            <w:t xml:space="preserve"> Android </w:t>
          </w:r>
          <w:proofErr w:type="spellStart"/>
          <w:r w:rsidRPr="001A452B">
            <w:rPr>
              <w:rFonts w:ascii="Georgia" w:eastAsia="Times New Roman" w:hAnsi="Georgia"/>
              <w:color w:val="000000"/>
            </w:rPr>
            <w:t>untuk</w:t>
          </w:r>
          <w:proofErr w:type="spellEnd"/>
          <w:r w:rsidRPr="001A452B">
            <w:rPr>
              <w:rFonts w:ascii="Georgia" w:eastAsia="Times New Roman" w:hAnsi="Georgia"/>
              <w:color w:val="000000"/>
            </w:rPr>
            <w:t xml:space="preserve"> </w:t>
          </w:r>
          <w:proofErr w:type="spellStart"/>
          <w:r w:rsidRPr="001A452B">
            <w:rPr>
              <w:rFonts w:ascii="Georgia" w:eastAsia="Times New Roman" w:hAnsi="Georgia"/>
              <w:color w:val="000000"/>
            </w:rPr>
            <w:t>Siswa</w:t>
          </w:r>
          <w:proofErr w:type="spellEnd"/>
          <w:r w:rsidRPr="001A452B">
            <w:rPr>
              <w:rFonts w:ascii="Georgia" w:eastAsia="Times New Roman" w:hAnsi="Georgia"/>
              <w:color w:val="000000"/>
            </w:rPr>
            <w:t xml:space="preserve"> SMA Kelas X. </w:t>
          </w:r>
          <w:r w:rsidRPr="001A452B">
            <w:rPr>
              <w:rFonts w:ascii="Georgia" w:eastAsia="Times New Roman" w:hAnsi="Georgia"/>
              <w:i/>
              <w:iCs/>
              <w:color w:val="000000"/>
            </w:rPr>
            <w:t>JURNAL INFORMATIKA DAN REKAYASA PERANGKAT LUNAK (JATIKA)</w:t>
          </w:r>
          <w:r w:rsidRPr="001A452B">
            <w:rPr>
              <w:rFonts w:ascii="Georgia" w:eastAsia="Times New Roman" w:hAnsi="Georgia"/>
              <w:color w:val="000000"/>
            </w:rPr>
            <w:t xml:space="preserve">, </w:t>
          </w:r>
          <w:r w:rsidRPr="001A452B">
            <w:rPr>
              <w:rFonts w:ascii="Georgia" w:eastAsia="Times New Roman" w:hAnsi="Georgia"/>
              <w:i/>
              <w:iCs/>
              <w:color w:val="000000"/>
            </w:rPr>
            <w:t>4</w:t>
          </w:r>
          <w:r w:rsidRPr="001A452B">
            <w:rPr>
              <w:rFonts w:ascii="Georgia" w:eastAsia="Times New Roman" w:hAnsi="Georgia"/>
              <w:color w:val="000000"/>
            </w:rPr>
            <w:t>, 246–252. https://doi.org/10.33365/jatika.v4i2.2602</w:t>
          </w:r>
        </w:p>
        <w:p w14:paraId="2472BD90" w14:textId="77777777" w:rsidR="000008C2" w:rsidRPr="001A452B" w:rsidRDefault="000008C2" w:rsidP="001A452B">
          <w:pPr>
            <w:autoSpaceDE w:val="0"/>
            <w:autoSpaceDN w:val="0"/>
            <w:spacing w:after="0"/>
            <w:ind w:hanging="480"/>
            <w:jc w:val="both"/>
            <w:divId w:val="1230001980"/>
            <w:rPr>
              <w:rFonts w:ascii="Georgia" w:eastAsia="Times New Roman" w:hAnsi="Georgia"/>
              <w:color w:val="000000"/>
            </w:rPr>
          </w:pPr>
          <w:proofErr w:type="spellStart"/>
          <w:r w:rsidRPr="001A452B">
            <w:rPr>
              <w:rFonts w:ascii="Georgia" w:eastAsia="Times New Roman" w:hAnsi="Georgia"/>
              <w:color w:val="000000"/>
            </w:rPr>
            <w:t>Shiang</w:t>
          </w:r>
          <w:proofErr w:type="spellEnd"/>
          <w:r w:rsidRPr="001A452B">
            <w:rPr>
              <w:rFonts w:ascii="Georgia" w:eastAsia="Times New Roman" w:hAnsi="Georgia"/>
              <w:color w:val="000000"/>
            </w:rPr>
            <w:t xml:space="preserve">, T. T. (2018). </w:t>
          </w:r>
          <w:r w:rsidRPr="001A452B">
            <w:rPr>
              <w:rFonts w:ascii="Georgia" w:eastAsia="Times New Roman" w:hAnsi="Georgia"/>
              <w:i/>
              <w:iCs/>
              <w:color w:val="000000"/>
            </w:rPr>
            <w:t xml:space="preserve">Kiat </w:t>
          </w:r>
          <w:proofErr w:type="spellStart"/>
          <w:r w:rsidRPr="001A452B">
            <w:rPr>
              <w:rFonts w:ascii="Georgia" w:eastAsia="Times New Roman" w:hAnsi="Georgia"/>
              <w:i/>
              <w:iCs/>
              <w:color w:val="000000"/>
            </w:rPr>
            <w:t>Sukses</w:t>
          </w:r>
          <w:proofErr w:type="spellEnd"/>
          <w:r w:rsidRPr="001A452B">
            <w:rPr>
              <w:rFonts w:ascii="Georgia" w:eastAsia="Times New Roman" w:hAnsi="Georgia"/>
              <w:i/>
              <w:iCs/>
              <w:color w:val="000000"/>
            </w:rPr>
            <w:t xml:space="preserve"> </w:t>
          </w:r>
          <w:proofErr w:type="spellStart"/>
          <w:r w:rsidRPr="001A452B">
            <w:rPr>
              <w:rFonts w:ascii="Georgia" w:eastAsia="Times New Roman" w:hAnsi="Georgia"/>
              <w:i/>
              <w:iCs/>
              <w:color w:val="000000"/>
            </w:rPr>
            <w:t>Mudah</w:t>
          </w:r>
          <w:proofErr w:type="spellEnd"/>
          <w:r w:rsidRPr="001A452B">
            <w:rPr>
              <w:rFonts w:ascii="Georgia" w:eastAsia="Times New Roman" w:hAnsi="Georgia"/>
              <w:i/>
              <w:iCs/>
              <w:color w:val="000000"/>
            </w:rPr>
            <w:t xml:space="preserve"> &amp; </w:t>
          </w:r>
          <w:proofErr w:type="spellStart"/>
          <w:r w:rsidRPr="001A452B">
            <w:rPr>
              <w:rFonts w:ascii="Georgia" w:eastAsia="Times New Roman" w:hAnsi="Georgia"/>
              <w:i/>
              <w:iCs/>
              <w:color w:val="000000"/>
            </w:rPr>
            <w:t>Praktis</w:t>
          </w:r>
          <w:proofErr w:type="spellEnd"/>
          <w:r w:rsidRPr="001A452B">
            <w:rPr>
              <w:rFonts w:ascii="Georgia" w:eastAsia="Times New Roman" w:hAnsi="Georgia"/>
              <w:i/>
              <w:iCs/>
              <w:color w:val="000000"/>
            </w:rPr>
            <w:t xml:space="preserve"> Mencapai N5 </w:t>
          </w:r>
          <w:proofErr w:type="spellStart"/>
          <w:r w:rsidRPr="001A452B">
            <w:rPr>
              <w:rFonts w:ascii="Georgia" w:eastAsia="Times New Roman" w:hAnsi="Georgia"/>
              <w:i/>
              <w:iCs/>
              <w:color w:val="000000"/>
            </w:rPr>
            <w:t>Edisi</w:t>
          </w:r>
          <w:proofErr w:type="spellEnd"/>
          <w:r w:rsidRPr="001A452B">
            <w:rPr>
              <w:rFonts w:ascii="Georgia" w:eastAsia="Times New Roman" w:hAnsi="Georgia"/>
              <w:i/>
              <w:iCs/>
              <w:color w:val="000000"/>
            </w:rPr>
            <w:t xml:space="preserve"> Baru Metode </w:t>
          </w:r>
          <w:proofErr w:type="spellStart"/>
          <w:r w:rsidRPr="001A452B">
            <w:rPr>
              <w:rFonts w:ascii="Georgia" w:eastAsia="Times New Roman" w:hAnsi="Georgia"/>
              <w:i/>
              <w:iCs/>
              <w:color w:val="000000"/>
            </w:rPr>
            <w:t>Gakushudo</w:t>
          </w:r>
          <w:proofErr w:type="spellEnd"/>
          <w:r w:rsidRPr="001A452B">
            <w:rPr>
              <w:rFonts w:ascii="Georgia" w:eastAsia="Times New Roman" w:hAnsi="Georgia"/>
              <w:color w:val="000000"/>
            </w:rPr>
            <w:t xml:space="preserve"> (R. Trisno, Ed.). </w:t>
          </w:r>
          <w:proofErr w:type="spellStart"/>
          <w:r w:rsidRPr="001A452B">
            <w:rPr>
              <w:rFonts w:ascii="Georgia" w:eastAsia="Times New Roman" w:hAnsi="Georgia"/>
              <w:color w:val="000000"/>
            </w:rPr>
            <w:t>Gakushudo</w:t>
          </w:r>
          <w:proofErr w:type="spellEnd"/>
          <w:r w:rsidRPr="001A452B">
            <w:rPr>
              <w:rFonts w:ascii="Georgia" w:eastAsia="Times New Roman" w:hAnsi="Georgia"/>
              <w:color w:val="000000"/>
            </w:rPr>
            <w:t>.</w:t>
          </w:r>
        </w:p>
        <w:p w14:paraId="60DF022C" w14:textId="77777777" w:rsidR="000008C2" w:rsidRPr="001A452B" w:rsidRDefault="000008C2" w:rsidP="001A452B">
          <w:pPr>
            <w:autoSpaceDE w:val="0"/>
            <w:autoSpaceDN w:val="0"/>
            <w:spacing w:after="0"/>
            <w:ind w:hanging="480"/>
            <w:jc w:val="both"/>
            <w:divId w:val="746420961"/>
            <w:rPr>
              <w:rFonts w:ascii="Georgia" w:eastAsia="Times New Roman" w:hAnsi="Georgia"/>
              <w:color w:val="000000"/>
            </w:rPr>
          </w:pPr>
          <w:proofErr w:type="spellStart"/>
          <w:r w:rsidRPr="001A452B">
            <w:rPr>
              <w:rFonts w:ascii="Georgia" w:eastAsia="Times New Roman" w:hAnsi="Georgia"/>
              <w:color w:val="000000"/>
            </w:rPr>
            <w:t>Tjahyadi</w:t>
          </w:r>
          <w:proofErr w:type="spellEnd"/>
          <w:r w:rsidRPr="001A452B">
            <w:rPr>
              <w:rFonts w:ascii="Georgia" w:eastAsia="Times New Roman" w:hAnsi="Georgia"/>
              <w:color w:val="000000"/>
            </w:rPr>
            <w:t xml:space="preserve">, S., &amp; Antonio, W. (2022). </w:t>
          </w:r>
          <w:proofErr w:type="spellStart"/>
          <w:r w:rsidRPr="001A452B">
            <w:rPr>
              <w:rFonts w:ascii="Georgia" w:eastAsia="Times New Roman" w:hAnsi="Georgia"/>
              <w:color w:val="000000"/>
            </w:rPr>
            <w:t>Perancangan</w:t>
          </w:r>
          <w:proofErr w:type="spellEnd"/>
          <w:r w:rsidRPr="001A452B">
            <w:rPr>
              <w:rFonts w:ascii="Georgia" w:eastAsia="Times New Roman" w:hAnsi="Georgia"/>
              <w:color w:val="000000"/>
            </w:rPr>
            <w:t xml:space="preserve"> dan Implementasi Media Pembelajaran di SMA Kartini Batam </w:t>
          </w:r>
          <w:proofErr w:type="spellStart"/>
          <w:r w:rsidRPr="001A452B">
            <w:rPr>
              <w:rFonts w:ascii="Georgia" w:eastAsia="Times New Roman" w:hAnsi="Georgia"/>
              <w:color w:val="000000"/>
            </w:rPr>
            <w:t>Menggunakan</w:t>
          </w:r>
          <w:proofErr w:type="spellEnd"/>
          <w:r w:rsidRPr="001A452B">
            <w:rPr>
              <w:rFonts w:ascii="Georgia" w:eastAsia="Times New Roman" w:hAnsi="Georgia"/>
              <w:color w:val="000000"/>
            </w:rPr>
            <w:t xml:space="preserve"> Metode MDLC. </w:t>
          </w:r>
          <w:proofErr w:type="spellStart"/>
          <w:r w:rsidRPr="001A452B">
            <w:rPr>
              <w:rFonts w:ascii="Georgia" w:eastAsia="Times New Roman" w:hAnsi="Georgia"/>
              <w:i/>
              <w:iCs/>
              <w:color w:val="000000"/>
            </w:rPr>
            <w:t>Prosiding</w:t>
          </w:r>
          <w:proofErr w:type="spellEnd"/>
          <w:r w:rsidRPr="001A452B">
            <w:rPr>
              <w:rFonts w:ascii="Georgia" w:eastAsia="Times New Roman" w:hAnsi="Georgia"/>
              <w:i/>
              <w:iCs/>
              <w:color w:val="000000"/>
            </w:rPr>
            <w:t xml:space="preserve"> National Conference for Community Service Project (</w:t>
          </w:r>
          <w:proofErr w:type="spellStart"/>
          <w:r w:rsidRPr="001A452B">
            <w:rPr>
              <w:rFonts w:ascii="Georgia" w:eastAsia="Times New Roman" w:hAnsi="Georgia"/>
              <w:i/>
              <w:iCs/>
              <w:color w:val="000000"/>
            </w:rPr>
            <w:t>NaCosPro</w:t>
          </w:r>
          <w:proofErr w:type="spellEnd"/>
          <w:r w:rsidRPr="001A452B">
            <w:rPr>
              <w:rFonts w:ascii="Georgia" w:eastAsia="Times New Roman" w:hAnsi="Georgia"/>
              <w:i/>
              <w:iCs/>
              <w:color w:val="000000"/>
            </w:rPr>
            <w:t>)</w:t>
          </w:r>
          <w:r w:rsidRPr="001A452B">
            <w:rPr>
              <w:rFonts w:ascii="Georgia" w:eastAsia="Times New Roman" w:hAnsi="Georgia"/>
              <w:color w:val="000000"/>
            </w:rPr>
            <w:t xml:space="preserve">, </w:t>
          </w:r>
          <w:r w:rsidRPr="001A452B">
            <w:rPr>
              <w:rFonts w:ascii="Georgia" w:eastAsia="Times New Roman" w:hAnsi="Georgia"/>
              <w:i/>
              <w:iCs/>
              <w:color w:val="000000"/>
            </w:rPr>
            <w:t>4</w:t>
          </w:r>
          <w:r w:rsidRPr="001A452B">
            <w:rPr>
              <w:rFonts w:ascii="Georgia" w:eastAsia="Times New Roman" w:hAnsi="Georgia"/>
              <w:color w:val="000000"/>
            </w:rPr>
            <w:t>, 1107–1112. http://journal.uib.ac.id/index.php/nacospro</w:t>
          </w:r>
        </w:p>
        <w:p w14:paraId="6663290D" w14:textId="77777777" w:rsidR="000008C2" w:rsidRPr="001A452B" w:rsidRDefault="000008C2" w:rsidP="001A452B">
          <w:pPr>
            <w:autoSpaceDE w:val="0"/>
            <w:autoSpaceDN w:val="0"/>
            <w:spacing w:after="0"/>
            <w:ind w:hanging="480"/>
            <w:jc w:val="both"/>
            <w:divId w:val="594828597"/>
            <w:rPr>
              <w:rFonts w:ascii="Georgia" w:eastAsia="Times New Roman" w:hAnsi="Georgia"/>
              <w:color w:val="000000"/>
            </w:rPr>
          </w:pPr>
          <w:proofErr w:type="spellStart"/>
          <w:r w:rsidRPr="001A452B">
            <w:rPr>
              <w:rFonts w:ascii="Georgia" w:eastAsia="Times New Roman" w:hAnsi="Georgia"/>
              <w:color w:val="000000"/>
            </w:rPr>
            <w:t>Waruwu</w:t>
          </w:r>
          <w:proofErr w:type="spellEnd"/>
          <w:r w:rsidRPr="001A452B">
            <w:rPr>
              <w:rFonts w:ascii="Georgia" w:eastAsia="Times New Roman" w:hAnsi="Georgia"/>
              <w:color w:val="000000"/>
            </w:rPr>
            <w:t xml:space="preserve">, M. (2023). </w:t>
          </w:r>
          <w:proofErr w:type="spellStart"/>
          <w:r w:rsidRPr="001A452B">
            <w:rPr>
              <w:rFonts w:ascii="Georgia" w:eastAsia="Times New Roman" w:hAnsi="Georgia"/>
              <w:color w:val="000000"/>
            </w:rPr>
            <w:t>Pendekatan</w:t>
          </w:r>
          <w:proofErr w:type="spellEnd"/>
          <w:r w:rsidRPr="001A452B">
            <w:rPr>
              <w:rFonts w:ascii="Georgia" w:eastAsia="Times New Roman" w:hAnsi="Georgia"/>
              <w:color w:val="000000"/>
            </w:rPr>
            <w:t xml:space="preserve"> </w:t>
          </w:r>
          <w:proofErr w:type="spellStart"/>
          <w:r w:rsidRPr="001A452B">
            <w:rPr>
              <w:rFonts w:ascii="Georgia" w:eastAsia="Times New Roman" w:hAnsi="Georgia"/>
              <w:color w:val="000000"/>
            </w:rPr>
            <w:t>Penelitian</w:t>
          </w:r>
          <w:proofErr w:type="spellEnd"/>
          <w:r w:rsidRPr="001A452B">
            <w:rPr>
              <w:rFonts w:ascii="Georgia" w:eastAsia="Times New Roman" w:hAnsi="Georgia"/>
              <w:color w:val="000000"/>
            </w:rPr>
            <w:t xml:space="preserve"> Pendidikan: Metode </w:t>
          </w:r>
          <w:proofErr w:type="spellStart"/>
          <w:r w:rsidRPr="001A452B">
            <w:rPr>
              <w:rFonts w:ascii="Georgia" w:eastAsia="Times New Roman" w:hAnsi="Georgia"/>
              <w:color w:val="000000"/>
            </w:rPr>
            <w:t>Penelitian</w:t>
          </w:r>
          <w:proofErr w:type="spellEnd"/>
          <w:r w:rsidRPr="001A452B">
            <w:rPr>
              <w:rFonts w:ascii="Georgia" w:eastAsia="Times New Roman" w:hAnsi="Georgia"/>
              <w:color w:val="000000"/>
            </w:rPr>
            <w:t xml:space="preserve"> </w:t>
          </w:r>
          <w:proofErr w:type="spellStart"/>
          <w:r w:rsidRPr="001A452B">
            <w:rPr>
              <w:rFonts w:ascii="Georgia" w:eastAsia="Times New Roman" w:hAnsi="Georgia"/>
              <w:color w:val="000000"/>
            </w:rPr>
            <w:t>Kualitatif</w:t>
          </w:r>
          <w:proofErr w:type="spellEnd"/>
          <w:r w:rsidRPr="001A452B">
            <w:rPr>
              <w:rFonts w:ascii="Georgia" w:eastAsia="Times New Roman" w:hAnsi="Georgia"/>
              <w:color w:val="000000"/>
            </w:rPr>
            <w:t xml:space="preserve">, Metode </w:t>
          </w:r>
          <w:proofErr w:type="spellStart"/>
          <w:r w:rsidRPr="001A452B">
            <w:rPr>
              <w:rFonts w:ascii="Georgia" w:eastAsia="Times New Roman" w:hAnsi="Georgia"/>
              <w:color w:val="000000"/>
            </w:rPr>
            <w:t>Penelitian</w:t>
          </w:r>
          <w:proofErr w:type="spellEnd"/>
          <w:r w:rsidRPr="001A452B">
            <w:rPr>
              <w:rFonts w:ascii="Georgia" w:eastAsia="Times New Roman" w:hAnsi="Georgia"/>
              <w:color w:val="000000"/>
            </w:rPr>
            <w:t xml:space="preserve"> </w:t>
          </w:r>
          <w:proofErr w:type="spellStart"/>
          <w:r w:rsidRPr="001A452B">
            <w:rPr>
              <w:rFonts w:ascii="Georgia" w:eastAsia="Times New Roman" w:hAnsi="Georgia"/>
              <w:color w:val="000000"/>
            </w:rPr>
            <w:t>Kuantitatif</w:t>
          </w:r>
          <w:proofErr w:type="spellEnd"/>
          <w:r w:rsidRPr="001A452B">
            <w:rPr>
              <w:rFonts w:ascii="Georgia" w:eastAsia="Times New Roman" w:hAnsi="Georgia"/>
              <w:color w:val="000000"/>
            </w:rPr>
            <w:t xml:space="preserve"> dan Metode </w:t>
          </w:r>
          <w:proofErr w:type="spellStart"/>
          <w:r w:rsidRPr="001A452B">
            <w:rPr>
              <w:rFonts w:ascii="Georgia" w:eastAsia="Times New Roman" w:hAnsi="Georgia"/>
              <w:color w:val="000000"/>
            </w:rPr>
            <w:t>Penelitian</w:t>
          </w:r>
          <w:proofErr w:type="spellEnd"/>
          <w:r w:rsidRPr="001A452B">
            <w:rPr>
              <w:rFonts w:ascii="Georgia" w:eastAsia="Times New Roman" w:hAnsi="Georgia"/>
              <w:color w:val="000000"/>
            </w:rPr>
            <w:t xml:space="preserve"> </w:t>
          </w:r>
          <w:proofErr w:type="spellStart"/>
          <w:r w:rsidRPr="001A452B">
            <w:rPr>
              <w:rFonts w:ascii="Georgia" w:eastAsia="Times New Roman" w:hAnsi="Georgia"/>
              <w:color w:val="000000"/>
            </w:rPr>
            <w:t>Kombinasi</w:t>
          </w:r>
          <w:proofErr w:type="spellEnd"/>
          <w:r w:rsidRPr="001A452B">
            <w:rPr>
              <w:rFonts w:ascii="Georgia" w:eastAsia="Times New Roman" w:hAnsi="Georgia"/>
              <w:color w:val="000000"/>
            </w:rPr>
            <w:t xml:space="preserve"> (Mixed Method). </w:t>
          </w:r>
          <w:proofErr w:type="spellStart"/>
          <w:r w:rsidRPr="001A452B">
            <w:rPr>
              <w:rFonts w:ascii="Georgia" w:eastAsia="Times New Roman" w:hAnsi="Georgia"/>
              <w:i/>
              <w:iCs/>
              <w:color w:val="000000"/>
            </w:rPr>
            <w:t>Jurnal</w:t>
          </w:r>
          <w:proofErr w:type="spellEnd"/>
          <w:r w:rsidRPr="001A452B">
            <w:rPr>
              <w:rFonts w:ascii="Georgia" w:eastAsia="Times New Roman" w:hAnsi="Georgia"/>
              <w:i/>
              <w:iCs/>
              <w:color w:val="000000"/>
            </w:rPr>
            <w:t xml:space="preserve"> Pendidikan </w:t>
          </w:r>
          <w:proofErr w:type="spellStart"/>
          <w:r w:rsidRPr="001A452B">
            <w:rPr>
              <w:rFonts w:ascii="Georgia" w:eastAsia="Times New Roman" w:hAnsi="Georgia"/>
              <w:i/>
              <w:iCs/>
              <w:color w:val="000000"/>
            </w:rPr>
            <w:t>Tambusai</w:t>
          </w:r>
          <w:proofErr w:type="spellEnd"/>
          <w:r w:rsidRPr="001A452B">
            <w:rPr>
              <w:rFonts w:ascii="Georgia" w:eastAsia="Times New Roman" w:hAnsi="Georgia"/>
              <w:color w:val="000000"/>
            </w:rPr>
            <w:t xml:space="preserve">, </w:t>
          </w:r>
          <w:r w:rsidRPr="001A452B">
            <w:rPr>
              <w:rFonts w:ascii="Georgia" w:eastAsia="Times New Roman" w:hAnsi="Georgia"/>
              <w:i/>
              <w:iCs/>
              <w:color w:val="000000"/>
            </w:rPr>
            <w:t>7</w:t>
          </w:r>
          <w:r w:rsidRPr="001A452B">
            <w:rPr>
              <w:rFonts w:ascii="Georgia" w:eastAsia="Times New Roman" w:hAnsi="Georgia"/>
              <w:color w:val="000000"/>
            </w:rPr>
            <w:t>, 2896–2910.</w:t>
          </w:r>
        </w:p>
        <w:p w14:paraId="62EBA531" w14:textId="6FF6BA16" w:rsidR="00247B55" w:rsidRPr="000008C2" w:rsidRDefault="000008C2" w:rsidP="001A452B">
          <w:pPr>
            <w:spacing w:after="0" w:line="240" w:lineRule="auto"/>
            <w:ind w:left="709" w:hanging="709"/>
            <w:jc w:val="both"/>
            <w:rPr>
              <w:color w:val="000000"/>
            </w:rPr>
          </w:pPr>
        </w:p>
      </w:sdtContent>
    </w:sdt>
    <w:sectPr w:rsidR="00247B55" w:rsidRPr="000008C2" w:rsidSect="00654F1F">
      <w:headerReference w:type="default" r:id="rId22"/>
      <w:footerReference w:type="default" r:id="rId23"/>
      <w:headerReference w:type="first" r:id="rId24"/>
      <w:footerReference w:type="first" r:id="rId25"/>
      <w:pgSz w:w="11907" w:h="16839"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37467" w14:textId="77777777" w:rsidR="00105CEB" w:rsidRDefault="00105CEB" w:rsidP="00787EB3">
      <w:pPr>
        <w:spacing w:after="0" w:line="240" w:lineRule="auto"/>
      </w:pPr>
      <w:r>
        <w:separator/>
      </w:r>
    </w:p>
  </w:endnote>
  <w:endnote w:type="continuationSeparator" w:id="0">
    <w:p w14:paraId="1294FFE9" w14:textId="77777777" w:rsidR="00105CEB" w:rsidRDefault="00105CEB" w:rsidP="00787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Georgia" w:hAnsi="Georgia"/>
        <w:sz w:val="20"/>
        <w:szCs w:val="20"/>
      </w:rPr>
      <w:id w:val="-1296988254"/>
      <w:docPartObj>
        <w:docPartGallery w:val="Page Numbers (Bottom of Page)"/>
        <w:docPartUnique/>
      </w:docPartObj>
    </w:sdtPr>
    <w:sdtEndPr>
      <w:rPr>
        <w:noProof/>
      </w:rPr>
    </w:sdtEndPr>
    <w:sdtContent>
      <w:p w14:paraId="59A7A382" w14:textId="28771E28" w:rsidR="00FE578E" w:rsidRPr="00B526F6" w:rsidRDefault="00250B1E" w:rsidP="00B8743A">
        <w:pPr>
          <w:pStyle w:val="Footer"/>
          <w:tabs>
            <w:tab w:val="clear" w:pos="9360"/>
          </w:tabs>
          <w:rPr>
            <w:rFonts w:ascii="Georgia" w:hAnsi="Georgia"/>
            <w:sz w:val="20"/>
            <w:szCs w:val="20"/>
          </w:rPr>
        </w:pPr>
        <w:proofErr w:type="spellStart"/>
        <w:r w:rsidRPr="00250B1E">
          <w:rPr>
            <w:rFonts w:ascii="Georgia" w:hAnsi="Georgia"/>
            <w:sz w:val="20"/>
            <w:szCs w:val="20"/>
          </w:rPr>
          <w:t>Jurnal</w:t>
        </w:r>
        <w:proofErr w:type="spellEnd"/>
        <w:r w:rsidRPr="00250B1E">
          <w:rPr>
            <w:rFonts w:ascii="Georgia" w:hAnsi="Georgia"/>
            <w:sz w:val="20"/>
            <w:szCs w:val="20"/>
          </w:rPr>
          <w:t xml:space="preserve"> </w:t>
        </w:r>
        <w:proofErr w:type="spellStart"/>
        <w:r w:rsidRPr="00250B1E">
          <w:rPr>
            <w:rFonts w:ascii="Georgia" w:hAnsi="Georgia"/>
            <w:sz w:val="20"/>
            <w:szCs w:val="20"/>
          </w:rPr>
          <w:t>Impresi</w:t>
        </w:r>
        <w:proofErr w:type="spellEnd"/>
        <w:r w:rsidRPr="00250B1E">
          <w:rPr>
            <w:rFonts w:ascii="Georgia" w:hAnsi="Georgia"/>
            <w:sz w:val="20"/>
            <w:szCs w:val="20"/>
          </w:rPr>
          <w:t xml:space="preserve"> Indonesia</w:t>
        </w:r>
        <w:r w:rsidR="004F7B7A" w:rsidRPr="00B526F6">
          <w:rPr>
            <w:rFonts w:ascii="Georgia" w:hAnsi="Georgia"/>
            <w:sz w:val="20"/>
            <w:szCs w:val="20"/>
          </w:rPr>
          <w:t xml:space="preserve"> (JII) Vol. x, No. x, January </w:t>
        </w:r>
        <w:proofErr w:type="spellStart"/>
        <w:r w:rsidR="00B526F6">
          <w:rPr>
            <w:rFonts w:ascii="Georgia" w:hAnsi="Georgia"/>
            <w:sz w:val="20"/>
            <w:szCs w:val="20"/>
          </w:rPr>
          <w:t>xxxx</w:t>
        </w:r>
        <w:proofErr w:type="spellEnd"/>
        <w:r w:rsidR="004F7B7A" w:rsidRPr="00B526F6">
          <w:rPr>
            <w:rFonts w:ascii="Georgia" w:hAnsi="Georgia"/>
            <w:sz w:val="20"/>
            <w:szCs w:val="20"/>
          </w:rPr>
          <w:tab/>
        </w:r>
        <w:r w:rsidR="00B8743A">
          <w:rPr>
            <w:rFonts w:ascii="Georgia" w:hAnsi="Georgia"/>
            <w:sz w:val="20"/>
            <w:szCs w:val="20"/>
          </w:rPr>
          <w:tab/>
        </w:r>
        <w:r w:rsidR="00B8743A">
          <w:rPr>
            <w:rFonts w:ascii="Georgia" w:hAnsi="Georgia"/>
            <w:sz w:val="20"/>
            <w:szCs w:val="20"/>
          </w:rPr>
          <w:tab/>
        </w:r>
        <w:r w:rsidR="00B8743A">
          <w:rPr>
            <w:rFonts w:ascii="Georgia" w:hAnsi="Georgia"/>
            <w:sz w:val="20"/>
            <w:szCs w:val="20"/>
          </w:rPr>
          <w:tab/>
        </w:r>
        <w:r w:rsidR="00B8743A">
          <w:rPr>
            <w:rFonts w:ascii="Georgia" w:hAnsi="Georgia"/>
            <w:sz w:val="20"/>
            <w:szCs w:val="20"/>
          </w:rPr>
          <w:tab/>
          <w:t xml:space="preserve"> </w:t>
        </w:r>
        <w:r w:rsidR="004F7B7A" w:rsidRPr="00B526F6">
          <w:rPr>
            <w:rFonts w:ascii="Georgia" w:hAnsi="Georgia"/>
            <w:sz w:val="20"/>
            <w:szCs w:val="20"/>
          </w:rPr>
          <w:t xml:space="preserve">    </w:t>
        </w:r>
        <w:r w:rsidR="00FE578E" w:rsidRPr="00B526F6">
          <w:rPr>
            <w:rFonts w:ascii="Georgia" w:hAnsi="Georgia"/>
            <w:sz w:val="20"/>
            <w:szCs w:val="20"/>
          </w:rPr>
          <w:fldChar w:fldCharType="begin"/>
        </w:r>
        <w:r w:rsidR="00FE578E" w:rsidRPr="00B526F6">
          <w:rPr>
            <w:rFonts w:ascii="Georgia" w:hAnsi="Georgia"/>
            <w:sz w:val="20"/>
            <w:szCs w:val="20"/>
          </w:rPr>
          <w:instrText xml:space="preserve"> PAGE   \* MERGEFORMAT </w:instrText>
        </w:r>
        <w:r w:rsidR="00FE578E" w:rsidRPr="00B526F6">
          <w:rPr>
            <w:rFonts w:ascii="Georgia" w:hAnsi="Georgia"/>
            <w:sz w:val="20"/>
            <w:szCs w:val="20"/>
          </w:rPr>
          <w:fldChar w:fldCharType="separate"/>
        </w:r>
        <w:r w:rsidR="00EE5C78">
          <w:rPr>
            <w:rFonts w:ascii="Georgia" w:hAnsi="Georgia"/>
            <w:noProof/>
            <w:sz w:val="20"/>
            <w:szCs w:val="20"/>
          </w:rPr>
          <w:t>3</w:t>
        </w:r>
        <w:r w:rsidR="00FE578E" w:rsidRPr="00B526F6">
          <w:rPr>
            <w:rFonts w:ascii="Georgia" w:hAnsi="Georgia"/>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7C30B" w14:textId="6522A61E" w:rsidR="009D016D" w:rsidRPr="00B526F6" w:rsidRDefault="009D016D" w:rsidP="00B526F6">
    <w:pPr>
      <w:pStyle w:val="Footer"/>
      <w:tabs>
        <w:tab w:val="clear" w:pos="9360"/>
      </w:tabs>
      <w:rPr>
        <w:rFonts w:ascii="Georgia" w:hAnsi="Georgia"/>
        <w:sz w:val="20"/>
        <w:szCs w:val="20"/>
      </w:rPr>
    </w:pPr>
    <w:r w:rsidRPr="00B526F6">
      <w:rPr>
        <w:rFonts w:ascii="Georgia" w:hAnsi="Georgia"/>
        <w:sz w:val="20"/>
        <w:szCs w:val="20"/>
      </w:rPr>
      <w:t>Doi:</w:t>
    </w:r>
    <w:r w:rsidRPr="00B526F6">
      <w:rPr>
        <w:rFonts w:ascii="Georgia" w:hAnsi="Georgia"/>
        <w:sz w:val="20"/>
        <w:szCs w:val="20"/>
      </w:rPr>
      <w:tab/>
    </w:r>
    <w:r w:rsidRPr="00B526F6">
      <w:rPr>
        <w:rFonts w:ascii="Georgia" w:hAnsi="Georgia"/>
        <w:sz w:val="20"/>
        <w:szCs w:val="20"/>
      </w:rPr>
      <w:tab/>
    </w:r>
    <w:sdt>
      <w:sdtPr>
        <w:rPr>
          <w:rFonts w:ascii="Georgia" w:hAnsi="Georgia"/>
          <w:sz w:val="20"/>
          <w:szCs w:val="20"/>
        </w:rPr>
        <w:id w:val="1786393226"/>
        <w:docPartObj>
          <w:docPartGallery w:val="Page Numbers (Bottom of Page)"/>
          <w:docPartUnique/>
        </w:docPartObj>
      </w:sdtPr>
      <w:sdtEndPr>
        <w:rPr>
          <w:noProof/>
        </w:rPr>
      </w:sdtEndPr>
      <w:sdtContent>
        <w:r w:rsidR="00B526F6">
          <w:rPr>
            <w:rFonts w:ascii="Georgia" w:hAnsi="Georgia"/>
            <w:sz w:val="20"/>
            <w:szCs w:val="20"/>
          </w:rPr>
          <w:tab/>
        </w:r>
        <w:r w:rsidR="00B526F6">
          <w:rPr>
            <w:rFonts w:ascii="Georgia" w:hAnsi="Georgia"/>
            <w:sz w:val="20"/>
            <w:szCs w:val="20"/>
          </w:rPr>
          <w:tab/>
        </w:r>
        <w:r w:rsidR="00B526F6">
          <w:rPr>
            <w:rFonts w:ascii="Georgia" w:hAnsi="Georgia"/>
            <w:sz w:val="20"/>
            <w:szCs w:val="20"/>
          </w:rPr>
          <w:tab/>
        </w:r>
        <w:r w:rsidR="00B526F6">
          <w:rPr>
            <w:rFonts w:ascii="Georgia" w:hAnsi="Georgia"/>
            <w:sz w:val="20"/>
            <w:szCs w:val="20"/>
          </w:rPr>
          <w:tab/>
        </w:r>
        <w:r w:rsidR="00B526F6">
          <w:rPr>
            <w:rFonts w:ascii="Georgia" w:hAnsi="Georgia"/>
            <w:sz w:val="20"/>
            <w:szCs w:val="20"/>
          </w:rPr>
          <w:tab/>
          <w:t xml:space="preserve">      </w:t>
        </w:r>
        <w:r w:rsidRPr="00B526F6">
          <w:rPr>
            <w:rFonts w:ascii="Georgia" w:hAnsi="Georgia"/>
            <w:sz w:val="20"/>
            <w:szCs w:val="20"/>
          </w:rPr>
          <w:fldChar w:fldCharType="begin"/>
        </w:r>
        <w:r w:rsidRPr="00B526F6">
          <w:rPr>
            <w:rFonts w:ascii="Georgia" w:hAnsi="Georgia"/>
            <w:sz w:val="20"/>
            <w:szCs w:val="20"/>
          </w:rPr>
          <w:instrText xml:space="preserve"> PAGE   \* MERGEFORMAT </w:instrText>
        </w:r>
        <w:r w:rsidRPr="00B526F6">
          <w:rPr>
            <w:rFonts w:ascii="Georgia" w:hAnsi="Georgia"/>
            <w:sz w:val="20"/>
            <w:szCs w:val="20"/>
          </w:rPr>
          <w:fldChar w:fldCharType="separate"/>
        </w:r>
        <w:r w:rsidR="00250B1E">
          <w:rPr>
            <w:rFonts w:ascii="Georgia" w:hAnsi="Georgia"/>
            <w:noProof/>
            <w:sz w:val="20"/>
            <w:szCs w:val="20"/>
          </w:rPr>
          <w:t>1</w:t>
        </w:r>
        <w:r w:rsidRPr="00B526F6">
          <w:rPr>
            <w:rFonts w:ascii="Georgia" w:hAnsi="Georgia"/>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A1CF8" w14:textId="77777777" w:rsidR="00105CEB" w:rsidRDefault="00105CEB" w:rsidP="00787EB3">
      <w:pPr>
        <w:spacing w:after="0" w:line="240" w:lineRule="auto"/>
      </w:pPr>
      <w:r>
        <w:separator/>
      </w:r>
    </w:p>
  </w:footnote>
  <w:footnote w:type="continuationSeparator" w:id="0">
    <w:p w14:paraId="15AD880D" w14:textId="77777777" w:rsidR="00105CEB" w:rsidRDefault="00105CEB" w:rsidP="00787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75A4D" w14:textId="1F891897" w:rsidR="009D016D" w:rsidRPr="00B526F6" w:rsidRDefault="00A61408">
    <w:pPr>
      <w:pStyle w:val="Header"/>
      <w:rPr>
        <w:rFonts w:ascii="Georgia" w:hAnsi="Georgia"/>
        <w:sz w:val="20"/>
        <w:szCs w:val="20"/>
      </w:rPr>
    </w:pPr>
    <w:r>
      <w:rPr>
        <w:rFonts w:ascii="Georgia" w:hAnsi="Georgia"/>
        <w:sz w:val="20"/>
        <w:szCs w:val="20"/>
      </w:rPr>
      <w:t>Andri Firman Saputra</w:t>
    </w:r>
  </w:p>
  <w:p w14:paraId="4AC02CE4" w14:textId="0B991E2B" w:rsidR="009D016D" w:rsidRPr="00B526F6" w:rsidRDefault="00B526F6">
    <w:pPr>
      <w:pStyle w:val="Header"/>
      <w:rPr>
        <w:rFonts w:ascii="Georgia" w:hAnsi="Georgia"/>
        <w:sz w:val="20"/>
        <w:szCs w:val="20"/>
      </w:rPr>
    </w:pPr>
    <w:r w:rsidRPr="00B526F6">
      <w:rPr>
        <w:rFonts w:ascii="Georgia" w:hAnsi="Georgia"/>
        <w:noProof/>
        <w:sz w:val="16"/>
        <w:szCs w:val="16"/>
        <w:lang w:val="id-ID" w:eastAsia="id-ID"/>
      </w:rPr>
      <mc:AlternateContent>
        <mc:Choice Requires="wps">
          <w:drawing>
            <wp:anchor distT="0" distB="0" distL="114300" distR="114300" simplePos="0" relativeHeight="251667968" behindDoc="0" locked="0" layoutInCell="1" allowOverlap="1" wp14:anchorId="4E8FCDEB" wp14:editId="5C01EED4">
              <wp:simplePos x="0" y="0"/>
              <wp:positionH relativeFrom="column">
                <wp:posOffset>-6350</wp:posOffset>
              </wp:positionH>
              <wp:positionV relativeFrom="paragraph">
                <wp:posOffset>206375</wp:posOffset>
              </wp:positionV>
              <wp:extent cx="5724525" cy="0"/>
              <wp:effectExtent l="0" t="0" r="9525" b="1905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E293A9" id="_x0000_t32" coordsize="21600,21600" o:spt="32" o:oned="t" path="m,l21600,21600e" filled="f">
              <v:path arrowok="t" fillok="f" o:connecttype="none"/>
              <o:lock v:ext="edit" shapetype="t"/>
            </v:shapetype>
            <v:shape id="AutoShape 1" o:spid="_x0000_s1026" type="#_x0000_t32" style="position:absolute;margin-left:-.5pt;margin-top:16.25pt;width:450.7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" strokeweight="1.5pt"/>
          </w:pict>
        </mc:Fallback>
      </mc:AlternateContent>
    </w:r>
    <w:r w:rsidR="00A61408" w:rsidRPr="00A61408">
      <w:rPr>
        <w:rFonts w:ascii="Georgia" w:hAnsi="Georgia"/>
        <w:sz w:val="20"/>
        <w:szCs w:val="20"/>
      </w:rPr>
      <w:t>3D Simulation Android Game for Japanese Learning at Pamulang University using Unity and MDLC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FEB2A" w14:textId="14ED3E16" w:rsidR="009D016D" w:rsidRPr="00E610B0" w:rsidRDefault="00BA1FB8" w:rsidP="009D016D">
    <w:pPr>
      <w:pStyle w:val="Header"/>
      <w:rPr>
        <w:rFonts w:ascii="Georgia" w:hAnsi="Georgia"/>
        <w:b/>
        <w:sz w:val="28"/>
      </w:rPr>
    </w:pPr>
    <w:r w:rsidRPr="00E610B0">
      <w:rPr>
        <w:rFonts w:ascii="Georgia" w:hAnsi="Georgia"/>
        <w:b/>
        <w:noProof/>
        <w:lang w:val="id-ID" w:eastAsia="id-ID"/>
      </w:rPr>
      <w:drawing>
        <wp:anchor distT="0" distB="0" distL="114300" distR="114300" simplePos="0" relativeHeight="251672576" behindDoc="0" locked="0" layoutInCell="1" allowOverlap="1" wp14:anchorId="68DF3BF8" wp14:editId="570C9373">
          <wp:simplePos x="0" y="0"/>
          <wp:positionH relativeFrom="column">
            <wp:posOffset>3609975</wp:posOffset>
          </wp:positionH>
          <wp:positionV relativeFrom="paragraph">
            <wp:posOffset>-49530</wp:posOffset>
          </wp:positionV>
          <wp:extent cx="2095500" cy="6286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I Logo Background.png"/>
                  <pic:cNvPicPr/>
                </pic:nvPicPr>
                <pic:blipFill rotWithShape="1">
                  <a:blip r:embed="rId1" cstate="print">
                    <a:extLst>
                      <a:ext uri="{28A0092B-C50C-407E-A947-70E740481C1C}">
                        <a14:useLocalDpi xmlns:a14="http://schemas.microsoft.com/office/drawing/2010/main" val="0"/>
                      </a:ext>
                    </a:extLst>
                  </a:blip>
                  <a:srcRect t="33574" b="36426"/>
                  <a:stretch/>
                </pic:blipFill>
                <pic:spPr bwMode="auto">
                  <a:xfrm>
                    <a:off x="0" y="0"/>
                    <a:ext cx="20955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50B1E">
      <w:rPr>
        <w:rFonts w:ascii="Georgia" w:hAnsi="Georgia"/>
        <w:b/>
        <w:sz w:val="28"/>
      </w:rPr>
      <w:t>J</w:t>
    </w:r>
    <w:r w:rsidR="009D016D" w:rsidRPr="00E610B0">
      <w:rPr>
        <w:rFonts w:ascii="Georgia" w:hAnsi="Georgia"/>
        <w:b/>
        <w:sz w:val="28"/>
      </w:rPr>
      <w:t>urnal</w:t>
    </w:r>
    <w:proofErr w:type="spellEnd"/>
    <w:r w:rsidR="009D016D" w:rsidRPr="00E610B0">
      <w:rPr>
        <w:rFonts w:ascii="Georgia" w:hAnsi="Georgia"/>
        <w:b/>
        <w:sz w:val="28"/>
      </w:rPr>
      <w:t xml:space="preserve"> </w:t>
    </w:r>
    <w:proofErr w:type="spellStart"/>
    <w:r w:rsidR="00250B1E">
      <w:rPr>
        <w:rFonts w:ascii="Georgia" w:hAnsi="Georgia"/>
        <w:b/>
        <w:sz w:val="28"/>
      </w:rPr>
      <w:t>Impresi</w:t>
    </w:r>
    <w:proofErr w:type="spellEnd"/>
    <w:r w:rsidR="00250B1E" w:rsidRPr="00E610B0">
      <w:rPr>
        <w:rFonts w:ascii="Georgia" w:hAnsi="Georgia"/>
        <w:b/>
        <w:sz w:val="28"/>
      </w:rPr>
      <w:t xml:space="preserve"> </w:t>
    </w:r>
    <w:r w:rsidR="00250B1E">
      <w:rPr>
        <w:rFonts w:ascii="Georgia" w:hAnsi="Georgia"/>
        <w:b/>
        <w:sz w:val="28"/>
      </w:rPr>
      <w:t>Indonesia</w:t>
    </w:r>
    <w:r w:rsidR="009D016D" w:rsidRPr="00E610B0">
      <w:rPr>
        <w:rFonts w:ascii="Georgia" w:hAnsi="Georgia"/>
        <w:b/>
        <w:sz w:val="28"/>
      </w:rPr>
      <w:t xml:space="preserve"> (JII)</w:t>
    </w:r>
  </w:p>
  <w:p w14:paraId="5F9D65C0" w14:textId="269E9B8E" w:rsidR="009D016D" w:rsidRPr="00E610B0" w:rsidRDefault="009D016D" w:rsidP="009D016D">
    <w:pPr>
      <w:pStyle w:val="Header"/>
      <w:rPr>
        <w:rFonts w:ascii="Georgia" w:hAnsi="Georgia"/>
        <w:b/>
      </w:rPr>
    </w:pPr>
    <w:r w:rsidRPr="00E610B0">
      <w:rPr>
        <w:rFonts w:ascii="Georgia" w:hAnsi="Georgia"/>
        <w:b/>
      </w:rPr>
      <w:t xml:space="preserve">Vol. x, No. x, January </w:t>
    </w:r>
    <w:proofErr w:type="spellStart"/>
    <w:r w:rsidR="00B526F6">
      <w:rPr>
        <w:rFonts w:ascii="Georgia" w:hAnsi="Georgia"/>
        <w:b/>
      </w:rPr>
      <w:t>xxxx</w:t>
    </w:r>
    <w:proofErr w:type="spellEnd"/>
    <w:r w:rsidRPr="00E610B0">
      <w:rPr>
        <w:rFonts w:ascii="Georgia" w:hAnsi="Georgia"/>
        <w:b/>
      </w:rPr>
      <w:t xml:space="preserve">  </w:t>
    </w:r>
  </w:p>
  <w:p w14:paraId="34555922" w14:textId="7708A692" w:rsidR="00BA1FB8" w:rsidRPr="00E610B0" w:rsidRDefault="009D016D">
    <w:pPr>
      <w:pStyle w:val="Header"/>
      <w:rPr>
        <w:rFonts w:ascii="Georgia" w:hAnsi="Georgia"/>
        <w:sz w:val="20"/>
      </w:rPr>
    </w:pPr>
    <w:r w:rsidRPr="00E610B0">
      <w:rPr>
        <w:rFonts w:ascii="Georgia" w:hAnsi="Georgia"/>
        <w:sz w:val="20"/>
      </w:rPr>
      <w:t>p-ISSN: 2828-1284 e-ISSN: 2810-062x</w:t>
    </w:r>
  </w:p>
  <w:p w14:paraId="494933C9" w14:textId="77777777" w:rsidR="009D016D" w:rsidRDefault="009D016D">
    <w:pPr>
      <w:pStyle w:val="Header"/>
      <w:rPr>
        <w:rFonts w:ascii="Georgia" w:hAnsi="Georgia"/>
        <w:sz w:val="20"/>
      </w:rPr>
    </w:pPr>
    <w:r w:rsidRPr="00E610B0">
      <w:rPr>
        <w:rFonts w:ascii="Georgia" w:hAnsi="Georgia"/>
        <w:noProof/>
        <w:szCs w:val="18"/>
        <w:lang w:val="id-ID" w:eastAsia="id-ID"/>
      </w:rPr>
      <mc:AlternateContent>
        <mc:Choice Requires="wps">
          <w:drawing>
            <wp:anchor distT="0" distB="0" distL="114300" distR="114300" simplePos="0" relativeHeight="251655168" behindDoc="0" locked="0" layoutInCell="1" allowOverlap="1" wp14:anchorId="1881945F" wp14:editId="3E25C213">
              <wp:simplePos x="0" y="0"/>
              <wp:positionH relativeFrom="column">
                <wp:posOffset>0</wp:posOffset>
              </wp:positionH>
              <wp:positionV relativeFrom="paragraph">
                <wp:posOffset>158750</wp:posOffset>
              </wp:positionV>
              <wp:extent cx="5724525" cy="0"/>
              <wp:effectExtent l="0" t="0" r="9525" b="1905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45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3A4E2B" id="_x0000_t32" coordsize="21600,21600" o:spt="32" o:oned="t" path="m,l21600,21600e" filled="f">
              <v:path arrowok="t" fillok="f" o:connecttype="none"/>
              <o:lock v:ext="edit" shapetype="t"/>
            </v:shapetype>
            <v:shape id="AutoShape 1" o:spid="_x0000_s1026" type="#_x0000_t32" style="position:absolute;margin-left:0;margin-top:12.5pt;width:450.7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" strokeweight="1.5pt"/>
          </w:pict>
        </mc:Fallback>
      </mc:AlternateContent>
    </w:r>
    <w:r w:rsidRPr="00E610B0">
      <w:rPr>
        <w:rFonts w:ascii="Georgia" w:hAnsi="Georgia"/>
        <w:sz w:val="20"/>
      </w:rPr>
      <w:t xml:space="preserve">website: https: //rivierapublishing.id/JII/ </w:t>
    </w:r>
    <w:proofErr w:type="spellStart"/>
    <w:r w:rsidRPr="00E610B0">
      <w:rPr>
        <w:rFonts w:ascii="Georgia" w:hAnsi="Georgia"/>
        <w:sz w:val="20"/>
      </w:rPr>
      <w:t>index.php</w:t>
    </w:r>
    <w:proofErr w:type="spellEnd"/>
    <w:r w:rsidRPr="00E610B0">
      <w:rPr>
        <w:rFonts w:ascii="Georgia" w:hAnsi="Georgia"/>
        <w:sz w:val="20"/>
      </w:rPr>
      <w:t xml:space="preserve"> / </w:t>
    </w:r>
    <w:proofErr w:type="spellStart"/>
    <w:r w:rsidRPr="00E610B0">
      <w:rPr>
        <w:rFonts w:ascii="Georgia" w:hAnsi="Georgia"/>
        <w:sz w:val="20"/>
      </w:rPr>
      <w:t>jii</w:t>
    </w:r>
    <w:proofErr w:type="spellEnd"/>
    <w:r w:rsidRPr="00E610B0">
      <w:rPr>
        <w:rFonts w:ascii="Georgia" w:hAnsi="Georgia"/>
        <w:sz w:val="20"/>
      </w:rPr>
      <w:t xml:space="preserve"> /index</w:t>
    </w:r>
  </w:p>
  <w:p w14:paraId="6688440A" w14:textId="77777777" w:rsidR="008B61BE" w:rsidRPr="00E610B0" w:rsidRDefault="008B61BE">
    <w:pPr>
      <w:pStyle w:val="Header"/>
      <w:rPr>
        <w:rFonts w:ascii="Georgia" w:hAnsi="Georgia"/>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05A17"/>
    <w:multiLevelType w:val="hybridMultilevel"/>
    <w:tmpl w:val="8D321C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95E110D"/>
    <w:multiLevelType w:val="hybridMultilevel"/>
    <w:tmpl w:val="9AFE9A7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495B6448"/>
    <w:multiLevelType w:val="hybridMultilevel"/>
    <w:tmpl w:val="D9BA3CE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5BC32439"/>
    <w:multiLevelType w:val="hybridMultilevel"/>
    <w:tmpl w:val="D9BA3CE4"/>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5F0E67B3"/>
    <w:multiLevelType w:val="hybridMultilevel"/>
    <w:tmpl w:val="8D321CD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51022338">
    <w:abstractNumId w:val="1"/>
  </w:num>
  <w:num w:numId="2" w16cid:durableId="1273436767">
    <w:abstractNumId w:val="3"/>
  </w:num>
  <w:num w:numId="3" w16cid:durableId="1466002618">
    <w:abstractNumId w:val="4"/>
  </w:num>
  <w:num w:numId="4" w16cid:durableId="1744988948">
    <w:abstractNumId w:val="0"/>
  </w:num>
  <w:num w:numId="5" w16cid:durableId="1665089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7EB3"/>
    <w:rsid w:val="000008C2"/>
    <w:rsid w:val="0002614F"/>
    <w:rsid w:val="00026CE4"/>
    <w:rsid w:val="00052311"/>
    <w:rsid w:val="00067D9A"/>
    <w:rsid w:val="000867F7"/>
    <w:rsid w:val="000D521E"/>
    <w:rsid w:val="000E3AF4"/>
    <w:rsid w:val="00105CEB"/>
    <w:rsid w:val="00122E6A"/>
    <w:rsid w:val="00136D1F"/>
    <w:rsid w:val="00162C8F"/>
    <w:rsid w:val="001719F9"/>
    <w:rsid w:val="001770A9"/>
    <w:rsid w:val="001A452B"/>
    <w:rsid w:val="001A5A8B"/>
    <w:rsid w:val="001C100A"/>
    <w:rsid w:val="001D1977"/>
    <w:rsid w:val="0020049F"/>
    <w:rsid w:val="00215061"/>
    <w:rsid w:val="00220B76"/>
    <w:rsid w:val="00227278"/>
    <w:rsid w:val="002333BC"/>
    <w:rsid w:val="00247B55"/>
    <w:rsid w:val="00250B1E"/>
    <w:rsid w:val="0025408C"/>
    <w:rsid w:val="002E0A38"/>
    <w:rsid w:val="002F75A4"/>
    <w:rsid w:val="003206BC"/>
    <w:rsid w:val="003275A4"/>
    <w:rsid w:val="00330158"/>
    <w:rsid w:val="00332DCA"/>
    <w:rsid w:val="003D001C"/>
    <w:rsid w:val="003D1560"/>
    <w:rsid w:val="003D768E"/>
    <w:rsid w:val="003E3BB0"/>
    <w:rsid w:val="003E4104"/>
    <w:rsid w:val="00403570"/>
    <w:rsid w:val="0040489A"/>
    <w:rsid w:val="00431406"/>
    <w:rsid w:val="00457F5A"/>
    <w:rsid w:val="00460636"/>
    <w:rsid w:val="00480B60"/>
    <w:rsid w:val="00481773"/>
    <w:rsid w:val="00493A5D"/>
    <w:rsid w:val="004C29D6"/>
    <w:rsid w:val="004E7336"/>
    <w:rsid w:val="004F0D74"/>
    <w:rsid w:val="004F53F8"/>
    <w:rsid w:val="004F7B7A"/>
    <w:rsid w:val="00522B94"/>
    <w:rsid w:val="00552D5C"/>
    <w:rsid w:val="005576DD"/>
    <w:rsid w:val="00594E6D"/>
    <w:rsid w:val="005A398B"/>
    <w:rsid w:val="005D5F47"/>
    <w:rsid w:val="0061399E"/>
    <w:rsid w:val="00654F1F"/>
    <w:rsid w:val="00663591"/>
    <w:rsid w:val="00691F98"/>
    <w:rsid w:val="006C6B50"/>
    <w:rsid w:val="007157B2"/>
    <w:rsid w:val="007238F6"/>
    <w:rsid w:val="00731992"/>
    <w:rsid w:val="0073420F"/>
    <w:rsid w:val="007628C0"/>
    <w:rsid w:val="00786ED7"/>
    <w:rsid w:val="00787EB3"/>
    <w:rsid w:val="007946CC"/>
    <w:rsid w:val="007A5F57"/>
    <w:rsid w:val="007A7D15"/>
    <w:rsid w:val="007B5388"/>
    <w:rsid w:val="007C5000"/>
    <w:rsid w:val="00812081"/>
    <w:rsid w:val="00843BFA"/>
    <w:rsid w:val="00851206"/>
    <w:rsid w:val="008613A9"/>
    <w:rsid w:val="00893D9F"/>
    <w:rsid w:val="008A047C"/>
    <w:rsid w:val="008A7A05"/>
    <w:rsid w:val="008A7C9F"/>
    <w:rsid w:val="008B61BE"/>
    <w:rsid w:val="008C5491"/>
    <w:rsid w:val="008D736F"/>
    <w:rsid w:val="008E1561"/>
    <w:rsid w:val="008F27B5"/>
    <w:rsid w:val="0090065C"/>
    <w:rsid w:val="00954D44"/>
    <w:rsid w:val="00967B87"/>
    <w:rsid w:val="00974248"/>
    <w:rsid w:val="00984D32"/>
    <w:rsid w:val="009A6CC6"/>
    <w:rsid w:val="009B2E43"/>
    <w:rsid w:val="009C0D77"/>
    <w:rsid w:val="009C4E5A"/>
    <w:rsid w:val="009D016D"/>
    <w:rsid w:val="009D40E5"/>
    <w:rsid w:val="009F5D17"/>
    <w:rsid w:val="00A35A39"/>
    <w:rsid w:val="00A43098"/>
    <w:rsid w:val="00A61408"/>
    <w:rsid w:val="00A71E13"/>
    <w:rsid w:val="00AA1987"/>
    <w:rsid w:val="00AA7842"/>
    <w:rsid w:val="00AB7155"/>
    <w:rsid w:val="00AC24FA"/>
    <w:rsid w:val="00AE1964"/>
    <w:rsid w:val="00AE4E14"/>
    <w:rsid w:val="00AF1877"/>
    <w:rsid w:val="00AF42D0"/>
    <w:rsid w:val="00AF5C5F"/>
    <w:rsid w:val="00B153D8"/>
    <w:rsid w:val="00B309E5"/>
    <w:rsid w:val="00B526F6"/>
    <w:rsid w:val="00B52E29"/>
    <w:rsid w:val="00B5425B"/>
    <w:rsid w:val="00B8743A"/>
    <w:rsid w:val="00B90892"/>
    <w:rsid w:val="00B91B2B"/>
    <w:rsid w:val="00BA1FB8"/>
    <w:rsid w:val="00BB6E17"/>
    <w:rsid w:val="00BC1A9E"/>
    <w:rsid w:val="00BE4188"/>
    <w:rsid w:val="00C01C80"/>
    <w:rsid w:val="00C07C3A"/>
    <w:rsid w:val="00C15B86"/>
    <w:rsid w:val="00C1670A"/>
    <w:rsid w:val="00C34723"/>
    <w:rsid w:val="00C464CD"/>
    <w:rsid w:val="00C47660"/>
    <w:rsid w:val="00C65864"/>
    <w:rsid w:val="00C72568"/>
    <w:rsid w:val="00C74925"/>
    <w:rsid w:val="00C95E6B"/>
    <w:rsid w:val="00CB1CC8"/>
    <w:rsid w:val="00CF0F87"/>
    <w:rsid w:val="00CF10C1"/>
    <w:rsid w:val="00D17F2F"/>
    <w:rsid w:val="00D27AFB"/>
    <w:rsid w:val="00D44AE8"/>
    <w:rsid w:val="00D4508B"/>
    <w:rsid w:val="00D83E79"/>
    <w:rsid w:val="00D84BEE"/>
    <w:rsid w:val="00DA2C53"/>
    <w:rsid w:val="00DA3379"/>
    <w:rsid w:val="00DD3795"/>
    <w:rsid w:val="00DF2629"/>
    <w:rsid w:val="00E35166"/>
    <w:rsid w:val="00E610B0"/>
    <w:rsid w:val="00E64A2D"/>
    <w:rsid w:val="00E80473"/>
    <w:rsid w:val="00EA73FE"/>
    <w:rsid w:val="00EC1EF6"/>
    <w:rsid w:val="00EE03AB"/>
    <w:rsid w:val="00EE5C78"/>
    <w:rsid w:val="00F04D9C"/>
    <w:rsid w:val="00F37A27"/>
    <w:rsid w:val="00F42E40"/>
    <w:rsid w:val="00F65DED"/>
    <w:rsid w:val="00F84FB6"/>
    <w:rsid w:val="00FA2187"/>
    <w:rsid w:val="00FC6B91"/>
    <w:rsid w:val="00FE57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96AF7"/>
  <w15:docId w15:val="{BD32FE94-DED0-41DB-AC34-E6EE591D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D9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EB3"/>
  </w:style>
  <w:style w:type="paragraph" w:styleId="Footer">
    <w:name w:val="footer"/>
    <w:basedOn w:val="Normal"/>
    <w:link w:val="FooterChar"/>
    <w:uiPriority w:val="99"/>
    <w:unhideWhenUsed/>
    <w:rsid w:val="00787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EB3"/>
  </w:style>
  <w:style w:type="table" w:styleId="TableGrid">
    <w:name w:val="Table Grid"/>
    <w:basedOn w:val="TableNormal"/>
    <w:uiPriority w:val="39"/>
    <w:rsid w:val="008A0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6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E17"/>
    <w:rPr>
      <w:rFonts w:ascii="Tahoma" w:hAnsi="Tahoma" w:cs="Tahoma"/>
      <w:sz w:val="16"/>
      <w:szCs w:val="16"/>
    </w:rPr>
  </w:style>
  <w:style w:type="character" w:styleId="Hyperlink">
    <w:name w:val="Hyperlink"/>
    <w:basedOn w:val="DefaultParagraphFont"/>
    <w:uiPriority w:val="99"/>
    <w:unhideWhenUsed/>
    <w:rsid w:val="005A398B"/>
    <w:rPr>
      <w:color w:val="0563C1" w:themeColor="hyperlink"/>
      <w:u w:val="single"/>
    </w:rPr>
  </w:style>
  <w:style w:type="character" w:styleId="UnresolvedMention">
    <w:name w:val="Unresolved Mention"/>
    <w:basedOn w:val="DefaultParagraphFont"/>
    <w:uiPriority w:val="99"/>
    <w:semiHidden/>
    <w:unhideWhenUsed/>
    <w:rsid w:val="005A398B"/>
    <w:rPr>
      <w:color w:val="605E5C"/>
      <w:shd w:val="clear" w:color="auto" w:fill="E1DFDD"/>
    </w:rPr>
  </w:style>
  <w:style w:type="paragraph" w:styleId="ListParagraph">
    <w:name w:val="List Paragraph"/>
    <w:basedOn w:val="Normal"/>
    <w:uiPriority w:val="34"/>
    <w:qFormat/>
    <w:rsid w:val="00067D9A"/>
    <w:pPr>
      <w:ind w:left="720"/>
      <w:contextualSpacing/>
    </w:pPr>
  </w:style>
  <w:style w:type="character" w:styleId="PlaceholderText">
    <w:name w:val="Placeholder Text"/>
    <w:basedOn w:val="DefaultParagraphFont"/>
    <w:uiPriority w:val="99"/>
    <w:semiHidden/>
    <w:rsid w:val="00D44AE8"/>
    <w:rPr>
      <w:color w:val="666666"/>
    </w:rPr>
  </w:style>
  <w:style w:type="paragraph" w:styleId="Caption">
    <w:name w:val="caption"/>
    <w:basedOn w:val="Normal"/>
    <w:next w:val="Normal"/>
    <w:uiPriority w:val="35"/>
    <w:unhideWhenUsed/>
    <w:qFormat/>
    <w:rsid w:val="00893D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5259">
      <w:bodyDiv w:val="1"/>
      <w:marLeft w:val="0"/>
      <w:marRight w:val="0"/>
      <w:marTop w:val="0"/>
      <w:marBottom w:val="0"/>
      <w:divBdr>
        <w:top w:val="none" w:sz="0" w:space="0" w:color="auto"/>
        <w:left w:val="none" w:sz="0" w:space="0" w:color="auto"/>
        <w:bottom w:val="none" w:sz="0" w:space="0" w:color="auto"/>
        <w:right w:val="none" w:sz="0" w:space="0" w:color="auto"/>
      </w:divBdr>
    </w:div>
    <w:div w:id="218901190">
      <w:bodyDiv w:val="1"/>
      <w:marLeft w:val="0"/>
      <w:marRight w:val="0"/>
      <w:marTop w:val="0"/>
      <w:marBottom w:val="0"/>
      <w:divBdr>
        <w:top w:val="none" w:sz="0" w:space="0" w:color="auto"/>
        <w:left w:val="none" w:sz="0" w:space="0" w:color="auto"/>
        <w:bottom w:val="none" w:sz="0" w:space="0" w:color="auto"/>
        <w:right w:val="none" w:sz="0" w:space="0" w:color="auto"/>
      </w:divBdr>
    </w:div>
    <w:div w:id="335304957">
      <w:bodyDiv w:val="1"/>
      <w:marLeft w:val="0"/>
      <w:marRight w:val="0"/>
      <w:marTop w:val="0"/>
      <w:marBottom w:val="0"/>
      <w:divBdr>
        <w:top w:val="none" w:sz="0" w:space="0" w:color="auto"/>
        <w:left w:val="none" w:sz="0" w:space="0" w:color="auto"/>
        <w:bottom w:val="none" w:sz="0" w:space="0" w:color="auto"/>
        <w:right w:val="none" w:sz="0" w:space="0" w:color="auto"/>
      </w:divBdr>
    </w:div>
    <w:div w:id="472217694">
      <w:bodyDiv w:val="1"/>
      <w:marLeft w:val="0"/>
      <w:marRight w:val="0"/>
      <w:marTop w:val="0"/>
      <w:marBottom w:val="0"/>
      <w:divBdr>
        <w:top w:val="none" w:sz="0" w:space="0" w:color="auto"/>
        <w:left w:val="none" w:sz="0" w:space="0" w:color="auto"/>
        <w:bottom w:val="none" w:sz="0" w:space="0" w:color="auto"/>
        <w:right w:val="none" w:sz="0" w:space="0" w:color="auto"/>
      </w:divBdr>
    </w:div>
    <w:div w:id="500313115">
      <w:bodyDiv w:val="1"/>
      <w:marLeft w:val="0"/>
      <w:marRight w:val="0"/>
      <w:marTop w:val="0"/>
      <w:marBottom w:val="0"/>
      <w:divBdr>
        <w:top w:val="none" w:sz="0" w:space="0" w:color="auto"/>
        <w:left w:val="none" w:sz="0" w:space="0" w:color="auto"/>
        <w:bottom w:val="none" w:sz="0" w:space="0" w:color="auto"/>
        <w:right w:val="none" w:sz="0" w:space="0" w:color="auto"/>
      </w:divBdr>
    </w:div>
    <w:div w:id="707461260">
      <w:bodyDiv w:val="1"/>
      <w:marLeft w:val="0"/>
      <w:marRight w:val="0"/>
      <w:marTop w:val="0"/>
      <w:marBottom w:val="0"/>
      <w:divBdr>
        <w:top w:val="none" w:sz="0" w:space="0" w:color="auto"/>
        <w:left w:val="none" w:sz="0" w:space="0" w:color="auto"/>
        <w:bottom w:val="none" w:sz="0" w:space="0" w:color="auto"/>
        <w:right w:val="none" w:sz="0" w:space="0" w:color="auto"/>
      </w:divBdr>
    </w:div>
    <w:div w:id="1004478218">
      <w:bodyDiv w:val="1"/>
      <w:marLeft w:val="0"/>
      <w:marRight w:val="0"/>
      <w:marTop w:val="0"/>
      <w:marBottom w:val="0"/>
      <w:divBdr>
        <w:top w:val="none" w:sz="0" w:space="0" w:color="auto"/>
        <w:left w:val="none" w:sz="0" w:space="0" w:color="auto"/>
        <w:bottom w:val="none" w:sz="0" w:space="0" w:color="auto"/>
        <w:right w:val="none" w:sz="0" w:space="0" w:color="auto"/>
      </w:divBdr>
    </w:div>
    <w:div w:id="1025525075">
      <w:bodyDiv w:val="1"/>
      <w:marLeft w:val="0"/>
      <w:marRight w:val="0"/>
      <w:marTop w:val="0"/>
      <w:marBottom w:val="0"/>
      <w:divBdr>
        <w:top w:val="none" w:sz="0" w:space="0" w:color="auto"/>
        <w:left w:val="none" w:sz="0" w:space="0" w:color="auto"/>
        <w:bottom w:val="none" w:sz="0" w:space="0" w:color="auto"/>
        <w:right w:val="none" w:sz="0" w:space="0" w:color="auto"/>
      </w:divBdr>
    </w:div>
    <w:div w:id="1082332474">
      <w:bodyDiv w:val="1"/>
      <w:marLeft w:val="0"/>
      <w:marRight w:val="0"/>
      <w:marTop w:val="0"/>
      <w:marBottom w:val="0"/>
      <w:divBdr>
        <w:top w:val="none" w:sz="0" w:space="0" w:color="auto"/>
        <w:left w:val="none" w:sz="0" w:space="0" w:color="auto"/>
        <w:bottom w:val="none" w:sz="0" w:space="0" w:color="auto"/>
        <w:right w:val="none" w:sz="0" w:space="0" w:color="auto"/>
      </w:divBdr>
    </w:div>
    <w:div w:id="1184513943">
      <w:bodyDiv w:val="1"/>
      <w:marLeft w:val="0"/>
      <w:marRight w:val="0"/>
      <w:marTop w:val="0"/>
      <w:marBottom w:val="0"/>
      <w:divBdr>
        <w:top w:val="none" w:sz="0" w:space="0" w:color="auto"/>
        <w:left w:val="none" w:sz="0" w:space="0" w:color="auto"/>
        <w:bottom w:val="none" w:sz="0" w:space="0" w:color="auto"/>
        <w:right w:val="none" w:sz="0" w:space="0" w:color="auto"/>
      </w:divBdr>
    </w:div>
    <w:div w:id="1675956061">
      <w:bodyDiv w:val="1"/>
      <w:marLeft w:val="0"/>
      <w:marRight w:val="0"/>
      <w:marTop w:val="0"/>
      <w:marBottom w:val="0"/>
      <w:divBdr>
        <w:top w:val="none" w:sz="0" w:space="0" w:color="auto"/>
        <w:left w:val="none" w:sz="0" w:space="0" w:color="auto"/>
        <w:bottom w:val="none" w:sz="0" w:space="0" w:color="auto"/>
        <w:right w:val="none" w:sz="0" w:space="0" w:color="auto"/>
      </w:divBdr>
    </w:div>
    <w:div w:id="1815216542">
      <w:bodyDiv w:val="1"/>
      <w:marLeft w:val="0"/>
      <w:marRight w:val="0"/>
      <w:marTop w:val="0"/>
      <w:marBottom w:val="0"/>
      <w:divBdr>
        <w:top w:val="none" w:sz="0" w:space="0" w:color="auto"/>
        <w:left w:val="none" w:sz="0" w:space="0" w:color="auto"/>
        <w:bottom w:val="none" w:sz="0" w:space="0" w:color="auto"/>
        <w:right w:val="none" w:sz="0" w:space="0" w:color="auto"/>
      </w:divBdr>
    </w:div>
    <w:div w:id="1860847915">
      <w:bodyDiv w:val="1"/>
      <w:marLeft w:val="0"/>
      <w:marRight w:val="0"/>
      <w:marTop w:val="0"/>
      <w:marBottom w:val="0"/>
      <w:divBdr>
        <w:top w:val="none" w:sz="0" w:space="0" w:color="auto"/>
        <w:left w:val="none" w:sz="0" w:space="0" w:color="auto"/>
        <w:bottom w:val="none" w:sz="0" w:space="0" w:color="auto"/>
        <w:right w:val="none" w:sz="0" w:space="0" w:color="auto"/>
      </w:divBdr>
      <w:divsChild>
        <w:div w:id="174459814">
          <w:marLeft w:val="480"/>
          <w:marRight w:val="0"/>
          <w:marTop w:val="0"/>
          <w:marBottom w:val="0"/>
          <w:divBdr>
            <w:top w:val="none" w:sz="0" w:space="0" w:color="auto"/>
            <w:left w:val="none" w:sz="0" w:space="0" w:color="auto"/>
            <w:bottom w:val="none" w:sz="0" w:space="0" w:color="auto"/>
            <w:right w:val="none" w:sz="0" w:space="0" w:color="auto"/>
          </w:divBdr>
        </w:div>
        <w:div w:id="23021188">
          <w:marLeft w:val="480"/>
          <w:marRight w:val="0"/>
          <w:marTop w:val="0"/>
          <w:marBottom w:val="0"/>
          <w:divBdr>
            <w:top w:val="none" w:sz="0" w:space="0" w:color="auto"/>
            <w:left w:val="none" w:sz="0" w:space="0" w:color="auto"/>
            <w:bottom w:val="none" w:sz="0" w:space="0" w:color="auto"/>
            <w:right w:val="none" w:sz="0" w:space="0" w:color="auto"/>
          </w:divBdr>
        </w:div>
        <w:div w:id="1560241965">
          <w:marLeft w:val="480"/>
          <w:marRight w:val="0"/>
          <w:marTop w:val="0"/>
          <w:marBottom w:val="0"/>
          <w:divBdr>
            <w:top w:val="none" w:sz="0" w:space="0" w:color="auto"/>
            <w:left w:val="none" w:sz="0" w:space="0" w:color="auto"/>
            <w:bottom w:val="none" w:sz="0" w:space="0" w:color="auto"/>
            <w:right w:val="none" w:sz="0" w:space="0" w:color="auto"/>
          </w:divBdr>
        </w:div>
        <w:div w:id="1230001980">
          <w:marLeft w:val="480"/>
          <w:marRight w:val="0"/>
          <w:marTop w:val="0"/>
          <w:marBottom w:val="0"/>
          <w:divBdr>
            <w:top w:val="none" w:sz="0" w:space="0" w:color="auto"/>
            <w:left w:val="none" w:sz="0" w:space="0" w:color="auto"/>
            <w:bottom w:val="none" w:sz="0" w:space="0" w:color="auto"/>
            <w:right w:val="none" w:sz="0" w:space="0" w:color="auto"/>
          </w:divBdr>
        </w:div>
        <w:div w:id="746420961">
          <w:marLeft w:val="480"/>
          <w:marRight w:val="0"/>
          <w:marTop w:val="0"/>
          <w:marBottom w:val="0"/>
          <w:divBdr>
            <w:top w:val="none" w:sz="0" w:space="0" w:color="auto"/>
            <w:left w:val="none" w:sz="0" w:space="0" w:color="auto"/>
            <w:bottom w:val="none" w:sz="0" w:space="0" w:color="auto"/>
            <w:right w:val="none" w:sz="0" w:space="0" w:color="auto"/>
          </w:divBdr>
        </w:div>
        <w:div w:id="594828597">
          <w:marLeft w:val="480"/>
          <w:marRight w:val="0"/>
          <w:marTop w:val="0"/>
          <w:marBottom w:val="0"/>
          <w:divBdr>
            <w:top w:val="none" w:sz="0" w:space="0" w:color="auto"/>
            <w:left w:val="none" w:sz="0" w:space="0" w:color="auto"/>
            <w:bottom w:val="none" w:sz="0" w:space="0" w:color="auto"/>
            <w:right w:val="none" w:sz="0" w:space="0" w:color="auto"/>
          </w:divBdr>
        </w:div>
      </w:divsChild>
    </w:div>
    <w:div w:id="186308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ifirmansaputra1@gmail.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lay.google.com/store/apps/details?id=com.HakoLab.JepangCi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creativecommons.org/licenses/by-sa/4.0/"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andrifirmansaputra1@gmail.com"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21CCC80-84BE-4D19-87B6-DB971E4BC217}"/>
      </w:docPartPr>
      <w:docPartBody>
        <w:p w:rsidR="00000000" w:rsidRDefault="00BE6E29">
          <w:r w:rsidRPr="00CA025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7C"/>
    <w:rsid w:val="001473C6"/>
    <w:rsid w:val="00330158"/>
    <w:rsid w:val="00741F7C"/>
    <w:rsid w:val="00947EE6"/>
    <w:rsid w:val="00BE6E2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E29"/>
    <w:rPr>
      <w:color w:val="666666"/>
    </w:rPr>
  </w:style>
  <w:style w:type="paragraph" w:customStyle="1" w:styleId="8AE9EDF2437941168B59725A1B1F7038">
    <w:name w:val="8AE9EDF2437941168B59725A1B1F7038"/>
    <w:rsid w:val="00741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F90D84-FA2D-496F-8E1B-A8864306F4A2}">
  <we:reference id="wa104382081" version="1.55.1.0" store="en-US" storeType="OMEX"/>
  <we:alternateReferences>
    <we:reference id="WA104382081" version="1.55.1.0" store="" storeType="OMEX"/>
  </we:alternateReferences>
  <we:properties>
    <we:property name="MENDELEY_CITATIONS" value="[{&quot;citationID&quot;:&quot;MENDELEY_CITATION_143f9744-cbc2-4b4b-a551-e439642790c3&quot;,&quot;properties&quot;:{&quot;noteIndex&quot;:0},&quot;isEdited&quot;:false,&quot;manualOverride&quot;:{&quot;isManuallyOverridden&quot;:false,&quot;citeprocText&quot;:&quot;(Gamma Ramadhan &amp;#38; Surahman, 2023)&quot;,&quot;manualOverrideText&quot;:&quot;&quot;},&quot;citationTag&quot;:&quot;MENDELEY_CITATION_v3_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&quot;,&quot;citationItems&quot;:[{&quot;id&quot;:&quot;3d227e46-8c2b-3561-8a0d-7e296287c4fc&quot;,&quot;itemData&quot;:{&quot;type&quot;:&quot;article-journal&quot;,&quot;id&quot;:&quot;3d227e46-8c2b-3561-8a0d-7e296287c4fc&quot;,&quot;title&quot;:&quot;Media Pembelajaran Aksara Jepang Berbasis Android untuk Siswa SMA Kelas X&quot;,&quot;author&quot;:[{&quot;family&quot;:&quot;Gamma Ramadhan&quot;,&quot;given&quot;:&quot;R&quot;,&quot;parse-names&quot;:false,&quot;dropping-particle&quot;:&quot;&quot;,&quot;non-dropping-particle&quot;:&quot;&quot;},{&quot;family&quot;:&quot;Surahman&quot;,&quot;given&quot;:&quot;Ade&quot;,&quot;parse-names&quot;:false,&quot;dropping-particle&quot;:&quot;&quot;,&quot;non-dropping-particle&quot;:&quot;&quot;}],&quot;container-title&quot;:&quot;JURNAL INFORMATIKA DAN REKAYASA PERANGKAT LUNAK (JATIKA)&quot;,&quot;DOI&quot;:&quot;10.33365/jatika.v4i2.2602&quot;,&quot;ISSN&quot;:&quot;2797-3492&quot;,&quot;URL&quot;:&quot;https://doi.org/10.33365/jatika.v4i2.2602&quot;,&quot;issued&quot;:{&quot;date-parts&quot;:[[2023]]},&quot;page&quot;:&quot;246-252&quot;,&quot;volume&quot;:&quot;4&quot;,&quot;container-title-short&quot;:&quot;&quot;},&quot;isTemporary&quot;:false}]},{&quot;citationID&quot;:&quot;MENDELEY_CITATION_6a3da238-b167-4dea-8999-1889af37156d&quot;,&quot;properties&quot;:{&quot;noteIndex&quot;:0},&quot;isEdited&quot;:false,&quot;manualOverride&quot;:{&quot;isManuallyOverridden&quot;:false,&quot;citeprocText&quot;:&quot;(Waruwu, 2023)&quot;,&quot;manualOverrideText&quot;:&quot;&quot;},&quot;citationTag&quot;:&quot;MENDELEY_CITATION_v3_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&quot;,&quot;citationItems&quot;:[{&quot;id&quot;:&quot;1d420915-66e9-38a4-8763-9e3575e451fb&quot;,&quot;itemData&quot;:{&quot;type&quot;:&quot;article-journal&quot;,&quot;id&quot;:&quot;1d420915-66e9-38a4-8763-9e3575e451fb&quot;,&quot;title&quot;:&quot;Pendekatan Penelitian Pendidikan: Metode Penelitian Kualitatif, Metode Penelitian Kuantitatif dan Metode Penelitian Kombinasi (Mixed Method)&quot;,&quot;author&quot;:[{&quot;family&quot;:&quot;Waruwu&quot;,&quot;given&quot;:&quot;Marinu&quot;,&quot;parse-names&quot;:false,&quot;dropping-particle&quot;:&quot;&quot;,&quot;non-dropping-particle&quot;:&quot;&quot;}],&quot;container-title&quot;:&quot;Jurnal Pendidikan Tambusai&quot;,&quot;ISSN&quot;:&quot;2896-2910&quot;,&quot;issued&quot;:{&quot;date-parts&quot;:[[2023]]},&quot;page&quot;:&quot;2896-2910&quot;,&quot;volume&quot;:&quot;7&quot;,&quot;container-title-short&quot;:&quot;&quot;},&quot;isTemporary&quot;:false}]},{&quot;citationID&quot;:&quot;MENDELEY_CITATION_c9de0071-009d-4254-b879-3414827b6f04&quot;,&quot;properties&quot;:{&quot;noteIndex&quot;:0},&quot;isEdited&quot;:false,&quot;manualOverride&quot;:{&quot;isManuallyOverridden&quot;:false,&quot;citeprocText&quot;:&quot;(Etsuko &amp;#38; Sachiko, 2012)&quot;,&quot;manualOverrideText&quot;:&quot;&quot;},&quot;citationTag&quot;:&quot;MENDELEY_CITATION_v3_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&quot;,&quot;citationItems&quot;:[{&quot;id&quot;:&quot;1ff1aef0-b7f8-3dc8-a8d5-3708bf3eaa0a&quot;,&quot;itemData&quot;:{&quot;type&quot;:&quot;book&quot;,&quot;id&quot;:&quot;1ff1aef0-b7f8-3dc8-a8d5-3708bf3eaa0a&quot;,&quot;title&quot;:&quot;Minna no Nihongo 2nd Edition Shokyu 1&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2]]},&quot;publisher-place&quot;:&quot;Tokyo&quot;,&quot;number-of-pages&quot;:&quot;1-274&quot;,&quot;edition&quot;:&quot;2nd&quot;,&quot;publisher&quot;:&quot;3A Network&quot;,&quot;volume&quot;:&quot;1&quot;,&quot;container-title-short&quot;:&quot;&quot;},&quot;isTemporary&quot;:false}]},{&quot;citationID&quot;:&quot;MENDELEY_CITATION_7d26ee01-da31-4bdd-a1e6-7ffe58eabf91&quot;,&quot;properties&quot;:{&quot;noteIndex&quot;:0},&quot;isEdited&quot;:false,&quot;manualOverride&quot;:{&quot;isManuallyOverridden&quot;:false,&quot;citeprocText&quot;:&quot;(Etsuko &amp;#38; Sachiko, 2013)&quot;,&quot;manualOverrideText&quot;:&quot;&quot;},&quot;citationTag&quot;:&quot;MENDELEY_CITATION_v3_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&quot;,&quot;citationItems&quot;:[{&quot;id&quot;:&quot;32ebff0f-8dd1-344a-ac46-8bb2504efa8b&quot;,&quot;itemData&quot;:{&quot;type&quot;:&quot;book&quot;,&quot;id&quot;:&quot;32ebff0f-8dd1-344a-ac46-8bb2504efa8b&quot;,&quot;title&quot;:&quot;Minna no Nihongo Shokyuu 1 Second Edition - Indonesian Edition&quot;,&quot;author&quot;:[{&quot;family&quot;:&quot;Etsuko&quot;,&quot;given&quot;:&quot;Hirai&quot;,&quot;parse-names&quot;:false,&quot;dropping-particle&quot;:&quot;&quot;,&quot;non-dropping-particle&quot;:&quot;&quot;},{&quot;family&quot;:&quot;Sachiko&quot;,&quot;given&quot;:&quot;Miwa&quot;,&quot;parse-names&quot;:false,&quot;dropping-particle&quot;:&quot;&quot;,&quot;non-dropping-particle&quot;:&quot;&quot;}],&quot;issued&quot;:{&quot;date-parts&quot;:[[2013]]},&quot;publisher-place&quot;:&quot;Tokyo&quot;,&quot;number-of-pages&quot;:&quot;1-263&quot;,&quot;edition&quot;:&quot;2nd&quot;,&quot;publisher&quot;:&quot;3A Network&quot;,&quot;volume&quot;:&quot;1&quot;,&quot;container-title-short&quot;:&quot;&quot;},&quot;isTemporary&quot;:false}]},{&quot;citationID&quot;:&quot;MENDELEY_CITATION_b951a236-0ed1-4614-8c96-1a01eb317c4c&quot;,&quot;properties&quot;:{&quot;noteIndex&quot;:0},&quot;isEdited&quot;:false,&quot;manualOverride&quot;:{&quot;isManuallyOverridden&quot;:false,&quot;citeprocText&quot;:&quot;(Shiang, 2018)&quot;,&quot;manualOverrideText&quot;:&quot;&quot;},&quot;citationTag&quot;:&quot;MENDELEY_CITATION_v3_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&quot;,&quot;citationItems&quot;:[{&quot;id&quot;:&quot;0b08d39f-21d5-3716-a64f-3fa6f5b1fcce&quot;,&quot;itemData&quot;:{&quot;type&quot;:&quot;book&quot;,&quot;id&quot;:&quot;0b08d39f-21d5-3716-a64f-3fa6f5b1fcce&quot;,&quot;title&quot;:&quot;Kiat Sukses Mudah &amp; Praktis Mencapai N5 Edisi Baru Metode Gakushudo&quot;,&quot;author&quot;:[{&quot;family&quot;:&quot;Shiang&quot;,&quot;given&quot;:&quot;Tjhin Thian&quot;,&quot;parse-names&quot;:false,&quot;dropping-particle&quot;:&quot;&quot;,&quot;non-dropping-particle&quot;:&quot;&quot;}],&quot;editor&quot;:[{&quot;family&quot;:&quot;Trisno&quot;,&quot;given&quot;:&quot;Rudy&quot;,&quot;parse-names&quot;:false,&quot;dropping-particle&quot;:&quot;&quot;,&quot;non-dropping-particle&quot;:&quot;&quot;}],&quot;issued&quot;:{&quot;date-parts&quot;:[[2018]]},&quot;publisher-place&quot;:&quot;Jakarta&quot;,&quot;number-of-pages&quot;:&quot;1-153&quot;,&quot;publisher&quot;:&quot;Gakushudo&quot;,&quot;container-title-short&quot;:&quot;&quot;},&quot;isTemporary&quot;:false}]},{&quot;citationID&quot;:&quot;MENDELEY_CITATION_08ff34d6-e976-426a-b026-d12b69af7640&quot;,&quot;properties&quot;:{&quot;noteIndex&quot;:0},&quot;isEdited&quot;:false,&quot;manualOverride&quot;:{&quot;isManuallyOverridden&quot;:false,&quot;citeprocText&quot;:&quot;(Tjahyadi &amp;#38; Antonio, 2022)&quot;,&quot;manualOverrideText&quot;:&quot;&quot;},&quot;citationTag&quot;:&quot;MENDELEY_CITATION_v3_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&quot;,&quot;citationItems&quot;:[{&quot;id&quot;:&quot;36657148-cc66-3588-aef9-95bd391da2f4&quot;,&quot;itemData&quot;:{&quot;type&quot;:&quot;article-journal&quot;,&quot;id&quot;:&quot;36657148-cc66-3588-aef9-95bd391da2f4&quot;,&quot;title&quot;:&quot;Perancangan dan Implementasi Media Pembelajaran di SMA Kartini\nBatam Menggunakan Metode MDLC&quot;,&quot;author&quot;:[{&quot;family&quot;:&quot;Tjahyadi&quot;,&quot;given&quot;:&quot;Surya&quot;,&quot;parse-names&quot;:false,&quot;dropping-particle&quot;:&quot;&quot;,&quot;non-dropping-particle&quot;:&quot;&quot;},{&quot;family&quot;:&quot;Antonio&quot;,&quot;given&quot;:&quot;Willy&quot;,&quot;parse-names&quot;:false,&quot;dropping-particle&quot;:&quot;&quot;,&quot;non-dropping-particle&quot;:&quot;&quot;}],&quot;container-title&quot;:&quot;Prosiding National Conference for Community Service Project (NaCosPro)&quot;,&quot;ISSN&quot;:&quot;2714-8599&quot;,&quot;URL&quot;:&quot;http://journal.uib.ac.id/index.php/nacospro&quot;,&quot;issued&quot;:{&quot;date-parts&quot;:[[2022]]},&quot;page&quot;:&quot;1107-1112&quot;,&quot;volume&quot;:&quot;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AFA6F-598D-481C-82EB-A6678465E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Andri Firman Saputra</cp:lastModifiedBy>
  <cp:revision>119</cp:revision>
  <cp:lastPrinted>2022-01-04T03:28:00Z</cp:lastPrinted>
  <dcterms:created xsi:type="dcterms:W3CDTF">2022-07-13T09:58:00Z</dcterms:created>
  <dcterms:modified xsi:type="dcterms:W3CDTF">2024-09-13T08:57:00Z</dcterms:modified>
</cp:coreProperties>
</file>