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07ADF" w14:textId="77777777" w:rsidR="008D3D2C" w:rsidRDefault="008D3D2C">
      <w:pPr>
        <w:pStyle w:val="1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NIICC </w:t>
      </w:r>
      <w:r>
        <w:rPr>
          <w:rFonts w:ascii="微軟正黑體" w:eastAsia="微軟正黑體" w:hAnsi="微軟正黑體" w:hint="eastAsia"/>
        </w:rPr>
        <w:t>初審文件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—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企劃書</w:t>
      </w:r>
    </w:p>
    <w:p w14:paraId="6B26C2D5" w14:textId="77777777" w:rsidR="008D3D2C" w:rsidRDefault="008D3D2C">
      <w:pPr>
        <w:shd w:val="clear" w:color="auto" w:fill="F2F7F4"/>
        <w:divId w:val="1025643745"/>
        <w:rPr>
          <w:rFonts w:ascii="微軟正黑體" w:eastAsia="微軟正黑體" w:hAnsi="微軟正黑體" w:hint="eastAsia"/>
          <w:color w:val="33473E"/>
          <w:sz w:val="22"/>
          <w:szCs w:val="22"/>
        </w:rPr>
      </w:pPr>
      <w:r>
        <w:rPr>
          <w:rFonts w:ascii="微軟正黑體" w:eastAsia="微軟正黑體" w:hAnsi="微軟正黑體" w:hint="eastAsia"/>
          <w:color w:val="33473E"/>
          <w:sz w:val="22"/>
          <w:szCs w:val="22"/>
        </w:rPr>
        <w:t>作品名稱：可信景點資料庫與即時韌性應變旅遊系統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br/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作品英文名稱：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Navigator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（領航者）</w:t>
      </w:r>
    </w:p>
    <w:p w14:paraId="490D4F1A" w14:textId="77777777" w:rsidR="008D3D2C" w:rsidRDefault="008D3D2C">
      <w:pPr>
        <w:shd w:val="clear" w:color="auto" w:fill="F2F7F4"/>
        <w:divId w:val="2027320707"/>
        <w:rPr>
          <w:rFonts w:ascii="微軟正黑體" w:eastAsia="微軟正黑體" w:hAnsi="微軟正黑體" w:hint="eastAsia"/>
          <w:color w:val="33473E"/>
          <w:sz w:val="22"/>
          <w:szCs w:val="22"/>
        </w:rPr>
      </w:pPr>
      <w:r>
        <w:rPr>
          <w:rFonts w:ascii="微軟正黑體" w:eastAsia="微軟正黑體" w:hAnsi="微軟正黑體" w:hint="eastAsia"/>
          <w:color w:val="33473E"/>
          <w:sz w:val="22"/>
          <w:szCs w:val="22"/>
        </w:rPr>
        <w:t>本文件依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repo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原始碼現況與對外競賽敘事（</w:t>
      </w:r>
      <w:r>
        <w:rPr>
          <w:rStyle w:val="HTML"/>
          <w:color w:val="33473E"/>
        </w:rPr>
        <w:t>系統架構圖</w:t>
      </w:r>
      <w:r>
        <w:rPr>
          <w:rStyle w:val="HTML"/>
          <w:color w:val="33473E"/>
        </w:rPr>
        <w:t>_</w:t>
      </w:r>
      <w:r>
        <w:rPr>
          <w:rStyle w:val="HTML"/>
          <w:color w:val="33473E"/>
        </w:rPr>
        <w:t>競賽版</w:t>
      </w:r>
      <w:r>
        <w:rPr>
          <w:rStyle w:val="HTML"/>
          <w:color w:val="33473E"/>
        </w:rPr>
        <w:t>.md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）撰寫，功能完成度誠實區分「已實作」與「原型／規劃中」。技術版本以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</w:t>
      </w:r>
      <w:r>
        <w:rPr>
          <w:rStyle w:val="HTML"/>
          <w:color w:val="33473E"/>
        </w:rPr>
        <w:t>package.json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實際安裝為準。</w:t>
      </w:r>
    </w:p>
    <w:p w14:paraId="1EA07DAD" w14:textId="77777777" w:rsidR="008D3D2C" w:rsidRDefault="008D3D2C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3EF65158">
          <v:rect id="_x0000_i1025" style="width:0;height:1.5pt" o:hralign="center" o:hrstd="t" o:hr="t" fillcolor="#a0a0a0" stroked="f"/>
        </w:pict>
      </w:r>
    </w:p>
    <w:p w14:paraId="0E02188A" w14:textId="77777777" w:rsidR="008D3D2C" w:rsidRDefault="008D3D2C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一、創作主題</w:t>
      </w:r>
    </w:p>
    <w:p w14:paraId="01740C93" w14:textId="77777777" w:rsidR="008D3D2C" w:rsidRDefault="008D3D2C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1. </w:t>
      </w:r>
      <w:r>
        <w:rPr>
          <w:rFonts w:ascii="微軟正黑體" w:eastAsia="微軟正黑體" w:hAnsi="微軟正黑體" w:hint="eastAsia"/>
        </w:rPr>
        <w:t>題目</w:t>
      </w:r>
    </w:p>
    <w:p w14:paraId="5C131DD8" w14:textId="77777777" w:rsidR="008D3D2C" w:rsidRDefault="008D3D2C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可信景點資料庫與即時韌性應變旅遊系統（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Navigator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領航者）</w:t>
      </w:r>
    </w:p>
    <w:p w14:paraId="646CDB62" w14:textId="77777777" w:rsidR="008D3D2C" w:rsidRDefault="008D3D2C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Navigator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不是又一套「幫你排行程」的旅遊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App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，而是一個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以多來源交叉驗證的可信景點資料庫為地基、能在突發狀況下提供可靠應變計畫的系統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，並以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Plug-in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服務形式，可被任何旅遊平台串接。它針對旅遊規劃的兩個真實痛點：</w:t>
      </w:r>
    </w:p>
    <w:p w14:paraId="3F2923D4" w14:textId="77777777" w:rsidR="008D3D2C" w:rsidRDefault="008D3D2C">
      <w:pPr>
        <w:numPr>
          <w:ilvl w:val="0"/>
          <w:numId w:val="1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網路景點資訊真假難辨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：部落格、社群、地圖上的資訊彼此衝突、品質不一，使用者難以判斷可信度；直接問一般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LLM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更容易得到「幻覺景點」（推薦根本不存在或已歇業的地點）。</w:t>
      </w:r>
    </w:p>
    <w:p w14:paraId="28506511" w14:textId="77777777" w:rsidR="008D3D2C" w:rsidRDefault="008D3D2C">
      <w:pPr>
        <w:numPr>
          <w:ilvl w:val="0"/>
          <w:numId w:val="1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行程缺乏應變邏輯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：遇到天氣、景點臨時關閉等突發狀況時，一般工具只給靜態行程表，沒有系統化的備案思路，使用者只能臨場慌亂重排。</w:t>
      </w:r>
    </w:p>
    <w:p w14:paraId="2F4209FB" w14:textId="77777777" w:rsidR="008D3D2C" w:rsidRDefault="008D3D2C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2. </w:t>
      </w:r>
      <w:r>
        <w:rPr>
          <w:rFonts w:ascii="微軟正黑體" w:eastAsia="微軟正黑體" w:hAnsi="微軟正黑體" w:hint="eastAsia"/>
        </w:rPr>
        <w:t>實用功能描述</w:t>
      </w:r>
    </w:p>
    <w:p w14:paraId="13859CA1" w14:textId="77777777" w:rsidR="008D3D2C" w:rsidRDefault="008D3D2C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t>系統資料流為「外部資料來源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景點驗證系統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可信知識庫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AI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應變推薦系統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使用者介面」，目前提供：</w:t>
      </w:r>
    </w:p>
    <w:p w14:paraId="07D69A0B" w14:textId="77777777" w:rsidR="008D3D2C" w:rsidRDefault="008D3D2C">
      <w:pPr>
        <w:numPr>
          <w:ilvl w:val="0"/>
          <w:numId w:val="2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景點可信度驗證（已實作，</w:t>
      </w:r>
      <w:r>
        <w:rPr>
          <w:rStyle w:val="HTML"/>
          <w:b/>
          <w:bCs/>
          <w:color w:val="1A2E26"/>
        </w:rPr>
        <w:t>agents/poi-verifier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）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：驗證代理並行查詢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TDX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觀光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API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Google Places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OpenStreetMap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、官方網站、部落格（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Serper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／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DuckDuckGo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）、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PTT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YouTube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等多種來源，確認存在性並依「來源層級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×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時間衰減」計算信任分數；來源說法衝突時，</w:t>
      </w:r>
      <w:r>
        <w:rPr>
          <w:rStyle w:val="HTML"/>
          <w:color w:val="1A2E26"/>
        </w:rPr>
        <w:t>conflict-resolver.ts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能依權威層級或時效自動澄清就澄清，不能澄清則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多版本並存並標記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HTML"/>
          <w:b/>
          <w:bCs/>
          <w:color w:val="1A2E26"/>
        </w:rPr>
        <w:t>is_conflicted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。驗證後景點依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L0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–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L3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韌性分級寫入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Supabase </w:t>
      </w:r>
      <w:r>
        <w:rPr>
          <w:rStyle w:val="HTML"/>
          <w:color w:val="1A2E26"/>
        </w:rPr>
        <w:t>poi_catalog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，並以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Gemini Embedding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建立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768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維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pgvector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語意索引。</w:t>
      </w:r>
    </w:p>
    <w:p w14:paraId="4EE04B65" w14:textId="77777777" w:rsidR="008D3D2C" w:rsidRDefault="008D3D2C">
      <w:pPr>
        <w:numPr>
          <w:ilvl w:val="0"/>
          <w:numId w:val="2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lastRenderedPageBreak/>
        <w:t>可信度與資料分歧透明呈現（已實作，</w:t>
      </w:r>
      <w:r>
        <w:rPr>
          <w:rStyle w:val="HTML"/>
          <w:b/>
          <w:bCs/>
          <w:color w:val="1A2E26"/>
        </w:rPr>
        <w:t>src/app/(app)/explore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）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：驗證景點庫逐筆顯示信任分數與通過來源；有衝突的景點標「資料分歧」徽章，詳情面板逐欄位列出各來源版本、來源層級與採用理由——不把系統的「最佳猜測」偽裝成唯一真相。此頁已接上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HTML"/>
          <w:color w:val="1A2E26"/>
        </w:rPr>
        <w:t>/api/poi/search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真實檢索。</w:t>
      </w:r>
    </w:p>
    <w:p w14:paraId="0DB952C3" w14:textId="77777777" w:rsidR="008D3D2C" w:rsidRDefault="008D3D2C">
      <w:pPr>
        <w:numPr>
          <w:ilvl w:val="0"/>
          <w:numId w:val="2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語意搜尋（已實作，</w:t>
      </w:r>
      <w:r>
        <w:rPr>
          <w:rStyle w:val="HTML"/>
          <w:b/>
          <w:bCs/>
          <w:color w:val="1A2E26"/>
        </w:rPr>
        <w:t>/api/poi/search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）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：使用者以自然語言（如「下雨天想找室內景點」）查詢，系統以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RAG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混合檢索（語意向量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＋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關鍵字二元組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RRF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融合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＋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兩階段重排）回傳排序結果與理由，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Token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成本經漏斗式檢索壓在低檔。</w:t>
      </w:r>
    </w:p>
    <w:p w14:paraId="19A8B9FD" w14:textId="77777777" w:rsidR="008D3D2C" w:rsidRDefault="008D3D2C">
      <w:pPr>
        <w:numPr>
          <w:ilvl w:val="0"/>
          <w:numId w:val="2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從驗證庫選點組成行程（已實作，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FFR13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）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：使用者於驗證景點庫瀏覽時可將景點加入行程，系統以純規則排序（區域分群＋最近鄰＋依停留時間切天，</w:t>
      </w:r>
      <w:r>
        <w:rPr>
          <w:rStyle w:val="HTML"/>
          <w:color w:val="1A2E26"/>
        </w:rPr>
        <w:t>src/lib/draft-itinerary.ts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）組成逐日行程，作為後續應變的作用對象；行程頁以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HTML"/>
          <w:color w:val="1A2E26"/>
        </w:rPr>
        <w:t>react-map-gl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／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Mapbox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繪出當日路線與編號圖釘。</w:t>
      </w:r>
    </w:p>
    <w:p w14:paraId="78F3ECC2" w14:textId="77777777" w:rsidR="008D3D2C" w:rsidRDefault="008D3D2C">
      <w:pPr>
        <w:numPr>
          <w:ilvl w:val="0"/>
          <w:numId w:val="2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即時天氣應變建議（後端已實作並接通前端，</w:t>
      </w:r>
      <w:r>
        <w:rPr>
          <w:rStyle w:val="HTML"/>
          <w:b/>
          <w:bCs/>
          <w:color w:val="1A2E26"/>
        </w:rPr>
        <w:t>agents/contingency-handler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＋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HTML"/>
          <w:b/>
          <w:bCs/>
          <w:color w:val="1A2E26"/>
        </w:rPr>
        <w:t>/api/contingency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）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：應變代理以中央氣象署即時降雨機率偵測事件，以期望值模型判斷是否值得應變，從知識庫撈出同區備案，經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反思審查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逐筆淘汰不合格候選，最後由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LLM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把已決定的方案寫成建議文字。前端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HTML"/>
          <w:color w:val="1A2E26"/>
        </w:rPr>
        <w:t>trip/[id]/weather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頁面完整實作「天氣橫幅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Bottom Sheet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呈現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Swap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建議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使用者接受／保留」的操作流程，並已去除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mock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、改打真實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API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。</w:t>
      </w:r>
    </w:p>
    <w:p w14:paraId="40CEC41D" w14:textId="77777777" w:rsidR="008D3D2C" w:rsidRDefault="008D3D2C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3. </w:t>
      </w:r>
      <w:r>
        <w:rPr>
          <w:rFonts w:ascii="微軟正黑體" w:eastAsia="微軟正黑體" w:hAnsi="微軟正黑體" w:hint="eastAsia"/>
        </w:rPr>
        <w:t>作品與市場相關產品差異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2246"/>
        <w:gridCol w:w="5375"/>
      </w:tblGrid>
      <w:tr w:rsidR="00000000" w14:paraId="1B150E22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7466D44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面向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3DAB6A6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市面常見旅遊規劃／推薦服務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89DDC31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Navigator</w:t>
            </w:r>
          </w:p>
        </w:tc>
      </w:tr>
      <w:tr w:rsidR="00000000" w14:paraId="45F05835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CBE906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景點資料來源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B74745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單一來源（官方評論網站或使用者上傳），少做交叉查證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3615D4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多種來源交叉驗證，明確標示信任分數與來源組成（</w:t>
            </w:r>
            <w:r>
              <w:rPr>
                <w:rStyle w:val="HTML"/>
                <w:color w:val="1A2E26"/>
              </w:rPr>
              <w:t>explore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頁逐筆可見）</w:t>
            </w:r>
          </w:p>
        </w:tc>
      </w:tr>
      <w:tr w:rsidR="00000000" w14:paraId="3E3AF86A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74BC33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資料衝突處理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64CD4B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通常隱藏衝突，強迫呈現單一「正確答案」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2464C6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能澄清就澄清（依來源權威度／時效），不能澄清則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多版本並存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，詳情面板列出每個衝突欄位的所有來源版本與層級標籤</w:t>
            </w:r>
          </w:p>
        </w:tc>
      </w:tr>
      <w:tr w:rsidR="00000000" w14:paraId="461C3131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58D757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行程臨時異動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4A26D5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多數僅提供靜態行程表，異動需使用者自行重新規劃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C08788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內建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L0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–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L3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景點韌性分級與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Swap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／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Switch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決策樹，應變代理主動依天氣產生建議並附信度標示</w:t>
            </w:r>
          </w:p>
        </w:tc>
      </w:tr>
      <w:tr w:rsidR="00000000" w14:paraId="46809A72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97F4E6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lastRenderedPageBreak/>
              <w:t xml:space="preserve">AI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使用方式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9AFC10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常見「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LLM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直接生成整份行程」，資料來源不透明，易產生幻覺景點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C4C9DB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LLM </w:t>
            </w: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不做決策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：要不要換由期望值公式決定、換成哪裡由檢索與反思審查決定，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LLM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只把已驗證的結論寫成人話；不存在的景點在驗證階段就被截斷（</w:t>
            </w:r>
            <w:r>
              <w:rPr>
                <w:rStyle w:val="HTML"/>
                <w:color w:val="1A2E26"/>
              </w:rPr>
              <w:t>exists: false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），不會進入生成流程</w:t>
            </w:r>
          </w:p>
        </w:tc>
      </w:tr>
      <w:tr w:rsidR="00000000" w14:paraId="3006DCDB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B1D09E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幻覺防禦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9D2900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幾乎沒有；生成後不再檢查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3A922F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生成後反思迴路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：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LLM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建議輸出前對照封閉候選集自檢（幻覺景點／已淘汰景點／格式），不合格帶理由重生成，用盡次數退規則保底</w:t>
            </w:r>
          </w:p>
        </w:tc>
      </w:tr>
    </w:tbl>
    <w:p w14:paraId="125397DA" w14:textId="77777777" w:rsidR="008D3D2C" w:rsidRDefault="008D3D2C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0A9B72C4">
          <v:rect id="_x0000_i1026" style="width:0;height:1.5pt" o:hralign="center" o:hrstd="t" o:hr="t" fillcolor="#a0a0a0" stroked="f"/>
        </w:pict>
      </w:r>
    </w:p>
    <w:p w14:paraId="2BF534F4" w14:textId="77777777" w:rsidR="008D3D2C" w:rsidRDefault="008D3D2C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二、創意構想</w:t>
      </w:r>
    </w:p>
    <w:p w14:paraId="78FD354D" w14:textId="77777777" w:rsidR="008D3D2C" w:rsidRDefault="008D3D2C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1. </w:t>
      </w:r>
      <w:r>
        <w:rPr>
          <w:rFonts w:ascii="微軟正黑體" w:eastAsia="微軟正黑體" w:hAnsi="微軟正黑體" w:hint="eastAsia"/>
        </w:rPr>
        <w:t>理論基礎</w:t>
      </w:r>
    </w:p>
    <w:p w14:paraId="24F2C1D0" w14:textId="77777777" w:rsidR="008D3D2C" w:rsidRDefault="008D3D2C">
      <w:pPr>
        <w:numPr>
          <w:ilvl w:val="0"/>
          <w:numId w:val="3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孔祥重（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H.T. Kung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）五階段方法論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：作為系統設計骨幹——①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聚焦真痛點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②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先釐清人的決策流程再導入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AI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③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用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LLM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快速生成大量候選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④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保留人對結果的否決權與脈絡調整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⑤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AI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逐步學習使用者偏好。此方法論貫穿「景點驗證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選點組程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應變建議」的設計順序：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AI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負責大量生成與檢索，最終決定權與脈絡判斷保留給人與規則。</w:t>
      </w:r>
    </w:p>
    <w:p w14:paraId="1001FF57" w14:textId="77777777" w:rsidR="008D3D2C" w:rsidRDefault="008D3D2C">
      <w:pPr>
        <w:numPr>
          <w:ilvl w:val="0"/>
          <w:numId w:val="3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資訊品質與來源可信度理論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</w:t>
      </w:r>
      <w:r>
        <w:rPr>
          <w:rStyle w:val="HTML"/>
          <w:color w:val="1A2E26"/>
        </w:rPr>
        <w:t>conflict-resolver.ts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將來源分為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official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／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semi_official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／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blog_travel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／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user_feedback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四個權威層級（</w:t>
      </w:r>
      <w:r>
        <w:rPr>
          <w:rStyle w:val="HTML"/>
          <w:color w:val="1A2E26"/>
        </w:rPr>
        <w:t>TIER_RANK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），並以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HTML"/>
          <w:color w:val="1A2E26"/>
        </w:rPr>
        <w:t>time_decay = e^(-days / halfLife)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做時間衰減，是「來源可信度隨時間與權威度衰減」的具體工程實作。</w:t>
      </w:r>
    </w:p>
    <w:p w14:paraId="37AD579D" w14:textId="77777777" w:rsidR="008D3D2C" w:rsidRDefault="008D3D2C">
      <w:pPr>
        <w:numPr>
          <w:ilvl w:val="0"/>
          <w:numId w:val="3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多準則決策分析（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MCDA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）與期望值模型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</w:t>
      </w:r>
      <w:r>
        <w:rPr>
          <w:rStyle w:val="HTML"/>
          <w:color w:val="1A2E26"/>
        </w:rPr>
        <w:t>agents/contingency-handler/src/evaluators/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的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HTML"/>
          <w:color w:val="1A2E26"/>
        </w:rPr>
        <w:t>expected-value-calculator.ts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依事件類型動態調整評分權重，並以期望值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HTML"/>
          <w:color w:val="1A2E26"/>
        </w:rPr>
        <w:t>EV = P_</w:t>
      </w:r>
      <w:r>
        <w:rPr>
          <w:rStyle w:val="HTML"/>
          <w:color w:val="1A2E26"/>
        </w:rPr>
        <w:t>晴</w:t>
      </w:r>
      <w:r>
        <w:rPr>
          <w:rStyle w:val="HTML"/>
          <w:color w:val="1A2E26"/>
        </w:rPr>
        <w:t xml:space="preserve"> × L + P_</w:t>
      </w:r>
      <w:r>
        <w:rPr>
          <w:rStyle w:val="HTML"/>
          <w:color w:val="1A2E26"/>
        </w:rPr>
        <w:t>雨</w:t>
      </w:r>
      <w:r>
        <w:rPr>
          <w:rStyle w:val="HTML"/>
          <w:color w:val="1A2E26"/>
        </w:rPr>
        <w:t xml:space="preserve"> × (L × α)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判斷是否值得應變，屬決策理論中情境感知效用函數的直接應用。</w:t>
      </w:r>
    </w:p>
    <w:p w14:paraId="100705EB" w14:textId="77777777" w:rsidR="008D3D2C" w:rsidRDefault="008D3D2C">
      <w:pPr>
        <w:numPr>
          <w:ilvl w:val="0"/>
          <w:numId w:val="3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漏斗式檢索與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RAG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混合搜尋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</w:t>
      </w:r>
      <w:r>
        <w:rPr>
          <w:rStyle w:val="HTML"/>
          <w:color w:val="1A2E26"/>
        </w:rPr>
        <w:t>hybrid-search.ts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（結構化過濾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+ pgvector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語意檢索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+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關鍵字二元組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RRF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融合）與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HTML"/>
          <w:color w:val="1A2E26"/>
        </w:rPr>
        <w:t>rag-reranker.ts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（結構加權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+ LLM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交叉評分）對應資訊檢索領域「粗篩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精排」兩階段檢索理論，同時是控制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LLM Token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成本的工程手段。</w:t>
      </w:r>
    </w:p>
    <w:p w14:paraId="787AC0B7" w14:textId="77777777" w:rsidR="008D3D2C" w:rsidRDefault="008D3D2C">
      <w:pPr>
        <w:numPr>
          <w:ilvl w:val="0"/>
          <w:numId w:val="3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Agentic AI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的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Reflection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（反思）與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Loop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（迴路）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：本系統把「生成後自我檢查、不合格再生成」的反思迴路落地在應變敘述生成上（</w:t>
      </w:r>
      <w:r>
        <w:rPr>
          <w:rStyle w:val="HTML"/>
          <w:color w:val="1A2E26"/>
        </w:rPr>
        <w:t>narrative-checker.ts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），呼應近期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Agentic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架構對「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Evaluation &amp; Reflection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」「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Loop Engineering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」的強調。</w:t>
      </w:r>
    </w:p>
    <w:p w14:paraId="18401D1A" w14:textId="77777777" w:rsidR="008D3D2C" w:rsidRDefault="008D3D2C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2. </w:t>
      </w:r>
      <w:r>
        <w:rPr>
          <w:rFonts w:ascii="微軟正黑體" w:eastAsia="微軟正黑體" w:hAnsi="微軟正黑體" w:hint="eastAsia"/>
        </w:rPr>
        <w:t>設計創新說明</w:t>
      </w:r>
    </w:p>
    <w:p w14:paraId="6EA92238" w14:textId="77777777" w:rsidR="008D3D2C" w:rsidRDefault="008D3D2C">
      <w:pPr>
        <w:numPr>
          <w:ilvl w:val="0"/>
          <w:numId w:val="4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L0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–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L3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景點韌性分級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：量化「這個景點在應變時可以被動到什麼程度」——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L0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絕對錨點（禁止自動替換，如已預訂餐廳）、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L1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彈性錨點（可平移時段）、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L2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條件變動（天氣一變優先被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Swap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）、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L3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水位調節（最先被跳過）。此分級同時寫入資料庫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metadata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、驅動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RAG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重排的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structural boost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，也是應變代理篩選候選池的硬性條件。</w:t>
      </w:r>
    </w:p>
    <w:p w14:paraId="6992ABE3" w14:textId="77777777" w:rsidR="008D3D2C" w:rsidRDefault="008D3D2C">
      <w:pPr>
        <w:numPr>
          <w:ilvl w:val="0"/>
          <w:numId w:val="4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「能澄清就澄清、不能澄清則多版本並存」的透明衝突處理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</w:t>
      </w:r>
      <w:r>
        <w:rPr>
          <w:rStyle w:val="HTML"/>
          <w:color w:val="1A2E26"/>
        </w:rPr>
        <w:t>conflict-resolver.ts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先判定「來源權威層級差距」或「同層級但時效差距」是否足以自動澄清；兩者皆不成立時不強迫產出單一答案，保留所有版本並標記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HTML"/>
          <w:color w:val="1A2E26"/>
        </w:rPr>
        <w:t>is_conflicted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，前端逐欄位呈現，讓可信度成為可見的價值而非隱藏的內部機制。</w:t>
      </w:r>
    </w:p>
    <w:p w14:paraId="3AD912E2" w14:textId="77777777" w:rsidR="008D3D2C" w:rsidRDefault="008D3D2C">
      <w:pPr>
        <w:numPr>
          <w:ilvl w:val="0"/>
          <w:numId w:val="4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反思迴路（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Reflection Loop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）——本系統的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Agentic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亮點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：應變建議分「生成前」與「生成後」兩段自檢。生成前（</w:t>
      </w:r>
      <w:r>
        <w:rPr>
          <w:rStyle w:val="HTML"/>
          <w:color w:val="1A2E26"/>
        </w:rPr>
        <w:t>strict-checker.ts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）以規則過濾候選池（歇業／打烊／資訊過期／評分過低／人潮爆滿／戶外遇雨／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L0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錨點）；生成後（</w:t>
      </w:r>
      <w:r>
        <w:rPr>
          <w:rStyle w:val="HTML"/>
          <w:color w:val="1A2E26"/>
        </w:rPr>
        <w:t>narrative-checker.ts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）在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LLM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輸出前對照封閉候選集逐項檢查（是否提及幻覺景點、是否引用已被淘汰的候選、格式是否合規），不合格則把理由回填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prompt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重生成，用盡次數退回規則保底文字。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因為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LLM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在本系統只負責表述、不做決策，要防的正是表述層的幻覺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，反思迴路正是這道最後防線。</w:t>
      </w:r>
    </w:p>
    <w:p w14:paraId="34B645C3" w14:textId="77777777" w:rsidR="008D3D2C" w:rsidRDefault="008D3D2C">
      <w:pPr>
        <w:numPr>
          <w:ilvl w:val="0"/>
          <w:numId w:val="4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規則引擎對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LLM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具覆蓋權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L0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–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L3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分級等關鍵判定由規則引擎決定即為最終結果，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LLM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的建議不同意也不能改（</w:t>
      </w:r>
      <w:r>
        <w:rPr>
          <w:rStyle w:val="HTML"/>
          <w:color w:val="1A2E26"/>
        </w:rPr>
        <w:t>enrichers/index.ts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）；每個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LLM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呼叫都被程式框架包裹（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schema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驗證、重試、防截斷），是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Harness Engineering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的具體落地。</w:t>
      </w:r>
    </w:p>
    <w:p w14:paraId="4F9F25A0" w14:textId="77777777" w:rsidR="008D3D2C" w:rsidRDefault="008D3D2C">
      <w:pPr>
        <w:numPr>
          <w:ilvl w:val="0"/>
          <w:numId w:val="4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Swap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／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Switch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雙軌應變決策樹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：規則先做非黑即白的淘汰，再交給多準則評分排序，最後才由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LLM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把決策寫成使用者看得懂的建議文字——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LLM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做「翻譯」不做「決策」。</w:t>
      </w:r>
    </w:p>
    <w:p w14:paraId="27735886" w14:textId="77777777" w:rsidR="008D3D2C" w:rsidRDefault="008D3D2C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3. </w:t>
      </w:r>
      <w:r>
        <w:rPr>
          <w:rFonts w:ascii="微軟正黑體" w:eastAsia="微軟正黑體" w:hAnsi="微軟正黑體" w:hint="eastAsia"/>
        </w:rPr>
        <w:t>特殊功能描述</w:t>
      </w:r>
    </w:p>
    <w:p w14:paraId="0F17C7A7" w14:textId="77777777" w:rsidR="008D3D2C" w:rsidRDefault="008D3D2C">
      <w:pPr>
        <w:numPr>
          <w:ilvl w:val="0"/>
          <w:numId w:val="5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多來源信任評分引擎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：多種驗證器並行查詢，任一景點被回報「永久歇業」時立即終止流程回傳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HTML"/>
          <w:color w:val="1A2E26"/>
        </w:rPr>
        <w:t>exists: false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，不浪費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LLM token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在不存在的景點上。</w:t>
      </w:r>
    </w:p>
    <w:p w14:paraId="1E530346" w14:textId="77777777" w:rsidR="008D3D2C" w:rsidRDefault="008D3D2C">
      <w:pPr>
        <w:numPr>
          <w:ilvl w:val="0"/>
          <w:numId w:val="5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衝突可視化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UI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</w:t>
      </w:r>
      <w:r>
        <w:rPr>
          <w:rStyle w:val="HTML"/>
          <w:color w:val="1A2E26"/>
        </w:rPr>
        <w:t>explore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頁直接呈現多來源衝突景點，詳情面板逐欄位列出各來源版本、層級與採用理由（</w:t>
      </w:r>
      <w:r>
        <w:rPr>
          <w:rStyle w:val="HTML"/>
          <w:color w:val="1A2E26"/>
        </w:rPr>
        <w:t>clarified_by_tier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／</w:t>
      </w:r>
      <w:r>
        <w:rPr>
          <w:rStyle w:val="HTML"/>
          <w:color w:val="1A2E26"/>
        </w:rPr>
        <w:t>clarified_by_recency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／</w:t>
      </w:r>
      <w:r>
        <w:rPr>
          <w:rStyle w:val="HTML"/>
          <w:color w:val="1A2E26"/>
        </w:rPr>
        <w:t>coexist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）。</w:t>
      </w:r>
    </w:p>
    <w:p w14:paraId="71B15158" w14:textId="77777777" w:rsidR="008D3D2C" w:rsidRDefault="008D3D2C">
      <w:pPr>
        <w:numPr>
          <w:ilvl w:val="0"/>
          <w:numId w:val="5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應變建議附信度與影響評估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</w:t>
      </w:r>
      <w:r>
        <w:rPr>
          <w:rStyle w:val="HTML"/>
          <w:color w:val="1A2E26"/>
        </w:rPr>
        <w:t>weather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頁的替換建議卡片並列「原景點（受影響原因）→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替代景點（室內、韌性等級）」，提供「接受替換」／「保留原景點」兩種決定，使用者永遠保留最終決定權；回應帶反思審查軌跡（第幾次生成通過），可對使用者呈現。</w:t>
      </w:r>
    </w:p>
    <w:p w14:paraId="3A8A90A9" w14:textId="77777777" w:rsidR="008D3D2C" w:rsidRDefault="008D3D2C">
      <w:pPr>
        <w:numPr>
          <w:ilvl w:val="0"/>
          <w:numId w:val="5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成本可控的事件驅動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Agentic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架構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：兩個核心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Agent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POI Verifier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Contingency Handler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）皆可獨立以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CLI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執行、不需啟動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Next.js server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，也可包成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Route Handler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對外提供服務（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Plug-in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接口），具備串接真實資料庫與各大旅遊平台的能力。</w:t>
      </w:r>
    </w:p>
    <w:p w14:paraId="70DC6840" w14:textId="77777777" w:rsidR="008D3D2C" w:rsidRDefault="008D3D2C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088E7BDC">
          <v:rect id="_x0000_i1027" style="width:0;height:1.5pt" o:hralign="center" o:hrstd="t" o:hr="t" fillcolor="#a0a0a0" stroked="f"/>
        </w:pict>
      </w:r>
    </w:p>
    <w:p w14:paraId="52985CAE" w14:textId="77777777" w:rsidR="008D3D2C" w:rsidRDefault="008D3D2C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三、系統架構</w:t>
      </w:r>
    </w:p>
    <w:p w14:paraId="3A285BC0" w14:textId="77777777" w:rsidR="008D3D2C" w:rsidRDefault="008D3D2C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1. </w:t>
      </w:r>
      <w:r>
        <w:rPr>
          <w:rFonts w:ascii="微軟正黑體" w:eastAsia="微軟正黑體" w:hAnsi="微軟正黑體" w:hint="eastAsia"/>
        </w:rPr>
        <w:t>架構說明</w:t>
      </w:r>
    </w:p>
    <w:p w14:paraId="395494BD" w14:textId="77777777" w:rsidR="008D3D2C" w:rsidRDefault="008D3D2C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t>系統以三層架構定位（資料層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/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推理層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/ LLM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層），資料流向為：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外部資料來源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→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景點驗證系統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→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可信知識庫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→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AI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應變推薦系統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→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使用者介面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，並有使用者回饋回流形成資料閉環。</w:t>
      </w:r>
    </w:p>
    <w:p w14:paraId="7CDAF524" w14:textId="77777777" w:rsidR="008D3D2C" w:rsidRDefault="008D3D2C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①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外部資料來源（資料層）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TDX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觀光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API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、官方網站（官方層）；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Google Places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OpenStreetMap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（半官方層）；部落格搜尋（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Serper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／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DuckDuckGo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）、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PTT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YouTube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（社群層）；中央氣象署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CWA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（即時降雨機率）。</w:t>
      </w:r>
    </w:p>
    <w:p w14:paraId="76FB6827" w14:textId="77777777" w:rsidR="008D3D2C" w:rsidRDefault="008D3D2C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②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景點驗證系統（資料層，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POI Verifier Agent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，</w:t>
      </w:r>
      <w:r>
        <w:rPr>
          <w:rStyle w:val="HTML"/>
          <w:b/>
          <w:bCs/>
          <w:color w:val="1A2E26"/>
        </w:rPr>
        <w:t>agents/poi-verifier/src/agent.ts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）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：五步驟流水線——資料清理標準化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多來源交叉驗證（</w:t>
      </w:r>
      <w:r>
        <w:rPr>
          <w:rStyle w:val="HTML"/>
          <w:color w:val="1A2E26"/>
        </w:rPr>
        <w:t>validators/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）→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衝突解析（</w:t>
      </w:r>
      <w:r>
        <w:rPr>
          <w:rStyle w:val="HTML"/>
          <w:color w:val="1A2E26"/>
        </w:rPr>
        <w:t>conflict-resolver.ts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，澄清或並存）→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信任評分與時間衰減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→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L0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–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L3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分級與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RAG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語意描述生成（</w:t>
      </w:r>
      <w:r>
        <w:rPr>
          <w:rStyle w:val="HTML"/>
          <w:color w:val="1A2E26"/>
        </w:rPr>
        <w:t>enrichers/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）。以程式框架驅動（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Harness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），非人工疊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Prompt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。</w:t>
      </w:r>
    </w:p>
    <w:p w14:paraId="25D78699" w14:textId="77777777" w:rsidR="008D3D2C" w:rsidRDefault="008D3D2C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③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可信景點知識庫（資料層）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：驗證後資料寫入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Supabase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PostgreSQL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），結構化欄位與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JSONB metadata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並存；文字描述經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Gemini Embedding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生成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768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維向量存入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HTML"/>
          <w:color w:val="1A2E26"/>
        </w:rPr>
        <w:t>poi_catalog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並建立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pgvector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索引；查詢透過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HTML"/>
          <w:color w:val="1A2E26"/>
        </w:rPr>
        <w:t>hybrid_search_poi_catalog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RPC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同時做結構化過濾與語意向量搜尋（語意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＋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關鍵字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RRF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融合）。每筆景點帶信任分數、來源出處、衝突標記與韌性等級。</w:t>
      </w:r>
    </w:p>
    <w:p w14:paraId="58535ABF" w14:textId="77777777" w:rsidR="008D3D2C" w:rsidRDefault="008D3D2C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④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AI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應變推薦系統（推理層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＋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LLM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層）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</w:t>
      </w:r>
    </w:p>
    <w:p w14:paraId="10CD2FF3" w14:textId="77777777" w:rsidR="008D3D2C" w:rsidRDefault="008D3D2C">
      <w:pPr>
        <w:numPr>
          <w:ilvl w:val="0"/>
          <w:numId w:val="6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規劃排序（</w:t>
      </w:r>
      <w:r>
        <w:rPr>
          <w:rStyle w:val="HTML"/>
          <w:b/>
          <w:bCs/>
          <w:color w:val="1A2E26"/>
        </w:rPr>
        <w:t>src/lib/draft-itinerary.ts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）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：依使用者自驗證庫選定的景點，以純規則排序（區域分群＋最近鄰＋依停留時間切天）組成逐日行程骨架。此步驟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不呼叫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LLM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，屬確定性演算法，作為應變的作用對象。</w:t>
      </w:r>
    </w:p>
    <w:p w14:paraId="2AB53999" w14:textId="77777777" w:rsidR="008D3D2C" w:rsidRDefault="008D3D2C">
      <w:pPr>
        <w:numPr>
          <w:ilvl w:val="0"/>
          <w:numId w:val="6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Contingency Handler Agent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（</w:t>
      </w:r>
      <w:r>
        <w:rPr>
          <w:rStyle w:val="HTML"/>
          <w:b/>
          <w:bCs/>
          <w:color w:val="1A2E26"/>
        </w:rPr>
        <w:t>agents/contingency-handler/src/agent.ts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，系統唯一的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LLM-driven agent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）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：事件偵測（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CWA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真實降雨）→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期望值推理（</w:t>
      </w:r>
      <w:r>
        <w:rPr>
          <w:rStyle w:val="HTML"/>
          <w:color w:val="1A2E26"/>
        </w:rPr>
        <w:t>EV = P_</w:t>
      </w:r>
      <w:r>
        <w:rPr>
          <w:rStyle w:val="HTML"/>
          <w:color w:val="1A2E26"/>
        </w:rPr>
        <w:t>晴</w:t>
      </w:r>
      <w:r>
        <w:rPr>
          <w:rStyle w:val="HTML"/>
          <w:color w:val="1A2E26"/>
        </w:rPr>
        <w:t xml:space="preserve"> × L + P_</w:t>
      </w:r>
      <w:r>
        <w:rPr>
          <w:rStyle w:val="HTML"/>
          <w:color w:val="1A2E26"/>
        </w:rPr>
        <w:t>雨</w:t>
      </w:r>
      <w:r>
        <w:rPr>
          <w:rStyle w:val="HTML"/>
          <w:color w:val="1A2E26"/>
        </w:rPr>
        <w:t xml:space="preserve"> × (L × α)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，分數落差超門檻才觸發）→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RAG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檢索備案（從知識庫撈同區候選）→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反思審查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（</w:t>
      </w:r>
      <w:r>
        <w:rPr>
          <w:rStyle w:val="HTML"/>
          <w:color w:val="1A2E26"/>
        </w:rPr>
        <w:t>strict-checker.ts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生成前規則淘汰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＋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HTML"/>
          <w:color w:val="1A2E26"/>
        </w:rPr>
        <w:t>narrative-checker.ts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生成後敘述自檢，不合格帶理由重生成）→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LLM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僅將通過審查的方案寫成自然語言（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Gemini Flash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主力、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Claude Haiku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備援）。</w:t>
      </w:r>
    </w:p>
    <w:p w14:paraId="056F5E87" w14:textId="77777777" w:rsidR="008D3D2C" w:rsidRDefault="008D3D2C">
      <w:pPr>
        <w:numPr>
          <w:ilvl w:val="0"/>
          <w:numId w:val="6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關鍵主張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LLM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不做決策。要不要應變由期望值公式決定、換成哪裡由檢索與反思審查決定，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LLM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只負責把結論說得通順，從源頭抑制幻覺。</w:t>
      </w:r>
    </w:p>
    <w:p w14:paraId="1C8A2082" w14:textId="77777777" w:rsidR="008D3D2C" w:rsidRDefault="008D3D2C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⑤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使用者介面（三個重點視圖）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：景點驗證與證據檢視（信任分數、來源分歧透明呈現）、應變建議檢視（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Swap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對照、理由、信度）、風險地圖情境視圖（受影響景點、替代路線）。以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Next.js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App Router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）建構，桌面與行動裝置並重。</w:t>
      </w:r>
    </w:p>
    <w:p w14:paraId="7A0DEF4B" w14:textId="77777777" w:rsidR="008D3D2C" w:rsidRDefault="008D3D2C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Plug-in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定位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：系統的價值出口是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Plug-in API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——旅遊平台串接「可信景點檢索」與「應變建議」端點即可為自家用戶加值，而非做獨立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App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下載競賽。</w:t>
      </w:r>
      <w:r>
        <w:rPr>
          <w:rStyle w:val="HTML"/>
          <w:color w:val="1A2E26"/>
        </w:rPr>
        <w:t>/api/poi/search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、</w:t>
      </w:r>
      <w:r>
        <w:rPr>
          <w:rStyle w:val="HTML"/>
          <w:color w:val="1A2E26"/>
        </w:rPr>
        <w:t>/api/contingency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兩個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Route Handler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即為此接口。</w:t>
      </w:r>
    </w:p>
    <w:p w14:paraId="03A208CF" w14:textId="77777777" w:rsidR="008D3D2C" w:rsidRDefault="008D3D2C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技術層面（依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HTML"/>
          <w:b/>
          <w:bCs/>
          <w:color w:val="1A2E26"/>
        </w:rPr>
        <w:t>package.json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實際版本）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：前端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Next.js 16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App Router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+ React 19 + TypeScript + TailwindCSS v4 + shadcn/ui + Radix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；狀態管理以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TanStack Query 5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處理伺服器狀態、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Zustand 5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處理純前端狀態；互動動畫用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Framer Motion 12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；拖拉排序用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HTML"/>
          <w:color w:val="1A2E26"/>
        </w:rPr>
        <w:t>@dnd-kit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；地圖用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HTML"/>
          <w:color w:val="1A2E26"/>
        </w:rPr>
        <w:t>mapbox-gl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／</w:t>
      </w:r>
      <w:r>
        <w:rPr>
          <w:rStyle w:val="HTML"/>
          <w:color w:val="1A2E26"/>
        </w:rPr>
        <w:t>react-map-gl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。後端以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Supabase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PostgreSQL + pgvector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）為知識庫，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Next.js Route Handlers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作為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BFF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層（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API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金鑰僅存伺服器端）；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AI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主力為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Gemini 2.5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／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1.5 Flash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，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Claude Haiku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為結構化輸出備援。</w:t>
      </w:r>
    </w:p>
    <w:p w14:paraId="7A38AAB6" w14:textId="77777777" w:rsidR="008D3D2C" w:rsidRDefault="008D3D2C">
      <w:pPr>
        <w:shd w:val="clear" w:color="auto" w:fill="F2F7F4"/>
        <w:divId w:val="1363483884"/>
        <w:rPr>
          <w:rFonts w:ascii="微軟正黑體" w:eastAsia="微軟正黑體" w:hAnsi="微軟正黑體" w:hint="eastAsia"/>
          <w:color w:val="33473E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33473E"/>
          <w:sz w:val="22"/>
          <w:szCs w:val="22"/>
        </w:rPr>
        <w:t>[</w:t>
      </w:r>
      <w:r>
        <w:rPr>
          <w:rStyle w:val="a3"/>
          <w:rFonts w:ascii="微軟正黑體" w:eastAsia="微軟正黑體" w:hAnsi="微軟正黑體" w:hint="eastAsia"/>
          <w:color w:val="33473E"/>
          <w:sz w:val="22"/>
          <w:szCs w:val="22"/>
        </w:rPr>
        <w:t>圖</w:t>
      </w:r>
      <w:r>
        <w:rPr>
          <w:rStyle w:val="a3"/>
          <w:rFonts w:ascii="微軟正黑體" w:eastAsia="微軟正黑體" w:hAnsi="微軟正黑體" w:hint="eastAsia"/>
          <w:color w:val="33473E"/>
          <w:sz w:val="22"/>
          <w:szCs w:val="22"/>
        </w:rPr>
        <w:t xml:space="preserve"> 1</w:t>
      </w:r>
      <w:r>
        <w:rPr>
          <w:rStyle w:val="a3"/>
          <w:rFonts w:ascii="微軟正黑體" w:eastAsia="微軟正黑體" w:hAnsi="微軟正黑體" w:hint="eastAsia"/>
          <w:color w:val="33473E"/>
          <w:sz w:val="22"/>
          <w:szCs w:val="22"/>
        </w:rPr>
        <w:t>：系統架構圖</w:t>
      </w:r>
      <w:r>
        <w:rPr>
          <w:rStyle w:val="a3"/>
          <w:rFonts w:ascii="微軟正黑體" w:eastAsia="微軟正黑體" w:hAnsi="微軟正黑體" w:hint="eastAsia"/>
          <w:color w:val="33473E"/>
          <w:sz w:val="22"/>
          <w:szCs w:val="22"/>
        </w:rPr>
        <w:t>]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見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</w:t>
      </w:r>
      <w:r>
        <w:rPr>
          <w:rStyle w:val="HTML"/>
          <w:color w:val="33473E"/>
        </w:rPr>
        <w:t>系統架構圖</w:t>
      </w:r>
      <w:r>
        <w:rPr>
          <w:rStyle w:val="HTML"/>
          <w:color w:val="33473E"/>
        </w:rPr>
        <w:t>_</w:t>
      </w:r>
      <w:r>
        <w:rPr>
          <w:rStyle w:val="HTML"/>
          <w:color w:val="33473E"/>
        </w:rPr>
        <w:t>競賽版</w:t>
      </w:r>
      <w:r>
        <w:rPr>
          <w:rStyle w:val="HTML"/>
          <w:color w:val="33473E"/>
        </w:rPr>
        <w:t>.md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之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Mermaid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主線架構圖（三層著色：綠＝資料層／琥珀＝推理層／藍＝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LLM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層／紫＝介面／紅框＝反思審查），已另出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PDF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（</w:t>
      </w:r>
      <w:r>
        <w:rPr>
          <w:rStyle w:val="HTML"/>
          <w:color w:val="33473E"/>
        </w:rPr>
        <w:t>Navigator_</w:t>
      </w:r>
      <w:r>
        <w:rPr>
          <w:rStyle w:val="HTML"/>
          <w:color w:val="33473E"/>
        </w:rPr>
        <w:t>競賽版架構圖</w:t>
      </w:r>
      <w:r>
        <w:rPr>
          <w:rStyle w:val="HTML"/>
          <w:color w:val="33473E"/>
        </w:rPr>
        <w:t>_0720.pdf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）。</w:t>
      </w:r>
    </w:p>
    <w:p w14:paraId="6AFA0D30" w14:textId="77777777" w:rsidR="008D3D2C" w:rsidRDefault="008D3D2C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2. </w:t>
      </w:r>
      <w:r>
        <w:rPr>
          <w:rFonts w:ascii="微軟正黑體" w:eastAsia="微軟正黑體" w:hAnsi="微軟正黑體" w:hint="eastAsia"/>
        </w:rPr>
        <w:t>人機介面（</w:t>
      </w:r>
      <w:r>
        <w:rPr>
          <w:rFonts w:ascii="微軟正黑體" w:eastAsia="微軟正黑體" w:hAnsi="微軟正黑體" w:hint="eastAsia"/>
        </w:rPr>
        <w:t>UI</w:t>
      </w:r>
      <w:r>
        <w:rPr>
          <w:rFonts w:ascii="微軟正黑體" w:eastAsia="微軟正黑體" w:hAnsi="微軟正黑體" w:hint="eastAsia"/>
        </w:rPr>
        <w:t>）與使用者體驗（</w:t>
      </w:r>
      <w:r>
        <w:rPr>
          <w:rFonts w:ascii="微軟正黑體" w:eastAsia="微軟正黑體" w:hAnsi="微軟正黑體" w:hint="eastAsia"/>
        </w:rPr>
        <w:t>UX</w:t>
      </w:r>
      <w:r>
        <w:rPr>
          <w:rFonts w:ascii="微軟正黑體" w:eastAsia="微軟正黑體" w:hAnsi="微軟正黑體" w:hint="eastAsia"/>
        </w:rPr>
        <w:t>）設計</w:t>
      </w:r>
    </w:p>
    <w:p w14:paraId="15D8DB0F" w14:textId="77777777" w:rsidR="008D3D2C" w:rsidRDefault="008D3D2C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行動與桌面並重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</w:t>
      </w:r>
      <w:r>
        <w:rPr>
          <w:rStyle w:val="HTML"/>
          <w:color w:val="1A2E26"/>
        </w:rPr>
        <w:t>(app)/layout.tsx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同時掛載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HTML"/>
          <w:color w:val="1A2E26"/>
        </w:rPr>
        <w:t>AppSidebar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（桌面）與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HTML"/>
          <w:color w:val="1A2E26"/>
        </w:rPr>
        <w:t>BottomNav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（行動裝置，</w:t>
      </w:r>
      <w:r>
        <w:rPr>
          <w:rStyle w:val="HTML"/>
          <w:color w:val="1A2E26"/>
        </w:rPr>
        <w:t>md:hidden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），行動版為主體驗。</w:t>
      </w:r>
    </w:p>
    <w:p w14:paraId="3B58823A" w14:textId="77777777" w:rsidR="008D3D2C" w:rsidRDefault="008D3D2C">
      <w:pPr>
        <w:numPr>
          <w:ilvl w:val="0"/>
          <w:numId w:val="7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底部導覽（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Bottom Tab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）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：五個入口——行程／探索／地圖／收藏／設定，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tap target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最小高度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56px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，符合單手操作。</w:t>
      </w:r>
    </w:p>
    <w:p w14:paraId="4D88B240" w14:textId="77777777" w:rsidR="008D3D2C" w:rsidRDefault="008D3D2C">
      <w:pPr>
        <w:numPr>
          <w:ilvl w:val="0"/>
          <w:numId w:val="7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衝突透明化詳情面板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</w:t>
      </w:r>
      <w:r>
        <w:rPr>
          <w:rStyle w:val="HTML"/>
          <w:color w:val="1A2E26"/>
        </w:rPr>
        <w:t>explore/page.tsx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的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HTML"/>
          <w:color w:val="1A2E26"/>
        </w:rPr>
        <w:t>DetailSheet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以滑入面板呈現可信度評分、通過來源徽章、以及（若有衝突）每個欄位的多來源版本與層級標籤。</w:t>
      </w:r>
    </w:p>
    <w:p w14:paraId="102B3086" w14:textId="77777777" w:rsidR="008D3D2C" w:rsidRDefault="008D3D2C">
      <w:pPr>
        <w:numPr>
          <w:ilvl w:val="0"/>
          <w:numId w:val="7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從驗證庫選點組成行程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：使用者於驗證庫將景點加入行程（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FFR13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），系統即時排出逐日路線，行程頁「地圖」分頁以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HTML"/>
          <w:color w:val="1A2E26"/>
        </w:rPr>
        <w:t>DayRouteMap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元件畫出當日真實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Mapbox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路線（依序編號圖釘＋連線）。</w:t>
      </w:r>
    </w:p>
    <w:p w14:paraId="63F12E0A" w14:textId="77777777" w:rsidR="008D3D2C" w:rsidRDefault="008D3D2C">
      <w:pPr>
        <w:numPr>
          <w:ilvl w:val="0"/>
          <w:numId w:val="7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天氣應變的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Bottom Sheet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流程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</w:t>
      </w:r>
      <w:r>
        <w:rPr>
          <w:rStyle w:val="HTML"/>
          <w:color w:val="1A2E26"/>
        </w:rPr>
        <w:t>weather/page.tsx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以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Bottom Sheet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先提示降雨機率與受影響景點數，點開後逐一並列「原景點（受影響原因）→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替代景點（室內、韌性等級）」，並提供「接受替換」／「保留原景點」多層次選項，避免使用者被迫接受單一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AI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決定。</w:t>
      </w:r>
    </w:p>
    <w:p w14:paraId="368019AA" w14:textId="77777777" w:rsidR="008D3D2C" w:rsidRDefault="008D3D2C">
      <w:pPr>
        <w:numPr>
          <w:ilvl w:val="0"/>
          <w:numId w:val="7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視覺風格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：全站延續深森林綠主題（</w:t>
      </w:r>
      <w:r>
        <w:rPr>
          <w:rStyle w:val="HTML"/>
          <w:color w:val="1A2E26"/>
        </w:rPr>
        <w:t>#1B4332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／</w:t>
      </w:r>
      <w:r>
        <w:rPr>
          <w:rStyle w:val="HTML"/>
          <w:color w:val="1A2E26"/>
        </w:rPr>
        <w:t>#52B788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），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L0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–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L3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各級距以固定色碼呈現於卡片徽章，跨頁面保持一致的視覺語彙，降低重新學習成本。</w:t>
      </w:r>
    </w:p>
    <w:p w14:paraId="6B65550A" w14:textId="77777777" w:rsidR="008D3D2C" w:rsidRDefault="008D3D2C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5D32524E">
          <v:rect id="_x0000_i1028" style="width:0;height:1.5pt" o:hralign="center" o:hrstd="t" o:hr="t" fillcolor="#a0a0a0" stroked="f"/>
        </w:pict>
      </w:r>
    </w:p>
    <w:p w14:paraId="297C4902" w14:textId="77777777" w:rsidR="008D3D2C" w:rsidRDefault="008D3D2C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四、計劃管理</w:t>
      </w:r>
    </w:p>
    <w:p w14:paraId="2009AC9E" w14:textId="77777777" w:rsidR="008D3D2C" w:rsidRDefault="008D3D2C">
      <w:pPr>
        <w:shd w:val="clear" w:color="auto" w:fill="F2F7F4"/>
        <w:divId w:val="408890740"/>
        <w:rPr>
          <w:rFonts w:ascii="微軟正黑體" w:eastAsia="微軟正黑體" w:hAnsi="微軟正黑體" w:hint="eastAsia"/>
          <w:color w:val="33473E"/>
          <w:sz w:val="22"/>
          <w:szCs w:val="22"/>
        </w:rPr>
      </w:pPr>
      <w:r>
        <w:rPr>
          <w:rFonts w:ascii="Segoe UI Emoji" w:eastAsia="微軟正黑體" w:hAnsi="Segoe UI Emoji" w:cs="Segoe UI Emoji"/>
          <w:color w:val="33473E"/>
          <w:sz w:val="22"/>
          <w:szCs w:val="22"/>
        </w:rPr>
        <w:t>⚠</w:t>
      </w:r>
      <w:r>
        <w:rPr>
          <w:rFonts w:ascii="Segoe UI Emoji" w:eastAsia="微軟正黑體" w:hAnsi="Segoe UI Emoji" w:cs="Segoe UI Emoji"/>
          <w:color w:val="33473E"/>
          <w:sz w:val="22"/>
          <w:szCs w:val="22"/>
        </w:rPr>
        <w:t>️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33473E"/>
          <w:sz w:val="22"/>
          <w:szCs w:val="22"/>
        </w:rPr>
        <w:t>本節工作內容依</w:t>
      </w:r>
      <w:r>
        <w:rPr>
          <w:rStyle w:val="a3"/>
          <w:rFonts w:ascii="微軟正黑體" w:eastAsia="微軟正黑體" w:hAnsi="微軟正黑體" w:hint="eastAsia"/>
          <w:color w:val="33473E"/>
          <w:sz w:val="22"/>
          <w:szCs w:val="22"/>
        </w:rPr>
        <w:t xml:space="preserve"> </w:t>
      </w:r>
      <w:r>
        <w:rPr>
          <w:rStyle w:val="HTML"/>
          <w:b/>
          <w:bCs/>
          <w:color w:val="33473E"/>
        </w:rPr>
        <w:t>DEVLOG.md</w:t>
      </w:r>
      <w:r>
        <w:rPr>
          <w:rStyle w:val="a3"/>
          <w:rFonts w:ascii="微軟正黑體" w:eastAsia="微軟正黑體" w:hAnsi="微軟正黑體" w:hint="eastAsia"/>
          <w:color w:val="33473E"/>
          <w:sz w:val="22"/>
          <w:szCs w:val="22"/>
        </w:rPr>
        <w:t>／</w:t>
      </w:r>
      <w:r>
        <w:rPr>
          <w:rStyle w:val="HTML"/>
          <w:b/>
          <w:bCs/>
          <w:color w:val="33473E"/>
        </w:rPr>
        <w:t>CLAUDE.md</w:t>
      </w:r>
      <w:r>
        <w:rPr>
          <w:rStyle w:val="a3"/>
          <w:rFonts w:ascii="微軟正黑體" w:eastAsia="微軟正黑體" w:hAnsi="微軟正黑體" w:hint="eastAsia"/>
          <w:color w:val="33473E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33473E"/>
          <w:sz w:val="22"/>
          <w:szCs w:val="22"/>
        </w:rPr>
        <w:t>§</w:t>
      </w:r>
      <w:r>
        <w:rPr>
          <w:rStyle w:val="a3"/>
          <w:rFonts w:ascii="微軟正黑體" w:eastAsia="微軟正黑體" w:hAnsi="微軟正黑體" w:hint="eastAsia"/>
          <w:color w:val="33473E"/>
          <w:sz w:val="22"/>
          <w:szCs w:val="22"/>
        </w:rPr>
        <w:t xml:space="preserve">9 </w:t>
      </w:r>
      <w:r>
        <w:rPr>
          <w:rStyle w:val="a3"/>
          <w:rFonts w:ascii="微軟正黑體" w:eastAsia="微軟正黑體" w:hAnsi="微軟正黑體" w:hint="eastAsia"/>
          <w:color w:val="33473E"/>
          <w:sz w:val="22"/>
          <w:szCs w:val="22"/>
        </w:rPr>
        <w:t>現況草擬，起訖日期為佔位（待團隊依實際繳交截止日與</w:t>
      </w:r>
      <w:r>
        <w:rPr>
          <w:rStyle w:val="a3"/>
          <w:rFonts w:ascii="微軟正黑體" w:eastAsia="微軟正黑體" w:hAnsi="微軟正黑體" w:hint="eastAsia"/>
          <w:color w:val="33473E"/>
          <w:sz w:val="22"/>
          <w:szCs w:val="22"/>
        </w:rPr>
        <w:t xml:space="preserve"> demo </w:t>
      </w:r>
      <w:r>
        <w:rPr>
          <w:rStyle w:val="a3"/>
          <w:rFonts w:ascii="微軟正黑體" w:eastAsia="微軟正黑體" w:hAnsi="微軟正黑體" w:hint="eastAsia"/>
          <w:color w:val="33473E"/>
          <w:sz w:val="22"/>
          <w:szCs w:val="22"/>
        </w:rPr>
        <w:t>日填入）。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送件前請以真實日期取代下方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W1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–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W8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週次與起始日欄。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6326"/>
      </w:tblGrid>
      <w:tr w:rsidR="00000000" w14:paraId="67164045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E2FE98A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工作階段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F1F1930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工作內容</w:t>
            </w:r>
          </w:p>
        </w:tc>
      </w:tr>
      <w:tr w:rsidR="00000000" w14:paraId="6E2EEF59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AC7E64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階段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1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：資料涵蓋範圍拍板與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TDX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正式匯入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79AEAE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決議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TDX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匯入規模（縣市／類別／筆數），執行正式入庫，回填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A2E26"/>
              </w:rPr>
              <w:t>poi_catalog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新欄位；先修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ingestion signals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缺欄（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category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／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images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／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website_url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）。</w:t>
            </w:r>
          </w:p>
        </w:tc>
      </w:tr>
      <w:tr w:rsidR="00000000" w14:paraId="6C81E6F1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A114A2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階段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2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：知識庫端到端驗證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A14286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於已套用的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migration 009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上驗證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explore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與應變候選池，確認混合檢索回傳事實欄位正確、衝突呈現無誤。</w:t>
            </w:r>
          </w:p>
        </w:tc>
      </w:tr>
      <w:tr w:rsidR="00000000" w14:paraId="0EBDF9D0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85AAB4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階段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3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：應變候選池切換真實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RPC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F29EAB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Style w:val="HTML"/>
                <w:color w:val="1A2E26"/>
              </w:rPr>
              <w:t>/api/contingency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由靜態候選改走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Supabase RPC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真檢索，確認反思迴路在真實資料上運作。</w:t>
            </w:r>
          </w:p>
        </w:tc>
      </w:tr>
      <w:tr w:rsidR="00000000" w14:paraId="0874E15D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25656C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階段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4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：天氣應變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Demo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情境打磨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B0B74E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完成一個完整的天氣應變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demo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（含反思審查軌跡呈現），端到端可展示。</w:t>
            </w:r>
          </w:p>
        </w:tc>
      </w:tr>
      <w:tr w:rsidR="00000000" w14:paraId="241ABC8F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F65ED7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階段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5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：整合測試與成本量測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A11E78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端到端測試主線（驗證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→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選點成程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→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天氣應變），量測單次檢索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Token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成本並記錄。</w:t>
            </w:r>
          </w:p>
        </w:tc>
      </w:tr>
      <w:tr w:rsidR="00000000" w14:paraId="4F174FCF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C0810F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階段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6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：簡報、成果影片與送件文件定稿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23DE62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完成簡報、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demo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影片、企劃書／系統需求書定稿，通過全程匿名與生成式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AI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揭露檢查。</w:t>
            </w:r>
          </w:p>
        </w:tc>
      </w:tr>
    </w:tbl>
    <w:p w14:paraId="4C5D9BDA" w14:textId="77777777" w:rsidR="008D3D2C" w:rsidRDefault="008D3D2C">
      <w:pPr>
        <w:rPr>
          <w:rFonts w:ascii="微軟正黑體" w:eastAsia="微軟正黑體" w:hAnsi="微軟正黑體"/>
          <w:vanish/>
          <w:color w:val="1A2E26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732"/>
        <w:gridCol w:w="732"/>
        <w:gridCol w:w="732"/>
        <w:gridCol w:w="732"/>
        <w:gridCol w:w="732"/>
        <w:gridCol w:w="732"/>
        <w:gridCol w:w="732"/>
        <w:gridCol w:w="732"/>
      </w:tblGrid>
      <w:tr w:rsidR="00000000" w14:paraId="2F553DCE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E30EA5D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週次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59BC866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W1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463F05B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W2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908C447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W3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05E9CF4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W4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8B80937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W5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746753E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W6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50CCBCC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W7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6F3501D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W8</w:t>
            </w:r>
          </w:p>
        </w:tc>
      </w:tr>
      <w:tr w:rsidR="00000000" w14:paraId="6D01465A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30D66F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起始日期（待填）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9F4EEC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AA36B1B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50CD90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EAF697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02BA46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B0EAD8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2E2B05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3554C0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77565736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F4ED85" w14:textId="77777777" w:rsidR="008D3D2C" w:rsidRDefault="008D3D2C">
            <w:pPr>
              <w:spacing w:before="160" w:after="160"/>
              <w:rPr>
                <w:rFonts w:ascii="微軟正黑體" w:eastAsia="微軟正黑體" w:hAnsi="微軟正黑體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階段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48E6DA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■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CD0360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■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074CF8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20B0CA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2B2866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B9A3ED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D290E4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0D53D9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6FD28FBF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5CB957" w14:textId="77777777" w:rsidR="008D3D2C" w:rsidRDefault="008D3D2C">
            <w:pPr>
              <w:spacing w:before="160" w:after="160"/>
              <w:rPr>
                <w:rFonts w:ascii="微軟正黑體" w:eastAsia="微軟正黑體" w:hAnsi="微軟正黑體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階段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3F143F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F8A655" w14:textId="77777777" w:rsidR="008D3D2C" w:rsidRDefault="008D3D2C">
            <w:pPr>
              <w:spacing w:before="160" w:after="160"/>
              <w:rPr>
                <w:rFonts w:ascii="微軟正黑體" w:eastAsia="微軟正黑體" w:hAnsi="微軟正黑體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■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11BEA7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■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CBFA37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4AD8E2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6F4C31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FCAB177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070EDF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571C2927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E193A2" w14:textId="77777777" w:rsidR="008D3D2C" w:rsidRDefault="008D3D2C">
            <w:pPr>
              <w:spacing w:before="160" w:after="160"/>
              <w:rPr>
                <w:rFonts w:ascii="微軟正黑體" w:eastAsia="微軟正黑體" w:hAnsi="微軟正黑體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階段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E9BACB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AFCAD8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05BD25" w14:textId="77777777" w:rsidR="008D3D2C" w:rsidRDefault="008D3D2C">
            <w:pPr>
              <w:spacing w:before="160" w:after="160"/>
              <w:rPr>
                <w:rFonts w:ascii="微軟正黑體" w:eastAsia="微軟正黑體" w:hAnsi="微軟正黑體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■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363E3D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■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FE5F23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94854E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CAAEAA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9BABD8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43F3687A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639309" w14:textId="77777777" w:rsidR="008D3D2C" w:rsidRDefault="008D3D2C">
            <w:pPr>
              <w:spacing w:before="160" w:after="160"/>
              <w:rPr>
                <w:rFonts w:ascii="微軟正黑體" w:eastAsia="微軟正黑體" w:hAnsi="微軟正黑體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階段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0CA040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6CAB50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F503D7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A11888" w14:textId="77777777" w:rsidR="008D3D2C" w:rsidRDefault="008D3D2C">
            <w:pPr>
              <w:spacing w:before="160" w:after="160"/>
              <w:rPr>
                <w:rFonts w:ascii="微軟正黑體" w:eastAsia="微軟正黑體" w:hAnsi="微軟正黑體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■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3719E8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■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E9C6E6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805BCB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4E4680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63A68146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FBF133" w14:textId="77777777" w:rsidR="008D3D2C" w:rsidRDefault="008D3D2C">
            <w:pPr>
              <w:spacing w:before="160" w:after="160"/>
              <w:rPr>
                <w:rFonts w:ascii="微軟正黑體" w:eastAsia="微軟正黑體" w:hAnsi="微軟正黑體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階段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5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612C69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F18DCA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D94976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E40DDB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F46A2A" w14:textId="77777777" w:rsidR="008D3D2C" w:rsidRDefault="008D3D2C">
            <w:pPr>
              <w:spacing w:before="160" w:after="160"/>
              <w:rPr>
                <w:rFonts w:ascii="微軟正黑體" w:eastAsia="微軟正黑體" w:hAnsi="微軟正黑體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■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99C4C4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■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1E889E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6BE114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37B7D534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BA3F70" w14:textId="77777777" w:rsidR="008D3D2C" w:rsidRDefault="008D3D2C">
            <w:pPr>
              <w:spacing w:before="160" w:after="160"/>
              <w:rPr>
                <w:rFonts w:ascii="微軟正黑體" w:eastAsia="微軟正黑體" w:hAnsi="微軟正黑體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階段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6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205978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1529C2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EFD729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1E1803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8BF5F2" w14:textId="77777777" w:rsidR="008D3D2C" w:rsidRDefault="008D3D2C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6709FF" w14:textId="77777777" w:rsidR="008D3D2C" w:rsidRDefault="008D3D2C">
            <w:pPr>
              <w:spacing w:before="160" w:after="160"/>
              <w:rPr>
                <w:rFonts w:ascii="微軟正黑體" w:eastAsia="微軟正黑體" w:hAnsi="微軟正黑體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■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F7679C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■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4E9BB2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■</w:t>
            </w:r>
          </w:p>
        </w:tc>
      </w:tr>
    </w:tbl>
    <w:p w14:paraId="227B080E" w14:textId="77777777" w:rsidR="008D3D2C" w:rsidRDefault="008D3D2C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6E8C5AB1">
          <v:rect id="_x0000_i1029" style="width:0;height:1.5pt" o:hralign="center" o:hrstd="t" o:hr="t" fillcolor="#a0a0a0" stroked="f"/>
        </w:pict>
      </w:r>
    </w:p>
    <w:p w14:paraId="64F0C498" w14:textId="77777777" w:rsidR="008D3D2C" w:rsidRDefault="008D3D2C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五、修改舊作參賽說明</w:t>
      </w:r>
    </w:p>
    <w:p w14:paraId="03B2EE50" w14:textId="77777777" w:rsidR="008D3D2C" w:rsidRDefault="008D3D2C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Segoe UI Symbol" w:eastAsia="微軟正黑體" w:hAnsi="Segoe UI Symbol" w:cs="Segoe UI Symbol"/>
          <w:color w:val="1A2E26"/>
          <w:sz w:val="22"/>
          <w:szCs w:val="22"/>
        </w:rPr>
        <w:t>☑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本專案開發之作品未使用團隊成員曾獲競賽獎勵之作品。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</w:r>
      <w:r>
        <w:rPr>
          <w:rFonts w:ascii="Segoe UI Symbol" w:eastAsia="微軟正黑體" w:hAnsi="Segoe UI Symbol" w:cs="Segoe UI Symbol"/>
          <w:color w:val="1A2E26"/>
          <w:sz w:val="22"/>
          <w:szCs w:val="22"/>
        </w:rPr>
        <w:t>☐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本專案開發之作品採用團隊成員曾獲競賽獎勵之作品，至少應有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50%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差異，請說明（參考切結書第十點之規定）。</w:t>
      </w:r>
    </w:p>
    <w:p w14:paraId="026D268B" w14:textId="77777777" w:rsidR="008D3D2C" w:rsidRDefault="008D3D2C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198028C5">
          <v:rect id="_x0000_i1030" style="width:0;height:1.5pt" o:hralign="center" o:hrstd="t" o:hr="t" fillcolor="#a0a0a0" stroked="f"/>
        </w:pict>
      </w:r>
    </w:p>
    <w:p w14:paraId="306C4DCE" w14:textId="77777777" w:rsidR="008D3D2C" w:rsidRDefault="008D3D2C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六、軟體清單</w:t>
      </w:r>
    </w:p>
    <w:p w14:paraId="45F1B13A" w14:textId="77777777" w:rsidR="008D3D2C" w:rsidRDefault="008D3D2C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1.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作業系統環境</w:t>
      </w:r>
    </w:p>
    <w:p w14:paraId="6428E34C" w14:textId="77777777" w:rsidR="008D3D2C" w:rsidRDefault="008D3D2C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Segoe UI Symbol" w:eastAsia="微軟正黑體" w:hAnsi="Segoe UI Symbol" w:cs="Segoe UI Symbol"/>
          <w:color w:val="1A2E26"/>
          <w:sz w:val="22"/>
          <w:szCs w:val="22"/>
        </w:rPr>
        <w:t>☑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Windows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　</w:t>
      </w:r>
      <w:r>
        <w:rPr>
          <w:rFonts w:ascii="Segoe UI Symbol" w:eastAsia="微軟正黑體" w:hAnsi="Segoe UI Symbol" w:cs="Segoe UI Symbol"/>
          <w:color w:val="1A2E26"/>
          <w:sz w:val="22"/>
          <w:szCs w:val="22"/>
        </w:rPr>
        <w:t>☐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FreeBSD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　</w:t>
      </w:r>
      <w:r>
        <w:rPr>
          <w:rFonts w:ascii="Segoe UI Symbol" w:eastAsia="微軟正黑體" w:hAnsi="Segoe UI Symbol" w:cs="Segoe UI Symbol"/>
          <w:color w:val="1A2E26"/>
          <w:sz w:val="22"/>
          <w:szCs w:val="22"/>
        </w:rPr>
        <w:t>☐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Linux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</w:r>
      <w:r>
        <w:rPr>
          <w:rFonts w:ascii="Segoe UI Symbol" w:eastAsia="微軟正黑體" w:hAnsi="Segoe UI Symbol" w:cs="Segoe UI Symbol"/>
          <w:color w:val="1A2E26"/>
          <w:sz w:val="22"/>
          <w:szCs w:val="22"/>
        </w:rPr>
        <w:t>☐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MacOSX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　</w:t>
      </w:r>
      <w:r>
        <w:rPr>
          <w:rFonts w:ascii="Segoe UI Symbol" w:eastAsia="微軟正黑體" w:hAnsi="Segoe UI Symbol" w:cs="Segoe UI Symbol"/>
          <w:color w:val="1A2E26"/>
          <w:sz w:val="22"/>
          <w:szCs w:val="22"/>
        </w:rPr>
        <w:t>☐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MacOS Classic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　</w:t>
      </w:r>
      <w:r>
        <w:rPr>
          <w:rFonts w:ascii="Segoe UI Symbol" w:eastAsia="微軟正黑體" w:hAnsi="Segoe UI Symbol" w:cs="Segoe UI Symbol"/>
          <w:color w:val="1A2E26"/>
          <w:sz w:val="22"/>
          <w:szCs w:val="22"/>
        </w:rPr>
        <w:t>☐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其他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_______________</w:t>
      </w:r>
    </w:p>
    <w:p w14:paraId="0FA4C3AA" w14:textId="77777777" w:rsidR="008D3D2C" w:rsidRDefault="008D3D2C">
      <w:pPr>
        <w:shd w:val="clear" w:color="auto" w:fill="F2F7F4"/>
        <w:divId w:val="32577563"/>
        <w:rPr>
          <w:rFonts w:ascii="微軟正黑體" w:eastAsia="微軟正黑體" w:hAnsi="微軟正黑體" w:hint="eastAsia"/>
          <w:color w:val="33473E"/>
          <w:sz w:val="22"/>
          <w:szCs w:val="22"/>
        </w:rPr>
      </w:pPr>
      <w:r>
        <w:rPr>
          <w:rFonts w:ascii="微軟正黑體" w:eastAsia="微軟正黑體" w:hAnsi="微軟正黑體" w:hint="eastAsia"/>
          <w:color w:val="33473E"/>
          <w:sz w:val="22"/>
          <w:szCs w:val="22"/>
        </w:rPr>
        <w:t>本機開發環境為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Windows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；正式部署雲端服務（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Vercel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／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Supabase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）底層為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Linux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容器，如需一併呈現可補勾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Linux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。</w:t>
      </w:r>
    </w:p>
    <w:p w14:paraId="3EF2F732" w14:textId="77777777" w:rsidR="008D3D2C" w:rsidRDefault="008D3D2C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2.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主要開發程式語言</w:t>
      </w:r>
    </w:p>
    <w:p w14:paraId="0A0219FA" w14:textId="77777777" w:rsidR="008D3D2C" w:rsidRDefault="008D3D2C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Segoe UI Symbol" w:eastAsia="微軟正黑體" w:hAnsi="Segoe UI Symbol" w:cs="Segoe UI Symbol"/>
          <w:color w:val="1A2E26"/>
          <w:sz w:val="22"/>
          <w:szCs w:val="22"/>
        </w:rPr>
        <w:t>☐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Assembly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　</w:t>
      </w:r>
      <w:r>
        <w:rPr>
          <w:rFonts w:ascii="Segoe UI Symbol" w:eastAsia="微軟正黑體" w:hAnsi="Segoe UI Symbol" w:cs="Segoe UI Symbol"/>
          <w:color w:val="1A2E26"/>
          <w:sz w:val="22"/>
          <w:szCs w:val="22"/>
        </w:rPr>
        <w:t>☐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C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　</w:t>
      </w:r>
      <w:r>
        <w:rPr>
          <w:rFonts w:ascii="Segoe UI Symbol" w:eastAsia="微軟正黑體" w:hAnsi="Segoe UI Symbol" w:cs="Segoe UI Symbol"/>
          <w:color w:val="1A2E26"/>
          <w:sz w:val="22"/>
          <w:szCs w:val="22"/>
        </w:rPr>
        <w:t>☐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C++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　</w:t>
      </w:r>
      <w:r>
        <w:rPr>
          <w:rFonts w:ascii="Segoe UI Symbol" w:eastAsia="微軟正黑體" w:hAnsi="Segoe UI Symbol" w:cs="Segoe UI Symbol"/>
          <w:color w:val="1A2E26"/>
          <w:sz w:val="22"/>
          <w:szCs w:val="22"/>
        </w:rPr>
        <w:t>☐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Java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　</w:t>
      </w:r>
      <w:r>
        <w:rPr>
          <w:rFonts w:ascii="Segoe UI Symbol" w:eastAsia="微軟正黑體" w:hAnsi="Segoe UI Symbol" w:cs="Segoe UI Symbol"/>
          <w:color w:val="1A2E26"/>
          <w:sz w:val="22"/>
          <w:szCs w:val="22"/>
        </w:rPr>
        <w:t>☐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Perl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</w:r>
      <w:r>
        <w:rPr>
          <w:rFonts w:ascii="Segoe UI Symbol" w:eastAsia="微軟正黑體" w:hAnsi="Segoe UI Symbol" w:cs="Segoe UI Symbol"/>
          <w:color w:val="1A2E26"/>
          <w:sz w:val="22"/>
          <w:szCs w:val="22"/>
        </w:rPr>
        <w:t>☐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PHP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　</w:t>
      </w:r>
      <w:r>
        <w:rPr>
          <w:rFonts w:ascii="Segoe UI Symbol" w:eastAsia="微軟正黑體" w:hAnsi="Segoe UI Symbol" w:cs="Segoe UI Symbol"/>
          <w:color w:val="1A2E26"/>
          <w:sz w:val="22"/>
          <w:szCs w:val="22"/>
        </w:rPr>
        <w:t>☐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Python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　</w:t>
      </w:r>
      <w:r>
        <w:rPr>
          <w:rFonts w:ascii="Segoe UI Symbol" w:eastAsia="微軟正黑體" w:hAnsi="Segoe UI Symbol" w:cs="Segoe UI Symbol"/>
          <w:color w:val="1A2E26"/>
          <w:sz w:val="22"/>
          <w:szCs w:val="22"/>
        </w:rPr>
        <w:t>☐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Ruby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　</w:t>
      </w:r>
      <w:r>
        <w:rPr>
          <w:rFonts w:ascii="Segoe UI Symbol" w:eastAsia="微軟正黑體" w:hAnsi="Segoe UI Symbol" w:cs="Segoe UI Symbol"/>
          <w:color w:val="1A2E26"/>
          <w:sz w:val="22"/>
          <w:szCs w:val="22"/>
        </w:rPr>
        <w:t>☐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.NET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　</w:t>
      </w:r>
      <w:r>
        <w:rPr>
          <w:rFonts w:ascii="Segoe UI Symbol" w:eastAsia="微軟正黑體" w:hAnsi="Segoe UI Symbol" w:cs="Segoe UI Symbol"/>
          <w:color w:val="1A2E26"/>
          <w:sz w:val="22"/>
          <w:szCs w:val="22"/>
        </w:rPr>
        <w:t>☑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其他：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TypeScript / JavaScript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（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Node.js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）</w:t>
      </w:r>
    </w:p>
    <w:p w14:paraId="0DAB3303" w14:textId="77777777" w:rsidR="008D3D2C" w:rsidRDefault="008D3D2C">
      <w:pPr>
        <w:shd w:val="clear" w:color="auto" w:fill="F2F7F4"/>
        <w:divId w:val="1582107217"/>
        <w:rPr>
          <w:rFonts w:ascii="微軟正黑體" w:eastAsia="微軟正黑體" w:hAnsi="微軟正黑體" w:hint="eastAsia"/>
          <w:color w:val="33473E"/>
          <w:sz w:val="22"/>
          <w:szCs w:val="22"/>
        </w:rPr>
      </w:pPr>
      <w:r>
        <w:rPr>
          <w:rFonts w:ascii="微軟正黑體" w:eastAsia="微軟正黑體" w:hAnsi="微軟正黑體" w:hint="eastAsia"/>
          <w:color w:val="33473E"/>
          <w:sz w:val="22"/>
          <w:szCs w:val="22"/>
        </w:rPr>
        <w:t>補充：</w:t>
      </w:r>
      <w:r>
        <w:rPr>
          <w:rStyle w:val="HTML"/>
          <w:color w:val="33473E"/>
        </w:rPr>
        <w:t>blog-search.ts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有透過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subprocess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呼叫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Python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（</w:t>
      </w:r>
      <w:r>
        <w:rPr>
          <w:rStyle w:val="HTML"/>
          <w:color w:val="33473E"/>
        </w:rPr>
        <w:t>ddgs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套件）做部落格搜尋，屬輔助腳本，非主力語言。</w:t>
      </w:r>
    </w:p>
    <w:p w14:paraId="7BD0AD7D" w14:textId="77777777" w:rsidR="008D3D2C" w:rsidRDefault="008D3D2C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3.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專案支援語言（可複選）</w:t>
      </w:r>
    </w:p>
    <w:p w14:paraId="0F9C857B" w14:textId="77777777" w:rsidR="008D3D2C" w:rsidRDefault="008D3D2C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Segoe UI Symbol" w:eastAsia="微軟正黑體" w:hAnsi="Segoe UI Symbol" w:cs="Segoe UI Symbol"/>
          <w:color w:val="1A2E26"/>
          <w:sz w:val="22"/>
          <w:szCs w:val="22"/>
        </w:rPr>
        <w:t>☑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中文　</w:t>
      </w:r>
      <w:r>
        <w:rPr>
          <w:rFonts w:ascii="Segoe UI Symbol" w:eastAsia="微軟正黑體" w:hAnsi="Segoe UI Symbol" w:cs="Segoe UI Symbol"/>
          <w:color w:val="1A2E26"/>
          <w:sz w:val="22"/>
          <w:szCs w:val="22"/>
        </w:rPr>
        <w:t>☐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英文　</w:t>
      </w:r>
      <w:r>
        <w:rPr>
          <w:rFonts w:ascii="Segoe UI Symbol" w:eastAsia="微軟正黑體" w:hAnsi="Segoe UI Symbol" w:cs="Segoe UI Symbol"/>
          <w:color w:val="1A2E26"/>
          <w:sz w:val="22"/>
          <w:szCs w:val="22"/>
        </w:rPr>
        <w:t>☐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其他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_______________</w:t>
      </w:r>
    </w:p>
    <w:p w14:paraId="02B976E9" w14:textId="77777777" w:rsidR="008D3D2C" w:rsidRDefault="008D3D2C">
      <w:pPr>
        <w:shd w:val="clear" w:color="auto" w:fill="F2F7F4"/>
        <w:divId w:val="1086003738"/>
        <w:rPr>
          <w:rFonts w:ascii="微軟正黑體" w:eastAsia="微軟正黑體" w:hAnsi="微軟正黑體" w:hint="eastAsia"/>
          <w:color w:val="33473E"/>
          <w:sz w:val="22"/>
          <w:szCs w:val="22"/>
        </w:rPr>
      </w:pPr>
      <w:r>
        <w:rPr>
          <w:rFonts w:ascii="微軟正黑體" w:eastAsia="微軟正黑體" w:hAnsi="微軟正黑體" w:hint="eastAsia"/>
          <w:color w:val="33473E"/>
          <w:sz w:val="22"/>
          <w:szCs w:val="22"/>
        </w:rPr>
        <w:t>全站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 xml:space="preserve"> UI </w:t>
      </w:r>
      <w:r>
        <w:rPr>
          <w:rFonts w:ascii="微軟正黑體" w:eastAsia="微軟正黑體" w:hAnsi="微軟正黑體" w:hint="eastAsia"/>
          <w:color w:val="33473E"/>
          <w:sz w:val="22"/>
          <w:szCs w:val="22"/>
        </w:rPr>
        <w:t>文字皆為繁體中文。</w:t>
      </w:r>
    </w:p>
    <w:p w14:paraId="2013771A" w14:textId="77777777" w:rsidR="008D3D2C" w:rsidRDefault="008D3D2C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4.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開發環境／使用之框架與函式庫</w:t>
      </w:r>
    </w:p>
    <w:p w14:paraId="25CCEB9A" w14:textId="77777777" w:rsidR="008D3D2C" w:rsidRDefault="008D3D2C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t>(1) Next.js 16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App Router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）／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React 19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—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前端框架與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BFF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(2) Supabase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PostgreSQL + pgvector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）—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後端知識庫與混合檢索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(3) Google Gemini API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2.5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／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1.5 Flash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，含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Embedding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）—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AI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驗證、向量化與生成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>(4) Google Places API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／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OpenStreetMap Nominatim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—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景點資料驗證來源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 xml:space="preserve">(5) TDX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觀光資料開放平臺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API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—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官方景點資料匯入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  <w:t xml:space="preserve">(6)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中央氣象署開放資料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API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—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天氣應變偵測</w:t>
      </w:r>
    </w:p>
    <w:p w14:paraId="4177448B" w14:textId="77777777" w:rsidR="008D3D2C" w:rsidRDefault="008D3D2C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5.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專案成果預定授權條款</w:t>
      </w:r>
    </w:p>
    <w:p w14:paraId="178D5AEC" w14:textId="77777777" w:rsidR="008D3D2C" w:rsidRDefault="008D3D2C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t>本專案成果授權條款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待團隊決定後補上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（暫不宣告；</w:t>
      </w:r>
      <w:r>
        <w:rPr>
          <w:rStyle w:val="HTML"/>
          <w:color w:val="1A2E26"/>
        </w:rPr>
        <w:t>README.md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目前狀態一致，標示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license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待補）。</w:t>
      </w:r>
    </w:p>
    <w:p w14:paraId="24E5BBB8" w14:textId="77777777" w:rsidR="008D3D2C" w:rsidRDefault="008D3D2C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64A8D9C4">
          <v:rect id="_x0000_i1031" style="width:0;height:1.5pt" o:hralign="center" o:hrstd="t" o:hr="t" fillcolor="#a0a0a0" stroked="f"/>
        </w:pict>
      </w:r>
    </w:p>
    <w:p w14:paraId="1C5F4D39" w14:textId="77777777" w:rsidR="008D3D2C" w:rsidRDefault="008D3D2C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七、權力分配</w:t>
      </w:r>
    </w:p>
    <w:p w14:paraId="0F225336" w14:textId="77777777" w:rsidR="008D3D2C" w:rsidRDefault="008D3D2C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Segoe UI Symbol" w:eastAsia="微軟正黑體" w:hAnsi="Segoe UI Symbol" w:cs="Segoe UI Symbol"/>
          <w:color w:val="1A2E26"/>
          <w:sz w:val="22"/>
          <w:szCs w:val="22"/>
        </w:rPr>
        <w:t>☑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依著作權法第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40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條之規定，由參賽學生與指導教授均等共有。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br/>
      </w:r>
      <w:r>
        <w:rPr>
          <w:rFonts w:ascii="Segoe UI Symbol" w:eastAsia="微軟正黑體" w:hAnsi="Segoe UI Symbol" w:cs="Segoe UI Symbol"/>
          <w:color w:val="1A2E26"/>
          <w:sz w:val="22"/>
          <w:szCs w:val="22"/>
        </w:rPr>
        <w:t>☐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其他比例分配表，請說明。</w:t>
      </w:r>
    </w:p>
    <w:p w14:paraId="32DEE761" w14:textId="77777777" w:rsidR="008D3D2C" w:rsidRDefault="008D3D2C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3CB729FE">
          <v:rect id="_x0000_i1032" style="width:0;height:1.5pt" o:hralign="center" o:hrstd="t" o:hr="t" fillcolor="#a0a0a0" stroked="f"/>
        </w:pict>
      </w:r>
    </w:p>
    <w:p w14:paraId="2C5F46E3" w14:textId="77777777" w:rsidR="008D3D2C" w:rsidRDefault="008D3D2C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附錄：比賽規則遵循檢查（全程匿名／生成式</w:t>
      </w:r>
      <w:r>
        <w:rPr>
          <w:rFonts w:ascii="微軟正黑體" w:eastAsia="微軟正黑體" w:hAnsi="微軟正黑體" w:hint="eastAsia"/>
        </w:rPr>
        <w:t xml:space="preserve"> AI </w:t>
      </w:r>
      <w:r>
        <w:rPr>
          <w:rFonts w:ascii="微軟正黑體" w:eastAsia="微軟正黑體" w:hAnsi="微軟正黑體" w:hint="eastAsia"/>
        </w:rPr>
        <w:t>揭露）</w:t>
      </w:r>
    </w:p>
    <w:p w14:paraId="5E2F335A" w14:textId="77777777" w:rsidR="008D3D2C" w:rsidRDefault="008D3D2C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A. </w:t>
      </w:r>
      <w:r>
        <w:rPr>
          <w:rFonts w:ascii="微軟正黑體" w:eastAsia="微軟正黑體" w:hAnsi="微軟正黑體" w:hint="eastAsia"/>
        </w:rPr>
        <w:t>全程匿名檢查</w:t>
      </w:r>
    </w:p>
    <w:p w14:paraId="53D1E913" w14:textId="77777777" w:rsidR="008D3D2C" w:rsidRDefault="008D3D2C">
      <w:pPr>
        <w:numPr>
          <w:ilvl w:val="0"/>
          <w:numId w:val="8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t>已掃描本文件（一～七）全文，未發現學校名稱、系所名稱、教授姓名或其他可直接辨識參賽者身分的文字。「指導教授」一詞僅在「七、權力分配」的官方範本條文中以角色稱呼出現，未搭配任何姓名。</w:t>
      </w:r>
    </w:p>
    <w:p w14:paraId="36E74E87" w14:textId="77777777" w:rsidR="008D3D2C" w:rsidRDefault="008D3D2C">
      <w:pPr>
        <w:numPr>
          <w:ilvl w:val="0"/>
          <w:numId w:val="8"/>
        </w:numPr>
        <w:spacing w:before="40" w:after="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Segoe UI Emoji" w:eastAsia="微軟正黑體" w:hAnsi="Segoe UI Emoji" w:cs="Segoe UI Emoji"/>
          <w:color w:val="1A2E26"/>
          <w:sz w:val="22"/>
          <w:szCs w:val="22"/>
        </w:rPr>
        <w:t>⚠</w:t>
      </w:r>
      <w:r>
        <w:rPr>
          <w:rFonts w:ascii="Segoe UI Emoji" w:eastAsia="微軟正黑體" w:hAnsi="Segoe UI Emoji" w:cs="Segoe UI Emoji"/>
          <w:color w:val="1A2E26"/>
          <w:sz w:val="22"/>
          <w:szCs w:val="22"/>
        </w:rPr>
        <w:t>️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送件前請團隊自行複查本文件範圍外的素材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：簡報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PPT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頁尾／浮水印、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demo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影片口白與畫面截圖（瀏覽器分頁標題、帳號名稱）、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repo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內部文件（</w:t>
      </w:r>
      <w:r>
        <w:rPr>
          <w:rStyle w:val="HTML"/>
          <w:color w:val="1A2E26"/>
        </w:rPr>
        <w:t>CLAUDE.md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／</w:t>
      </w:r>
      <w:r>
        <w:rPr>
          <w:rStyle w:val="HTML"/>
          <w:color w:val="1A2E26"/>
        </w:rPr>
        <w:t>README.md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／</w:t>
      </w:r>
      <w:r>
        <w:rPr>
          <w:rStyle w:val="HTML"/>
          <w:color w:val="1A2E26"/>
        </w:rPr>
        <w:t>prototypes/ui-demo/README.md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等）若被引用或入鏡，常見疏漏是帶到系所或姓名，這些需人工過一遍。</w:t>
      </w:r>
    </w:p>
    <w:p w14:paraId="62BC559A" w14:textId="77777777" w:rsidR="008D3D2C" w:rsidRDefault="008D3D2C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B. </w:t>
      </w:r>
      <w:r>
        <w:rPr>
          <w:rFonts w:ascii="微軟正黑體" w:eastAsia="微軟正黑體" w:hAnsi="微軟正黑體" w:hint="eastAsia"/>
        </w:rPr>
        <w:t>生成式</w:t>
      </w:r>
      <w:r>
        <w:rPr>
          <w:rFonts w:ascii="微軟正黑體" w:eastAsia="微軟正黑體" w:hAnsi="微軟正黑體" w:hint="eastAsia"/>
        </w:rPr>
        <w:t xml:space="preserve"> AI </w:t>
      </w:r>
      <w:r>
        <w:rPr>
          <w:rFonts w:ascii="微軟正黑體" w:eastAsia="微軟正黑體" w:hAnsi="微軟正黑體" w:hint="eastAsia"/>
        </w:rPr>
        <w:t>揭露</w:t>
      </w:r>
    </w:p>
    <w:p w14:paraId="6E2CD680" w14:textId="77777777" w:rsidR="008D3D2C" w:rsidRDefault="008D3D2C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B-1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／作品本身內建的生成式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AI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2312"/>
        <w:gridCol w:w="3921"/>
      </w:tblGrid>
      <w:tr w:rsidR="00000000" w14:paraId="48B910B1" w14:textId="77777777">
        <w:trPr>
          <w:tblHeader/>
        </w:trPr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92DD95F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用途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EF8E880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模型</w:t>
            </w:r>
          </w:p>
        </w:tc>
        <w:tc>
          <w:tcPr>
            <w:tcW w:w="0" w:type="auto"/>
            <w:tcBorders>
              <w:top w:val="single" w:sz="6" w:space="0" w:color="1B4332"/>
              <w:left w:val="single" w:sz="6" w:space="0" w:color="1B4332"/>
              <w:bottom w:val="single" w:sz="6" w:space="0" w:color="1B4332"/>
              <w:right w:val="single" w:sz="6" w:space="0" w:color="1B4332"/>
            </w:tcBorders>
            <w:shd w:val="clear" w:color="auto" w:fill="1B4332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DFC7248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對應程式碼</w:t>
            </w:r>
          </w:p>
        </w:tc>
      </w:tr>
      <w:tr w:rsidR="00000000" w14:paraId="0A0B7E1D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C23CA6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景點事實萃取、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L0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–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L3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等級分類、備案邏輯生成、旅客友善描述生成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9DB126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Google Gemini 2.5 Flash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（主力）／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Anthropic Claude Haiku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（備援）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A200F4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Style w:val="HTML"/>
                <w:color w:val="1A2E26"/>
              </w:rPr>
              <w:t>agents/poi-verifier/src/enrichers/</w:t>
            </w:r>
          </w:p>
        </w:tc>
      </w:tr>
      <w:tr w:rsidR="00000000" w14:paraId="48FD04AA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F1E078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景點語意向量嵌入（供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 pgvector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檢索）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3D55CD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Google Gemini Embedding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</w:t>
            </w:r>
            <w:r>
              <w:rPr>
                <w:rStyle w:val="HTML"/>
                <w:color w:val="1A2E26"/>
              </w:rPr>
              <w:t>gemini-embedding-001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，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768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維）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117D33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Style w:val="HTML"/>
                <w:color w:val="1A2E26"/>
              </w:rPr>
              <w:t>agents/poi-verifier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ingestion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相關腳本）</w:t>
            </w:r>
          </w:p>
        </w:tc>
      </w:tr>
      <w:tr w:rsidR="00000000" w14:paraId="024CF5B9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A8C041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 xml:space="preserve">RAG 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兩階段重排的交叉評分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E456EE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Google Gemini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E7AFB7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Style w:val="HTML"/>
                <w:color w:val="1A2E26"/>
              </w:rPr>
              <w:t>agents/poi-verifier/rag-reranker.ts</w:t>
            </w:r>
          </w:p>
        </w:tc>
      </w:tr>
      <w:tr w:rsidR="00000000" w14:paraId="49EBAA32" w14:textId="77777777"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7B5F98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應變建議（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Swap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／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Switch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）的自然語言生成與反思迴路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0F3C8F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Google Gemini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（主力）／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Anthropic Claude Haiku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（備援）</w:t>
            </w:r>
          </w:p>
        </w:tc>
        <w:tc>
          <w:tcPr>
            <w:tcW w:w="0" w:type="auto"/>
            <w:tcBorders>
              <w:top w:val="single" w:sz="6" w:space="0" w:color="C7D6CD"/>
              <w:left w:val="single" w:sz="6" w:space="0" w:color="C7D6CD"/>
              <w:bottom w:val="single" w:sz="6" w:space="0" w:color="C7D6CD"/>
              <w:right w:val="single" w:sz="6" w:space="0" w:color="C7D6CD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9331D6" w14:textId="77777777" w:rsidR="008D3D2C" w:rsidRDefault="008D3D2C">
            <w:pPr>
              <w:spacing w:before="160" w:after="160"/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</w:pPr>
            <w:r>
              <w:rPr>
                <w:rStyle w:val="HTML"/>
                <w:color w:val="1A2E26"/>
              </w:rPr>
              <w:t>agents/contingency-handler/src/generators/</w:t>
            </w:r>
            <w:r>
              <w:rPr>
                <w:rFonts w:ascii="微軟正黑體" w:eastAsia="微軟正黑體" w:hAnsi="微軟正黑體" w:hint="eastAsia"/>
                <w:color w:val="1A2E26"/>
                <w:sz w:val="19"/>
                <w:szCs w:val="19"/>
              </w:rPr>
              <w:t>、</w:t>
            </w:r>
            <w:r>
              <w:rPr>
                <w:rStyle w:val="HTML"/>
                <w:color w:val="1A2E26"/>
              </w:rPr>
              <w:t>evaluators/narrative-checker.ts</w:t>
            </w:r>
          </w:p>
        </w:tc>
      </w:tr>
    </w:tbl>
    <w:p w14:paraId="70ED16A1" w14:textId="77777777" w:rsidR="008D3D2C" w:rsidRDefault="008D3D2C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B-2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>／撰寫文件過程使用的生成式</w:t>
      </w:r>
      <w:r>
        <w:rPr>
          <w:rStyle w:val="a3"/>
          <w:rFonts w:ascii="微軟正黑體" w:eastAsia="微軟正黑體" w:hAnsi="微軟正黑體" w:hint="eastAsia"/>
          <w:color w:val="1A2E26"/>
          <w:sz w:val="22"/>
          <w:szCs w:val="22"/>
        </w:rPr>
        <w:t xml:space="preserve"> AI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：本企劃書與系統需求書之整理、對照原始碼校對，使用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Claude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Anthropic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）輔助撰寫。是否需列入揭露、揭露到何種程度，請團隊依簡章對「作品」範圍的認定與承辦單位說明後定稿。</w:t>
      </w:r>
    </w:p>
    <w:p w14:paraId="528A0FDB" w14:textId="77777777" w:rsidR="008D3D2C" w:rsidRDefault="008D3D2C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C. </w:t>
      </w:r>
      <w:r>
        <w:rPr>
          <w:rFonts w:ascii="微軟正黑體" w:eastAsia="微軟正黑體" w:hAnsi="微軟正黑體" w:hint="eastAsia"/>
        </w:rPr>
        <w:t>技術合作單位或經費補助</w:t>
      </w:r>
    </w:p>
    <w:p w14:paraId="158F17A8" w14:textId="77777777" w:rsidR="008D3D2C" w:rsidRDefault="008D3D2C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t>目前程式碼與文件中未見任何合作單位或補助紀錄——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TDX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、中央氣象署為政府開放資料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API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，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Google Gemini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／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Places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Anthropic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為按用量付費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API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，不構成贊助或技術合作。如團隊實際有學校補助、企業贊助、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API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額度贊助或技術合作，請據實補填。</w:t>
      </w:r>
    </w:p>
    <w:p w14:paraId="2D8B4C5E" w14:textId="77777777" w:rsidR="008D3D2C" w:rsidRDefault="008D3D2C">
      <w:pPr>
        <w:spacing w:before="240" w:after="240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pict w14:anchorId="59D2BD6E">
          <v:rect id="_x0000_i1033" style="width:0;height:1.5pt" o:hralign="center" o:hrstd="t" o:hr="t" fillcolor="#a0a0a0" stroked="f"/>
        </w:pict>
      </w:r>
    </w:p>
    <w:p w14:paraId="53FD7ECD" w14:textId="77777777" w:rsidR="008D3D2C" w:rsidRDefault="008D3D2C">
      <w:pPr>
        <w:pStyle w:val="Web"/>
        <w:rPr>
          <w:rFonts w:ascii="微軟正黑體" w:eastAsia="微軟正黑體" w:hAnsi="微軟正黑體" w:hint="eastAsia"/>
          <w:color w:val="1A2E26"/>
          <w:sz w:val="22"/>
          <w:szCs w:val="22"/>
        </w:rPr>
      </w:pPr>
      <w:r>
        <w:rPr>
          <w:rFonts w:ascii="微軟正黑體" w:eastAsia="微軟正黑體" w:hAnsi="微軟正黑體" w:hint="eastAsia"/>
          <w:color w:val="1A2E26"/>
          <w:sz w:val="22"/>
          <w:szCs w:val="22"/>
        </w:rPr>
        <w:t>*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本文件依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repo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原始碼現況（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2026-07-21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）與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Style w:val="HTML"/>
          <w:color w:val="1A2E26"/>
        </w:rPr>
        <w:t>系統架構圖</w:t>
      </w:r>
      <w:r>
        <w:rPr>
          <w:rStyle w:val="HTML"/>
          <w:color w:val="1A2E26"/>
        </w:rPr>
        <w:t>_</w:t>
      </w:r>
      <w:r>
        <w:rPr>
          <w:rStyle w:val="HTML"/>
          <w:color w:val="1A2E26"/>
        </w:rPr>
        <w:t>競賽版</w:t>
      </w:r>
      <w:r>
        <w:rPr>
          <w:rStyle w:val="HTML"/>
          <w:color w:val="1A2E26"/>
        </w:rPr>
        <w:t>.md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對外敘事撰寫，已依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0716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減法決策收斂主線（多人規劃相關功能不入敘事）。「四、計劃管理」的日期為佔位待填，「六」授權條款待團隊決定，附錄匿名與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 xml:space="preserve"> AI 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揭露有數處待團隊確認，均已於文中標示。</w:t>
      </w:r>
      <w:r>
        <w:rPr>
          <w:rFonts w:ascii="微軟正黑體" w:eastAsia="微軟正黑體" w:hAnsi="微軟正黑體" w:hint="eastAsia"/>
          <w:color w:val="1A2E26"/>
          <w:sz w:val="22"/>
          <w:szCs w:val="22"/>
        </w:rPr>
        <w:t>*</w:t>
      </w:r>
    </w:p>
    <w:sectPr w:rsidR="008D3D2C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FF48F" w14:textId="77777777" w:rsidR="008D3D2C" w:rsidRDefault="008D3D2C" w:rsidP="007E2B25">
      <w:r>
        <w:separator/>
      </w:r>
    </w:p>
  </w:endnote>
  <w:endnote w:type="continuationSeparator" w:id="0">
    <w:p w14:paraId="3C08E92E" w14:textId="77777777" w:rsidR="008D3D2C" w:rsidRDefault="008D3D2C" w:rsidP="007E2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CB4CC" w14:textId="77777777" w:rsidR="008D3D2C" w:rsidRDefault="008D3D2C" w:rsidP="007E2B25">
      <w:r>
        <w:separator/>
      </w:r>
    </w:p>
  </w:footnote>
  <w:footnote w:type="continuationSeparator" w:id="0">
    <w:p w14:paraId="57F6BB91" w14:textId="77777777" w:rsidR="008D3D2C" w:rsidRDefault="008D3D2C" w:rsidP="007E2B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F3D02"/>
    <w:multiLevelType w:val="multilevel"/>
    <w:tmpl w:val="56C6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A6BE4"/>
    <w:multiLevelType w:val="multilevel"/>
    <w:tmpl w:val="A3A4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C77A5"/>
    <w:multiLevelType w:val="multilevel"/>
    <w:tmpl w:val="70D4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0340D"/>
    <w:multiLevelType w:val="multilevel"/>
    <w:tmpl w:val="E06C1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6640B9"/>
    <w:multiLevelType w:val="multilevel"/>
    <w:tmpl w:val="9BFE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616F6"/>
    <w:multiLevelType w:val="multilevel"/>
    <w:tmpl w:val="1EDE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80C3C"/>
    <w:multiLevelType w:val="multilevel"/>
    <w:tmpl w:val="1688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BB1208"/>
    <w:multiLevelType w:val="multilevel"/>
    <w:tmpl w:val="0352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448365">
    <w:abstractNumId w:val="3"/>
  </w:num>
  <w:num w:numId="2" w16cid:durableId="900479461">
    <w:abstractNumId w:val="7"/>
  </w:num>
  <w:num w:numId="3" w16cid:durableId="1828938957">
    <w:abstractNumId w:val="1"/>
  </w:num>
  <w:num w:numId="4" w16cid:durableId="168521686">
    <w:abstractNumId w:val="6"/>
  </w:num>
  <w:num w:numId="5" w16cid:durableId="1196429728">
    <w:abstractNumId w:val="2"/>
  </w:num>
  <w:num w:numId="6" w16cid:durableId="867763255">
    <w:abstractNumId w:val="4"/>
  </w:num>
  <w:num w:numId="7" w16cid:durableId="891116170">
    <w:abstractNumId w:val="0"/>
  </w:num>
  <w:num w:numId="8" w16cid:durableId="17194294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B25"/>
    <w:rsid w:val="007E2B25"/>
    <w:rsid w:val="008D3D2C"/>
    <w:rsid w:val="009D5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66C7F8"/>
  <w15:chartTrackingRefBased/>
  <w15:docId w15:val="{53452AB7-2501-4024-ABD3-8B90783A7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3" w:color="1B4332"/>
      </w:pBdr>
      <w:spacing w:before="100" w:beforeAutospacing="1" w:after="100" w:afterAutospacing="1"/>
      <w:outlineLvl w:val="0"/>
    </w:pPr>
    <w:rPr>
      <w:b/>
      <w:bCs/>
      <w:color w:val="1B4332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CDDDD4"/>
      </w:pBdr>
      <w:spacing w:before="360" w:after="100" w:afterAutospacing="1"/>
      <w:outlineLvl w:val="1"/>
    </w:pPr>
    <w:rPr>
      <w:b/>
      <w:bCs/>
      <w:color w:val="1B4332"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2463A"/>
      <w:sz w:val="25"/>
      <w:szCs w:val="25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  <w:color w:val="22463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細明體" w:hAnsi="Consolas" w:cs="細明體" w:hint="default"/>
      <w:sz w:val="19"/>
      <w:szCs w:val="19"/>
      <w:shd w:val="clear" w:color="auto" w:fill="EEF2F0"/>
    </w:r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character" w:customStyle="1" w:styleId="HTML1">
    <w:name w:val="HTML 預設格式 字元"/>
    <w:basedOn w:val="a0"/>
    <w:link w:val="HTML0"/>
    <w:uiPriority w:val="99"/>
    <w:semiHidden/>
    <w:rPr>
      <w:rFonts w:ascii="Courier New" w:eastAsia="新細明體" w:hAnsi="Courier New" w:cs="Courier New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Web">
    <w:name w:val="Normal (Web)"/>
    <w:basedOn w:val="a"/>
    <w:uiPriority w:val="99"/>
    <w:semiHidden/>
    <w:unhideWhenUsed/>
    <w:pPr>
      <w:spacing w:before="120" w:after="120"/>
    </w:p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link w:val="a5"/>
    <w:uiPriority w:val="99"/>
    <w:unhideWhenUsed/>
    <w:rsid w:val="007E2B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E2B25"/>
    <w:rPr>
      <w:rFonts w:ascii="新細明體" w:eastAsia="新細明體" w:hAnsi="新細明體" w:cs="新細明體"/>
    </w:rPr>
  </w:style>
  <w:style w:type="paragraph" w:styleId="a6">
    <w:name w:val="footer"/>
    <w:basedOn w:val="a"/>
    <w:link w:val="a7"/>
    <w:uiPriority w:val="99"/>
    <w:unhideWhenUsed/>
    <w:rsid w:val="007E2B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E2B2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77563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9" w:color="52B788"/>
        <w:bottom w:val="none" w:sz="0" w:space="0" w:color="auto"/>
        <w:right w:val="none" w:sz="0" w:space="0" w:color="auto"/>
      </w:divBdr>
    </w:div>
    <w:div w:id="408890740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9" w:color="52B788"/>
        <w:bottom w:val="none" w:sz="0" w:space="0" w:color="auto"/>
        <w:right w:val="none" w:sz="0" w:space="0" w:color="auto"/>
      </w:divBdr>
    </w:div>
    <w:div w:id="1025643745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9" w:color="52B788"/>
        <w:bottom w:val="none" w:sz="0" w:space="0" w:color="auto"/>
        <w:right w:val="none" w:sz="0" w:space="0" w:color="auto"/>
      </w:divBdr>
    </w:div>
    <w:div w:id="1086003738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9" w:color="52B788"/>
        <w:bottom w:val="none" w:sz="0" w:space="0" w:color="auto"/>
        <w:right w:val="none" w:sz="0" w:space="0" w:color="auto"/>
      </w:divBdr>
    </w:div>
    <w:div w:id="1363483884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9" w:color="52B788"/>
        <w:bottom w:val="none" w:sz="0" w:space="0" w:color="auto"/>
        <w:right w:val="none" w:sz="0" w:space="0" w:color="auto"/>
      </w:divBdr>
    </w:div>
    <w:div w:id="1582107217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9" w:color="52B788"/>
        <w:bottom w:val="none" w:sz="0" w:space="0" w:color="auto"/>
        <w:right w:val="none" w:sz="0" w:space="0" w:color="auto"/>
      </w:divBdr>
    </w:div>
    <w:div w:id="2027320707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9" w:color="52B78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1426</Words>
  <Characters>8131</Characters>
  <Application>Microsoft Office Word</Application>
  <DocSecurity>0</DocSecurity>
  <Lines>67</Lines>
  <Paragraphs>19</Paragraphs>
  <ScaleCrop>false</ScaleCrop>
  <Company/>
  <LinksUpToDate>false</LinksUpToDate>
  <CharactersWithSpaces>9538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NIICC 初審文件 — 企劃書</dc:title>
  <dc:subject/>
  <dc:creator>俊傑 廖</dc:creator>
  <cp:keywords/>
  <dc:description/>
  <cp:lastModifiedBy>俊傑 廖</cp:lastModifiedBy>
  <cp:revision>2</cp:revision>
  <dcterms:created xsi:type="dcterms:W3CDTF">2026-07-21T07:40:00Z</dcterms:created>
  <dcterms:modified xsi:type="dcterms:W3CDTF">2026-07-21T07:40:00Z</dcterms:modified>
</cp:coreProperties>
</file>