
<file path=[Content_Types].xml><?xml version="1.0" encoding="utf-8"?>
<Types xmlns="http://schemas.openxmlformats.org/package/2006/content-types">
  <Default Extension="tmp" ContentType="image/png"/>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7745" w:rsidRDefault="00793177" w:rsidP="00B73CD6">
      <w:pPr>
        <w:pStyle w:val="Title"/>
        <w:jc w:val="center"/>
      </w:pPr>
      <w:r>
        <w:t>Diagnosis from ECG data using Neural Network</w:t>
      </w:r>
      <w:r w:rsidR="00CA780D">
        <w:t>s</w:t>
      </w:r>
    </w:p>
    <w:p w:rsidR="00B73CD6" w:rsidRDefault="00B73CD6" w:rsidP="005444DA">
      <w:pPr>
        <w:pStyle w:val="Subtitle"/>
        <w:jc w:val="center"/>
      </w:pPr>
      <w:r>
        <w:t>Paul An</w:t>
      </w:r>
      <w:r>
        <w:br/>
        <w:t>Shiv Prathik</w:t>
      </w:r>
    </w:p>
    <w:p w:rsidR="00B73CD6" w:rsidRDefault="00B73CD6" w:rsidP="00467376">
      <w:pPr>
        <w:sectPr w:rsidR="00B73CD6">
          <w:headerReference w:type="default" r:id="rId7"/>
          <w:footerReference w:type="default" r:id="rId8"/>
          <w:pgSz w:w="12240" w:h="15840"/>
          <w:pgMar w:top="1440" w:right="1440" w:bottom="1440" w:left="1440" w:header="720" w:footer="720" w:gutter="0"/>
          <w:cols w:space="720"/>
          <w:docGrid w:linePitch="360"/>
        </w:sectPr>
      </w:pPr>
    </w:p>
    <w:p w:rsidR="00B73CD6" w:rsidRPr="00F47032" w:rsidRDefault="00B73CD6" w:rsidP="00B73CD6">
      <w:pPr>
        <w:pStyle w:val="Heading1"/>
        <w:jc w:val="both"/>
        <w:rPr>
          <w:sz w:val="18"/>
          <w:szCs w:val="18"/>
        </w:rPr>
      </w:pPr>
      <w:r w:rsidRPr="00F47032">
        <w:rPr>
          <w:sz w:val="18"/>
          <w:szCs w:val="18"/>
        </w:rPr>
        <w:t>Abstract</w:t>
      </w:r>
    </w:p>
    <w:p w:rsidR="00B73CD6" w:rsidRPr="00F47032" w:rsidRDefault="00B73CD6" w:rsidP="00C93B12">
      <w:pPr>
        <w:jc w:val="both"/>
        <w:rPr>
          <w:sz w:val="18"/>
          <w:szCs w:val="18"/>
        </w:rPr>
      </w:pPr>
      <w:r w:rsidRPr="00F47032">
        <w:rPr>
          <w:sz w:val="18"/>
          <w:szCs w:val="18"/>
        </w:rPr>
        <w:t xml:space="preserve">During our class, we have covered the Feed-Forward Neural Network. These networks have been identified as good candidate for classifying patterns as well as predicting time-series. Our homework covered classifying patterns from images. We wanted to explore the ways in which we can adapt the Neural Network to make viable predictions on time-series. </w:t>
      </w:r>
      <w:r w:rsidR="00C93B12" w:rsidRPr="00F47032">
        <w:rPr>
          <w:sz w:val="18"/>
          <w:szCs w:val="18"/>
        </w:rPr>
        <w:t xml:space="preserve">A well-trained doctor or nurse can look at an ECG, and identify immediately whether there is something wrong with the patient’s heart or not. Our goal is to see if a machine can be trained to identify various problems with a patient from their ECG data. </w:t>
      </w:r>
      <w:r w:rsidRPr="00F47032">
        <w:rPr>
          <w:sz w:val="18"/>
          <w:szCs w:val="18"/>
        </w:rPr>
        <w:t xml:space="preserve">To this effect, </w:t>
      </w:r>
      <w:r w:rsidR="00A960ED" w:rsidRPr="00F47032">
        <w:rPr>
          <w:sz w:val="18"/>
          <w:szCs w:val="18"/>
        </w:rPr>
        <w:t>we explore different ways in which an Electrocardiogram (ECG) can be fed into various Neural Network architectures, and compare the success rate of eat trained network.</w:t>
      </w:r>
    </w:p>
    <w:p w:rsidR="00E36754" w:rsidRPr="00F47032" w:rsidRDefault="00E36754" w:rsidP="00E36754">
      <w:pPr>
        <w:pStyle w:val="Heading1"/>
        <w:rPr>
          <w:sz w:val="18"/>
          <w:szCs w:val="18"/>
        </w:rPr>
      </w:pPr>
      <w:r w:rsidRPr="00F47032">
        <w:rPr>
          <w:sz w:val="18"/>
          <w:szCs w:val="18"/>
        </w:rPr>
        <w:t>Introduction</w:t>
      </w:r>
    </w:p>
    <w:p w:rsidR="00E36754" w:rsidRDefault="00A77421" w:rsidP="00C93B12">
      <w:pPr>
        <w:jc w:val="both"/>
        <w:rPr>
          <w:sz w:val="18"/>
          <w:szCs w:val="18"/>
        </w:rPr>
      </w:pPr>
      <w:r w:rsidRPr="00F47032">
        <w:rPr>
          <w:sz w:val="18"/>
          <w:szCs w:val="18"/>
        </w:rPr>
        <w:t xml:space="preserve">Electrocardiogram (ECG) is a process in which </w:t>
      </w:r>
      <w:r w:rsidR="00C93B12" w:rsidRPr="00F47032">
        <w:rPr>
          <w:sz w:val="18"/>
          <w:szCs w:val="18"/>
        </w:rPr>
        <w:t xml:space="preserve">voltage reading is measured from multiple leads on a human body to analyze his heartbeat. Such mechanism is used in hospitals to monitor heart rate and activity. It can also be used to identify and diagnose some heart problems such as myocardial infarction, and dysrhythmia. Fortunately, the medical community is very active in data collection, and research, so anonymized ECG data can be easily obtained. </w:t>
      </w:r>
      <w:r w:rsidR="001B0492" w:rsidRPr="00F47032">
        <w:rPr>
          <w:sz w:val="18"/>
          <w:szCs w:val="18"/>
        </w:rPr>
        <w:t xml:space="preserve">Our data is pulled from the </w:t>
      </w:r>
      <w:proofErr w:type="spellStart"/>
      <w:r w:rsidR="001B0492" w:rsidRPr="00F47032">
        <w:rPr>
          <w:sz w:val="18"/>
          <w:szCs w:val="18"/>
        </w:rPr>
        <w:t>PhysioNet’s</w:t>
      </w:r>
      <w:proofErr w:type="spellEnd"/>
      <w:r w:rsidR="001B0492" w:rsidRPr="00F47032">
        <w:rPr>
          <w:sz w:val="18"/>
          <w:szCs w:val="18"/>
        </w:rPr>
        <w:t xml:space="preserve"> </w:t>
      </w:r>
      <w:proofErr w:type="spellStart"/>
      <w:r w:rsidR="001B0492" w:rsidRPr="00F47032">
        <w:rPr>
          <w:sz w:val="18"/>
          <w:szCs w:val="18"/>
        </w:rPr>
        <w:t>PhysioBank</w:t>
      </w:r>
      <w:proofErr w:type="spellEnd"/>
      <w:r w:rsidR="001B0492" w:rsidRPr="00F47032">
        <w:rPr>
          <w:sz w:val="18"/>
          <w:szCs w:val="18"/>
        </w:rPr>
        <w:t xml:space="preserve">, which provides free web access to large collections of recorded physiologic signals. This database gives us access to close to </w:t>
      </w:r>
      <w:r w:rsidR="0011675E">
        <w:rPr>
          <w:sz w:val="18"/>
          <w:szCs w:val="18"/>
        </w:rPr>
        <w:t>290</w:t>
      </w:r>
      <w:r w:rsidR="001B0492" w:rsidRPr="00F47032">
        <w:rPr>
          <w:sz w:val="18"/>
          <w:szCs w:val="18"/>
        </w:rPr>
        <w:t xml:space="preserve"> </w:t>
      </w:r>
      <w:r w:rsidR="0011675E">
        <w:rPr>
          <w:sz w:val="18"/>
          <w:szCs w:val="18"/>
        </w:rPr>
        <w:t>subjects, and 549</w:t>
      </w:r>
      <w:r w:rsidR="001B0492" w:rsidRPr="00F47032">
        <w:rPr>
          <w:sz w:val="18"/>
          <w:szCs w:val="18"/>
        </w:rPr>
        <w:t xml:space="preserve"> records.</w:t>
      </w:r>
    </w:p>
    <w:p w:rsidR="00181B43" w:rsidRDefault="00181B43" w:rsidP="00C93B12">
      <w:pPr>
        <w:jc w:val="both"/>
        <w:rPr>
          <w:sz w:val="18"/>
          <w:szCs w:val="18"/>
        </w:rPr>
      </w:pPr>
    </w:p>
    <w:p w:rsidR="00181B43" w:rsidRDefault="00181B43" w:rsidP="00C93B12">
      <w:pPr>
        <w:jc w:val="both"/>
        <w:rPr>
          <w:sz w:val="18"/>
          <w:szCs w:val="18"/>
        </w:rPr>
      </w:pPr>
    </w:p>
    <w:p w:rsidR="00045180" w:rsidRDefault="00E8458A" w:rsidP="00457866">
      <w:pPr>
        <w:jc w:val="both"/>
        <w:rPr>
          <w:sz w:val="18"/>
          <w:szCs w:val="18"/>
        </w:rPr>
      </w:pPr>
      <w:r w:rsidRPr="00181B43">
        <w:rPr>
          <w:sz w:val="18"/>
          <w:szCs w:val="18"/>
        </w:rPr>
        <w:t xml:space="preserve">Upon an informal conversation with medical residence acquaintances, </w:t>
      </w:r>
      <w:r w:rsidR="00045180">
        <w:rPr>
          <w:sz w:val="18"/>
          <w:szCs w:val="18"/>
        </w:rPr>
        <w:t>and refined a few criteria that the input data needs to meet:</w:t>
      </w:r>
    </w:p>
    <w:p w:rsidR="00045180" w:rsidRDefault="00045180" w:rsidP="00045180">
      <w:pPr>
        <w:pStyle w:val="ListParagraph"/>
        <w:numPr>
          <w:ilvl w:val="0"/>
          <w:numId w:val="3"/>
        </w:numPr>
        <w:jc w:val="both"/>
        <w:rPr>
          <w:sz w:val="18"/>
          <w:szCs w:val="18"/>
        </w:rPr>
      </w:pPr>
      <w:r>
        <w:rPr>
          <w:sz w:val="18"/>
          <w:szCs w:val="18"/>
        </w:rPr>
        <w:t>Data from more than one single lead is necessary – each lead tells a different information about the patient.</w:t>
      </w:r>
    </w:p>
    <w:p w:rsidR="00045180" w:rsidRDefault="00045180" w:rsidP="00045180">
      <w:pPr>
        <w:pStyle w:val="ListParagraph"/>
        <w:numPr>
          <w:ilvl w:val="0"/>
          <w:numId w:val="3"/>
        </w:numPr>
        <w:jc w:val="both"/>
        <w:rPr>
          <w:sz w:val="18"/>
          <w:szCs w:val="18"/>
        </w:rPr>
      </w:pPr>
      <w:r>
        <w:rPr>
          <w:sz w:val="18"/>
          <w:szCs w:val="18"/>
        </w:rPr>
        <w:t>S</w:t>
      </w:r>
      <w:r w:rsidR="00457866" w:rsidRPr="00045180">
        <w:rPr>
          <w:sz w:val="18"/>
          <w:szCs w:val="18"/>
        </w:rPr>
        <w:t>everal heart</w:t>
      </w:r>
      <w:r w:rsidR="00181B43" w:rsidRPr="00045180">
        <w:rPr>
          <w:sz w:val="18"/>
          <w:szCs w:val="18"/>
        </w:rPr>
        <w:t>beats</w:t>
      </w:r>
      <w:r>
        <w:rPr>
          <w:sz w:val="18"/>
          <w:szCs w:val="18"/>
        </w:rPr>
        <w:t xml:space="preserve"> must be examined to be sure.</w:t>
      </w:r>
    </w:p>
    <w:p w:rsidR="00E8458A" w:rsidRPr="00045180" w:rsidRDefault="00181B43" w:rsidP="00045180">
      <w:pPr>
        <w:pStyle w:val="ListParagraph"/>
        <w:numPr>
          <w:ilvl w:val="0"/>
          <w:numId w:val="3"/>
        </w:numPr>
        <w:jc w:val="both"/>
        <w:rPr>
          <w:sz w:val="18"/>
          <w:szCs w:val="18"/>
        </w:rPr>
      </w:pPr>
      <w:r w:rsidRPr="00045180">
        <w:rPr>
          <w:sz w:val="18"/>
          <w:szCs w:val="18"/>
        </w:rPr>
        <w:t xml:space="preserve">Some of the things </w:t>
      </w:r>
      <w:r w:rsidR="00045180">
        <w:rPr>
          <w:sz w:val="18"/>
          <w:szCs w:val="18"/>
        </w:rPr>
        <w:t>doctors</w:t>
      </w:r>
      <w:r w:rsidRPr="00045180">
        <w:rPr>
          <w:sz w:val="18"/>
          <w:szCs w:val="18"/>
        </w:rPr>
        <w:t xml:space="preserve"> look for are inversions of P and T waves. Their inversion in certain leads (but not others) are indicative of something wrong with the heart.</w:t>
      </w:r>
    </w:p>
    <w:p w:rsidR="00181B43" w:rsidRPr="00181B43" w:rsidRDefault="00181B43" w:rsidP="00457866">
      <w:pPr>
        <w:jc w:val="both"/>
        <w:rPr>
          <w:sz w:val="18"/>
          <w:szCs w:val="18"/>
        </w:rPr>
      </w:pPr>
      <w:r w:rsidRPr="00181B43">
        <w:rPr>
          <w:sz w:val="18"/>
          <w:szCs w:val="18"/>
        </w:rPr>
        <w:t>The following figure taken from Wikipedia identifies the different phases of an ECG.</w:t>
      </w:r>
    </w:p>
    <w:p w:rsidR="00E8458A" w:rsidRDefault="00E8458A" w:rsidP="00E8458A">
      <w:pPr>
        <w:rPr>
          <w:sz w:val="18"/>
          <w:szCs w:val="18"/>
        </w:rPr>
      </w:pPr>
      <w:r w:rsidRPr="00181B43">
        <w:rPr>
          <w:noProof/>
          <w:sz w:val="18"/>
          <w:szCs w:val="18"/>
        </w:rPr>
        <w:drawing>
          <wp:inline distT="0" distB="0" distL="0" distR="0">
            <wp:extent cx="2665562" cy="267271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F4F855.tmp"/>
                    <pic:cNvPicPr/>
                  </pic:nvPicPr>
                  <pic:blipFill rotWithShape="1">
                    <a:blip r:embed="rId9" cstate="print">
                      <a:extLst>
                        <a:ext uri="{28A0092B-C50C-407E-A947-70E740481C1C}">
                          <a14:useLocalDpi xmlns:a14="http://schemas.microsoft.com/office/drawing/2010/main" val="0"/>
                        </a:ext>
                      </a:extLst>
                    </a:blip>
                    <a:srcRect t="321" r="2821" b="1"/>
                    <a:stretch/>
                  </pic:blipFill>
                  <pic:spPr bwMode="auto">
                    <a:xfrm>
                      <a:off x="0" y="0"/>
                      <a:ext cx="2665824" cy="2672978"/>
                    </a:xfrm>
                    <a:prstGeom prst="rect">
                      <a:avLst/>
                    </a:prstGeom>
                    <a:ln>
                      <a:noFill/>
                    </a:ln>
                    <a:extLst>
                      <a:ext uri="{53640926-AAD7-44D8-BBD7-CCE9431645EC}">
                        <a14:shadowObscured xmlns:a14="http://schemas.microsoft.com/office/drawing/2010/main"/>
                      </a:ext>
                    </a:extLst>
                  </pic:spPr>
                </pic:pic>
              </a:graphicData>
            </a:graphic>
          </wp:inline>
        </w:drawing>
      </w:r>
    </w:p>
    <w:p w:rsidR="00045180" w:rsidRDefault="00045180" w:rsidP="00E8458A">
      <w:pPr>
        <w:rPr>
          <w:sz w:val="18"/>
          <w:szCs w:val="18"/>
        </w:rPr>
      </w:pPr>
      <w:r>
        <w:rPr>
          <w:sz w:val="18"/>
          <w:szCs w:val="18"/>
        </w:rPr>
        <w:t>As we can see, the heartbeat is divided into a few different sections, and the profile of these features would dictate the diagnosis.</w:t>
      </w:r>
    </w:p>
    <w:p w:rsidR="009420DB" w:rsidRPr="00181B43" w:rsidRDefault="009420DB" w:rsidP="00E8458A">
      <w:pPr>
        <w:rPr>
          <w:sz w:val="18"/>
          <w:szCs w:val="18"/>
        </w:rPr>
      </w:pPr>
    </w:p>
    <w:p w:rsidR="001B0492" w:rsidRPr="00181B43" w:rsidRDefault="001B0492" w:rsidP="001B0492">
      <w:pPr>
        <w:pStyle w:val="Heading1"/>
        <w:rPr>
          <w:sz w:val="18"/>
          <w:szCs w:val="18"/>
        </w:rPr>
      </w:pPr>
      <w:r w:rsidRPr="00181B43">
        <w:rPr>
          <w:sz w:val="18"/>
          <w:szCs w:val="18"/>
        </w:rPr>
        <w:lastRenderedPageBreak/>
        <w:t>ECG Data</w:t>
      </w:r>
    </w:p>
    <w:tbl>
      <w:tblPr>
        <w:tblStyle w:val="TableGridLight"/>
        <w:tblpPr w:leftFromText="180" w:rightFromText="180" w:vertAnchor="text" w:horzAnchor="margin" w:tblpY="3473"/>
        <w:tblW w:w="4405" w:type="dxa"/>
        <w:tblLook w:val="04A0" w:firstRow="1" w:lastRow="0" w:firstColumn="1" w:lastColumn="0" w:noHBand="0" w:noVBand="1"/>
      </w:tblPr>
      <w:tblGrid>
        <w:gridCol w:w="3595"/>
        <w:gridCol w:w="810"/>
      </w:tblGrid>
      <w:tr w:rsidR="00A809F1" w:rsidTr="0039292F">
        <w:tc>
          <w:tcPr>
            <w:tcW w:w="3595" w:type="dxa"/>
          </w:tcPr>
          <w:p w:rsidR="00A809F1" w:rsidRDefault="00A809F1" w:rsidP="00A809F1">
            <w:pPr>
              <w:pStyle w:val="ListParagraph"/>
              <w:ind w:left="0"/>
              <w:jc w:val="both"/>
              <w:rPr>
                <w:sz w:val="18"/>
                <w:szCs w:val="18"/>
              </w:rPr>
            </w:pPr>
            <w:r>
              <w:rPr>
                <w:sz w:val="18"/>
                <w:szCs w:val="18"/>
              </w:rPr>
              <w:t>Myocardial infarction</w:t>
            </w:r>
          </w:p>
        </w:tc>
        <w:tc>
          <w:tcPr>
            <w:tcW w:w="810" w:type="dxa"/>
          </w:tcPr>
          <w:p w:rsidR="00A809F1" w:rsidRDefault="00A809F1" w:rsidP="00A809F1">
            <w:pPr>
              <w:pStyle w:val="ListParagraph"/>
              <w:ind w:left="0"/>
              <w:jc w:val="both"/>
              <w:rPr>
                <w:sz w:val="18"/>
                <w:szCs w:val="18"/>
              </w:rPr>
            </w:pPr>
            <w:r>
              <w:rPr>
                <w:sz w:val="18"/>
                <w:szCs w:val="18"/>
              </w:rPr>
              <w:t>148</w:t>
            </w:r>
          </w:p>
        </w:tc>
      </w:tr>
      <w:tr w:rsidR="00A809F1" w:rsidTr="0039292F">
        <w:tc>
          <w:tcPr>
            <w:tcW w:w="3595" w:type="dxa"/>
          </w:tcPr>
          <w:p w:rsidR="00A809F1" w:rsidRDefault="00A809F1" w:rsidP="00A809F1">
            <w:pPr>
              <w:pStyle w:val="ListParagraph"/>
              <w:ind w:left="0"/>
              <w:jc w:val="both"/>
              <w:rPr>
                <w:sz w:val="18"/>
                <w:szCs w:val="18"/>
              </w:rPr>
            </w:pPr>
            <w:r>
              <w:rPr>
                <w:sz w:val="18"/>
                <w:szCs w:val="18"/>
              </w:rPr>
              <w:t>Cardiomyopathy/Heart failure</w:t>
            </w:r>
          </w:p>
        </w:tc>
        <w:tc>
          <w:tcPr>
            <w:tcW w:w="810" w:type="dxa"/>
          </w:tcPr>
          <w:p w:rsidR="00A809F1" w:rsidRDefault="00A809F1" w:rsidP="00A809F1">
            <w:pPr>
              <w:pStyle w:val="ListParagraph"/>
              <w:ind w:left="0"/>
              <w:jc w:val="both"/>
              <w:rPr>
                <w:sz w:val="18"/>
                <w:szCs w:val="18"/>
              </w:rPr>
            </w:pPr>
            <w:r>
              <w:rPr>
                <w:sz w:val="18"/>
                <w:szCs w:val="18"/>
              </w:rPr>
              <w:t>18</w:t>
            </w:r>
          </w:p>
        </w:tc>
      </w:tr>
      <w:tr w:rsidR="00A809F1" w:rsidTr="0039292F">
        <w:tc>
          <w:tcPr>
            <w:tcW w:w="3595" w:type="dxa"/>
          </w:tcPr>
          <w:p w:rsidR="00A809F1" w:rsidRDefault="00A809F1" w:rsidP="00A809F1">
            <w:pPr>
              <w:pStyle w:val="ListParagraph"/>
              <w:ind w:left="0"/>
              <w:jc w:val="both"/>
              <w:rPr>
                <w:sz w:val="18"/>
                <w:szCs w:val="18"/>
              </w:rPr>
            </w:pPr>
            <w:r>
              <w:rPr>
                <w:sz w:val="18"/>
                <w:szCs w:val="18"/>
              </w:rPr>
              <w:t>Bundle branch block</w:t>
            </w:r>
          </w:p>
        </w:tc>
        <w:tc>
          <w:tcPr>
            <w:tcW w:w="810" w:type="dxa"/>
          </w:tcPr>
          <w:p w:rsidR="00A809F1" w:rsidRDefault="00A809F1" w:rsidP="00A809F1">
            <w:pPr>
              <w:pStyle w:val="ListParagraph"/>
              <w:ind w:left="0"/>
              <w:jc w:val="both"/>
              <w:rPr>
                <w:sz w:val="18"/>
                <w:szCs w:val="18"/>
              </w:rPr>
            </w:pPr>
            <w:r>
              <w:rPr>
                <w:sz w:val="18"/>
                <w:szCs w:val="18"/>
              </w:rPr>
              <w:t>15</w:t>
            </w:r>
          </w:p>
        </w:tc>
      </w:tr>
      <w:tr w:rsidR="00A809F1" w:rsidTr="0039292F">
        <w:tc>
          <w:tcPr>
            <w:tcW w:w="3595" w:type="dxa"/>
          </w:tcPr>
          <w:p w:rsidR="00A809F1" w:rsidRDefault="00A809F1" w:rsidP="00A809F1">
            <w:pPr>
              <w:pStyle w:val="ListParagraph"/>
              <w:ind w:left="0"/>
              <w:jc w:val="both"/>
              <w:rPr>
                <w:sz w:val="18"/>
                <w:szCs w:val="18"/>
              </w:rPr>
            </w:pPr>
            <w:r>
              <w:rPr>
                <w:sz w:val="18"/>
                <w:szCs w:val="18"/>
              </w:rPr>
              <w:t>Dysrhythmia</w:t>
            </w:r>
          </w:p>
        </w:tc>
        <w:tc>
          <w:tcPr>
            <w:tcW w:w="810" w:type="dxa"/>
          </w:tcPr>
          <w:p w:rsidR="00A809F1" w:rsidRDefault="00A809F1" w:rsidP="00A809F1">
            <w:pPr>
              <w:pStyle w:val="ListParagraph"/>
              <w:ind w:left="0"/>
              <w:jc w:val="both"/>
              <w:rPr>
                <w:sz w:val="18"/>
                <w:szCs w:val="18"/>
              </w:rPr>
            </w:pPr>
            <w:r>
              <w:rPr>
                <w:sz w:val="18"/>
                <w:szCs w:val="18"/>
              </w:rPr>
              <w:t>14</w:t>
            </w:r>
          </w:p>
        </w:tc>
      </w:tr>
      <w:tr w:rsidR="00A809F1" w:rsidTr="0039292F">
        <w:tc>
          <w:tcPr>
            <w:tcW w:w="3595" w:type="dxa"/>
          </w:tcPr>
          <w:p w:rsidR="00A809F1" w:rsidRDefault="00A809F1" w:rsidP="00A809F1">
            <w:pPr>
              <w:pStyle w:val="ListParagraph"/>
              <w:ind w:left="0"/>
              <w:jc w:val="both"/>
              <w:rPr>
                <w:sz w:val="18"/>
                <w:szCs w:val="18"/>
              </w:rPr>
            </w:pPr>
            <w:r>
              <w:rPr>
                <w:sz w:val="18"/>
                <w:szCs w:val="18"/>
              </w:rPr>
              <w:t>Myocardial hypertrophy</w:t>
            </w:r>
          </w:p>
        </w:tc>
        <w:tc>
          <w:tcPr>
            <w:tcW w:w="810" w:type="dxa"/>
          </w:tcPr>
          <w:p w:rsidR="00A809F1" w:rsidRDefault="00A809F1" w:rsidP="00A809F1">
            <w:pPr>
              <w:pStyle w:val="ListParagraph"/>
              <w:ind w:left="0"/>
              <w:jc w:val="both"/>
              <w:rPr>
                <w:sz w:val="18"/>
                <w:szCs w:val="18"/>
              </w:rPr>
            </w:pPr>
            <w:r>
              <w:rPr>
                <w:sz w:val="18"/>
                <w:szCs w:val="18"/>
              </w:rPr>
              <w:t>7</w:t>
            </w:r>
          </w:p>
        </w:tc>
      </w:tr>
      <w:tr w:rsidR="00A809F1" w:rsidTr="0039292F">
        <w:tc>
          <w:tcPr>
            <w:tcW w:w="3595" w:type="dxa"/>
          </w:tcPr>
          <w:p w:rsidR="00A809F1" w:rsidRDefault="00A809F1" w:rsidP="00A809F1">
            <w:pPr>
              <w:pStyle w:val="ListParagraph"/>
              <w:ind w:left="0"/>
              <w:jc w:val="both"/>
              <w:rPr>
                <w:sz w:val="18"/>
                <w:szCs w:val="18"/>
              </w:rPr>
            </w:pPr>
            <w:proofErr w:type="spellStart"/>
            <w:r>
              <w:rPr>
                <w:sz w:val="18"/>
                <w:szCs w:val="18"/>
              </w:rPr>
              <w:t>Valvular</w:t>
            </w:r>
            <w:proofErr w:type="spellEnd"/>
            <w:r>
              <w:rPr>
                <w:sz w:val="18"/>
                <w:szCs w:val="18"/>
              </w:rPr>
              <w:t xml:space="preserve"> heart disease</w:t>
            </w:r>
          </w:p>
        </w:tc>
        <w:tc>
          <w:tcPr>
            <w:tcW w:w="810" w:type="dxa"/>
          </w:tcPr>
          <w:p w:rsidR="00A809F1" w:rsidRDefault="00A809F1" w:rsidP="00A809F1">
            <w:pPr>
              <w:pStyle w:val="ListParagraph"/>
              <w:ind w:left="0"/>
              <w:jc w:val="both"/>
              <w:rPr>
                <w:sz w:val="18"/>
                <w:szCs w:val="18"/>
              </w:rPr>
            </w:pPr>
            <w:r>
              <w:rPr>
                <w:sz w:val="18"/>
                <w:szCs w:val="18"/>
              </w:rPr>
              <w:t>6</w:t>
            </w:r>
          </w:p>
        </w:tc>
      </w:tr>
      <w:tr w:rsidR="00A809F1" w:rsidTr="0039292F">
        <w:tc>
          <w:tcPr>
            <w:tcW w:w="3595" w:type="dxa"/>
          </w:tcPr>
          <w:p w:rsidR="00A809F1" w:rsidRDefault="00A809F1" w:rsidP="00A809F1">
            <w:pPr>
              <w:pStyle w:val="ListParagraph"/>
              <w:ind w:left="0"/>
              <w:jc w:val="both"/>
              <w:rPr>
                <w:sz w:val="18"/>
                <w:szCs w:val="18"/>
              </w:rPr>
            </w:pPr>
            <w:r>
              <w:rPr>
                <w:sz w:val="18"/>
                <w:szCs w:val="18"/>
              </w:rPr>
              <w:t>Myocarditis</w:t>
            </w:r>
          </w:p>
        </w:tc>
        <w:tc>
          <w:tcPr>
            <w:tcW w:w="810" w:type="dxa"/>
          </w:tcPr>
          <w:p w:rsidR="00A809F1" w:rsidRDefault="00A809F1" w:rsidP="00A809F1">
            <w:pPr>
              <w:pStyle w:val="ListParagraph"/>
              <w:ind w:left="0"/>
              <w:jc w:val="both"/>
              <w:rPr>
                <w:sz w:val="18"/>
                <w:szCs w:val="18"/>
              </w:rPr>
            </w:pPr>
            <w:r>
              <w:rPr>
                <w:sz w:val="18"/>
                <w:szCs w:val="18"/>
              </w:rPr>
              <w:t>4</w:t>
            </w:r>
          </w:p>
        </w:tc>
      </w:tr>
      <w:tr w:rsidR="00A809F1" w:rsidTr="0039292F">
        <w:tc>
          <w:tcPr>
            <w:tcW w:w="3595" w:type="dxa"/>
          </w:tcPr>
          <w:p w:rsidR="00A809F1" w:rsidRDefault="00A809F1" w:rsidP="00A809F1">
            <w:pPr>
              <w:pStyle w:val="ListParagraph"/>
              <w:ind w:left="0"/>
              <w:jc w:val="both"/>
              <w:rPr>
                <w:sz w:val="18"/>
                <w:szCs w:val="18"/>
              </w:rPr>
            </w:pPr>
            <w:r>
              <w:rPr>
                <w:sz w:val="18"/>
                <w:szCs w:val="18"/>
              </w:rPr>
              <w:t>Miscellaneous</w:t>
            </w:r>
          </w:p>
        </w:tc>
        <w:tc>
          <w:tcPr>
            <w:tcW w:w="810" w:type="dxa"/>
          </w:tcPr>
          <w:p w:rsidR="00A809F1" w:rsidRDefault="00A809F1" w:rsidP="00A809F1">
            <w:pPr>
              <w:pStyle w:val="ListParagraph"/>
              <w:ind w:left="0"/>
              <w:jc w:val="both"/>
              <w:rPr>
                <w:sz w:val="18"/>
                <w:szCs w:val="18"/>
              </w:rPr>
            </w:pPr>
            <w:r>
              <w:rPr>
                <w:sz w:val="18"/>
                <w:szCs w:val="18"/>
              </w:rPr>
              <w:t>4</w:t>
            </w:r>
          </w:p>
        </w:tc>
      </w:tr>
      <w:tr w:rsidR="00A809F1" w:rsidTr="0039292F">
        <w:tc>
          <w:tcPr>
            <w:tcW w:w="3595" w:type="dxa"/>
          </w:tcPr>
          <w:p w:rsidR="00A809F1" w:rsidRDefault="00A809F1" w:rsidP="00A809F1">
            <w:pPr>
              <w:pStyle w:val="ListParagraph"/>
              <w:ind w:left="0"/>
              <w:jc w:val="both"/>
              <w:rPr>
                <w:sz w:val="18"/>
                <w:szCs w:val="18"/>
              </w:rPr>
            </w:pPr>
            <w:r>
              <w:rPr>
                <w:sz w:val="18"/>
                <w:szCs w:val="18"/>
              </w:rPr>
              <w:t>Healthy controls</w:t>
            </w:r>
          </w:p>
        </w:tc>
        <w:tc>
          <w:tcPr>
            <w:tcW w:w="810" w:type="dxa"/>
          </w:tcPr>
          <w:p w:rsidR="00A809F1" w:rsidRDefault="00A809F1" w:rsidP="00A809F1">
            <w:pPr>
              <w:pStyle w:val="ListParagraph"/>
              <w:ind w:left="0"/>
              <w:jc w:val="both"/>
              <w:rPr>
                <w:sz w:val="18"/>
                <w:szCs w:val="18"/>
              </w:rPr>
            </w:pPr>
            <w:r>
              <w:rPr>
                <w:sz w:val="18"/>
                <w:szCs w:val="18"/>
              </w:rPr>
              <w:t>52</w:t>
            </w:r>
          </w:p>
        </w:tc>
      </w:tr>
    </w:tbl>
    <w:p w:rsidR="00045180" w:rsidRDefault="00F47032" w:rsidP="00904DF7">
      <w:pPr>
        <w:jc w:val="both"/>
        <w:rPr>
          <w:sz w:val="18"/>
          <w:szCs w:val="18"/>
        </w:rPr>
      </w:pPr>
      <w:r w:rsidRPr="00181B43">
        <w:rPr>
          <w:sz w:val="18"/>
          <w:szCs w:val="18"/>
        </w:rPr>
        <w:t>Each record contains a header file, which describes the patient’s conditions as well as diagnoses. Such information includes: Pri</w:t>
      </w:r>
      <w:r w:rsidRPr="00F47032">
        <w:rPr>
          <w:sz w:val="18"/>
          <w:szCs w:val="18"/>
        </w:rPr>
        <w:t xml:space="preserve">mary Diagnosis, Additional Diagnosis, Sex, Age, Smoker, Blood Pressure, etc. </w:t>
      </w:r>
      <w:r w:rsidR="002473E6">
        <w:rPr>
          <w:sz w:val="18"/>
          <w:szCs w:val="18"/>
        </w:rPr>
        <w:t xml:space="preserve">We first analyzed all headers to obtain a list of all possible diagnosis. We included secondary diagnoses to the search, but found that it yielded many irrelevant diagnoses that did not have any connection to heart-disease or ECG (such as tinnitus). </w:t>
      </w:r>
      <w:r w:rsidR="00045180">
        <w:rPr>
          <w:sz w:val="18"/>
          <w:szCs w:val="18"/>
        </w:rPr>
        <w:t xml:space="preserve">Based on </w:t>
      </w:r>
      <w:proofErr w:type="spellStart"/>
      <w:r w:rsidR="00045180">
        <w:rPr>
          <w:sz w:val="18"/>
          <w:szCs w:val="18"/>
        </w:rPr>
        <w:t>Phy</w:t>
      </w:r>
      <w:r w:rsidR="00A809F1">
        <w:rPr>
          <w:sz w:val="18"/>
          <w:szCs w:val="18"/>
        </w:rPr>
        <w:t>si</w:t>
      </w:r>
      <w:r w:rsidR="00045180">
        <w:rPr>
          <w:sz w:val="18"/>
          <w:szCs w:val="18"/>
        </w:rPr>
        <w:t>onet</w:t>
      </w:r>
      <w:proofErr w:type="spellEnd"/>
      <w:r w:rsidR="00045180">
        <w:rPr>
          <w:sz w:val="18"/>
          <w:szCs w:val="18"/>
        </w:rPr>
        <w:t>, the entire database contained patients with the following diagnosis</w:t>
      </w:r>
      <w:r w:rsidR="00A809F1">
        <w:rPr>
          <w:sz w:val="18"/>
          <w:szCs w:val="18"/>
        </w:rPr>
        <w:t xml:space="preserve"> (and distribution)</w:t>
      </w:r>
    </w:p>
    <w:p w:rsidR="00A809F1" w:rsidRDefault="00A809F1" w:rsidP="00904DF7">
      <w:pPr>
        <w:jc w:val="both"/>
        <w:rPr>
          <w:sz w:val="18"/>
          <w:szCs w:val="18"/>
        </w:rPr>
      </w:pPr>
    </w:p>
    <w:p w:rsidR="00904DF7" w:rsidRDefault="00904DF7" w:rsidP="00904DF7">
      <w:pPr>
        <w:jc w:val="both"/>
        <w:rPr>
          <w:sz w:val="18"/>
          <w:szCs w:val="18"/>
        </w:rPr>
      </w:pPr>
      <w:r>
        <w:rPr>
          <w:sz w:val="18"/>
          <w:szCs w:val="18"/>
        </w:rPr>
        <w:t xml:space="preserve">The signals graph for each record include 15 linear data, representing 12 leads connected to the patient, as well as 3 Frank Leads, discussed later. These leads are named: </w:t>
      </w:r>
      <w:proofErr w:type="spellStart"/>
      <w:r>
        <w:rPr>
          <w:i/>
          <w:sz w:val="18"/>
          <w:szCs w:val="18"/>
        </w:rPr>
        <w:t>i</w:t>
      </w:r>
      <w:proofErr w:type="spellEnd"/>
      <w:r>
        <w:rPr>
          <w:i/>
          <w:sz w:val="18"/>
          <w:szCs w:val="18"/>
        </w:rPr>
        <w:t xml:space="preserve">, ii, iii, </w:t>
      </w:r>
      <w:proofErr w:type="spellStart"/>
      <w:r>
        <w:rPr>
          <w:i/>
          <w:sz w:val="18"/>
          <w:szCs w:val="18"/>
        </w:rPr>
        <w:t>avr</w:t>
      </w:r>
      <w:proofErr w:type="spellEnd"/>
      <w:r>
        <w:rPr>
          <w:i/>
          <w:sz w:val="18"/>
          <w:szCs w:val="18"/>
        </w:rPr>
        <w:t xml:space="preserve">, </w:t>
      </w:r>
      <w:proofErr w:type="spellStart"/>
      <w:r>
        <w:rPr>
          <w:i/>
          <w:sz w:val="18"/>
          <w:szCs w:val="18"/>
        </w:rPr>
        <w:t>avl</w:t>
      </w:r>
      <w:proofErr w:type="spellEnd"/>
      <w:r>
        <w:rPr>
          <w:i/>
          <w:sz w:val="18"/>
          <w:szCs w:val="18"/>
        </w:rPr>
        <w:t xml:space="preserve">, </w:t>
      </w:r>
      <w:proofErr w:type="spellStart"/>
      <w:r>
        <w:rPr>
          <w:i/>
          <w:sz w:val="18"/>
          <w:szCs w:val="18"/>
        </w:rPr>
        <w:t>avf</w:t>
      </w:r>
      <w:proofErr w:type="spellEnd"/>
      <w:r>
        <w:rPr>
          <w:i/>
          <w:sz w:val="18"/>
          <w:szCs w:val="18"/>
        </w:rPr>
        <w:t xml:space="preserve">, v1, v2, v3, v4, v5, v6, </w:t>
      </w:r>
      <w:r>
        <w:rPr>
          <w:sz w:val="18"/>
          <w:szCs w:val="18"/>
        </w:rPr>
        <w:t xml:space="preserve">and Frank Leads </w:t>
      </w:r>
      <w:proofErr w:type="spellStart"/>
      <w:r>
        <w:rPr>
          <w:i/>
          <w:sz w:val="18"/>
          <w:szCs w:val="18"/>
        </w:rPr>
        <w:t>vx</w:t>
      </w:r>
      <w:proofErr w:type="spellEnd"/>
      <w:r>
        <w:rPr>
          <w:i/>
          <w:sz w:val="18"/>
          <w:szCs w:val="18"/>
        </w:rPr>
        <w:t xml:space="preserve">, </w:t>
      </w:r>
      <w:proofErr w:type="spellStart"/>
      <w:r>
        <w:rPr>
          <w:i/>
          <w:sz w:val="18"/>
          <w:szCs w:val="18"/>
        </w:rPr>
        <w:t>vy</w:t>
      </w:r>
      <w:proofErr w:type="spellEnd"/>
      <w:r>
        <w:rPr>
          <w:i/>
          <w:sz w:val="18"/>
          <w:szCs w:val="18"/>
        </w:rPr>
        <w:t xml:space="preserve">, </w:t>
      </w:r>
      <w:proofErr w:type="spellStart"/>
      <w:r>
        <w:rPr>
          <w:i/>
          <w:sz w:val="18"/>
          <w:szCs w:val="18"/>
        </w:rPr>
        <w:t>vz</w:t>
      </w:r>
      <w:proofErr w:type="spellEnd"/>
      <w:r>
        <w:rPr>
          <w:sz w:val="18"/>
          <w:szCs w:val="18"/>
        </w:rPr>
        <w:t>. The length of the dataset varies, but are ar</w:t>
      </w:r>
      <w:r w:rsidR="00EF0F47">
        <w:rPr>
          <w:sz w:val="18"/>
          <w:szCs w:val="18"/>
        </w:rPr>
        <w:t>ound the order of magnitude of 10</w:t>
      </w:r>
      <w:r>
        <w:rPr>
          <w:sz w:val="18"/>
          <w:szCs w:val="18"/>
        </w:rPr>
        <w:t>0,000.</w:t>
      </w:r>
    </w:p>
    <w:p w:rsidR="00904DF7" w:rsidRDefault="002C6256" w:rsidP="00904DF7">
      <w:pPr>
        <w:jc w:val="both"/>
        <w:rPr>
          <w:sz w:val="18"/>
          <w:szCs w:val="18"/>
        </w:rPr>
      </w:pPr>
      <w:r>
        <w:rPr>
          <w:noProof/>
          <w:sz w:val="18"/>
          <w:szCs w:val="18"/>
        </w:rPr>
        <w:drawing>
          <wp:inline distT="0" distB="0" distL="0" distR="0">
            <wp:extent cx="2743200" cy="21640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verview.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3200" cy="2164080"/>
                    </a:xfrm>
                    <a:prstGeom prst="rect">
                      <a:avLst/>
                    </a:prstGeom>
                  </pic:spPr>
                </pic:pic>
              </a:graphicData>
            </a:graphic>
          </wp:inline>
        </w:drawing>
      </w:r>
    </w:p>
    <w:p w:rsidR="00904DF7" w:rsidRPr="008922A4" w:rsidRDefault="00904DF7" w:rsidP="00904DF7">
      <w:pPr>
        <w:pStyle w:val="Heading1"/>
        <w:rPr>
          <w:sz w:val="18"/>
          <w:szCs w:val="18"/>
        </w:rPr>
      </w:pPr>
      <w:r w:rsidRPr="008922A4">
        <w:rPr>
          <w:sz w:val="18"/>
          <w:szCs w:val="18"/>
        </w:rPr>
        <w:t>Feed-Forward Network</w:t>
      </w:r>
    </w:p>
    <w:p w:rsidR="007A6700" w:rsidRPr="008922A4" w:rsidRDefault="007A6700" w:rsidP="00457866">
      <w:pPr>
        <w:jc w:val="both"/>
        <w:rPr>
          <w:sz w:val="18"/>
          <w:szCs w:val="18"/>
        </w:rPr>
      </w:pPr>
      <w:r w:rsidRPr="008922A4">
        <w:rPr>
          <w:sz w:val="18"/>
          <w:szCs w:val="18"/>
        </w:rPr>
        <w:t>Our first attempt is to use the feed-forward neural network (FFN) created for a class work, and adapt the input to fit th</w:t>
      </w:r>
      <w:bookmarkStart w:id="0" w:name="_GoBack"/>
      <w:bookmarkEnd w:id="0"/>
      <w:r w:rsidRPr="008922A4">
        <w:rPr>
          <w:sz w:val="18"/>
          <w:szCs w:val="18"/>
        </w:rPr>
        <w:t>at neural net. The FFN would consist of an input layer with as much nodes as there are input signals, a hidden layer</w:t>
      </w:r>
      <w:r w:rsidR="004E0E15">
        <w:rPr>
          <w:sz w:val="18"/>
          <w:szCs w:val="18"/>
        </w:rPr>
        <w:t xml:space="preserve"> (or 2)</w:t>
      </w:r>
      <w:r w:rsidRPr="008922A4">
        <w:rPr>
          <w:sz w:val="18"/>
          <w:szCs w:val="18"/>
        </w:rPr>
        <w:t xml:space="preserve"> of appropriate size, and an output of each of the 15 diagnosis.</w:t>
      </w:r>
    </w:p>
    <w:p w:rsidR="00091FC0" w:rsidRDefault="00435F11" w:rsidP="001F5CAE">
      <w:pPr>
        <w:rPr>
          <w:sz w:val="18"/>
          <w:szCs w:val="18"/>
        </w:rPr>
      </w:pPr>
      <w:r>
        <w:object w:dxaOrig="12691" w:dyaOrig="63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3in;height:108.75pt" o:ole="">
            <v:imagedata r:id="rId11" o:title=""/>
          </v:shape>
          <o:OLEObject Type="Embed" ProgID="Visio.Drawing.15" ShapeID="_x0000_i1036" DrawAspect="Content" ObjectID="_1555443709" r:id="rId12"/>
        </w:object>
      </w:r>
    </w:p>
    <w:p w:rsidR="001F5CAE" w:rsidRDefault="004E0E15" w:rsidP="001F5CAE">
      <w:pPr>
        <w:rPr>
          <w:sz w:val="18"/>
          <w:szCs w:val="18"/>
        </w:rPr>
      </w:pPr>
      <w:r>
        <w:rPr>
          <w:sz w:val="18"/>
          <w:szCs w:val="18"/>
        </w:rPr>
        <w:t>We must consider, however, how we feed our data into the F</w:t>
      </w:r>
      <w:r w:rsidR="001F5CAE">
        <w:rPr>
          <w:sz w:val="18"/>
          <w:szCs w:val="18"/>
        </w:rPr>
        <w:t>FN. With Neural Networks, especially one simple as Feed-Forward, care must be taken to pre-process the data before applying the algorithm.</w:t>
      </w:r>
    </w:p>
    <w:p w:rsidR="007A6700" w:rsidRDefault="001F5CAE" w:rsidP="001F5CAE">
      <w:pPr>
        <w:rPr>
          <w:sz w:val="18"/>
          <w:szCs w:val="18"/>
        </w:rPr>
      </w:pPr>
      <w:r>
        <w:rPr>
          <w:sz w:val="18"/>
          <w:szCs w:val="18"/>
        </w:rPr>
        <w:t>The data described in the previous section holds far too much information:</w:t>
      </w:r>
      <w:r w:rsidR="007A6700" w:rsidRPr="008922A4">
        <w:rPr>
          <w:sz w:val="18"/>
          <w:szCs w:val="18"/>
        </w:rPr>
        <w:t xml:space="preserve"> each sample consists of 15 graphs, each consisting of </w:t>
      </w:r>
      <w:r w:rsidR="000E2C4B" w:rsidRPr="008922A4">
        <w:rPr>
          <w:sz w:val="18"/>
          <w:szCs w:val="18"/>
        </w:rPr>
        <w:t>over 2</w:t>
      </w:r>
      <w:r w:rsidR="00EF0F47" w:rsidRPr="008922A4">
        <w:rPr>
          <w:sz w:val="18"/>
          <w:szCs w:val="18"/>
        </w:rPr>
        <w:t>0</w:t>
      </w:r>
      <w:r w:rsidR="000E2C4B" w:rsidRPr="008922A4">
        <w:rPr>
          <w:sz w:val="18"/>
          <w:szCs w:val="18"/>
        </w:rPr>
        <w:t>0,000 data points.</w:t>
      </w:r>
      <w:r w:rsidR="00EF0F47" w:rsidRPr="008922A4">
        <w:rPr>
          <w:sz w:val="18"/>
          <w:szCs w:val="18"/>
        </w:rPr>
        <w:t xml:space="preserve"> An FFN connects each node from layer n to every node in layer n+1. In this case, if we do not do something about the input data, we will have an input size of 1,500,000, and a very long training time </w:t>
      </w:r>
      <w:r w:rsidR="00EF0F47" w:rsidRPr="003D76C1">
        <w:rPr>
          <w:sz w:val="18"/>
          <w:szCs w:val="18"/>
        </w:rPr>
        <w:t>(including network construction itself)</w:t>
      </w:r>
    </w:p>
    <w:p w:rsidR="001F5CAE" w:rsidRDefault="001F5CAE" w:rsidP="001F5CAE">
      <w:pPr>
        <w:rPr>
          <w:sz w:val="18"/>
          <w:szCs w:val="18"/>
        </w:rPr>
      </w:pPr>
      <w:r>
        <w:rPr>
          <w:sz w:val="18"/>
          <w:szCs w:val="18"/>
        </w:rPr>
        <w:t>A list of possible problems is identified.</w:t>
      </w:r>
    </w:p>
    <w:p w:rsidR="001F5CAE" w:rsidRDefault="001F5CAE" w:rsidP="001F5CAE">
      <w:pPr>
        <w:pStyle w:val="ListParagraph"/>
        <w:numPr>
          <w:ilvl w:val="0"/>
          <w:numId w:val="5"/>
        </w:numPr>
        <w:rPr>
          <w:sz w:val="18"/>
          <w:szCs w:val="18"/>
        </w:rPr>
      </w:pPr>
      <w:r>
        <w:rPr>
          <w:sz w:val="18"/>
          <w:szCs w:val="18"/>
        </w:rPr>
        <w:t>Heartrate – each person has a different rate.</w:t>
      </w:r>
    </w:p>
    <w:p w:rsidR="001F5CAE" w:rsidRDefault="001F5CAE" w:rsidP="001F5CAE">
      <w:pPr>
        <w:pStyle w:val="ListParagraph"/>
        <w:numPr>
          <w:ilvl w:val="0"/>
          <w:numId w:val="5"/>
        </w:numPr>
        <w:rPr>
          <w:sz w:val="18"/>
          <w:szCs w:val="18"/>
        </w:rPr>
      </w:pPr>
      <w:r>
        <w:rPr>
          <w:sz w:val="18"/>
          <w:szCs w:val="18"/>
        </w:rPr>
        <w:t>Phase – We prefer if the features align with the other records.</w:t>
      </w:r>
    </w:p>
    <w:p w:rsidR="001F5CAE" w:rsidRDefault="001F5CAE" w:rsidP="001F5CAE">
      <w:pPr>
        <w:pStyle w:val="ListParagraph"/>
        <w:numPr>
          <w:ilvl w:val="0"/>
          <w:numId w:val="5"/>
        </w:numPr>
        <w:rPr>
          <w:sz w:val="18"/>
          <w:szCs w:val="18"/>
        </w:rPr>
      </w:pPr>
      <w:r>
        <w:rPr>
          <w:sz w:val="18"/>
          <w:szCs w:val="18"/>
        </w:rPr>
        <w:t>Size of data – there is simply too much data</w:t>
      </w:r>
      <w:r w:rsidR="006613E4">
        <w:rPr>
          <w:sz w:val="18"/>
          <w:szCs w:val="18"/>
        </w:rPr>
        <w:t>. For each record, we have well over 100 heartbeats.</w:t>
      </w:r>
    </w:p>
    <w:p w:rsidR="001F5CAE" w:rsidRDefault="001F5CAE" w:rsidP="001F5CAE">
      <w:pPr>
        <w:pStyle w:val="ListParagraph"/>
        <w:numPr>
          <w:ilvl w:val="0"/>
          <w:numId w:val="5"/>
        </w:numPr>
        <w:rPr>
          <w:sz w:val="18"/>
          <w:szCs w:val="18"/>
        </w:rPr>
      </w:pPr>
      <w:r>
        <w:rPr>
          <w:sz w:val="18"/>
          <w:szCs w:val="18"/>
        </w:rPr>
        <w:t>Dimensionality – 15 leads is a lot of dimensions</w:t>
      </w:r>
    </w:p>
    <w:p w:rsidR="00307AFE" w:rsidRPr="001F5CAE" w:rsidRDefault="00307AFE" w:rsidP="001F5CAE">
      <w:pPr>
        <w:pStyle w:val="ListParagraph"/>
        <w:numPr>
          <w:ilvl w:val="0"/>
          <w:numId w:val="5"/>
        </w:numPr>
        <w:rPr>
          <w:sz w:val="18"/>
          <w:szCs w:val="18"/>
        </w:rPr>
      </w:pPr>
      <w:r>
        <w:rPr>
          <w:sz w:val="18"/>
          <w:szCs w:val="18"/>
        </w:rPr>
        <w:t>Patient distribution – The data provided has a bias on diagnosis. There are too many patients with Myocardial infarction.</w:t>
      </w:r>
    </w:p>
    <w:p w:rsidR="000E2C4B" w:rsidRPr="003D76C1" w:rsidRDefault="000E2C4B" w:rsidP="003D76C1">
      <w:pPr>
        <w:pStyle w:val="Heading2"/>
        <w:rPr>
          <w:sz w:val="18"/>
          <w:szCs w:val="18"/>
        </w:rPr>
      </w:pPr>
      <w:r w:rsidRPr="003D76C1">
        <w:rPr>
          <w:sz w:val="18"/>
          <w:szCs w:val="18"/>
        </w:rPr>
        <w:lastRenderedPageBreak/>
        <w:t>Dimensionality reduction</w:t>
      </w:r>
    </w:p>
    <w:p w:rsidR="00B63BC8" w:rsidRDefault="003D76C1" w:rsidP="00457866">
      <w:pPr>
        <w:jc w:val="both"/>
        <w:rPr>
          <w:sz w:val="18"/>
          <w:szCs w:val="18"/>
        </w:rPr>
      </w:pPr>
      <w:r>
        <w:rPr>
          <w:sz w:val="18"/>
          <w:szCs w:val="18"/>
        </w:rPr>
        <w:t xml:space="preserve">In a normal ECG, </w:t>
      </w:r>
      <w:r w:rsidR="00D80C23">
        <w:rPr>
          <w:sz w:val="18"/>
          <w:szCs w:val="18"/>
        </w:rPr>
        <w:t>12 leads are connected to</w:t>
      </w:r>
      <w:r w:rsidR="00B63BC8">
        <w:rPr>
          <w:sz w:val="18"/>
          <w:szCs w:val="18"/>
        </w:rPr>
        <w:t xml:space="preserve"> the body at various locations.</w:t>
      </w:r>
    </w:p>
    <w:p w:rsidR="000E2C4B" w:rsidRDefault="00D80C23" w:rsidP="00457866">
      <w:pPr>
        <w:jc w:val="both"/>
        <w:rPr>
          <w:sz w:val="18"/>
          <w:szCs w:val="18"/>
        </w:rPr>
      </w:pPr>
      <w:r>
        <w:rPr>
          <w:sz w:val="18"/>
          <w:szCs w:val="18"/>
        </w:rPr>
        <w:t>Ernest Frank, Ph.D. proposed a method in 1956 called vectorcardiography, which aggregates the electrical signals along each orthogonal axis (sagittal, frontal, and transverse) of the heart by via specific combination of leads. This can be achieved both via resistors in the hardware during the capture process, or via post-capture calculations</w:t>
      </w:r>
    </w:p>
    <w:p w:rsidR="00D80C23" w:rsidRDefault="00D80C23" w:rsidP="00457866">
      <w:pPr>
        <w:jc w:val="both"/>
        <w:rPr>
          <w:sz w:val="18"/>
          <w:szCs w:val="18"/>
        </w:rPr>
      </w:pPr>
      <w:r>
        <w:rPr>
          <w:noProof/>
          <w:sz w:val="18"/>
          <w:szCs w:val="18"/>
        </w:rPr>
        <w:drawing>
          <wp:inline distT="0" distB="0" distL="0" distR="0">
            <wp:extent cx="2743200" cy="2047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F43A5A.tmp"/>
                    <pic:cNvPicPr/>
                  </pic:nvPicPr>
                  <pic:blipFill>
                    <a:blip r:embed="rId13">
                      <a:extLst>
                        <a:ext uri="{28A0092B-C50C-407E-A947-70E740481C1C}">
                          <a14:useLocalDpi xmlns:a14="http://schemas.microsoft.com/office/drawing/2010/main" val="0"/>
                        </a:ext>
                      </a:extLst>
                    </a:blip>
                    <a:stretch>
                      <a:fillRect/>
                    </a:stretch>
                  </pic:blipFill>
                  <pic:spPr>
                    <a:xfrm>
                      <a:off x="0" y="0"/>
                      <a:ext cx="2743200" cy="2047875"/>
                    </a:xfrm>
                    <a:prstGeom prst="rect">
                      <a:avLst/>
                    </a:prstGeom>
                  </pic:spPr>
                </pic:pic>
              </a:graphicData>
            </a:graphic>
          </wp:inline>
        </w:drawing>
      </w:r>
    </w:p>
    <w:p w:rsidR="00D80C23" w:rsidRPr="003D76C1" w:rsidRDefault="00B63BC8" w:rsidP="00457866">
      <w:pPr>
        <w:jc w:val="both"/>
        <w:rPr>
          <w:sz w:val="18"/>
          <w:szCs w:val="18"/>
        </w:rPr>
      </w:pPr>
      <w:r>
        <w:rPr>
          <w:sz w:val="18"/>
          <w:szCs w:val="18"/>
        </w:rPr>
        <w:t xml:space="preserve">Since this information is readily available in our dataset, </w:t>
      </w:r>
      <w:r w:rsidR="001B7BF9">
        <w:rPr>
          <w:sz w:val="18"/>
          <w:szCs w:val="18"/>
        </w:rPr>
        <w:t>w</w:t>
      </w:r>
      <w:r w:rsidR="00E8458A">
        <w:rPr>
          <w:sz w:val="18"/>
          <w:szCs w:val="18"/>
        </w:rPr>
        <w:t>e propose, to use these 3 leads’ data (</w:t>
      </w:r>
      <w:proofErr w:type="spellStart"/>
      <w:r w:rsidR="00E8458A" w:rsidRPr="00E8458A">
        <w:rPr>
          <w:i/>
          <w:sz w:val="18"/>
          <w:szCs w:val="18"/>
        </w:rPr>
        <w:t>vx</w:t>
      </w:r>
      <w:proofErr w:type="spellEnd"/>
      <w:r w:rsidR="00E8458A" w:rsidRPr="00E8458A">
        <w:rPr>
          <w:i/>
          <w:sz w:val="18"/>
          <w:szCs w:val="18"/>
        </w:rPr>
        <w:t xml:space="preserve">, </w:t>
      </w:r>
      <w:proofErr w:type="spellStart"/>
      <w:r w:rsidR="00E8458A" w:rsidRPr="00E8458A">
        <w:rPr>
          <w:i/>
          <w:sz w:val="18"/>
          <w:szCs w:val="18"/>
        </w:rPr>
        <w:t>vy</w:t>
      </w:r>
      <w:proofErr w:type="spellEnd"/>
      <w:r w:rsidR="00E8458A" w:rsidRPr="00E8458A">
        <w:rPr>
          <w:i/>
          <w:sz w:val="18"/>
          <w:szCs w:val="18"/>
        </w:rPr>
        <w:t xml:space="preserve">, </w:t>
      </w:r>
      <w:proofErr w:type="spellStart"/>
      <w:r w:rsidR="00E8458A" w:rsidRPr="00E8458A">
        <w:rPr>
          <w:i/>
          <w:sz w:val="18"/>
          <w:szCs w:val="18"/>
        </w:rPr>
        <w:t>vz</w:t>
      </w:r>
      <w:proofErr w:type="spellEnd"/>
      <w:r w:rsidR="00E8458A">
        <w:rPr>
          <w:sz w:val="18"/>
          <w:szCs w:val="18"/>
        </w:rPr>
        <w:t xml:space="preserve">) </w:t>
      </w:r>
      <w:r w:rsidR="0071652A">
        <w:rPr>
          <w:sz w:val="18"/>
          <w:szCs w:val="18"/>
        </w:rPr>
        <w:t>for</w:t>
      </w:r>
      <w:r w:rsidR="00E8458A">
        <w:rPr>
          <w:sz w:val="18"/>
          <w:szCs w:val="18"/>
        </w:rPr>
        <w:t xml:space="preserve"> our learning and prediction.</w:t>
      </w:r>
    </w:p>
    <w:p w:rsidR="000E2C4B" w:rsidRPr="003D76C1" w:rsidRDefault="000E2C4B" w:rsidP="003D76C1">
      <w:pPr>
        <w:pStyle w:val="Heading2"/>
        <w:rPr>
          <w:sz w:val="18"/>
          <w:szCs w:val="18"/>
        </w:rPr>
      </w:pPr>
      <w:r w:rsidRPr="003D76C1">
        <w:rPr>
          <w:sz w:val="18"/>
          <w:szCs w:val="18"/>
        </w:rPr>
        <w:t>Standardizing Input Data</w:t>
      </w:r>
    </w:p>
    <w:p w:rsidR="0071652A" w:rsidRDefault="0071652A" w:rsidP="00457866">
      <w:pPr>
        <w:jc w:val="both"/>
        <w:rPr>
          <w:sz w:val="18"/>
          <w:szCs w:val="18"/>
        </w:rPr>
      </w:pPr>
      <w:r>
        <w:rPr>
          <w:sz w:val="18"/>
          <w:szCs w:val="18"/>
        </w:rPr>
        <w:t>To address the problem of Size of data, heartrate, and phase, we devised a pre-processing algorithm that will pick out prime examples of 4 heartbeats from each record.</w:t>
      </w:r>
    </w:p>
    <w:p w:rsidR="00BE0A37" w:rsidRDefault="0039292F" w:rsidP="00457866">
      <w:pPr>
        <w:jc w:val="both"/>
        <w:rPr>
          <w:sz w:val="18"/>
          <w:szCs w:val="18"/>
        </w:rPr>
      </w:pPr>
      <w:r>
        <w:rPr>
          <w:sz w:val="18"/>
          <w:szCs w:val="18"/>
        </w:rPr>
        <w:t xml:space="preserve">We first pick a starting point, and search length. For every time point in this range, we calculate the variance of a small neighborhood around that </w:t>
      </w:r>
      <w:r>
        <w:rPr>
          <w:sz w:val="18"/>
          <w:szCs w:val="18"/>
        </w:rPr>
        <w:t>point.</w:t>
      </w:r>
      <w:r w:rsidR="00BE0A37">
        <w:rPr>
          <w:noProof/>
          <w:sz w:val="18"/>
          <w:szCs w:val="18"/>
        </w:rPr>
        <w:drawing>
          <wp:inline distT="0" distB="0" distL="0" distR="0">
            <wp:extent cx="2743200" cy="2057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ars.png"/>
                    <pic:cNvPicPr/>
                  </pic:nvPicPr>
                  <pic:blipFill>
                    <a:blip r:embed="rId14">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rsidR="0039292F" w:rsidRDefault="0039292F" w:rsidP="00457866">
      <w:pPr>
        <w:jc w:val="both"/>
        <w:rPr>
          <w:sz w:val="18"/>
          <w:szCs w:val="18"/>
        </w:rPr>
      </w:pPr>
      <w:r>
        <w:rPr>
          <w:sz w:val="18"/>
          <w:szCs w:val="18"/>
        </w:rPr>
        <w:t xml:space="preserve">We can see clearly that this step gives us clear distinction of where the </w:t>
      </w:r>
      <w:r w:rsidR="006E19F3">
        <w:rPr>
          <w:sz w:val="18"/>
          <w:szCs w:val="18"/>
        </w:rPr>
        <w:t>QRS complex of the EKG is.</w:t>
      </w:r>
      <w:r w:rsidR="006E19F3">
        <w:rPr>
          <w:sz w:val="18"/>
          <w:szCs w:val="18"/>
        </w:rPr>
        <w:br/>
      </w:r>
      <w:r>
        <w:rPr>
          <w:sz w:val="18"/>
          <w:szCs w:val="18"/>
        </w:rPr>
        <w:t>Using the maximum and minimum variances, we can define some thresholds. We iterate through this variance set using a state-machine to identify the length between each peak.</w:t>
      </w:r>
      <w:r w:rsidR="006E19F3">
        <w:rPr>
          <w:sz w:val="18"/>
          <w:szCs w:val="18"/>
        </w:rPr>
        <w:br/>
      </w:r>
      <w:r>
        <w:rPr>
          <w:sz w:val="18"/>
          <w:szCs w:val="18"/>
        </w:rPr>
        <w:t>After identifying the average time length of each heartbeat</w:t>
      </w:r>
      <w:r w:rsidR="006E19F3">
        <w:rPr>
          <w:sz w:val="18"/>
          <w:szCs w:val="18"/>
        </w:rPr>
        <w:t xml:space="preserve"> (h)</w:t>
      </w:r>
      <w:r>
        <w:rPr>
          <w:sz w:val="18"/>
          <w:szCs w:val="18"/>
        </w:rPr>
        <w:t xml:space="preserve">, we can seek to the first QRS </w:t>
      </w:r>
      <w:r w:rsidR="006E19F3">
        <w:rPr>
          <w:sz w:val="18"/>
          <w:szCs w:val="18"/>
        </w:rPr>
        <w:t>(</w:t>
      </w:r>
      <w:r>
        <w:rPr>
          <w:sz w:val="18"/>
          <w:szCs w:val="18"/>
        </w:rPr>
        <w:t>x</w:t>
      </w:r>
      <w:r w:rsidR="006E19F3">
        <w:rPr>
          <w:sz w:val="18"/>
          <w:szCs w:val="18"/>
        </w:rPr>
        <w:t>)</w:t>
      </w:r>
      <w:r>
        <w:rPr>
          <w:sz w:val="18"/>
          <w:szCs w:val="18"/>
        </w:rPr>
        <w:t>, and define the start and end of our region of interest as:</w:t>
      </w:r>
    </w:p>
    <w:p w:rsidR="006E19F3" w:rsidRPr="006E19F3" w:rsidRDefault="006E19F3" w:rsidP="00457866">
      <w:pPr>
        <w:jc w:val="both"/>
        <w:rPr>
          <w:sz w:val="18"/>
          <w:szCs w:val="18"/>
        </w:rPr>
      </w:pPr>
      <m:oMathPara>
        <m:oMath>
          <m:r>
            <w:rPr>
              <w:rFonts w:ascii="Cambria Math" w:hAnsi="Cambria Math"/>
              <w:sz w:val="18"/>
              <w:szCs w:val="18"/>
            </w:rPr>
            <m:t>start=x-</m:t>
          </m:r>
          <m:f>
            <m:fPr>
              <m:ctrlPr>
                <w:rPr>
                  <w:rFonts w:ascii="Cambria Math" w:hAnsi="Cambria Math"/>
                  <w:i/>
                  <w:sz w:val="18"/>
                  <w:szCs w:val="18"/>
                </w:rPr>
              </m:ctrlPr>
            </m:fPr>
            <m:num>
              <m:r>
                <w:rPr>
                  <w:rFonts w:ascii="Cambria Math" w:hAnsi="Cambria Math"/>
                  <w:sz w:val="18"/>
                  <w:szCs w:val="18"/>
                </w:rPr>
                <m:t>h</m:t>
              </m:r>
            </m:num>
            <m:den>
              <m:r>
                <w:rPr>
                  <w:rFonts w:ascii="Cambria Math" w:hAnsi="Cambria Math"/>
                  <w:sz w:val="18"/>
                  <w:szCs w:val="18"/>
                </w:rPr>
                <m:t>2</m:t>
              </m:r>
            </m:den>
          </m:f>
          <m:r>
            <m:rPr>
              <m:sty m:val="p"/>
            </m:rPr>
            <w:rPr>
              <w:rFonts w:ascii="Cambria Math" w:hAnsi="Cambria Math"/>
              <w:sz w:val="18"/>
              <w:szCs w:val="18"/>
            </w:rPr>
            <w:br/>
          </m:r>
        </m:oMath>
        <m:oMath>
          <m:r>
            <w:rPr>
              <w:rFonts w:ascii="Cambria Math" w:hAnsi="Cambria Math"/>
              <w:sz w:val="18"/>
              <w:szCs w:val="18"/>
            </w:rPr>
            <m:t>end=start+4*</m:t>
          </m:r>
          <m:r>
            <w:rPr>
              <w:rFonts w:ascii="Cambria Math" w:hAnsi="Cambria Math"/>
              <w:sz w:val="18"/>
              <w:szCs w:val="18"/>
            </w:rPr>
            <m:t>h</m:t>
          </m:r>
        </m:oMath>
      </m:oMathPara>
    </w:p>
    <w:p w:rsidR="006E19F3" w:rsidRDefault="006E19F3" w:rsidP="00457866">
      <w:pPr>
        <w:jc w:val="both"/>
        <w:rPr>
          <w:sz w:val="18"/>
          <w:szCs w:val="18"/>
        </w:rPr>
      </w:pPr>
      <w:r>
        <w:rPr>
          <w:sz w:val="18"/>
          <w:szCs w:val="18"/>
        </w:rPr>
        <w:t>Once this is done, we are left with a range of data that captures the data with the number of heartbeats, as well as similar phase.</w:t>
      </w:r>
    </w:p>
    <w:p w:rsidR="00457866" w:rsidRDefault="000C6BBC" w:rsidP="00457866">
      <w:pPr>
        <w:jc w:val="both"/>
        <w:rPr>
          <w:sz w:val="18"/>
          <w:szCs w:val="18"/>
        </w:rPr>
      </w:pPr>
      <w:r>
        <w:rPr>
          <w:sz w:val="18"/>
          <w:szCs w:val="18"/>
        </w:rPr>
        <w:t>In addition to this, we needed to down sample and rescale the data to a normalized number of time-steps.</w:t>
      </w:r>
      <w:r>
        <w:rPr>
          <w:sz w:val="18"/>
          <w:szCs w:val="18"/>
        </w:rPr>
        <w:br/>
        <w:t>To do this, we define an output resolution of 500 timepoints, and sample uniformly along the original range. In doing so, we also apply a convolution to reduce data loss as well as to reduce noise.</w:t>
      </w:r>
    </w:p>
    <w:p w:rsidR="000D4642" w:rsidRDefault="0070198F" w:rsidP="00457866">
      <w:pPr>
        <w:jc w:val="both"/>
        <w:rPr>
          <w:sz w:val="18"/>
          <w:szCs w:val="18"/>
        </w:rPr>
      </w:pPr>
      <w:r>
        <w:rPr>
          <w:noProof/>
          <w:sz w:val="18"/>
          <w:szCs w:val="18"/>
        </w:rPr>
        <w:lastRenderedPageBreak/>
        <mc:AlternateContent>
          <mc:Choice Requires="wps">
            <w:drawing>
              <wp:anchor distT="0" distB="0" distL="114300" distR="114300" simplePos="0" relativeHeight="251661312" behindDoc="0" locked="0" layoutInCell="1" allowOverlap="1">
                <wp:simplePos x="0" y="0"/>
                <wp:positionH relativeFrom="column">
                  <wp:posOffset>1241946</wp:posOffset>
                </wp:positionH>
                <wp:positionV relativeFrom="paragraph">
                  <wp:posOffset>1460310</wp:posOffset>
                </wp:positionV>
                <wp:extent cx="20472" cy="1057702"/>
                <wp:effectExtent l="95250" t="0" r="74930" b="66675"/>
                <wp:wrapNone/>
                <wp:docPr id="14" name="Straight Arrow Connector 14"/>
                <wp:cNvGraphicFramePr/>
                <a:graphic xmlns:a="http://schemas.openxmlformats.org/drawingml/2006/main">
                  <a:graphicData uri="http://schemas.microsoft.com/office/word/2010/wordprocessingShape">
                    <wps:wsp>
                      <wps:cNvCnPr/>
                      <wps:spPr>
                        <a:xfrm flipH="1">
                          <a:off x="0" y="0"/>
                          <a:ext cx="20472" cy="1057702"/>
                        </a:xfrm>
                        <a:prstGeom prst="straightConnector1">
                          <a:avLst/>
                        </a:prstGeom>
                        <a:ln w="9525" cap="flat" cmpd="sng" algn="ctr">
                          <a:solidFill>
                            <a:schemeClr val="tx2"/>
                          </a:solidFill>
                          <a:prstDash val="dash"/>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type w14:anchorId="62414F91" id="_x0000_t32" coordsize="21600,21600" o:spt="32" o:oned="t" path="m,l21600,21600e" filled="f">
                <v:path arrowok="t" fillok="f" o:connecttype="none"/>
                <o:lock v:ext="edit" shapetype="t"/>
              </v:shapetype>
              <v:shape id="Straight Arrow Connector 14" o:spid="_x0000_s1026" type="#_x0000_t32" style="position:absolute;margin-left:97.8pt;margin-top:115pt;width:1.6pt;height:83.3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" strokecolor="#146194 [3215]">
                <v:stroke dashstyle="dash" endarrow="open"/>
              </v:shape>
            </w:pict>
          </mc:Fallback>
        </mc:AlternateContent>
      </w:r>
      <w:r>
        <w:rPr>
          <w:noProof/>
          <w:sz w:val="18"/>
          <w:szCs w:val="18"/>
        </w:rPr>
        <mc:AlternateContent>
          <mc:Choice Requires="wps">
            <w:drawing>
              <wp:anchor distT="0" distB="0" distL="114300" distR="114300" simplePos="0" relativeHeight="251660288" behindDoc="0" locked="0" layoutInCell="1" allowOverlap="1">
                <wp:simplePos x="0" y="0"/>
                <wp:positionH relativeFrom="column">
                  <wp:posOffset>1245996</wp:posOffset>
                </wp:positionH>
                <wp:positionV relativeFrom="paragraph">
                  <wp:posOffset>1371600</wp:posOffset>
                </wp:positionV>
                <wp:extent cx="1336430" cy="135653"/>
                <wp:effectExtent l="19050" t="76200" r="16510" b="36195"/>
                <wp:wrapNone/>
                <wp:docPr id="13" name="Connector: Elbow 13"/>
                <wp:cNvGraphicFramePr/>
                <a:graphic xmlns:a="http://schemas.openxmlformats.org/drawingml/2006/main">
                  <a:graphicData uri="http://schemas.microsoft.com/office/word/2010/wordprocessingShape">
                    <wps:wsp>
                      <wps:cNvCnPr/>
                      <wps:spPr>
                        <a:xfrm flipH="1" flipV="1">
                          <a:off x="0" y="0"/>
                          <a:ext cx="1336430" cy="135653"/>
                        </a:xfrm>
                        <a:prstGeom prst="bentConnector3">
                          <a:avLst>
                            <a:gd name="adj1" fmla="val 87523"/>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4CE06C2"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3" o:spid="_x0000_s1026" type="#_x0000_t34" style="position:absolute;margin-left:98.1pt;margin-top:108pt;width:105.25pt;height:10.7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" adj="18905" strokecolor="#052f61 [3204]">
                <v:stroke endarrow="open" joinstyle="round"/>
              </v:shape>
            </w:pict>
          </mc:Fallback>
        </mc:AlternateContent>
      </w:r>
      <w:r>
        <w:rPr>
          <w:noProof/>
          <w:sz w:val="18"/>
          <w:szCs w:val="18"/>
        </w:rPr>
        <mc:AlternateContent>
          <mc:Choice Requires="wps">
            <w:drawing>
              <wp:anchor distT="0" distB="0" distL="114300" distR="114300" simplePos="0" relativeHeight="251659264" behindDoc="0" locked="0" layoutInCell="1" allowOverlap="1">
                <wp:simplePos x="0" y="0"/>
                <wp:positionH relativeFrom="column">
                  <wp:posOffset>-30145</wp:posOffset>
                </wp:positionH>
                <wp:positionV relativeFrom="paragraph">
                  <wp:posOffset>1371600</wp:posOffset>
                </wp:positionV>
                <wp:extent cx="1281165" cy="156845"/>
                <wp:effectExtent l="0" t="76200" r="0" b="33655"/>
                <wp:wrapNone/>
                <wp:docPr id="12" name="Connector: Elbow 12"/>
                <wp:cNvGraphicFramePr/>
                <a:graphic xmlns:a="http://schemas.openxmlformats.org/drawingml/2006/main">
                  <a:graphicData uri="http://schemas.microsoft.com/office/word/2010/wordprocessingShape">
                    <wps:wsp>
                      <wps:cNvCnPr/>
                      <wps:spPr>
                        <a:xfrm flipV="1">
                          <a:off x="0" y="0"/>
                          <a:ext cx="1281165" cy="156845"/>
                        </a:xfrm>
                        <a:prstGeom prst="bentConnector3">
                          <a:avLst>
                            <a:gd name="adj1" fmla="val 88303"/>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EB289C" id="Connector: Elbow 12" o:spid="_x0000_s1026" type="#_x0000_t34" style="position:absolute;margin-left:-2.35pt;margin-top:108pt;width:100.9pt;height:12.3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" adj="19073" strokecolor="#052f61 [3204]">
                <v:stroke endarrow="open" joinstyle="round"/>
              </v:shape>
            </w:pict>
          </mc:Fallback>
        </mc:AlternateContent>
      </w:r>
      <w:r>
        <w:rPr>
          <w:noProof/>
          <w:sz w:val="18"/>
          <w:szCs w:val="18"/>
        </w:rPr>
        <w:drawing>
          <wp:inline distT="0" distB="0" distL="0" distR="0">
            <wp:extent cx="2582036" cy="1422796"/>
            <wp:effectExtent l="0" t="0" r="889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ood1.png"/>
                    <pic:cNvPicPr/>
                  </pic:nvPicPr>
                  <pic:blipFill rotWithShape="1">
                    <a:blip r:embed="rId15">
                      <a:extLst>
                        <a:ext uri="{28A0092B-C50C-407E-A947-70E740481C1C}">
                          <a14:useLocalDpi xmlns:a14="http://schemas.microsoft.com/office/drawing/2010/main" val="0"/>
                        </a:ext>
                      </a:extLst>
                    </a:blip>
                    <a:srcRect l="30157" t="14689" r="40869" b="16097"/>
                    <a:stretch/>
                  </pic:blipFill>
                  <pic:spPr bwMode="auto">
                    <a:xfrm>
                      <a:off x="0" y="0"/>
                      <a:ext cx="2614729" cy="1440811"/>
                    </a:xfrm>
                    <a:prstGeom prst="rect">
                      <a:avLst/>
                    </a:prstGeom>
                    <a:ln>
                      <a:noFill/>
                    </a:ln>
                    <a:extLst>
                      <a:ext uri="{53640926-AAD7-44D8-BBD7-CCE9431645EC}">
                        <a14:shadowObscured xmlns:a14="http://schemas.microsoft.com/office/drawing/2010/main"/>
                      </a:ext>
                    </a:extLst>
                  </pic:spPr>
                </pic:pic>
              </a:graphicData>
            </a:graphic>
          </wp:inline>
        </w:drawing>
      </w:r>
    </w:p>
    <w:p w:rsidR="0070198F" w:rsidRDefault="0070198F" w:rsidP="00457866">
      <w:pPr>
        <w:jc w:val="both"/>
        <w:rPr>
          <w:sz w:val="18"/>
          <w:szCs w:val="18"/>
        </w:rPr>
      </w:pPr>
      <w:r>
        <w:rPr>
          <w:noProof/>
          <w:sz w:val="18"/>
          <w:szCs w:val="18"/>
        </w:rPr>
        <w:drawing>
          <wp:inline distT="0" distB="0" distL="0" distR="0">
            <wp:extent cx="2743200" cy="2057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ood1.png"/>
                    <pic:cNvPicPr/>
                  </pic:nvPicPr>
                  <pic:blipFill>
                    <a:blip r:embed="rId15">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rsidR="00F153FB" w:rsidRDefault="000C6BBC" w:rsidP="00457866">
      <w:pPr>
        <w:jc w:val="both"/>
        <w:rPr>
          <w:sz w:val="18"/>
          <w:szCs w:val="18"/>
        </w:rPr>
      </w:pPr>
      <w:r>
        <w:rPr>
          <w:sz w:val="18"/>
          <w:szCs w:val="18"/>
        </w:rPr>
        <w:t>Our algorithm performed satisfactorily</w:t>
      </w:r>
      <w:r w:rsidR="00F153FB">
        <w:rPr>
          <w:sz w:val="18"/>
          <w:szCs w:val="18"/>
        </w:rPr>
        <w:t>:</w:t>
      </w:r>
    </w:p>
    <w:p w:rsidR="00C54EE1" w:rsidRDefault="00C54EE1" w:rsidP="00457866">
      <w:pPr>
        <w:jc w:val="both"/>
        <w:rPr>
          <w:sz w:val="18"/>
          <w:szCs w:val="18"/>
        </w:rPr>
      </w:pPr>
      <w:r>
        <w:rPr>
          <w:noProof/>
          <w:sz w:val="18"/>
          <w:szCs w:val="18"/>
        </w:rPr>
        <w:drawing>
          <wp:inline distT="0" distB="0" distL="0" distR="0">
            <wp:extent cx="2743200" cy="2057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ood2.png"/>
                    <pic:cNvPicPr/>
                  </pic:nvPicPr>
                  <pic:blipFill>
                    <a:blip r:embed="rId16">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rsidR="000C6BBC" w:rsidRDefault="00F153FB" w:rsidP="00457866">
      <w:pPr>
        <w:jc w:val="both"/>
        <w:rPr>
          <w:sz w:val="18"/>
          <w:szCs w:val="18"/>
        </w:rPr>
      </w:pPr>
      <w:r>
        <w:rPr>
          <w:sz w:val="18"/>
          <w:szCs w:val="18"/>
        </w:rPr>
        <w:t>H</w:t>
      </w:r>
      <w:r w:rsidR="000C6BBC">
        <w:rPr>
          <w:sz w:val="18"/>
          <w:szCs w:val="18"/>
        </w:rPr>
        <w:t xml:space="preserve">owever, at times, it would </w:t>
      </w:r>
      <w:r>
        <w:rPr>
          <w:sz w:val="18"/>
          <w:szCs w:val="18"/>
        </w:rPr>
        <w:t>capture areas of the data in which there were some input error during ECG capture process:</w:t>
      </w:r>
    </w:p>
    <w:p w:rsidR="00C54EE1" w:rsidRDefault="00C54EE1" w:rsidP="00457866">
      <w:pPr>
        <w:jc w:val="both"/>
        <w:rPr>
          <w:sz w:val="18"/>
          <w:szCs w:val="18"/>
        </w:rPr>
      </w:pPr>
      <w:r>
        <w:rPr>
          <w:noProof/>
          <w:sz w:val="18"/>
          <w:szCs w:val="18"/>
        </w:rPr>
        <w:drawing>
          <wp:inline distT="0" distB="0" distL="0" distR="0">
            <wp:extent cx="2743200" cy="2057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d1.png"/>
                    <pic:cNvPicPr/>
                  </pic:nvPicPr>
                  <pic:blipFill>
                    <a:blip r:embed="rId17">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rsidR="00F153FB" w:rsidRDefault="00F153FB" w:rsidP="00DB2262">
      <w:pPr>
        <w:jc w:val="both"/>
        <w:rPr>
          <w:sz w:val="18"/>
          <w:szCs w:val="18"/>
        </w:rPr>
      </w:pPr>
      <w:r>
        <w:rPr>
          <w:sz w:val="18"/>
          <w:szCs w:val="18"/>
        </w:rPr>
        <w:t>To mitigate this error, we run a small search outlined by the pseudocode below:</w:t>
      </w:r>
    </w:p>
    <w:p w:rsidR="00F153FB" w:rsidRPr="00F153FB" w:rsidRDefault="00F153FB" w:rsidP="00DB2262">
      <w:pPr>
        <w:rPr>
          <w:rFonts w:ascii="Courier New" w:hAnsi="Courier New" w:cs="Courier New"/>
          <w:sz w:val="18"/>
          <w:szCs w:val="18"/>
        </w:rPr>
      </w:pPr>
      <w:r>
        <w:rPr>
          <w:rFonts w:ascii="Courier New" w:hAnsi="Courier New" w:cs="Courier New"/>
          <w:sz w:val="18"/>
          <w:szCs w:val="18"/>
        </w:rPr>
        <w:t>t &lt;- random timepoint in entire data</w:t>
      </w:r>
      <w:r>
        <w:rPr>
          <w:rFonts w:ascii="Courier New" w:hAnsi="Courier New" w:cs="Courier New"/>
          <w:sz w:val="18"/>
          <w:szCs w:val="18"/>
        </w:rPr>
        <w:br/>
      </w:r>
      <w:proofErr w:type="spellStart"/>
      <w:r>
        <w:rPr>
          <w:rFonts w:ascii="Courier New" w:hAnsi="Courier New" w:cs="Courier New"/>
          <w:sz w:val="18"/>
          <w:szCs w:val="18"/>
        </w:rPr>
        <w:t>n_data</w:t>
      </w:r>
      <w:proofErr w:type="spellEnd"/>
      <w:r>
        <w:rPr>
          <w:rFonts w:ascii="Courier New" w:hAnsi="Courier New" w:cs="Courier New"/>
          <w:sz w:val="18"/>
          <w:szCs w:val="18"/>
        </w:rPr>
        <w:t xml:space="preserve"> &lt;- run algorithm with start=t</w:t>
      </w:r>
      <w:r>
        <w:rPr>
          <w:rFonts w:ascii="Courier New" w:hAnsi="Courier New" w:cs="Courier New"/>
          <w:sz w:val="18"/>
          <w:szCs w:val="18"/>
        </w:rPr>
        <w:br/>
      </w:r>
      <w:proofErr w:type="spellStart"/>
      <w:r>
        <w:rPr>
          <w:rFonts w:ascii="Courier New" w:hAnsi="Courier New" w:cs="Courier New"/>
          <w:sz w:val="18"/>
          <w:szCs w:val="18"/>
        </w:rPr>
        <w:t>t_var</w:t>
      </w:r>
      <w:proofErr w:type="spellEnd"/>
      <w:r>
        <w:rPr>
          <w:rFonts w:ascii="Courier New" w:hAnsi="Courier New" w:cs="Courier New"/>
          <w:sz w:val="18"/>
          <w:szCs w:val="18"/>
        </w:rPr>
        <w:t xml:space="preserve"> &lt;- total variance of </w:t>
      </w:r>
      <w:proofErr w:type="spellStart"/>
      <w:r>
        <w:rPr>
          <w:rFonts w:ascii="Courier New" w:hAnsi="Courier New" w:cs="Courier New"/>
          <w:sz w:val="18"/>
          <w:szCs w:val="18"/>
        </w:rPr>
        <w:t>n_data</w:t>
      </w:r>
      <w:proofErr w:type="spellEnd"/>
      <w:r>
        <w:rPr>
          <w:rFonts w:ascii="Courier New" w:hAnsi="Courier New" w:cs="Courier New"/>
          <w:sz w:val="18"/>
          <w:szCs w:val="18"/>
        </w:rPr>
        <w:br/>
        <w:t xml:space="preserve">if </w:t>
      </w:r>
      <w:proofErr w:type="spellStart"/>
      <w:r>
        <w:rPr>
          <w:rFonts w:ascii="Courier New" w:hAnsi="Courier New" w:cs="Courier New"/>
          <w:sz w:val="18"/>
          <w:szCs w:val="18"/>
        </w:rPr>
        <w:t>t_var</w:t>
      </w:r>
      <w:proofErr w:type="spellEnd"/>
      <w:r>
        <w:rPr>
          <w:rFonts w:ascii="Courier New" w:hAnsi="Courier New" w:cs="Courier New"/>
          <w:sz w:val="18"/>
          <w:szCs w:val="18"/>
        </w:rPr>
        <w:t xml:space="preserve"> &gt; threshold: run search again</w:t>
      </w:r>
    </w:p>
    <w:p w:rsidR="00F153FB" w:rsidRPr="00DF5010" w:rsidRDefault="00346A0E" w:rsidP="00DB2262">
      <w:pPr>
        <w:jc w:val="both"/>
        <w:rPr>
          <w:sz w:val="18"/>
          <w:szCs w:val="18"/>
        </w:rPr>
      </w:pPr>
      <w:r>
        <w:rPr>
          <w:sz w:val="18"/>
          <w:szCs w:val="18"/>
        </w:rPr>
        <w:t>Since this algorithm takes quite a long time to run, the resulting data array for each record is cached by w</w:t>
      </w:r>
      <w:r w:rsidR="00410655">
        <w:rPr>
          <w:sz w:val="18"/>
          <w:szCs w:val="18"/>
        </w:rPr>
        <w:t>riting out to file, and loaded on</w:t>
      </w:r>
      <w:r>
        <w:rPr>
          <w:sz w:val="18"/>
          <w:szCs w:val="18"/>
        </w:rPr>
        <w:t xml:space="preserve"> demand.</w:t>
      </w:r>
    </w:p>
    <w:p w:rsidR="006E19F3" w:rsidRPr="00DF5010" w:rsidRDefault="00D955A8" w:rsidP="00DB2262">
      <w:pPr>
        <w:pStyle w:val="Heading2"/>
        <w:jc w:val="both"/>
        <w:rPr>
          <w:sz w:val="18"/>
          <w:szCs w:val="18"/>
        </w:rPr>
      </w:pPr>
      <w:r>
        <w:rPr>
          <w:sz w:val="18"/>
          <w:szCs w:val="18"/>
        </w:rPr>
        <w:t>Sample</w:t>
      </w:r>
      <w:r w:rsidR="006E19F3" w:rsidRPr="00DF5010">
        <w:rPr>
          <w:sz w:val="18"/>
          <w:szCs w:val="18"/>
        </w:rPr>
        <w:t xml:space="preserve"> Distribution</w:t>
      </w:r>
    </w:p>
    <w:p w:rsidR="006E19F3" w:rsidRDefault="00DF5010" w:rsidP="00DB2262">
      <w:pPr>
        <w:jc w:val="both"/>
        <w:rPr>
          <w:sz w:val="18"/>
          <w:szCs w:val="18"/>
        </w:rPr>
      </w:pPr>
      <w:r>
        <w:rPr>
          <w:sz w:val="18"/>
          <w:szCs w:val="18"/>
        </w:rPr>
        <w:t>We</w:t>
      </w:r>
      <w:r w:rsidRPr="00DF5010">
        <w:rPr>
          <w:sz w:val="18"/>
          <w:szCs w:val="18"/>
        </w:rPr>
        <w:t xml:space="preserve"> omitted much of the records with Myocardial Infarction diagnosis during this study.</w:t>
      </w:r>
      <w:r>
        <w:rPr>
          <w:sz w:val="18"/>
          <w:szCs w:val="18"/>
        </w:rPr>
        <w:t xml:space="preserve"> We wanted to our neural network not to have any inherent bias towards this diagnosis.</w:t>
      </w:r>
    </w:p>
    <w:p w:rsidR="00DF5010" w:rsidRDefault="00DF5010" w:rsidP="00DB2262">
      <w:pPr>
        <w:jc w:val="both"/>
        <w:rPr>
          <w:sz w:val="18"/>
          <w:szCs w:val="18"/>
        </w:rPr>
      </w:pPr>
      <w:r>
        <w:rPr>
          <w:sz w:val="18"/>
          <w:szCs w:val="18"/>
        </w:rPr>
        <w:t xml:space="preserve">We also randomized the entire record-list before separating our training and testing data (70%/30%). This ensures that training and </w:t>
      </w:r>
      <w:r w:rsidR="00D955A8">
        <w:rPr>
          <w:sz w:val="18"/>
          <w:szCs w:val="18"/>
        </w:rPr>
        <w:t>testing data comes from the same distribution.</w:t>
      </w:r>
    </w:p>
    <w:p w:rsidR="00D955A8" w:rsidRDefault="00D955A8" w:rsidP="00DB2262">
      <w:pPr>
        <w:jc w:val="both"/>
        <w:rPr>
          <w:sz w:val="18"/>
          <w:szCs w:val="18"/>
        </w:rPr>
      </w:pPr>
      <w:r>
        <w:rPr>
          <w:sz w:val="18"/>
          <w:szCs w:val="18"/>
        </w:rPr>
        <w:t>Finally, it’s also worth mentioning that the training set was shuffled once again at the beginning of each epoch. The motivation for this is to avoid over-fitting, as well as to allow the neural network to overcome local-minimum during its gradient-decent search.</w:t>
      </w:r>
    </w:p>
    <w:p w:rsidR="009420DB" w:rsidRDefault="009420DB" w:rsidP="00DB2262">
      <w:pPr>
        <w:jc w:val="both"/>
        <w:rPr>
          <w:sz w:val="18"/>
          <w:szCs w:val="18"/>
        </w:rPr>
      </w:pPr>
    </w:p>
    <w:p w:rsidR="009420DB" w:rsidRDefault="009420DB" w:rsidP="00DB2262">
      <w:pPr>
        <w:jc w:val="both"/>
        <w:rPr>
          <w:sz w:val="18"/>
          <w:szCs w:val="18"/>
        </w:rPr>
      </w:pPr>
    </w:p>
    <w:p w:rsidR="009420DB" w:rsidRDefault="009420DB" w:rsidP="00DB2262">
      <w:pPr>
        <w:jc w:val="both"/>
        <w:rPr>
          <w:sz w:val="18"/>
          <w:szCs w:val="18"/>
        </w:rPr>
      </w:pPr>
    </w:p>
    <w:p w:rsidR="009420DB" w:rsidRPr="00DF5010" w:rsidRDefault="009420DB" w:rsidP="00DB2262">
      <w:pPr>
        <w:jc w:val="both"/>
        <w:rPr>
          <w:sz w:val="18"/>
          <w:szCs w:val="18"/>
        </w:rPr>
      </w:pPr>
    </w:p>
    <w:p w:rsidR="000E2C4B" w:rsidRPr="008922A4" w:rsidRDefault="000E2C4B" w:rsidP="00DB2262">
      <w:pPr>
        <w:pStyle w:val="Heading2"/>
        <w:jc w:val="both"/>
        <w:rPr>
          <w:sz w:val="18"/>
          <w:szCs w:val="18"/>
        </w:rPr>
      </w:pPr>
      <w:r w:rsidRPr="008922A4">
        <w:rPr>
          <w:sz w:val="18"/>
          <w:szCs w:val="18"/>
        </w:rPr>
        <w:lastRenderedPageBreak/>
        <w:t>Results</w:t>
      </w:r>
    </w:p>
    <w:p w:rsidR="000E2C4B" w:rsidRDefault="000D4642" w:rsidP="00DB2262">
      <w:pPr>
        <w:jc w:val="both"/>
        <w:rPr>
          <w:sz w:val="18"/>
          <w:szCs w:val="18"/>
        </w:rPr>
      </w:pPr>
      <w:r>
        <w:rPr>
          <w:sz w:val="18"/>
          <w:szCs w:val="18"/>
        </w:rPr>
        <w:t xml:space="preserve">Finally, these </w:t>
      </w:r>
      <w:r w:rsidR="00AE4232">
        <w:rPr>
          <w:sz w:val="18"/>
          <w:szCs w:val="18"/>
        </w:rPr>
        <w:t>standardized Frank Lead data are fed as inputs into our neural network.</w:t>
      </w:r>
    </w:p>
    <w:p w:rsidR="00594912" w:rsidRDefault="00594912" w:rsidP="00DB2262">
      <w:pPr>
        <w:jc w:val="both"/>
      </w:pPr>
      <w:r>
        <w:object w:dxaOrig="15930" w:dyaOrig="6391">
          <v:shape id="_x0000_i1033" type="#_x0000_t75" style="width:3in;height:86.25pt" o:ole="">
            <v:imagedata r:id="rId18" o:title=""/>
          </v:shape>
          <o:OLEObject Type="Embed" ProgID="Visio.Drawing.15" ShapeID="_x0000_i1033" DrawAspect="Content" ObjectID="_1555443710" r:id="rId19"/>
        </w:object>
      </w:r>
    </w:p>
    <w:p w:rsidR="00F415CB" w:rsidRDefault="00F415CB" w:rsidP="00DB2262">
      <w:pPr>
        <w:jc w:val="both"/>
        <w:rPr>
          <w:sz w:val="18"/>
          <w:szCs w:val="18"/>
        </w:rPr>
      </w:pPr>
      <w:r>
        <w:rPr>
          <w:sz w:val="18"/>
          <w:szCs w:val="18"/>
        </w:rPr>
        <w:t xml:space="preserve">The entire patient database is separated such that training sample make up 70% of the entire database, and the rest 30%. At the end of each epoch, </w:t>
      </w:r>
      <w:r w:rsidR="0099092E">
        <w:rPr>
          <w:sz w:val="18"/>
          <w:szCs w:val="18"/>
        </w:rPr>
        <w:t>we test the following:</w:t>
      </w:r>
    </w:p>
    <w:p w:rsidR="0099092E" w:rsidRDefault="0099092E" w:rsidP="00DB2262">
      <w:pPr>
        <w:pStyle w:val="ListParagraph"/>
        <w:numPr>
          <w:ilvl w:val="0"/>
          <w:numId w:val="6"/>
        </w:numPr>
        <w:jc w:val="both"/>
        <w:rPr>
          <w:sz w:val="18"/>
          <w:szCs w:val="18"/>
        </w:rPr>
      </w:pPr>
      <w:r>
        <w:rPr>
          <w:sz w:val="18"/>
          <w:szCs w:val="18"/>
        </w:rPr>
        <w:t>Total square-mean-error among all output nodes</w:t>
      </w:r>
    </w:p>
    <w:p w:rsidR="0099092E" w:rsidRDefault="0099092E" w:rsidP="00DB2262">
      <w:pPr>
        <w:pStyle w:val="ListParagraph"/>
        <w:numPr>
          <w:ilvl w:val="0"/>
          <w:numId w:val="6"/>
        </w:numPr>
        <w:jc w:val="both"/>
        <w:rPr>
          <w:sz w:val="18"/>
          <w:szCs w:val="18"/>
        </w:rPr>
      </w:pPr>
      <w:r>
        <w:rPr>
          <w:sz w:val="18"/>
          <w:szCs w:val="18"/>
        </w:rPr>
        <w:t>Ratio of Diagnosis prediction correct</w:t>
      </w:r>
    </w:p>
    <w:p w:rsidR="0099092E" w:rsidRDefault="0099092E" w:rsidP="00DB2262">
      <w:pPr>
        <w:pStyle w:val="ListParagraph"/>
        <w:numPr>
          <w:ilvl w:val="0"/>
          <w:numId w:val="6"/>
        </w:numPr>
        <w:jc w:val="both"/>
        <w:rPr>
          <w:sz w:val="18"/>
          <w:szCs w:val="18"/>
        </w:rPr>
      </w:pPr>
      <w:r>
        <w:rPr>
          <w:sz w:val="18"/>
          <w:szCs w:val="18"/>
        </w:rPr>
        <w:t>Ratio of Healthy/Unhealthy prediction correct</w:t>
      </w:r>
    </w:p>
    <w:p w:rsidR="0099092E" w:rsidRDefault="0099092E" w:rsidP="00DB2262">
      <w:pPr>
        <w:jc w:val="both"/>
        <w:rPr>
          <w:sz w:val="18"/>
          <w:szCs w:val="18"/>
        </w:rPr>
      </w:pPr>
      <w:r>
        <w:rPr>
          <w:sz w:val="18"/>
          <w:szCs w:val="18"/>
        </w:rPr>
        <w:t>They are plotted below:</w:t>
      </w:r>
    </w:p>
    <w:p w:rsidR="00A90248" w:rsidRDefault="00A90248" w:rsidP="009420DB">
      <w:pPr>
        <w:jc w:val="center"/>
        <w:rPr>
          <w:sz w:val="18"/>
          <w:szCs w:val="18"/>
        </w:rPr>
      </w:pPr>
      <w:r>
        <w:rPr>
          <w:noProof/>
          <w:sz w:val="18"/>
          <w:szCs w:val="18"/>
        </w:rPr>
        <w:drawing>
          <wp:inline distT="0" distB="0" distL="0" distR="0">
            <wp:extent cx="2619375" cy="316810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DC9BD8.tmp"/>
                    <pic:cNvPicPr/>
                  </pic:nvPicPr>
                  <pic:blipFill>
                    <a:blip r:embed="rId20">
                      <a:extLst>
                        <a:ext uri="{28A0092B-C50C-407E-A947-70E740481C1C}">
                          <a14:useLocalDpi xmlns:a14="http://schemas.microsoft.com/office/drawing/2010/main" val="0"/>
                        </a:ext>
                      </a:extLst>
                    </a:blip>
                    <a:stretch>
                      <a:fillRect/>
                    </a:stretch>
                  </pic:blipFill>
                  <pic:spPr>
                    <a:xfrm>
                      <a:off x="0" y="0"/>
                      <a:ext cx="2624572" cy="3174394"/>
                    </a:xfrm>
                    <a:prstGeom prst="rect">
                      <a:avLst/>
                    </a:prstGeom>
                  </pic:spPr>
                </pic:pic>
              </a:graphicData>
            </a:graphic>
          </wp:inline>
        </w:drawing>
      </w:r>
    </w:p>
    <w:p w:rsidR="00A90248" w:rsidRDefault="009630D4" w:rsidP="00DB2262">
      <w:pPr>
        <w:jc w:val="both"/>
        <w:rPr>
          <w:sz w:val="18"/>
          <w:szCs w:val="18"/>
        </w:rPr>
      </w:pPr>
      <w:r>
        <w:rPr>
          <w:noProof/>
          <w:sz w:val="18"/>
          <w:szCs w:val="18"/>
        </w:rPr>
        <w:drawing>
          <wp:inline distT="0" distB="0" distL="0" distR="0">
            <wp:extent cx="2743200" cy="15894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DCA747.tmp"/>
                    <pic:cNvPicPr/>
                  </pic:nvPicPr>
                  <pic:blipFill>
                    <a:blip r:embed="rId21">
                      <a:extLst>
                        <a:ext uri="{28A0092B-C50C-407E-A947-70E740481C1C}">
                          <a14:useLocalDpi xmlns:a14="http://schemas.microsoft.com/office/drawing/2010/main" val="0"/>
                        </a:ext>
                      </a:extLst>
                    </a:blip>
                    <a:stretch>
                      <a:fillRect/>
                    </a:stretch>
                  </pic:blipFill>
                  <pic:spPr>
                    <a:xfrm>
                      <a:off x="0" y="0"/>
                      <a:ext cx="2743200" cy="1589405"/>
                    </a:xfrm>
                    <a:prstGeom prst="rect">
                      <a:avLst/>
                    </a:prstGeom>
                  </pic:spPr>
                </pic:pic>
              </a:graphicData>
            </a:graphic>
          </wp:inline>
        </w:drawing>
      </w:r>
    </w:p>
    <w:p w:rsidR="0099092E" w:rsidRDefault="0099092E" w:rsidP="00DB2262">
      <w:pPr>
        <w:jc w:val="both"/>
        <w:rPr>
          <w:sz w:val="18"/>
          <w:szCs w:val="18"/>
        </w:rPr>
      </w:pPr>
      <w:r>
        <w:rPr>
          <w:sz w:val="18"/>
          <w:szCs w:val="18"/>
        </w:rPr>
        <w:t xml:space="preserve">As you can see, </w:t>
      </w:r>
      <w:r w:rsidR="001407B0">
        <w:rPr>
          <w:sz w:val="18"/>
          <w:szCs w:val="18"/>
        </w:rPr>
        <w:t>the neural network began epoch 0 being only able to identify 30% of the diagnosis correctly, and 60% of healthy/unhealthy correctly.</w:t>
      </w:r>
    </w:p>
    <w:p w:rsidR="001407B0" w:rsidRDefault="001407B0" w:rsidP="00DB2262">
      <w:pPr>
        <w:jc w:val="both"/>
        <w:rPr>
          <w:sz w:val="18"/>
          <w:szCs w:val="18"/>
        </w:rPr>
      </w:pPr>
      <w:r>
        <w:rPr>
          <w:sz w:val="18"/>
          <w:szCs w:val="18"/>
        </w:rPr>
        <w:t>By epoch 44, our accuracy for diagnosis is 70.1%. We can identify healthy and unhealthy patients with 99.4% accuracy.</w:t>
      </w:r>
    </w:p>
    <w:p w:rsidR="00DB2262" w:rsidRDefault="00DB2262" w:rsidP="00DB2262">
      <w:pPr>
        <w:jc w:val="both"/>
        <w:rPr>
          <w:sz w:val="18"/>
          <w:szCs w:val="18"/>
        </w:rPr>
      </w:pPr>
      <w:r>
        <w:rPr>
          <w:sz w:val="18"/>
          <w:szCs w:val="18"/>
        </w:rPr>
        <w:t xml:space="preserve">Finally, at epoch 175, the network </w:t>
      </w:r>
      <w:r w:rsidR="00FA1AD9">
        <w:rPr>
          <w:sz w:val="18"/>
          <w:szCs w:val="18"/>
        </w:rPr>
        <w:t>can</w:t>
      </w:r>
      <w:r>
        <w:rPr>
          <w:sz w:val="18"/>
          <w:szCs w:val="18"/>
        </w:rPr>
        <w:t xml:space="preserve"> predict diagnosis with 76.4% accuracy, and able to distinguish healthy from unhealthy 100% of the time.</w:t>
      </w:r>
    </w:p>
    <w:p w:rsidR="001407B0" w:rsidRDefault="001407B0" w:rsidP="00DB2262">
      <w:pPr>
        <w:jc w:val="both"/>
        <w:rPr>
          <w:sz w:val="18"/>
          <w:szCs w:val="18"/>
        </w:rPr>
      </w:pPr>
      <w:r>
        <w:rPr>
          <w:sz w:val="18"/>
          <w:szCs w:val="18"/>
        </w:rPr>
        <w:t>There is obvious improvement from our learning, but learning slows down considerably around epoch 23. I believe that with our current configuration, this is the best that we can achieve.</w:t>
      </w:r>
    </w:p>
    <w:p w:rsidR="001407B0" w:rsidRPr="0099092E" w:rsidRDefault="001407B0" w:rsidP="00DB2262">
      <w:pPr>
        <w:jc w:val="both"/>
        <w:rPr>
          <w:sz w:val="18"/>
          <w:szCs w:val="18"/>
        </w:rPr>
      </w:pPr>
      <w:r>
        <w:rPr>
          <w:sz w:val="18"/>
          <w:szCs w:val="18"/>
        </w:rPr>
        <w:t>It is also worth noting that a few other trials at each iteration of our pre-processing algorithm design, and produced abysmal results. This highlights a weakness of the FFN, in that feature extraction and pre-processing must be refined properly such that the FFN performs with positive results, and carefully such that the network does not overfit.</w:t>
      </w:r>
    </w:p>
    <w:p w:rsidR="000E2C4B" w:rsidRPr="00072DF6" w:rsidRDefault="000E2C4B" w:rsidP="000E2C4B">
      <w:pPr>
        <w:pStyle w:val="Heading1"/>
        <w:rPr>
          <w:sz w:val="18"/>
          <w:szCs w:val="18"/>
        </w:rPr>
      </w:pPr>
      <w:r w:rsidRPr="008922A4">
        <w:rPr>
          <w:sz w:val="18"/>
          <w:szCs w:val="18"/>
        </w:rPr>
        <w:t xml:space="preserve">Convolutional Neural Network with </w:t>
      </w:r>
      <w:r w:rsidRPr="00072DF6">
        <w:rPr>
          <w:sz w:val="18"/>
          <w:szCs w:val="18"/>
        </w:rPr>
        <w:t>Tensorflow</w:t>
      </w:r>
    </w:p>
    <w:p w:rsidR="00225146" w:rsidRDefault="00225146" w:rsidP="000E2C4B">
      <w:pPr>
        <w:rPr>
          <w:sz w:val="18"/>
          <w:szCs w:val="18"/>
        </w:rPr>
      </w:pPr>
      <w:r>
        <w:rPr>
          <w:sz w:val="18"/>
          <w:szCs w:val="18"/>
        </w:rPr>
        <w:t xml:space="preserve">Blah blah </w:t>
      </w:r>
    </w:p>
    <w:p w:rsidR="000E2C4B" w:rsidRPr="00072DF6" w:rsidRDefault="00225146" w:rsidP="000E2C4B">
      <w:pPr>
        <w:rPr>
          <w:sz w:val="18"/>
          <w:szCs w:val="18"/>
        </w:rPr>
      </w:pPr>
      <w:r>
        <w:rPr>
          <w:sz w:val="18"/>
          <w:szCs w:val="18"/>
        </w:rPr>
        <w:t>CNN should be able to pick features on its own from its convolutional hidden layers…</w:t>
      </w:r>
    </w:p>
    <w:p w:rsidR="00072DF6" w:rsidRDefault="00072DF6" w:rsidP="00072DF6">
      <w:pPr>
        <w:pStyle w:val="Heading1"/>
        <w:rPr>
          <w:sz w:val="18"/>
          <w:szCs w:val="18"/>
        </w:rPr>
      </w:pPr>
      <w:r w:rsidRPr="00072DF6">
        <w:rPr>
          <w:sz w:val="18"/>
          <w:szCs w:val="18"/>
        </w:rPr>
        <w:t>Conclusion</w:t>
      </w:r>
    </w:p>
    <w:p w:rsidR="00072DF6" w:rsidRPr="00072DF6" w:rsidRDefault="00072DF6" w:rsidP="00072DF6">
      <w:pPr>
        <w:rPr>
          <w:sz w:val="18"/>
          <w:szCs w:val="18"/>
        </w:rPr>
      </w:pPr>
    </w:p>
    <w:p w:rsidR="00673079" w:rsidRPr="00072DF6" w:rsidRDefault="00673079" w:rsidP="00673079">
      <w:pPr>
        <w:pStyle w:val="Heading2"/>
        <w:rPr>
          <w:sz w:val="18"/>
          <w:szCs w:val="18"/>
        </w:rPr>
      </w:pPr>
      <w:r w:rsidRPr="00072DF6">
        <w:rPr>
          <w:sz w:val="18"/>
          <w:szCs w:val="18"/>
        </w:rPr>
        <w:t>References</w:t>
      </w:r>
    </w:p>
    <w:p w:rsidR="00C93B12" w:rsidRPr="00F47032" w:rsidRDefault="00C93B12" w:rsidP="00673079">
      <w:pPr>
        <w:rPr>
          <w:sz w:val="18"/>
          <w:szCs w:val="18"/>
        </w:rPr>
      </w:pPr>
      <w:r w:rsidRPr="00F47032">
        <w:rPr>
          <w:sz w:val="18"/>
          <w:szCs w:val="18"/>
        </w:rPr>
        <w:t xml:space="preserve">Goldberger AL, Amaral LAN, Glass L, </w:t>
      </w:r>
      <w:proofErr w:type="spellStart"/>
      <w:r w:rsidRPr="00F47032">
        <w:rPr>
          <w:sz w:val="18"/>
          <w:szCs w:val="18"/>
        </w:rPr>
        <w:t>Hausdorff</w:t>
      </w:r>
      <w:proofErr w:type="spellEnd"/>
      <w:r w:rsidRPr="00F47032">
        <w:rPr>
          <w:sz w:val="18"/>
          <w:szCs w:val="18"/>
        </w:rPr>
        <w:t xml:space="preserve"> JM, Ivanov </w:t>
      </w:r>
      <w:proofErr w:type="spellStart"/>
      <w:r w:rsidRPr="00F47032">
        <w:rPr>
          <w:sz w:val="18"/>
          <w:szCs w:val="18"/>
        </w:rPr>
        <w:t>PCh</w:t>
      </w:r>
      <w:proofErr w:type="spellEnd"/>
      <w:r w:rsidRPr="00F47032">
        <w:rPr>
          <w:sz w:val="18"/>
          <w:szCs w:val="18"/>
        </w:rPr>
        <w:t xml:space="preserve">, Mark RG, </w:t>
      </w:r>
      <w:proofErr w:type="spellStart"/>
      <w:r w:rsidRPr="00F47032">
        <w:rPr>
          <w:sz w:val="18"/>
          <w:szCs w:val="18"/>
        </w:rPr>
        <w:t>Mietus</w:t>
      </w:r>
      <w:proofErr w:type="spellEnd"/>
      <w:r w:rsidRPr="00F47032">
        <w:rPr>
          <w:sz w:val="18"/>
          <w:szCs w:val="18"/>
        </w:rPr>
        <w:t xml:space="preserve"> JE, Moody GB, </w:t>
      </w:r>
      <w:r w:rsidRPr="00F47032">
        <w:rPr>
          <w:sz w:val="18"/>
          <w:szCs w:val="18"/>
        </w:rPr>
        <w:lastRenderedPageBreak/>
        <w:t xml:space="preserve">Peng C-K, Stanley HE. </w:t>
      </w:r>
      <w:proofErr w:type="spellStart"/>
      <w:r w:rsidRPr="00F47032">
        <w:rPr>
          <w:sz w:val="18"/>
          <w:szCs w:val="18"/>
        </w:rPr>
        <w:t>PhysioBank</w:t>
      </w:r>
      <w:proofErr w:type="spellEnd"/>
      <w:r w:rsidRPr="00F47032">
        <w:rPr>
          <w:sz w:val="18"/>
          <w:szCs w:val="18"/>
        </w:rPr>
        <w:t xml:space="preserve">, </w:t>
      </w:r>
      <w:proofErr w:type="spellStart"/>
      <w:r w:rsidRPr="00F47032">
        <w:rPr>
          <w:sz w:val="18"/>
          <w:szCs w:val="18"/>
        </w:rPr>
        <w:t>PhysioToolkit</w:t>
      </w:r>
      <w:proofErr w:type="spellEnd"/>
      <w:r w:rsidRPr="00F47032">
        <w:rPr>
          <w:sz w:val="18"/>
          <w:szCs w:val="18"/>
        </w:rPr>
        <w:t xml:space="preserve">, and </w:t>
      </w:r>
      <w:proofErr w:type="spellStart"/>
      <w:r w:rsidRPr="00F47032">
        <w:rPr>
          <w:sz w:val="18"/>
          <w:szCs w:val="18"/>
        </w:rPr>
        <w:t>PhysioNet</w:t>
      </w:r>
      <w:proofErr w:type="spellEnd"/>
      <w:r w:rsidRPr="00F47032">
        <w:rPr>
          <w:sz w:val="18"/>
          <w:szCs w:val="18"/>
        </w:rPr>
        <w:t>: Components of a New Research Resource for Complex Physiologic Signals. Circulation 101(23</w:t>
      </w:r>
      <w:proofErr w:type="gramStart"/>
      <w:r w:rsidRPr="00F47032">
        <w:rPr>
          <w:sz w:val="18"/>
          <w:szCs w:val="18"/>
        </w:rPr>
        <w:t>):e</w:t>
      </w:r>
      <w:proofErr w:type="gramEnd"/>
      <w:r w:rsidRPr="00F47032">
        <w:rPr>
          <w:sz w:val="18"/>
          <w:szCs w:val="18"/>
        </w:rPr>
        <w:t>215-e220 [Circulation Electronic Pages; </w:t>
      </w:r>
      <w:hyperlink r:id="rId22" w:tgtFrame="other" w:history="1">
        <w:r w:rsidRPr="00F47032">
          <w:rPr>
            <w:sz w:val="18"/>
            <w:szCs w:val="18"/>
          </w:rPr>
          <w:t>http://circ.ahajournals.org/content/101/23/e215.full</w:t>
        </w:r>
      </w:hyperlink>
      <w:r w:rsidRPr="00F47032">
        <w:rPr>
          <w:sz w:val="18"/>
          <w:szCs w:val="18"/>
        </w:rPr>
        <w:t>]; 2000 (June 13).</w:t>
      </w:r>
    </w:p>
    <w:p w:rsidR="00673079" w:rsidRDefault="00C93B12" w:rsidP="00673079">
      <w:pPr>
        <w:rPr>
          <w:sz w:val="18"/>
          <w:szCs w:val="18"/>
        </w:rPr>
      </w:pPr>
      <w:r w:rsidRPr="00F47032">
        <w:rPr>
          <w:sz w:val="18"/>
          <w:szCs w:val="18"/>
        </w:rPr>
        <w:t xml:space="preserve">ECG Data. Retrieved from </w:t>
      </w:r>
      <w:hyperlink r:id="rId23" w:history="1">
        <w:r w:rsidRPr="00F47032">
          <w:rPr>
            <w:rStyle w:val="Hyperlink"/>
            <w:sz w:val="18"/>
            <w:szCs w:val="18"/>
          </w:rPr>
          <w:t>https://www.physionet.org/physiobank/database/ptbdb/</w:t>
        </w:r>
      </w:hyperlink>
    </w:p>
    <w:p w:rsidR="00D80C23" w:rsidRDefault="00D80C23" w:rsidP="00673079">
      <w:pPr>
        <w:rPr>
          <w:sz w:val="18"/>
          <w:szCs w:val="18"/>
        </w:rPr>
      </w:pPr>
      <w:r w:rsidRPr="00D80C23">
        <w:rPr>
          <w:sz w:val="18"/>
          <w:szCs w:val="18"/>
        </w:rPr>
        <w:t xml:space="preserve">Frank, </w:t>
      </w:r>
      <w:proofErr w:type="gramStart"/>
      <w:r w:rsidRPr="00D80C23">
        <w:rPr>
          <w:sz w:val="18"/>
          <w:szCs w:val="18"/>
        </w:rPr>
        <w:t>E.(</w:t>
      </w:r>
      <w:proofErr w:type="gramEnd"/>
      <w:r w:rsidRPr="00D80C23">
        <w:rPr>
          <w:sz w:val="18"/>
          <w:szCs w:val="18"/>
        </w:rPr>
        <w:t xml:space="preserve">1956). "An Accurate, Clinically Practical System </w:t>
      </w:r>
      <w:proofErr w:type="gramStart"/>
      <w:r w:rsidRPr="00D80C23">
        <w:rPr>
          <w:sz w:val="18"/>
          <w:szCs w:val="18"/>
        </w:rPr>
        <w:t>For</w:t>
      </w:r>
      <w:proofErr w:type="gramEnd"/>
      <w:r w:rsidRPr="00D80C23">
        <w:rPr>
          <w:sz w:val="18"/>
          <w:szCs w:val="18"/>
        </w:rPr>
        <w:t xml:space="preserve"> Spatial Vectorcardiography". Circulation. 13:737-749. Originally published May 1, 1956</w:t>
      </w:r>
    </w:p>
    <w:p w:rsidR="00975B04" w:rsidRDefault="00975B04" w:rsidP="00673079">
      <w:pPr>
        <w:rPr>
          <w:sz w:val="18"/>
          <w:szCs w:val="18"/>
        </w:rPr>
      </w:pPr>
      <w:r>
        <w:rPr>
          <w:sz w:val="18"/>
          <w:szCs w:val="18"/>
        </w:rPr>
        <w:t>Electrocardiography, (</w:t>
      </w:r>
      <w:proofErr w:type="spellStart"/>
      <w:r>
        <w:rPr>
          <w:sz w:val="18"/>
          <w:szCs w:val="18"/>
        </w:rPr>
        <w:t>n.d.</w:t>
      </w:r>
      <w:proofErr w:type="spellEnd"/>
      <w:r>
        <w:rPr>
          <w:sz w:val="18"/>
          <w:szCs w:val="18"/>
        </w:rPr>
        <w:t xml:space="preserve">) In </w:t>
      </w:r>
      <w:r>
        <w:rPr>
          <w:i/>
          <w:sz w:val="18"/>
          <w:szCs w:val="18"/>
        </w:rPr>
        <w:t>Wikipedia.</w:t>
      </w:r>
      <w:r>
        <w:rPr>
          <w:sz w:val="18"/>
          <w:szCs w:val="18"/>
        </w:rPr>
        <w:t xml:space="preserve"> Retrieved from </w:t>
      </w:r>
      <w:hyperlink r:id="rId24" w:history="1">
        <w:r w:rsidRPr="008D6638">
          <w:rPr>
            <w:rStyle w:val="Hyperlink"/>
            <w:sz w:val="18"/>
            <w:szCs w:val="18"/>
          </w:rPr>
          <w:t>https://en.wikipedia.org/wiki/Electrocardiography</w:t>
        </w:r>
      </w:hyperlink>
    </w:p>
    <w:p w:rsidR="00975B04" w:rsidRPr="00975B04" w:rsidRDefault="00975B04" w:rsidP="00673079">
      <w:pPr>
        <w:rPr>
          <w:sz w:val="18"/>
          <w:szCs w:val="18"/>
        </w:rPr>
      </w:pPr>
    </w:p>
    <w:p w:rsidR="00C93B12" w:rsidRPr="00673079" w:rsidRDefault="00C93B12" w:rsidP="00673079"/>
    <w:sectPr w:rsidR="00C93B12" w:rsidRPr="00673079" w:rsidSect="00B73CD6">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0D71" w:rsidRDefault="007D0D71" w:rsidP="00C40BF3">
      <w:pPr>
        <w:spacing w:before="0" w:after="0" w:line="240" w:lineRule="auto"/>
      </w:pPr>
      <w:r>
        <w:separator/>
      </w:r>
    </w:p>
  </w:endnote>
  <w:endnote w:type="continuationSeparator" w:id="0">
    <w:p w:rsidR="007D0D71" w:rsidRDefault="007D0D71" w:rsidP="00C40BF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YouYuan">
    <w:altName w:val="SimSun"/>
    <w:panose1 w:val="00000000000000000000"/>
    <w:charset w:val="86"/>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8270518"/>
      <w:docPartObj>
        <w:docPartGallery w:val="Page Numbers (Bottom of Page)"/>
        <w:docPartUnique/>
      </w:docPartObj>
    </w:sdtPr>
    <w:sdtEndPr/>
    <w:sdtContent>
      <w:p w:rsidR="0087347C" w:rsidRDefault="0087347C" w:rsidP="0087347C">
        <w:pPr>
          <w:pStyle w:val="Footer"/>
        </w:pPr>
        <w:r>
          <w:t>Diagnosis from ECG data using Neural Networks</w:t>
        </w:r>
        <w:r>
          <w:tab/>
        </w:r>
        <w:r>
          <w:tab/>
          <w:t xml:space="preserve">Page | </w:t>
        </w:r>
        <w:r>
          <w:fldChar w:fldCharType="begin"/>
        </w:r>
        <w:r>
          <w:instrText xml:space="preserve"> PAGE   \* MERGEFORMAT </w:instrText>
        </w:r>
        <w:r>
          <w:fldChar w:fldCharType="separate"/>
        </w:r>
        <w:r w:rsidR="009420DB">
          <w:rPr>
            <w:noProof/>
          </w:rPr>
          <w:t>6</w:t>
        </w:r>
        <w:r>
          <w:rPr>
            <w:noProof/>
          </w:rPr>
          <w:fldChar w:fldCharType="end"/>
        </w:r>
        <w:r>
          <w:t xml:space="preserve"> </w:t>
        </w:r>
      </w:p>
    </w:sdtContent>
  </w:sdt>
  <w:p w:rsidR="0087347C" w:rsidRDefault="008734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0D71" w:rsidRDefault="007D0D71" w:rsidP="00C40BF3">
      <w:pPr>
        <w:spacing w:before="0" w:after="0" w:line="240" w:lineRule="auto"/>
      </w:pPr>
      <w:r>
        <w:separator/>
      </w:r>
    </w:p>
  </w:footnote>
  <w:footnote w:type="continuationSeparator" w:id="0">
    <w:p w:rsidR="007D0D71" w:rsidRDefault="007D0D71" w:rsidP="00C40BF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0BF3" w:rsidRDefault="00793177">
    <w:pPr>
      <w:pStyle w:val="Header"/>
    </w:pPr>
    <w:r>
      <w:t>INF552</w:t>
    </w:r>
    <w:r>
      <w:tab/>
      <w:t>Project</w:t>
    </w:r>
    <w:r w:rsidR="00C40BF3">
      <w:tab/>
      <w:t>Paul An</w:t>
    </w:r>
    <w:r>
      <w:t xml:space="preserve">, Shiv </w:t>
    </w:r>
    <w:proofErr w:type="spellStart"/>
    <w:r>
      <w:t>Prathik</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E354CD"/>
    <w:multiLevelType w:val="hybridMultilevel"/>
    <w:tmpl w:val="1292F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BE4F51"/>
    <w:multiLevelType w:val="hybridMultilevel"/>
    <w:tmpl w:val="18D61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D72B9D"/>
    <w:multiLevelType w:val="hybridMultilevel"/>
    <w:tmpl w:val="ED185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5B0823"/>
    <w:multiLevelType w:val="hybridMultilevel"/>
    <w:tmpl w:val="FBC451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D2158E"/>
    <w:multiLevelType w:val="hybridMultilevel"/>
    <w:tmpl w:val="4704D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957EA5"/>
    <w:multiLevelType w:val="hybridMultilevel"/>
    <w:tmpl w:val="C5A62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BF3"/>
    <w:rsid w:val="00010DDC"/>
    <w:rsid w:val="00045180"/>
    <w:rsid w:val="00072DF6"/>
    <w:rsid w:val="00091FC0"/>
    <w:rsid w:val="000A052D"/>
    <w:rsid w:val="000C2B3E"/>
    <w:rsid w:val="000C6BBC"/>
    <w:rsid w:val="000D0B27"/>
    <w:rsid w:val="000D4642"/>
    <w:rsid w:val="000E2109"/>
    <w:rsid w:val="000E2C4B"/>
    <w:rsid w:val="001055FB"/>
    <w:rsid w:val="00106115"/>
    <w:rsid w:val="0011675E"/>
    <w:rsid w:val="00127C09"/>
    <w:rsid w:val="001407B0"/>
    <w:rsid w:val="00181B43"/>
    <w:rsid w:val="001A1A76"/>
    <w:rsid w:val="001B0492"/>
    <w:rsid w:val="001B7BF9"/>
    <w:rsid w:val="001F5CAE"/>
    <w:rsid w:val="00216AA9"/>
    <w:rsid w:val="00224E9E"/>
    <w:rsid w:val="00225146"/>
    <w:rsid w:val="00242402"/>
    <w:rsid w:val="002473E6"/>
    <w:rsid w:val="00247B02"/>
    <w:rsid w:val="00291542"/>
    <w:rsid w:val="002B4F5C"/>
    <w:rsid w:val="002C6256"/>
    <w:rsid w:val="002D214A"/>
    <w:rsid w:val="00307AFE"/>
    <w:rsid w:val="003366EA"/>
    <w:rsid w:val="00346A0E"/>
    <w:rsid w:val="00372E5C"/>
    <w:rsid w:val="0037680A"/>
    <w:rsid w:val="00383C20"/>
    <w:rsid w:val="0039292F"/>
    <w:rsid w:val="003A49A9"/>
    <w:rsid w:val="003B2063"/>
    <w:rsid w:val="003D76C1"/>
    <w:rsid w:val="003E38C5"/>
    <w:rsid w:val="003E7745"/>
    <w:rsid w:val="004005E0"/>
    <w:rsid w:val="00410655"/>
    <w:rsid w:val="00431EC6"/>
    <w:rsid w:val="00435CB3"/>
    <w:rsid w:val="00435F11"/>
    <w:rsid w:val="00457866"/>
    <w:rsid w:val="00467376"/>
    <w:rsid w:val="00486DCB"/>
    <w:rsid w:val="004E0E15"/>
    <w:rsid w:val="005018C2"/>
    <w:rsid w:val="005359CC"/>
    <w:rsid w:val="005444DA"/>
    <w:rsid w:val="005812C5"/>
    <w:rsid w:val="00592658"/>
    <w:rsid w:val="00594912"/>
    <w:rsid w:val="005A04F6"/>
    <w:rsid w:val="005C55B9"/>
    <w:rsid w:val="005E3206"/>
    <w:rsid w:val="00611C33"/>
    <w:rsid w:val="006419E7"/>
    <w:rsid w:val="00657785"/>
    <w:rsid w:val="006613E4"/>
    <w:rsid w:val="0066759A"/>
    <w:rsid w:val="00673079"/>
    <w:rsid w:val="006E19F3"/>
    <w:rsid w:val="006E6ED5"/>
    <w:rsid w:val="0070198F"/>
    <w:rsid w:val="007132FD"/>
    <w:rsid w:val="0071652A"/>
    <w:rsid w:val="0072095B"/>
    <w:rsid w:val="007267D0"/>
    <w:rsid w:val="00732B8D"/>
    <w:rsid w:val="00751A70"/>
    <w:rsid w:val="007528C0"/>
    <w:rsid w:val="00774213"/>
    <w:rsid w:val="00784DC4"/>
    <w:rsid w:val="00793177"/>
    <w:rsid w:val="007969D3"/>
    <w:rsid w:val="007A6700"/>
    <w:rsid w:val="007B2E5C"/>
    <w:rsid w:val="007D0D71"/>
    <w:rsid w:val="007D4301"/>
    <w:rsid w:val="007F705B"/>
    <w:rsid w:val="00801E55"/>
    <w:rsid w:val="00814588"/>
    <w:rsid w:val="008407F0"/>
    <w:rsid w:val="0087347C"/>
    <w:rsid w:val="0088452E"/>
    <w:rsid w:val="00890A37"/>
    <w:rsid w:val="008922A4"/>
    <w:rsid w:val="008B5A8F"/>
    <w:rsid w:val="008C57D6"/>
    <w:rsid w:val="008C7BCF"/>
    <w:rsid w:val="008F54D0"/>
    <w:rsid w:val="00904DF7"/>
    <w:rsid w:val="0091133B"/>
    <w:rsid w:val="009420DB"/>
    <w:rsid w:val="0095312C"/>
    <w:rsid w:val="009630D4"/>
    <w:rsid w:val="00975B04"/>
    <w:rsid w:val="0099092E"/>
    <w:rsid w:val="00993563"/>
    <w:rsid w:val="00997B66"/>
    <w:rsid w:val="009D6ACD"/>
    <w:rsid w:val="009F05B2"/>
    <w:rsid w:val="00A16A14"/>
    <w:rsid w:val="00A23319"/>
    <w:rsid w:val="00A33D43"/>
    <w:rsid w:val="00A77421"/>
    <w:rsid w:val="00A80437"/>
    <w:rsid w:val="00A809F1"/>
    <w:rsid w:val="00A825F9"/>
    <w:rsid w:val="00A90248"/>
    <w:rsid w:val="00A905AC"/>
    <w:rsid w:val="00A960ED"/>
    <w:rsid w:val="00AD021E"/>
    <w:rsid w:val="00AE4232"/>
    <w:rsid w:val="00B40B7A"/>
    <w:rsid w:val="00B63A0D"/>
    <w:rsid w:val="00B63BC8"/>
    <w:rsid w:val="00B73CD6"/>
    <w:rsid w:val="00B82D4E"/>
    <w:rsid w:val="00BE0A37"/>
    <w:rsid w:val="00BE4386"/>
    <w:rsid w:val="00C25672"/>
    <w:rsid w:val="00C40BF3"/>
    <w:rsid w:val="00C5348C"/>
    <w:rsid w:val="00C54EE1"/>
    <w:rsid w:val="00C772A5"/>
    <w:rsid w:val="00C93B12"/>
    <w:rsid w:val="00CA780D"/>
    <w:rsid w:val="00D17AA2"/>
    <w:rsid w:val="00D80C23"/>
    <w:rsid w:val="00D955A8"/>
    <w:rsid w:val="00DB2262"/>
    <w:rsid w:val="00DF5010"/>
    <w:rsid w:val="00E05883"/>
    <w:rsid w:val="00E119EE"/>
    <w:rsid w:val="00E205AE"/>
    <w:rsid w:val="00E21161"/>
    <w:rsid w:val="00E36754"/>
    <w:rsid w:val="00E70A31"/>
    <w:rsid w:val="00E8458A"/>
    <w:rsid w:val="00EA38D2"/>
    <w:rsid w:val="00ED0BE6"/>
    <w:rsid w:val="00EE08FC"/>
    <w:rsid w:val="00EE1CAD"/>
    <w:rsid w:val="00EF0F47"/>
    <w:rsid w:val="00F153FB"/>
    <w:rsid w:val="00F206E6"/>
    <w:rsid w:val="00F415CB"/>
    <w:rsid w:val="00F47032"/>
    <w:rsid w:val="00F5317F"/>
    <w:rsid w:val="00FA1AD9"/>
    <w:rsid w:val="00FC1B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ED1E4"/>
  <w15:chartTrackingRefBased/>
  <w15:docId w15:val="{C6CEC072-134F-40AB-A742-186C9B360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40BF3"/>
  </w:style>
  <w:style w:type="paragraph" w:styleId="Heading1">
    <w:name w:val="heading 1"/>
    <w:basedOn w:val="Normal"/>
    <w:next w:val="Normal"/>
    <w:link w:val="Heading1Char"/>
    <w:uiPriority w:val="9"/>
    <w:qFormat/>
    <w:rsid w:val="00C40BF3"/>
    <w:pPr>
      <w:pBdr>
        <w:top w:val="single" w:sz="24" w:space="0" w:color="052F61" w:themeColor="accent1"/>
        <w:left w:val="single" w:sz="24" w:space="0" w:color="052F61" w:themeColor="accent1"/>
        <w:bottom w:val="single" w:sz="24" w:space="0" w:color="052F61" w:themeColor="accent1"/>
        <w:right w:val="single" w:sz="24" w:space="0" w:color="052F61" w:themeColor="accent1"/>
      </w:pBdr>
      <w:shd w:val="clear" w:color="auto" w:fill="052F61"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C40BF3"/>
    <w:pPr>
      <w:pBdr>
        <w:top w:val="single" w:sz="24" w:space="0" w:color="B1D2FB" w:themeColor="accent1" w:themeTint="33"/>
        <w:left w:val="single" w:sz="24" w:space="0" w:color="B1D2FB" w:themeColor="accent1" w:themeTint="33"/>
        <w:bottom w:val="single" w:sz="24" w:space="0" w:color="B1D2FB" w:themeColor="accent1" w:themeTint="33"/>
        <w:right w:val="single" w:sz="24" w:space="0" w:color="B1D2FB" w:themeColor="accent1" w:themeTint="33"/>
      </w:pBdr>
      <w:shd w:val="clear" w:color="auto" w:fill="B1D2FB"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C40BF3"/>
    <w:pPr>
      <w:pBdr>
        <w:top w:val="single" w:sz="6" w:space="2" w:color="052F61" w:themeColor="accent1"/>
      </w:pBdr>
      <w:spacing w:before="300" w:after="0"/>
      <w:outlineLvl w:val="2"/>
    </w:pPr>
    <w:rPr>
      <w:caps/>
      <w:color w:val="021730" w:themeColor="accent1" w:themeShade="7F"/>
      <w:spacing w:val="15"/>
    </w:rPr>
  </w:style>
  <w:style w:type="paragraph" w:styleId="Heading4">
    <w:name w:val="heading 4"/>
    <w:basedOn w:val="Normal"/>
    <w:next w:val="Normal"/>
    <w:link w:val="Heading4Char"/>
    <w:uiPriority w:val="9"/>
    <w:semiHidden/>
    <w:unhideWhenUsed/>
    <w:qFormat/>
    <w:rsid w:val="00C40BF3"/>
    <w:pPr>
      <w:pBdr>
        <w:top w:val="dotted" w:sz="6" w:space="2" w:color="052F61" w:themeColor="accent1"/>
      </w:pBdr>
      <w:spacing w:before="200" w:after="0"/>
      <w:outlineLvl w:val="3"/>
    </w:pPr>
    <w:rPr>
      <w:caps/>
      <w:color w:val="032348" w:themeColor="accent1" w:themeShade="BF"/>
      <w:spacing w:val="10"/>
    </w:rPr>
  </w:style>
  <w:style w:type="paragraph" w:styleId="Heading5">
    <w:name w:val="heading 5"/>
    <w:basedOn w:val="Normal"/>
    <w:next w:val="Normal"/>
    <w:link w:val="Heading5Char"/>
    <w:uiPriority w:val="9"/>
    <w:semiHidden/>
    <w:unhideWhenUsed/>
    <w:qFormat/>
    <w:rsid w:val="00C40BF3"/>
    <w:pPr>
      <w:pBdr>
        <w:bottom w:val="single" w:sz="6" w:space="1" w:color="052F61" w:themeColor="accent1"/>
      </w:pBdr>
      <w:spacing w:before="200" w:after="0"/>
      <w:outlineLvl w:val="4"/>
    </w:pPr>
    <w:rPr>
      <w:caps/>
      <w:color w:val="032348" w:themeColor="accent1" w:themeShade="BF"/>
      <w:spacing w:val="10"/>
    </w:rPr>
  </w:style>
  <w:style w:type="paragraph" w:styleId="Heading6">
    <w:name w:val="heading 6"/>
    <w:basedOn w:val="Normal"/>
    <w:next w:val="Normal"/>
    <w:link w:val="Heading6Char"/>
    <w:uiPriority w:val="9"/>
    <w:semiHidden/>
    <w:unhideWhenUsed/>
    <w:qFormat/>
    <w:rsid w:val="00C40BF3"/>
    <w:pPr>
      <w:pBdr>
        <w:bottom w:val="dotted" w:sz="6" w:space="1" w:color="052F61" w:themeColor="accent1"/>
      </w:pBdr>
      <w:spacing w:before="200" w:after="0"/>
      <w:outlineLvl w:val="5"/>
    </w:pPr>
    <w:rPr>
      <w:caps/>
      <w:color w:val="032348" w:themeColor="accent1" w:themeShade="BF"/>
      <w:spacing w:val="10"/>
    </w:rPr>
  </w:style>
  <w:style w:type="paragraph" w:styleId="Heading7">
    <w:name w:val="heading 7"/>
    <w:basedOn w:val="Normal"/>
    <w:next w:val="Normal"/>
    <w:link w:val="Heading7Char"/>
    <w:uiPriority w:val="9"/>
    <w:semiHidden/>
    <w:unhideWhenUsed/>
    <w:qFormat/>
    <w:rsid w:val="00C40BF3"/>
    <w:pPr>
      <w:spacing w:before="200" w:after="0"/>
      <w:outlineLvl w:val="6"/>
    </w:pPr>
    <w:rPr>
      <w:caps/>
      <w:color w:val="032348" w:themeColor="accent1" w:themeShade="BF"/>
      <w:spacing w:val="10"/>
    </w:rPr>
  </w:style>
  <w:style w:type="paragraph" w:styleId="Heading8">
    <w:name w:val="heading 8"/>
    <w:basedOn w:val="Normal"/>
    <w:next w:val="Normal"/>
    <w:link w:val="Heading8Char"/>
    <w:uiPriority w:val="9"/>
    <w:semiHidden/>
    <w:unhideWhenUsed/>
    <w:qFormat/>
    <w:rsid w:val="00C40BF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40BF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0BF3"/>
    <w:rPr>
      <w:caps/>
      <w:color w:val="FFFFFF" w:themeColor="background1"/>
      <w:spacing w:val="15"/>
      <w:sz w:val="22"/>
      <w:szCs w:val="22"/>
      <w:shd w:val="clear" w:color="auto" w:fill="052F61" w:themeFill="accent1"/>
    </w:rPr>
  </w:style>
  <w:style w:type="character" w:customStyle="1" w:styleId="Heading2Char">
    <w:name w:val="Heading 2 Char"/>
    <w:basedOn w:val="DefaultParagraphFont"/>
    <w:link w:val="Heading2"/>
    <w:uiPriority w:val="9"/>
    <w:rsid w:val="00C40BF3"/>
    <w:rPr>
      <w:caps/>
      <w:spacing w:val="15"/>
      <w:shd w:val="clear" w:color="auto" w:fill="B1D2FB" w:themeFill="accent1" w:themeFillTint="33"/>
    </w:rPr>
  </w:style>
  <w:style w:type="character" w:customStyle="1" w:styleId="Heading3Char">
    <w:name w:val="Heading 3 Char"/>
    <w:basedOn w:val="DefaultParagraphFont"/>
    <w:link w:val="Heading3"/>
    <w:uiPriority w:val="9"/>
    <w:rsid w:val="00C40BF3"/>
    <w:rPr>
      <w:caps/>
      <w:color w:val="021730" w:themeColor="accent1" w:themeShade="7F"/>
      <w:spacing w:val="15"/>
    </w:rPr>
  </w:style>
  <w:style w:type="character" w:customStyle="1" w:styleId="Heading4Char">
    <w:name w:val="Heading 4 Char"/>
    <w:basedOn w:val="DefaultParagraphFont"/>
    <w:link w:val="Heading4"/>
    <w:uiPriority w:val="9"/>
    <w:semiHidden/>
    <w:rsid w:val="00C40BF3"/>
    <w:rPr>
      <w:caps/>
      <w:color w:val="032348" w:themeColor="accent1" w:themeShade="BF"/>
      <w:spacing w:val="10"/>
    </w:rPr>
  </w:style>
  <w:style w:type="character" w:customStyle="1" w:styleId="Heading5Char">
    <w:name w:val="Heading 5 Char"/>
    <w:basedOn w:val="DefaultParagraphFont"/>
    <w:link w:val="Heading5"/>
    <w:uiPriority w:val="9"/>
    <w:semiHidden/>
    <w:rsid w:val="00C40BF3"/>
    <w:rPr>
      <w:caps/>
      <w:color w:val="032348" w:themeColor="accent1" w:themeShade="BF"/>
      <w:spacing w:val="10"/>
    </w:rPr>
  </w:style>
  <w:style w:type="character" w:customStyle="1" w:styleId="Heading6Char">
    <w:name w:val="Heading 6 Char"/>
    <w:basedOn w:val="DefaultParagraphFont"/>
    <w:link w:val="Heading6"/>
    <w:uiPriority w:val="9"/>
    <w:semiHidden/>
    <w:rsid w:val="00C40BF3"/>
    <w:rPr>
      <w:caps/>
      <w:color w:val="032348" w:themeColor="accent1" w:themeShade="BF"/>
      <w:spacing w:val="10"/>
    </w:rPr>
  </w:style>
  <w:style w:type="character" w:customStyle="1" w:styleId="Heading7Char">
    <w:name w:val="Heading 7 Char"/>
    <w:basedOn w:val="DefaultParagraphFont"/>
    <w:link w:val="Heading7"/>
    <w:uiPriority w:val="9"/>
    <w:semiHidden/>
    <w:rsid w:val="00C40BF3"/>
    <w:rPr>
      <w:caps/>
      <w:color w:val="032348" w:themeColor="accent1" w:themeShade="BF"/>
      <w:spacing w:val="10"/>
    </w:rPr>
  </w:style>
  <w:style w:type="character" w:customStyle="1" w:styleId="Heading8Char">
    <w:name w:val="Heading 8 Char"/>
    <w:basedOn w:val="DefaultParagraphFont"/>
    <w:link w:val="Heading8"/>
    <w:uiPriority w:val="9"/>
    <w:semiHidden/>
    <w:rsid w:val="00C40BF3"/>
    <w:rPr>
      <w:caps/>
      <w:spacing w:val="10"/>
      <w:sz w:val="18"/>
      <w:szCs w:val="18"/>
    </w:rPr>
  </w:style>
  <w:style w:type="character" w:customStyle="1" w:styleId="Heading9Char">
    <w:name w:val="Heading 9 Char"/>
    <w:basedOn w:val="DefaultParagraphFont"/>
    <w:link w:val="Heading9"/>
    <w:uiPriority w:val="9"/>
    <w:semiHidden/>
    <w:rsid w:val="00C40BF3"/>
    <w:rPr>
      <w:i/>
      <w:iCs/>
      <w:caps/>
      <w:spacing w:val="10"/>
      <w:sz w:val="18"/>
      <w:szCs w:val="18"/>
    </w:rPr>
  </w:style>
  <w:style w:type="paragraph" w:styleId="Caption">
    <w:name w:val="caption"/>
    <w:basedOn w:val="Normal"/>
    <w:next w:val="Normal"/>
    <w:uiPriority w:val="35"/>
    <w:semiHidden/>
    <w:unhideWhenUsed/>
    <w:qFormat/>
    <w:rsid w:val="00C40BF3"/>
    <w:rPr>
      <w:b/>
      <w:bCs/>
      <w:color w:val="032348" w:themeColor="accent1" w:themeShade="BF"/>
      <w:sz w:val="16"/>
      <w:szCs w:val="16"/>
    </w:rPr>
  </w:style>
  <w:style w:type="paragraph" w:styleId="Title">
    <w:name w:val="Title"/>
    <w:basedOn w:val="Normal"/>
    <w:next w:val="Normal"/>
    <w:link w:val="TitleChar"/>
    <w:uiPriority w:val="10"/>
    <w:qFormat/>
    <w:rsid w:val="00C40BF3"/>
    <w:pPr>
      <w:spacing w:before="0" w:after="0"/>
    </w:pPr>
    <w:rPr>
      <w:rFonts w:asciiTheme="majorHAnsi" w:eastAsiaTheme="majorEastAsia" w:hAnsiTheme="majorHAnsi" w:cstheme="majorBidi"/>
      <w:caps/>
      <w:color w:val="052F61" w:themeColor="accent1"/>
      <w:spacing w:val="10"/>
      <w:sz w:val="52"/>
      <w:szCs w:val="52"/>
    </w:rPr>
  </w:style>
  <w:style w:type="character" w:customStyle="1" w:styleId="TitleChar">
    <w:name w:val="Title Char"/>
    <w:basedOn w:val="DefaultParagraphFont"/>
    <w:link w:val="Title"/>
    <w:uiPriority w:val="10"/>
    <w:rsid w:val="00C40BF3"/>
    <w:rPr>
      <w:rFonts w:asciiTheme="majorHAnsi" w:eastAsiaTheme="majorEastAsia" w:hAnsiTheme="majorHAnsi" w:cstheme="majorBidi"/>
      <w:caps/>
      <w:color w:val="052F61" w:themeColor="accent1"/>
      <w:spacing w:val="10"/>
      <w:sz w:val="52"/>
      <w:szCs w:val="52"/>
    </w:rPr>
  </w:style>
  <w:style w:type="paragraph" w:styleId="Subtitle">
    <w:name w:val="Subtitle"/>
    <w:basedOn w:val="Normal"/>
    <w:next w:val="Normal"/>
    <w:link w:val="SubtitleChar"/>
    <w:uiPriority w:val="11"/>
    <w:qFormat/>
    <w:rsid w:val="00C40BF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40BF3"/>
    <w:rPr>
      <w:caps/>
      <w:color w:val="595959" w:themeColor="text1" w:themeTint="A6"/>
      <w:spacing w:val="10"/>
      <w:sz w:val="21"/>
      <w:szCs w:val="21"/>
    </w:rPr>
  </w:style>
  <w:style w:type="character" w:styleId="Strong">
    <w:name w:val="Strong"/>
    <w:uiPriority w:val="22"/>
    <w:qFormat/>
    <w:rsid w:val="00C40BF3"/>
    <w:rPr>
      <w:b/>
      <w:bCs/>
    </w:rPr>
  </w:style>
  <w:style w:type="character" w:styleId="Emphasis">
    <w:name w:val="Emphasis"/>
    <w:uiPriority w:val="20"/>
    <w:qFormat/>
    <w:rsid w:val="00C40BF3"/>
    <w:rPr>
      <w:caps/>
      <w:color w:val="021730" w:themeColor="accent1" w:themeShade="7F"/>
      <w:spacing w:val="5"/>
    </w:rPr>
  </w:style>
  <w:style w:type="paragraph" w:styleId="NoSpacing">
    <w:name w:val="No Spacing"/>
    <w:uiPriority w:val="1"/>
    <w:qFormat/>
    <w:rsid w:val="00C40BF3"/>
    <w:pPr>
      <w:spacing w:after="0" w:line="240" w:lineRule="auto"/>
    </w:pPr>
  </w:style>
  <w:style w:type="paragraph" w:styleId="Quote">
    <w:name w:val="Quote"/>
    <w:basedOn w:val="Normal"/>
    <w:next w:val="Normal"/>
    <w:link w:val="QuoteChar"/>
    <w:uiPriority w:val="29"/>
    <w:qFormat/>
    <w:rsid w:val="00C40BF3"/>
    <w:rPr>
      <w:i/>
      <w:iCs/>
      <w:sz w:val="24"/>
      <w:szCs w:val="24"/>
    </w:rPr>
  </w:style>
  <w:style w:type="character" w:customStyle="1" w:styleId="QuoteChar">
    <w:name w:val="Quote Char"/>
    <w:basedOn w:val="DefaultParagraphFont"/>
    <w:link w:val="Quote"/>
    <w:uiPriority w:val="29"/>
    <w:rsid w:val="00C40BF3"/>
    <w:rPr>
      <w:i/>
      <w:iCs/>
      <w:sz w:val="24"/>
      <w:szCs w:val="24"/>
    </w:rPr>
  </w:style>
  <w:style w:type="paragraph" w:styleId="IntenseQuote">
    <w:name w:val="Intense Quote"/>
    <w:basedOn w:val="Normal"/>
    <w:next w:val="Normal"/>
    <w:link w:val="IntenseQuoteChar"/>
    <w:uiPriority w:val="30"/>
    <w:qFormat/>
    <w:rsid w:val="00C40BF3"/>
    <w:pPr>
      <w:spacing w:before="240" w:after="240" w:line="240" w:lineRule="auto"/>
      <w:ind w:left="1080" w:right="1080"/>
      <w:jc w:val="center"/>
    </w:pPr>
    <w:rPr>
      <w:color w:val="052F61" w:themeColor="accent1"/>
      <w:sz w:val="24"/>
      <w:szCs w:val="24"/>
    </w:rPr>
  </w:style>
  <w:style w:type="character" w:customStyle="1" w:styleId="IntenseQuoteChar">
    <w:name w:val="Intense Quote Char"/>
    <w:basedOn w:val="DefaultParagraphFont"/>
    <w:link w:val="IntenseQuote"/>
    <w:uiPriority w:val="30"/>
    <w:rsid w:val="00C40BF3"/>
    <w:rPr>
      <w:color w:val="052F61" w:themeColor="accent1"/>
      <w:sz w:val="24"/>
      <w:szCs w:val="24"/>
    </w:rPr>
  </w:style>
  <w:style w:type="character" w:styleId="SubtleEmphasis">
    <w:name w:val="Subtle Emphasis"/>
    <w:uiPriority w:val="19"/>
    <w:qFormat/>
    <w:rsid w:val="00C40BF3"/>
    <w:rPr>
      <w:i/>
      <w:iCs/>
      <w:color w:val="021730" w:themeColor="accent1" w:themeShade="7F"/>
    </w:rPr>
  </w:style>
  <w:style w:type="character" w:styleId="IntenseEmphasis">
    <w:name w:val="Intense Emphasis"/>
    <w:uiPriority w:val="21"/>
    <w:qFormat/>
    <w:rsid w:val="00C40BF3"/>
    <w:rPr>
      <w:b/>
      <w:bCs/>
      <w:caps/>
      <w:color w:val="021730" w:themeColor="accent1" w:themeShade="7F"/>
      <w:spacing w:val="10"/>
    </w:rPr>
  </w:style>
  <w:style w:type="character" w:styleId="SubtleReference">
    <w:name w:val="Subtle Reference"/>
    <w:uiPriority w:val="31"/>
    <w:qFormat/>
    <w:rsid w:val="00C40BF3"/>
    <w:rPr>
      <w:b/>
      <w:bCs/>
      <w:color w:val="052F61" w:themeColor="accent1"/>
    </w:rPr>
  </w:style>
  <w:style w:type="character" w:styleId="IntenseReference">
    <w:name w:val="Intense Reference"/>
    <w:uiPriority w:val="32"/>
    <w:qFormat/>
    <w:rsid w:val="00C40BF3"/>
    <w:rPr>
      <w:b/>
      <w:bCs/>
      <w:i/>
      <w:iCs/>
      <w:caps/>
      <w:color w:val="052F61" w:themeColor="accent1"/>
    </w:rPr>
  </w:style>
  <w:style w:type="character" w:styleId="BookTitle">
    <w:name w:val="Book Title"/>
    <w:uiPriority w:val="33"/>
    <w:qFormat/>
    <w:rsid w:val="00C40BF3"/>
    <w:rPr>
      <w:b/>
      <w:bCs/>
      <w:i/>
      <w:iCs/>
      <w:spacing w:val="0"/>
    </w:rPr>
  </w:style>
  <w:style w:type="paragraph" w:styleId="TOCHeading">
    <w:name w:val="TOC Heading"/>
    <w:basedOn w:val="Heading1"/>
    <w:next w:val="Normal"/>
    <w:uiPriority w:val="39"/>
    <w:semiHidden/>
    <w:unhideWhenUsed/>
    <w:qFormat/>
    <w:rsid w:val="00C40BF3"/>
    <w:pPr>
      <w:outlineLvl w:val="9"/>
    </w:pPr>
  </w:style>
  <w:style w:type="paragraph" w:styleId="Header">
    <w:name w:val="header"/>
    <w:basedOn w:val="Normal"/>
    <w:link w:val="HeaderChar"/>
    <w:uiPriority w:val="99"/>
    <w:unhideWhenUsed/>
    <w:rsid w:val="00C40BF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C40BF3"/>
  </w:style>
  <w:style w:type="paragraph" w:styleId="Footer">
    <w:name w:val="footer"/>
    <w:basedOn w:val="Normal"/>
    <w:link w:val="FooterChar"/>
    <w:uiPriority w:val="99"/>
    <w:unhideWhenUsed/>
    <w:rsid w:val="00C40BF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C40BF3"/>
  </w:style>
  <w:style w:type="character" w:styleId="PlaceholderText">
    <w:name w:val="Placeholder Text"/>
    <w:basedOn w:val="DefaultParagraphFont"/>
    <w:uiPriority w:val="99"/>
    <w:semiHidden/>
    <w:rsid w:val="00A825F9"/>
    <w:rPr>
      <w:color w:val="808080"/>
    </w:rPr>
  </w:style>
  <w:style w:type="character" w:styleId="Hyperlink">
    <w:name w:val="Hyperlink"/>
    <w:basedOn w:val="DefaultParagraphFont"/>
    <w:uiPriority w:val="99"/>
    <w:unhideWhenUsed/>
    <w:rsid w:val="0095312C"/>
    <w:rPr>
      <w:color w:val="0D2E46" w:themeColor="hyperlink"/>
      <w:u w:val="single"/>
    </w:rPr>
  </w:style>
  <w:style w:type="paragraph" w:styleId="ListParagraph">
    <w:name w:val="List Paragraph"/>
    <w:basedOn w:val="Normal"/>
    <w:uiPriority w:val="34"/>
    <w:qFormat/>
    <w:rsid w:val="0095312C"/>
    <w:pPr>
      <w:ind w:left="720"/>
      <w:contextualSpacing/>
    </w:pPr>
  </w:style>
  <w:style w:type="paragraph" w:styleId="HTMLPreformatted">
    <w:name w:val="HTML Preformatted"/>
    <w:basedOn w:val="Normal"/>
    <w:link w:val="HTMLPreformattedChar"/>
    <w:uiPriority w:val="99"/>
    <w:unhideWhenUsed/>
    <w:rsid w:val="00431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431EC6"/>
    <w:rPr>
      <w:rFonts w:ascii="Courier New" w:eastAsia="Times New Roman" w:hAnsi="Courier New" w:cs="Courier New"/>
    </w:rPr>
  </w:style>
  <w:style w:type="paragraph" w:styleId="NormalWeb">
    <w:name w:val="Normal (Web)"/>
    <w:basedOn w:val="Normal"/>
    <w:uiPriority w:val="99"/>
    <w:semiHidden/>
    <w:unhideWhenUsed/>
    <w:rsid w:val="00127C09"/>
    <w:pPr>
      <w:spacing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93B12"/>
  </w:style>
  <w:style w:type="table" w:styleId="TableGrid">
    <w:name w:val="Table Grid"/>
    <w:basedOn w:val="TableNormal"/>
    <w:uiPriority w:val="39"/>
    <w:rsid w:val="0004518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9292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279465">
      <w:bodyDiv w:val="1"/>
      <w:marLeft w:val="0"/>
      <w:marRight w:val="0"/>
      <w:marTop w:val="0"/>
      <w:marBottom w:val="0"/>
      <w:divBdr>
        <w:top w:val="none" w:sz="0" w:space="0" w:color="auto"/>
        <w:left w:val="none" w:sz="0" w:space="0" w:color="auto"/>
        <w:bottom w:val="none" w:sz="0" w:space="0" w:color="auto"/>
        <w:right w:val="none" w:sz="0" w:space="0" w:color="auto"/>
      </w:divBdr>
    </w:div>
    <w:div w:id="265891402">
      <w:bodyDiv w:val="1"/>
      <w:marLeft w:val="0"/>
      <w:marRight w:val="0"/>
      <w:marTop w:val="0"/>
      <w:marBottom w:val="0"/>
      <w:divBdr>
        <w:top w:val="none" w:sz="0" w:space="0" w:color="auto"/>
        <w:left w:val="none" w:sz="0" w:space="0" w:color="auto"/>
        <w:bottom w:val="none" w:sz="0" w:space="0" w:color="auto"/>
        <w:right w:val="none" w:sz="0" w:space="0" w:color="auto"/>
      </w:divBdr>
    </w:div>
    <w:div w:id="785739126">
      <w:bodyDiv w:val="1"/>
      <w:marLeft w:val="0"/>
      <w:marRight w:val="0"/>
      <w:marTop w:val="0"/>
      <w:marBottom w:val="0"/>
      <w:divBdr>
        <w:top w:val="none" w:sz="0" w:space="0" w:color="auto"/>
        <w:left w:val="none" w:sz="0" w:space="0" w:color="auto"/>
        <w:bottom w:val="none" w:sz="0" w:space="0" w:color="auto"/>
        <w:right w:val="none" w:sz="0" w:space="0" w:color="auto"/>
      </w:divBdr>
    </w:div>
    <w:div w:id="786119481">
      <w:bodyDiv w:val="1"/>
      <w:marLeft w:val="0"/>
      <w:marRight w:val="0"/>
      <w:marTop w:val="0"/>
      <w:marBottom w:val="0"/>
      <w:divBdr>
        <w:top w:val="none" w:sz="0" w:space="0" w:color="auto"/>
        <w:left w:val="none" w:sz="0" w:space="0" w:color="auto"/>
        <w:bottom w:val="none" w:sz="0" w:space="0" w:color="auto"/>
        <w:right w:val="none" w:sz="0" w:space="0" w:color="auto"/>
      </w:divBdr>
    </w:div>
    <w:div w:id="1272474431">
      <w:bodyDiv w:val="1"/>
      <w:marLeft w:val="0"/>
      <w:marRight w:val="0"/>
      <w:marTop w:val="0"/>
      <w:marBottom w:val="0"/>
      <w:divBdr>
        <w:top w:val="none" w:sz="0" w:space="0" w:color="auto"/>
        <w:left w:val="none" w:sz="0" w:space="0" w:color="auto"/>
        <w:bottom w:val="none" w:sz="0" w:space="0" w:color="auto"/>
        <w:right w:val="none" w:sz="0" w:space="0" w:color="auto"/>
      </w:divBdr>
    </w:div>
    <w:div w:id="1494568435">
      <w:bodyDiv w:val="1"/>
      <w:marLeft w:val="0"/>
      <w:marRight w:val="0"/>
      <w:marTop w:val="0"/>
      <w:marBottom w:val="0"/>
      <w:divBdr>
        <w:top w:val="none" w:sz="0" w:space="0" w:color="auto"/>
        <w:left w:val="none" w:sz="0" w:space="0" w:color="auto"/>
        <w:bottom w:val="none" w:sz="0" w:space="0" w:color="auto"/>
        <w:right w:val="none" w:sz="0" w:space="0" w:color="auto"/>
      </w:divBdr>
    </w:div>
    <w:div w:id="2043479747">
      <w:bodyDiv w:val="1"/>
      <w:marLeft w:val="0"/>
      <w:marRight w:val="0"/>
      <w:marTop w:val="0"/>
      <w:marBottom w:val="0"/>
      <w:divBdr>
        <w:top w:val="none" w:sz="0" w:space="0" w:color="auto"/>
        <w:left w:val="none" w:sz="0" w:space="0" w:color="auto"/>
        <w:bottom w:val="none" w:sz="0" w:space="0" w:color="auto"/>
        <w:right w:val="none" w:sz="0" w:space="0" w:color="auto"/>
      </w:divBdr>
    </w:div>
    <w:div w:id="2097169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tmp"/><Relationship Id="rId18" Type="http://schemas.openxmlformats.org/officeDocument/2006/relationships/image" Target="media/image9.emf"/><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tmp"/><Relationship Id="rId7" Type="http://schemas.openxmlformats.org/officeDocument/2006/relationships/header" Target="header1.xml"/><Relationship Id="rId12" Type="http://schemas.openxmlformats.org/officeDocument/2006/relationships/package" Target="embeddings/Microsoft_Visio_Drawing.vsdx"/><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tmp"/><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hyperlink" Target="https://en.wikipedia.org/wiki/Electrocardiography"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www.physionet.org/physiobank/database/ptbdb/" TargetMode="External"/><Relationship Id="rId10" Type="http://schemas.openxmlformats.org/officeDocument/2006/relationships/image" Target="media/image2.png"/><Relationship Id="rId19" Type="http://schemas.openxmlformats.org/officeDocument/2006/relationships/package" Target="embeddings/Microsoft_Visio_Drawing1.vsdx"/><Relationship Id="rId4" Type="http://schemas.openxmlformats.org/officeDocument/2006/relationships/webSettings" Target="webSettings.xml"/><Relationship Id="rId9" Type="http://schemas.openxmlformats.org/officeDocument/2006/relationships/image" Target="media/image1.tmp"/><Relationship Id="rId14" Type="http://schemas.openxmlformats.org/officeDocument/2006/relationships/image" Target="media/image5.png"/><Relationship Id="rId22" Type="http://schemas.openxmlformats.org/officeDocument/2006/relationships/hyperlink" Target="http://circ.ahajournals.org/content/101/23/e215.full" TargetMode="External"/></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docProps/app.xml><?xml version="1.0" encoding="utf-8"?>
<Properties xmlns="http://schemas.openxmlformats.org/officeDocument/2006/extended-properties" xmlns:vt="http://schemas.openxmlformats.org/officeDocument/2006/docPropsVTypes">
  <Template>Normal.dotm</Template>
  <TotalTime>619</TotalTime>
  <Pages>6</Pages>
  <Words>1525</Words>
  <Characters>8697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An</dc:creator>
  <cp:keywords/>
  <dc:description/>
  <cp:lastModifiedBy>Paul An</cp:lastModifiedBy>
  <cp:revision>57</cp:revision>
  <dcterms:created xsi:type="dcterms:W3CDTF">2017-04-20T04:27:00Z</dcterms:created>
  <dcterms:modified xsi:type="dcterms:W3CDTF">2017-05-05T05:55:00Z</dcterms:modified>
</cp:coreProperties>
</file>