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2A38A" w14:textId="23463D3B" w:rsidR="005A708A" w:rsidRDefault="005A708A" w:rsidP="005A708A">
      <w:pPr>
        <w:pStyle w:val="Title"/>
        <w:jc w:val="center"/>
      </w:pPr>
      <w:r>
        <w:t>Deterministic Dice Roller</w:t>
      </w:r>
    </w:p>
    <w:p w14:paraId="66FC3FDE" w14:textId="6229333B" w:rsidR="005A708A" w:rsidRDefault="005A708A" w:rsidP="005A708A">
      <w:pPr>
        <w:jc w:val="center"/>
      </w:pPr>
      <w:r>
        <w:rPr>
          <w:noProof/>
        </w:rPr>
        <w:drawing>
          <wp:inline distT="0" distB="0" distL="0" distR="0" wp14:anchorId="619F39C5" wp14:editId="7B075421">
            <wp:extent cx="5731510" cy="3242310"/>
            <wp:effectExtent l="0" t="0" r="0" b="0"/>
            <wp:docPr id="14292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8226" name="Picture 14292382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363C9964" w14:textId="77777777" w:rsidR="005A708A" w:rsidRDefault="005A708A" w:rsidP="005A708A">
      <w:pPr>
        <w:jc w:val="center"/>
      </w:pPr>
    </w:p>
    <w:p w14:paraId="103AD9C3" w14:textId="57ADE2C0" w:rsidR="005A708A" w:rsidRDefault="005A708A" w:rsidP="005A708A">
      <w:pPr>
        <w:pStyle w:val="Heading1"/>
      </w:pPr>
      <w:r>
        <w:t>Objective</w:t>
      </w:r>
    </w:p>
    <w:p w14:paraId="7B28B3F0" w14:textId="0703437E" w:rsidR="005A708A" w:rsidRDefault="005A708A" w:rsidP="005A708A">
      <w:r>
        <w:t>The deterministic roll system allows for the quick generation and use of dice that can have pre-determined results.</w:t>
      </w:r>
    </w:p>
    <w:p w14:paraId="0A7AFE88" w14:textId="06749281" w:rsidR="005A708A" w:rsidRDefault="005A708A" w:rsidP="005A708A">
      <w:r>
        <w:t>This can be useful to speed up the game by allowing the player to skip the roll; allowing the designer to tweak rolls beforehand to penalise or aid the player; or ensuring server-side control of the rolls in games that need to ensure that there is no cheating going on.</w:t>
      </w:r>
    </w:p>
    <w:p w14:paraId="48B5C8D3" w14:textId="0CB186D8" w:rsidR="005A708A" w:rsidRDefault="005A708A" w:rsidP="005A708A">
      <w:r>
        <w:t>Many more uses can be found of this system to expand your design space and refine your experience.</w:t>
      </w:r>
    </w:p>
    <w:p w14:paraId="2B5564E0" w14:textId="77777777" w:rsidR="005A708A" w:rsidRDefault="005A708A" w:rsidP="005A708A"/>
    <w:p w14:paraId="07104811" w14:textId="696E64D3" w:rsidR="005A708A" w:rsidRDefault="005A708A" w:rsidP="005A708A">
      <w:pPr>
        <w:pStyle w:val="Heading1"/>
      </w:pPr>
      <w:r>
        <w:t>Setup</w:t>
      </w:r>
    </w:p>
    <w:p w14:paraId="7A04B382" w14:textId="70EF736B" w:rsidR="005A708A" w:rsidRDefault="005A708A" w:rsidP="005A708A">
      <w:r>
        <w:t xml:space="preserve">Just import the package and drag the </w:t>
      </w:r>
      <w:proofErr w:type="spellStart"/>
      <w:r>
        <w:rPr>
          <w:b/>
          <w:bCs/>
        </w:rPr>
        <w:t>DiceManager</w:t>
      </w:r>
      <w:proofErr w:type="spellEnd"/>
      <w:r>
        <w:t xml:space="preserve"> prefab in the scene, from here you can setup your dice throw and your event </w:t>
      </w:r>
      <w:proofErr w:type="spellStart"/>
      <w:r>
        <w:t>callbacks</w:t>
      </w:r>
      <w:proofErr w:type="spellEnd"/>
      <w:r>
        <w:t>, then you are good to go.</w:t>
      </w:r>
    </w:p>
    <w:p w14:paraId="045E90AE" w14:textId="0E4787B0" w:rsidR="005A708A" w:rsidRDefault="005A708A" w:rsidP="005A708A">
      <w:r>
        <w:t xml:space="preserve">Let’s have a look at the </w:t>
      </w:r>
      <w:proofErr w:type="spellStart"/>
      <w:r>
        <w:rPr>
          <w:b/>
          <w:bCs/>
        </w:rPr>
        <w:t>DiceManager</w:t>
      </w:r>
      <w:proofErr w:type="spellEnd"/>
      <w:r>
        <w:t xml:space="preserve"> a bit more in depth:</w:t>
      </w:r>
    </w:p>
    <w:p w14:paraId="692D2634" w14:textId="77777777" w:rsidR="005A708A" w:rsidRDefault="005A708A">
      <w:r>
        <w:br w:type="page"/>
      </w:r>
    </w:p>
    <w:p w14:paraId="03F94E8F" w14:textId="1EB89279" w:rsidR="005A708A" w:rsidRDefault="005A708A" w:rsidP="005A708A">
      <w:pPr>
        <w:pStyle w:val="Heading1"/>
      </w:pPr>
      <w:r>
        <w:lastRenderedPageBreak/>
        <w:t>Dice Manager</w:t>
      </w:r>
    </w:p>
    <w:p w14:paraId="5BB17F54" w14:textId="77777777" w:rsidR="005A708A" w:rsidRPr="005A708A" w:rsidRDefault="005A708A" w:rsidP="005A708A"/>
    <w:p w14:paraId="78AE4B43" w14:textId="45497D76" w:rsidR="005A708A" w:rsidRDefault="005A708A" w:rsidP="005A708A">
      <w:pPr>
        <w:jc w:val="center"/>
      </w:pPr>
      <w:r>
        <w:rPr>
          <w:noProof/>
        </w:rPr>
        <w:drawing>
          <wp:inline distT="0" distB="0" distL="0" distR="0" wp14:anchorId="2F5EE4F8" wp14:editId="1D41F715">
            <wp:extent cx="2793032" cy="6794204"/>
            <wp:effectExtent l="0" t="0" r="1270" b="635"/>
            <wp:docPr id="3486156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1568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76119" cy="6996318"/>
                    </a:xfrm>
                    <a:prstGeom prst="rect">
                      <a:avLst/>
                    </a:prstGeom>
                  </pic:spPr>
                </pic:pic>
              </a:graphicData>
            </a:graphic>
          </wp:inline>
        </w:drawing>
      </w:r>
    </w:p>
    <w:p w14:paraId="3F0C151E" w14:textId="77777777" w:rsidR="003E2007" w:rsidRDefault="003E2007" w:rsidP="005A708A">
      <w:pPr>
        <w:jc w:val="center"/>
      </w:pPr>
    </w:p>
    <w:p w14:paraId="05FDA5E1" w14:textId="18DC0132" w:rsidR="005A708A" w:rsidRDefault="005A708A" w:rsidP="005A708A">
      <w:r>
        <w:t>The manager contains two main components:</w:t>
      </w:r>
    </w:p>
    <w:p w14:paraId="23F57BD3" w14:textId="208D5757" w:rsidR="005A708A" w:rsidRDefault="005A708A" w:rsidP="005A708A">
      <w:pPr>
        <w:pStyle w:val="ListParagraph"/>
        <w:numPr>
          <w:ilvl w:val="0"/>
          <w:numId w:val="1"/>
        </w:numPr>
      </w:pPr>
      <w:r>
        <w:t xml:space="preserve">The </w:t>
      </w:r>
      <w:proofErr w:type="spellStart"/>
      <w:r>
        <w:rPr>
          <w:b/>
          <w:bCs/>
        </w:rPr>
        <w:t>DiceManager</w:t>
      </w:r>
      <w:proofErr w:type="spellEnd"/>
      <w:r>
        <w:t xml:space="preserve"> itself</w:t>
      </w:r>
    </w:p>
    <w:p w14:paraId="10471C0C" w14:textId="66E0748A" w:rsidR="0018287E" w:rsidRDefault="005A708A" w:rsidP="0018287E">
      <w:pPr>
        <w:pStyle w:val="ListParagraph"/>
        <w:numPr>
          <w:ilvl w:val="0"/>
          <w:numId w:val="1"/>
        </w:numPr>
      </w:pPr>
      <w:r>
        <w:t xml:space="preserve">The </w:t>
      </w:r>
      <w:proofErr w:type="spellStart"/>
      <w:r>
        <w:rPr>
          <w:b/>
          <w:bCs/>
        </w:rPr>
        <w:t>AnimationRecorder</w:t>
      </w:r>
      <w:proofErr w:type="spellEnd"/>
    </w:p>
    <w:p w14:paraId="45F2D2E1" w14:textId="65A0E421" w:rsidR="005A708A" w:rsidRDefault="005A708A" w:rsidP="005A708A">
      <w:pPr>
        <w:pStyle w:val="Heading2"/>
      </w:pPr>
      <w:r>
        <w:lastRenderedPageBreak/>
        <w:t>1. The manager</w:t>
      </w:r>
    </w:p>
    <w:p w14:paraId="695E841A" w14:textId="3328F95A" w:rsidR="005A708A" w:rsidRDefault="005A708A" w:rsidP="00F618B5">
      <w:r>
        <w:t>The manager takes care of handling the dice throw, setting up the dice to throw and fire events when the roll is determined and finished.</w:t>
      </w:r>
    </w:p>
    <w:p w14:paraId="7BE70333" w14:textId="6D7CBEBF" w:rsidR="005A708A" w:rsidRDefault="005A708A" w:rsidP="00F618B5">
      <w:r>
        <w:t xml:space="preserve">The Dice Prefabs are already setup for you but if you wish you can replace them, we will have a look at them </w:t>
      </w:r>
      <w:proofErr w:type="gramStart"/>
      <w:r>
        <w:t>later on</w:t>
      </w:r>
      <w:proofErr w:type="gramEnd"/>
      <w:r>
        <w:t xml:space="preserve"> in this document.</w:t>
      </w:r>
    </w:p>
    <w:p w14:paraId="42BF3321" w14:textId="771BF285" w:rsidR="00F618B5" w:rsidRDefault="00F618B5" w:rsidP="00F618B5">
      <w:pPr>
        <w:pStyle w:val="Heading3"/>
      </w:pPr>
      <w:r>
        <w:t>DIce Setup</w:t>
      </w:r>
    </w:p>
    <w:p w14:paraId="742B109B" w14:textId="5799E744" w:rsidR="005A708A" w:rsidRDefault="005A708A" w:rsidP="00F618B5">
      <w:r>
        <w:t>The Dice Setup is a section that allows to setup a set of dice manually instead of programmatically</w:t>
      </w:r>
      <w:r w:rsidR="00F618B5">
        <w:t>, this is what an example setup looks like:</w:t>
      </w:r>
    </w:p>
    <w:p w14:paraId="0C9012C8" w14:textId="77777777" w:rsidR="00F618B5" w:rsidRDefault="00F618B5" w:rsidP="005A708A">
      <w:pPr>
        <w:ind w:left="360"/>
      </w:pPr>
    </w:p>
    <w:p w14:paraId="205D5026" w14:textId="0A318E51" w:rsidR="00F618B5" w:rsidRDefault="00F618B5" w:rsidP="00F618B5">
      <w:pPr>
        <w:ind w:left="360"/>
        <w:jc w:val="center"/>
      </w:pPr>
      <w:r>
        <w:rPr>
          <w:noProof/>
        </w:rPr>
        <w:drawing>
          <wp:inline distT="0" distB="0" distL="0" distR="0" wp14:anchorId="2A2D731F" wp14:editId="34C0FBEB">
            <wp:extent cx="3949700" cy="2705100"/>
            <wp:effectExtent l="0" t="0" r="0" b="0"/>
            <wp:docPr id="9304182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8210"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49700" cy="2705100"/>
                    </a:xfrm>
                    <a:prstGeom prst="rect">
                      <a:avLst/>
                    </a:prstGeom>
                  </pic:spPr>
                </pic:pic>
              </a:graphicData>
            </a:graphic>
          </wp:inline>
        </w:drawing>
      </w:r>
    </w:p>
    <w:p w14:paraId="7C8899F1" w14:textId="77777777" w:rsidR="00F618B5" w:rsidRDefault="00F618B5" w:rsidP="00F618B5">
      <w:pPr>
        <w:ind w:left="360"/>
      </w:pPr>
    </w:p>
    <w:p w14:paraId="7831E022" w14:textId="09FC65E3" w:rsidR="00F618B5" w:rsidRDefault="00F618B5" w:rsidP="00F618B5">
      <w:r>
        <w:t xml:space="preserve">Here we see that when rolling, two </w:t>
      </w:r>
      <w:r w:rsidRPr="00F618B5">
        <w:rPr>
          <w:b/>
          <w:bCs/>
        </w:rPr>
        <w:t>6-sided</w:t>
      </w:r>
      <w:r>
        <w:t xml:space="preserve"> dice are going to be thrown, the first result will be </w:t>
      </w:r>
      <w:r w:rsidRPr="00F618B5">
        <w:rPr>
          <w:b/>
          <w:bCs/>
          <w:i/>
          <w:iCs/>
        </w:rPr>
        <w:t>random</w:t>
      </w:r>
      <w:r>
        <w:t xml:space="preserve"> (set to -1</w:t>
      </w:r>
      <w:proofErr w:type="gramStart"/>
      <w:r>
        <w:t>)</w:t>
      </w:r>
      <w:proofErr w:type="gramEnd"/>
      <w:r>
        <w:t xml:space="preserve"> and the second die will have a </w:t>
      </w:r>
      <w:r w:rsidRPr="00F618B5">
        <w:rPr>
          <w:b/>
          <w:bCs/>
          <w:i/>
          <w:iCs/>
        </w:rPr>
        <w:t>pre-determined</w:t>
      </w:r>
      <w:r>
        <w:t xml:space="preserve"> result of 5.</w:t>
      </w:r>
    </w:p>
    <w:p w14:paraId="7254DFA0" w14:textId="75F2BD5C" w:rsidR="00F618B5" w:rsidRDefault="00F618B5" w:rsidP="00F618B5">
      <w:pPr>
        <w:pStyle w:val="Heading3"/>
      </w:pPr>
      <w:r>
        <w:t>Events</w:t>
      </w:r>
    </w:p>
    <w:p w14:paraId="1F7B41E2" w14:textId="3678C703" w:rsidR="00F618B5" w:rsidRDefault="00F618B5" w:rsidP="00F618B5">
      <w:r>
        <w:t>Events are triggered at two points:</w:t>
      </w:r>
    </w:p>
    <w:p w14:paraId="518231D4" w14:textId="65D6C456" w:rsidR="00F618B5" w:rsidRDefault="00F618B5" w:rsidP="00F618B5">
      <w:pPr>
        <w:pStyle w:val="ListParagraph"/>
        <w:numPr>
          <w:ilvl w:val="0"/>
          <w:numId w:val="2"/>
        </w:numPr>
      </w:pPr>
      <w:r>
        <w:t xml:space="preserve">Instantly after the physics simulation has </w:t>
      </w:r>
      <w:proofErr w:type="gramStart"/>
      <w:r>
        <w:t>run</w:t>
      </w:r>
      <w:proofErr w:type="gramEnd"/>
    </w:p>
    <w:p w14:paraId="09B0F76E" w14:textId="4CC5588C" w:rsidR="00F618B5" w:rsidRDefault="00F618B5" w:rsidP="00F618B5">
      <w:pPr>
        <w:pStyle w:val="ListParagraph"/>
        <w:numPr>
          <w:ilvl w:val="0"/>
          <w:numId w:val="2"/>
        </w:numPr>
      </w:pPr>
      <w:r>
        <w:t>At the end of the animation for the dice roll</w:t>
      </w:r>
    </w:p>
    <w:p w14:paraId="1B47128C" w14:textId="54052605" w:rsidR="00F618B5" w:rsidRDefault="00F618B5" w:rsidP="00F618B5">
      <w:r>
        <w:t>This allows you to hook into the system whenever you want.</w:t>
      </w:r>
    </w:p>
    <w:p w14:paraId="13586488" w14:textId="163160D0" w:rsidR="00F618B5" w:rsidRDefault="00F618B5" w:rsidP="00F618B5">
      <w:r>
        <w:t xml:space="preserve">Both events pass an integer number to the connected methods, containing the </w:t>
      </w:r>
      <w:r w:rsidRPr="00F618B5">
        <w:rPr>
          <w:b/>
          <w:bCs/>
          <w:i/>
          <w:iCs/>
        </w:rPr>
        <w:t>total result</w:t>
      </w:r>
      <w:r>
        <w:t xml:space="preserve"> of the dice roll.</w:t>
      </w:r>
    </w:p>
    <w:p w14:paraId="7CCB3F2A" w14:textId="021BBECC" w:rsidR="0009618C" w:rsidRDefault="0009618C">
      <w:r>
        <w:br w:type="page"/>
      </w:r>
    </w:p>
    <w:p w14:paraId="7D7339E6" w14:textId="202F0EA2" w:rsidR="00F618B5" w:rsidRDefault="002C1763" w:rsidP="002C1763">
      <w:pPr>
        <w:pStyle w:val="Heading2"/>
      </w:pPr>
      <w:r>
        <w:lastRenderedPageBreak/>
        <w:t xml:space="preserve">2. </w:t>
      </w:r>
      <w:r w:rsidR="0009618C">
        <w:t>The recorder</w:t>
      </w:r>
    </w:p>
    <w:p w14:paraId="115326F9" w14:textId="77777777" w:rsidR="0009618C" w:rsidRPr="0009618C" w:rsidRDefault="0009618C" w:rsidP="0009618C"/>
    <w:p w14:paraId="288D33D0" w14:textId="22B019C1" w:rsidR="0009618C" w:rsidRDefault="0009618C" w:rsidP="0009618C">
      <w:pPr>
        <w:jc w:val="center"/>
      </w:pPr>
      <w:r>
        <w:rPr>
          <w:noProof/>
        </w:rPr>
        <w:drawing>
          <wp:inline distT="0" distB="0" distL="0" distR="0" wp14:anchorId="58D8CF30" wp14:editId="309BA99E">
            <wp:extent cx="4330700" cy="1765300"/>
            <wp:effectExtent l="0" t="0" r="0" b="0"/>
            <wp:docPr id="1407018269" name="Picture 4" descr="A screenshot of a video rec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8269" name="Picture 4" descr="A screenshot of a video record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30700" cy="1765300"/>
                    </a:xfrm>
                    <a:prstGeom prst="rect">
                      <a:avLst/>
                    </a:prstGeom>
                  </pic:spPr>
                </pic:pic>
              </a:graphicData>
            </a:graphic>
          </wp:inline>
        </w:drawing>
      </w:r>
    </w:p>
    <w:p w14:paraId="3FF0D1D3" w14:textId="77777777" w:rsidR="0009618C" w:rsidRDefault="0009618C" w:rsidP="0009618C">
      <w:pPr>
        <w:jc w:val="center"/>
      </w:pPr>
    </w:p>
    <w:p w14:paraId="0105699F" w14:textId="66868D5A" w:rsidR="0009618C" w:rsidRDefault="0009618C" w:rsidP="0009618C">
      <w:r>
        <w:t>The recorder has two main settings:</w:t>
      </w:r>
    </w:p>
    <w:p w14:paraId="6AC337E3" w14:textId="5A54DEC5" w:rsidR="0009618C" w:rsidRDefault="0009618C" w:rsidP="0009618C">
      <w:r>
        <w:t xml:space="preserve">The recording length that allocates frames </w:t>
      </w:r>
      <w:r w:rsidR="002C1763">
        <w:t>to record for the playback animation of the dice rolling, this is stored in milliseconds, the default time is set to 5 seconds but if you see that your dice stop before they should you can easily extend this.</w:t>
      </w:r>
    </w:p>
    <w:p w14:paraId="7CCF59AC" w14:textId="31287E97" w:rsidR="002C1763" w:rsidRDefault="002C1763" w:rsidP="0009618C">
      <w:r>
        <w:t xml:space="preserve">The animation speed is the speed at which the dice is </w:t>
      </w:r>
      <w:proofErr w:type="gramStart"/>
      <w:r>
        <w:t>simulated</w:t>
      </w:r>
      <w:proofErr w:type="gramEnd"/>
      <w:r>
        <w:t xml:space="preserve"> and the playback is run. This can be useful to give immediate feedback to the player while still showing the dice roll, play around with speed to find something that works for you.</w:t>
      </w:r>
    </w:p>
    <w:p w14:paraId="38EE9724" w14:textId="5FE228D2" w:rsidR="008A1572" w:rsidRDefault="008A1572">
      <w:r>
        <w:br w:type="page"/>
      </w:r>
    </w:p>
    <w:p w14:paraId="0244F063" w14:textId="5E45A169" w:rsidR="002C1763" w:rsidRDefault="008A1572" w:rsidP="008A1572">
      <w:pPr>
        <w:pStyle w:val="Heading1"/>
      </w:pPr>
      <w:r>
        <w:lastRenderedPageBreak/>
        <w:t>DIce</w:t>
      </w:r>
    </w:p>
    <w:p w14:paraId="790D06DD" w14:textId="77777777" w:rsidR="003E0C71" w:rsidRPr="003E0C71" w:rsidRDefault="003E0C71" w:rsidP="003E0C71"/>
    <w:p w14:paraId="46487D9D" w14:textId="18CA1D3E" w:rsidR="003E0C71" w:rsidRDefault="003E0C71" w:rsidP="003E0C71">
      <w:r>
        <w:rPr>
          <w:noProof/>
        </w:rPr>
        <w:drawing>
          <wp:inline distT="0" distB="0" distL="0" distR="0" wp14:anchorId="1CD094CA" wp14:editId="355D7082">
            <wp:extent cx="5731510" cy="2529205"/>
            <wp:effectExtent l="0" t="0" r="0" b="0"/>
            <wp:docPr id="3821126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264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p>
    <w:p w14:paraId="5608EED4" w14:textId="77777777" w:rsidR="003E0C71" w:rsidRPr="003E0C71" w:rsidRDefault="003E0C71" w:rsidP="003E0C71"/>
    <w:p w14:paraId="3EE4B797" w14:textId="0502BCC2" w:rsidR="008A1572" w:rsidRDefault="008A1572" w:rsidP="008A1572">
      <w:r>
        <w:t>The dice have three main components:</w:t>
      </w:r>
    </w:p>
    <w:p w14:paraId="6596036A" w14:textId="5FCFC72C" w:rsidR="008A1572" w:rsidRDefault="008A1572" w:rsidP="008A1572">
      <w:pPr>
        <w:pStyle w:val="ListParagraph"/>
        <w:numPr>
          <w:ilvl w:val="0"/>
          <w:numId w:val="3"/>
        </w:numPr>
      </w:pPr>
      <w:r>
        <w:t xml:space="preserve">The </w:t>
      </w:r>
      <w:proofErr w:type="spellStart"/>
      <w:r w:rsidRPr="008A1572">
        <w:rPr>
          <w:b/>
          <w:bCs/>
        </w:rPr>
        <w:t>DiceShell</w:t>
      </w:r>
      <w:proofErr w:type="spellEnd"/>
    </w:p>
    <w:p w14:paraId="6FBCDD8B" w14:textId="42BED3C9" w:rsidR="008A1572" w:rsidRDefault="008A1572" w:rsidP="008A1572">
      <w:pPr>
        <w:pStyle w:val="ListParagraph"/>
        <w:numPr>
          <w:ilvl w:val="0"/>
          <w:numId w:val="3"/>
        </w:numPr>
      </w:pPr>
      <w:r>
        <w:t xml:space="preserve">The </w:t>
      </w:r>
      <w:proofErr w:type="spellStart"/>
      <w:r w:rsidRPr="008A1572">
        <w:rPr>
          <w:b/>
          <w:bCs/>
        </w:rPr>
        <w:t>FaceDisplay</w:t>
      </w:r>
      <w:proofErr w:type="spellEnd"/>
    </w:p>
    <w:p w14:paraId="0E15708D" w14:textId="28CECE4E" w:rsidR="008A1572" w:rsidRDefault="008A1572" w:rsidP="008A1572">
      <w:pPr>
        <w:pStyle w:val="ListParagraph"/>
        <w:numPr>
          <w:ilvl w:val="0"/>
          <w:numId w:val="3"/>
        </w:numPr>
      </w:pPr>
      <w:r>
        <w:t xml:space="preserve">The </w:t>
      </w:r>
      <w:r w:rsidRPr="008A1572">
        <w:rPr>
          <w:b/>
          <w:bCs/>
        </w:rPr>
        <w:t>Dice</w:t>
      </w:r>
    </w:p>
    <w:p w14:paraId="6458AD78" w14:textId="51023BC0" w:rsidR="008A1572" w:rsidRDefault="008A1572" w:rsidP="008A1572">
      <w:r>
        <w:t>They all perform different functions, let’s have a look at them.</w:t>
      </w:r>
    </w:p>
    <w:p w14:paraId="6B5F71B5" w14:textId="77777777" w:rsidR="008A1572" w:rsidRDefault="008A1572" w:rsidP="008A1572"/>
    <w:p w14:paraId="7E853E26" w14:textId="07094584" w:rsidR="008A1572" w:rsidRDefault="008A1572" w:rsidP="008A1572">
      <w:pPr>
        <w:pStyle w:val="Heading2"/>
      </w:pPr>
      <w:r>
        <w:t>The dice shell</w:t>
      </w:r>
    </w:p>
    <w:p w14:paraId="2418EA78" w14:textId="389EEBB5" w:rsidR="008A1572" w:rsidRDefault="008A1572" w:rsidP="008A1572">
      <w:r>
        <w:t xml:space="preserve">The shell script takes care of handling events for the </w:t>
      </w:r>
      <w:proofErr w:type="spellStart"/>
      <w:r w:rsidRPr="008A1572">
        <w:rPr>
          <w:b/>
          <w:bCs/>
        </w:rPr>
        <w:t>AnimationRecorder</w:t>
      </w:r>
      <w:proofErr w:type="spellEnd"/>
      <w:r>
        <w:t xml:space="preserve"> inside the physics simulation.</w:t>
      </w:r>
    </w:p>
    <w:p w14:paraId="0451F77D" w14:textId="7473B483" w:rsidR="008A1572" w:rsidRDefault="008A1572" w:rsidP="008A1572">
      <w:r>
        <w:t>Additionally, it handles audio playback for when the dice collide in the animation playback.</w:t>
      </w:r>
    </w:p>
    <w:p w14:paraId="70DC7A34" w14:textId="77777777" w:rsidR="008A1572" w:rsidRDefault="008A1572" w:rsidP="008A1572"/>
    <w:p w14:paraId="6DEE75EB" w14:textId="49A74235" w:rsidR="008A1572" w:rsidRDefault="008A1572" w:rsidP="008A1572">
      <w:pPr>
        <w:pStyle w:val="Heading2"/>
      </w:pPr>
      <w:r>
        <w:t>The face display</w:t>
      </w:r>
    </w:p>
    <w:p w14:paraId="043231DE" w14:textId="5EA4C9D5" w:rsidR="003E0C71" w:rsidRDefault="003E0C71" w:rsidP="003E0C71">
      <w:r>
        <w:t xml:space="preserve">This is a utility script that spawns a </w:t>
      </w:r>
      <w:r w:rsidRPr="003E0C71">
        <w:rPr>
          <w:b/>
          <w:bCs/>
          <w:i/>
          <w:iCs/>
        </w:rPr>
        <w:t>visualization UI</w:t>
      </w:r>
      <w:r>
        <w:t xml:space="preserve"> that shows the face as a number offset from the dice. This can be useful to clarify what face the dice have landed on in conditions of low light or scarce visibility.</w:t>
      </w:r>
    </w:p>
    <w:p w14:paraId="1068C07B" w14:textId="718BE7B3" w:rsidR="003E0C71" w:rsidRDefault="003E0C71" w:rsidP="003E0C71">
      <w:r>
        <w:t xml:space="preserve">To remove this </w:t>
      </w:r>
      <w:proofErr w:type="gramStart"/>
      <w:r>
        <w:t>functionality</w:t>
      </w:r>
      <w:proofErr w:type="gramEnd"/>
      <w:r>
        <w:t xml:space="preserve"> you just disable the script or remove it altogether from the prefabs.</w:t>
      </w:r>
    </w:p>
    <w:p w14:paraId="2AE0F394" w14:textId="4226716E" w:rsidR="003E0C71" w:rsidRDefault="003E0C71" w:rsidP="003E0C71">
      <w:r>
        <w:t xml:space="preserve">The </w:t>
      </w:r>
      <w:r w:rsidRPr="003E0C71">
        <w:rPr>
          <w:b/>
          <w:bCs/>
          <w:i/>
          <w:iCs/>
        </w:rPr>
        <w:t>visualization UI</w:t>
      </w:r>
      <w:r>
        <w:t xml:space="preserve"> prefab can also be swapped or customised from the prefab itself.</w:t>
      </w:r>
    </w:p>
    <w:p w14:paraId="70B3DCA4" w14:textId="77777777" w:rsidR="003E0C71" w:rsidRDefault="003E0C71" w:rsidP="003E0C71"/>
    <w:p w14:paraId="1AF043BB" w14:textId="77777777" w:rsidR="003E0C71" w:rsidRDefault="003E0C71" w:rsidP="003E0C71"/>
    <w:p w14:paraId="74E27D70" w14:textId="0C137B0D" w:rsidR="003E0C71" w:rsidRDefault="003E0C71" w:rsidP="003E0C71">
      <w:pPr>
        <w:pStyle w:val="Heading2"/>
      </w:pPr>
      <w:r>
        <w:lastRenderedPageBreak/>
        <w:t>The dice</w:t>
      </w:r>
    </w:p>
    <w:p w14:paraId="723EF425" w14:textId="77777777" w:rsidR="003E0C71" w:rsidRPr="003E0C71" w:rsidRDefault="003E0C71" w:rsidP="003E0C71"/>
    <w:p w14:paraId="3F086CFC" w14:textId="291E9FBA" w:rsidR="003E0C71" w:rsidRDefault="003E0C71" w:rsidP="003E0C71">
      <w:pPr>
        <w:jc w:val="center"/>
      </w:pPr>
      <w:r>
        <w:rPr>
          <w:noProof/>
        </w:rPr>
        <w:drawing>
          <wp:inline distT="0" distB="0" distL="0" distR="0" wp14:anchorId="16E269C1" wp14:editId="4F890890">
            <wp:extent cx="3019646" cy="5640995"/>
            <wp:effectExtent l="0" t="0" r="3175" b="0"/>
            <wp:docPr id="1721584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84667" name="Picture 1721584667"/>
                    <pic:cNvPicPr/>
                  </pic:nvPicPr>
                  <pic:blipFill>
                    <a:blip r:embed="rId10">
                      <a:extLst>
                        <a:ext uri="{28A0092B-C50C-407E-A947-70E740481C1C}">
                          <a14:useLocalDpi xmlns:a14="http://schemas.microsoft.com/office/drawing/2010/main" val="0"/>
                        </a:ext>
                      </a:extLst>
                    </a:blip>
                    <a:stretch>
                      <a:fillRect/>
                    </a:stretch>
                  </pic:blipFill>
                  <pic:spPr>
                    <a:xfrm>
                      <a:off x="0" y="0"/>
                      <a:ext cx="3057415" cy="5711551"/>
                    </a:xfrm>
                    <a:prstGeom prst="rect">
                      <a:avLst/>
                    </a:prstGeom>
                  </pic:spPr>
                </pic:pic>
              </a:graphicData>
            </a:graphic>
          </wp:inline>
        </w:drawing>
      </w:r>
    </w:p>
    <w:p w14:paraId="1678A48B" w14:textId="3D60C1B3" w:rsidR="003E0C71" w:rsidRDefault="003E0C71" w:rsidP="003E0C71">
      <w:pPr>
        <w:jc w:val="center"/>
        <w:rPr>
          <w:rStyle w:val="SubtleEmphasis"/>
        </w:rPr>
      </w:pPr>
      <w:r>
        <w:rPr>
          <w:rStyle w:val="SubtleEmphasis"/>
        </w:rPr>
        <w:t>A D8 dice configurator</w:t>
      </w:r>
    </w:p>
    <w:p w14:paraId="269A7329" w14:textId="77777777" w:rsidR="003E0C71" w:rsidRDefault="003E0C71" w:rsidP="003E0C71">
      <w:pPr>
        <w:jc w:val="center"/>
        <w:rPr>
          <w:rStyle w:val="SubtleEmphasis"/>
        </w:rPr>
      </w:pPr>
    </w:p>
    <w:p w14:paraId="6467A08E" w14:textId="06897610" w:rsidR="003E0C71" w:rsidRDefault="00D55BF5" w:rsidP="003E0C71">
      <w:pPr>
        <w:rPr>
          <w:rStyle w:val="SubtleEmphasis"/>
          <w:i w:val="0"/>
          <w:iCs w:val="0"/>
        </w:rPr>
      </w:pPr>
      <w:r>
        <w:rPr>
          <w:rStyle w:val="SubtleEmphasis"/>
          <w:i w:val="0"/>
          <w:iCs w:val="0"/>
        </w:rPr>
        <w:t>The dice component is a setup script that allows you to setup any type of dice you might want, since simulations are all physically driven you can setup any shape you wish.</w:t>
      </w:r>
    </w:p>
    <w:p w14:paraId="52D1C086" w14:textId="1F572EF9" w:rsidR="00D55BF5" w:rsidRDefault="00D55BF5" w:rsidP="003E0C71">
      <w:pPr>
        <w:rPr>
          <w:rStyle w:val="SubtleEmphasis"/>
          <w:i w:val="0"/>
          <w:iCs w:val="0"/>
        </w:rPr>
      </w:pPr>
      <w:r>
        <w:rPr>
          <w:rStyle w:val="SubtleEmphasis"/>
          <w:i w:val="0"/>
          <w:iCs w:val="0"/>
        </w:rPr>
        <w:t xml:space="preserve">The default and altered face results are driven by the </w:t>
      </w:r>
      <w:proofErr w:type="spellStart"/>
      <w:r w:rsidRPr="00D55BF5">
        <w:rPr>
          <w:rStyle w:val="SubtleEmphasis"/>
          <w:b/>
          <w:bCs/>
          <w:i w:val="0"/>
          <w:iCs w:val="0"/>
        </w:rPr>
        <w:t>DiceManager</w:t>
      </w:r>
      <w:proofErr w:type="spellEnd"/>
      <w:r>
        <w:rPr>
          <w:rStyle w:val="SubtleEmphasis"/>
          <w:i w:val="0"/>
          <w:iCs w:val="0"/>
        </w:rPr>
        <w:t xml:space="preserve"> so there’s no point in changing them.</w:t>
      </w:r>
    </w:p>
    <w:p w14:paraId="0B8552B8" w14:textId="055F2E5D" w:rsidR="00D55BF5" w:rsidRDefault="00D55BF5" w:rsidP="003E0C71">
      <w:pPr>
        <w:rPr>
          <w:rStyle w:val="SubtleEmphasis"/>
          <w:i w:val="0"/>
          <w:iCs w:val="0"/>
        </w:rPr>
      </w:pPr>
      <w:r>
        <w:rPr>
          <w:rStyle w:val="SubtleEmphasis"/>
          <w:i w:val="0"/>
          <w:iCs w:val="0"/>
        </w:rPr>
        <w:t xml:space="preserve">The only configuration setting in here you might be interested in is the </w:t>
      </w:r>
      <w:r w:rsidRPr="00D55BF5">
        <w:rPr>
          <w:rStyle w:val="SubtleEmphasis"/>
          <w:b/>
          <w:bCs/>
          <w:i w:val="0"/>
          <w:iCs w:val="0"/>
        </w:rPr>
        <w:t>Transition Time</w:t>
      </w:r>
      <w:r>
        <w:rPr>
          <w:rStyle w:val="SubtleEmphasis"/>
          <w:i w:val="0"/>
          <w:iCs w:val="0"/>
        </w:rPr>
        <w:t xml:space="preserve"> field. This takes care of spherically interpolate the dice when a pre-determined result is set, so that the dice naturally rotates in the air. You can set it lower if you want a sharper rotation, but a transition time of half a second is enough to present an invisible and natural rotation that will make it so that the player has no idea anything happened at all.</w:t>
      </w:r>
    </w:p>
    <w:p w14:paraId="34758B06" w14:textId="2D8BF7D5" w:rsidR="00105A55" w:rsidRPr="00105A55" w:rsidRDefault="00105A55" w:rsidP="00105A55">
      <w:pPr>
        <w:pStyle w:val="Heading1"/>
        <w:rPr>
          <w:rStyle w:val="SubtleEmphasis"/>
          <w:i w:val="0"/>
          <w:iCs w:val="0"/>
          <w:color w:val="FFFFFF" w:themeColor="background1"/>
        </w:rPr>
      </w:pPr>
      <w:r w:rsidRPr="00105A55">
        <w:rPr>
          <w:rStyle w:val="SubtleEmphasis"/>
          <w:i w:val="0"/>
          <w:iCs w:val="0"/>
          <w:color w:val="FFFFFF" w:themeColor="background1"/>
        </w:rPr>
        <w:lastRenderedPageBreak/>
        <w:t>Dice manager API</w:t>
      </w:r>
    </w:p>
    <w:p w14:paraId="7F6C864F" w14:textId="1133D7A6" w:rsidR="00105A55" w:rsidRDefault="00105A55" w:rsidP="00105A55">
      <w:r>
        <w:t xml:space="preserve">The </w:t>
      </w:r>
      <w:proofErr w:type="spellStart"/>
      <w:r w:rsidRPr="00105A55">
        <w:rPr>
          <w:b/>
          <w:bCs/>
        </w:rPr>
        <w:t>DiceManager</w:t>
      </w:r>
      <w:proofErr w:type="spellEnd"/>
      <w:r>
        <w:t xml:space="preserve"> can be activated and be set up by code, here’s the public interface:</w:t>
      </w:r>
    </w:p>
    <w:p w14:paraId="3A9C5124" w14:textId="77777777" w:rsidR="00105A55" w:rsidRDefault="00105A55" w:rsidP="00105A55"/>
    <w:p w14:paraId="01482B27" w14:textId="08D77EFE" w:rsidR="00105A55" w:rsidRDefault="00105A55" w:rsidP="00105A55">
      <w:pPr>
        <w:pStyle w:val="Heading2"/>
      </w:pPr>
      <w:proofErr w:type="gramStart"/>
      <w:r>
        <w:t>ROLL(</w:t>
      </w:r>
      <w:proofErr w:type="gramEnd"/>
      <w:r>
        <w:t>)</w:t>
      </w:r>
    </w:p>
    <w:p w14:paraId="12B885EC" w14:textId="236C9C1F" w:rsidR="00105A55" w:rsidRDefault="00105A55" w:rsidP="00105A55">
      <w:r>
        <w:t>This method will roll all the dice present in the setup (see “DICE SETUP” above).</w:t>
      </w:r>
    </w:p>
    <w:p w14:paraId="671DF6A6" w14:textId="45D4969E" w:rsidR="00105A55" w:rsidRDefault="00105A55" w:rsidP="00105A55">
      <w:r>
        <w:t>The dice not already present in the scene will be spawned at the manager’s location.</w:t>
      </w:r>
    </w:p>
    <w:p w14:paraId="1EC73FA5" w14:textId="274994FD" w:rsidR="0053066A" w:rsidRDefault="0053066A" w:rsidP="00105A55">
      <w:r>
        <w:t>It returns the total roll number of the dice.</w:t>
      </w:r>
    </w:p>
    <w:p w14:paraId="1C1A1EFD" w14:textId="6A2C47AC" w:rsidR="0053066A" w:rsidRDefault="0053066A" w:rsidP="00105A55">
      <w:r>
        <w:t>It fires the following events:</w:t>
      </w:r>
    </w:p>
    <w:p w14:paraId="3F9F00CF" w14:textId="22D69AAF" w:rsidR="0053066A" w:rsidRDefault="0053066A" w:rsidP="0053066A">
      <w:pPr>
        <w:pStyle w:val="ListParagraph"/>
        <w:numPr>
          <w:ilvl w:val="0"/>
          <w:numId w:val="4"/>
        </w:numPr>
      </w:pPr>
      <w:proofErr w:type="spellStart"/>
      <w:r>
        <w:t>OnRollInstant</w:t>
      </w:r>
      <w:proofErr w:type="spellEnd"/>
      <w:r>
        <w:t xml:space="preserve"> =&gt; </w:t>
      </w:r>
      <w:r w:rsidRPr="0053066A">
        <w:rPr>
          <w:color w:val="4C94D8" w:themeColor="text2" w:themeTint="80"/>
        </w:rPr>
        <w:t xml:space="preserve">int </w:t>
      </w:r>
      <w:r>
        <w:t>result of the roll</w:t>
      </w:r>
    </w:p>
    <w:p w14:paraId="0F88EC8B" w14:textId="1AC02CFC" w:rsidR="0053066A" w:rsidRDefault="0053066A" w:rsidP="0053066A">
      <w:pPr>
        <w:pStyle w:val="ListParagraph"/>
        <w:numPr>
          <w:ilvl w:val="0"/>
          <w:numId w:val="4"/>
        </w:numPr>
      </w:pPr>
      <w:proofErr w:type="spellStart"/>
      <w:r>
        <w:t>OnRoll</w:t>
      </w:r>
      <w:proofErr w:type="spellEnd"/>
      <w:r>
        <w:t xml:space="preserve"> =&gt; </w:t>
      </w:r>
      <w:r w:rsidRPr="0053066A">
        <w:rPr>
          <w:color w:val="4C94D8" w:themeColor="text2" w:themeTint="80"/>
        </w:rPr>
        <w:t xml:space="preserve">int </w:t>
      </w:r>
      <w:r>
        <w:t>result of the roll</w:t>
      </w:r>
    </w:p>
    <w:p w14:paraId="15239A4A" w14:textId="77777777" w:rsidR="00105A55" w:rsidRDefault="00105A55" w:rsidP="00105A55"/>
    <w:p w14:paraId="45A56176" w14:textId="0585A8DE" w:rsidR="00105A55" w:rsidRDefault="00105A55" w:rsidP="00105A55">
      <w:pPr>
        <w:pStyle w:val="Heading2"/>
      </w:pPr>
      <w:proofErr w:type="gramStart"/>
      <w:r>
        <w:t>Reset(</w:t>
      </w:r>
      <w:proofErr w:type="gramEnd"/>
      <w:r>
        <w:t>)</w:t>
      </w:r>
    </w:p>
    <w:p w14:paraId="2984D22D" w14:textId="0BB71541" w:rsidR="00105A55" w:rsidRDefault="00105A55" w:rsidP="00105A55">
      <w:r>
        <w:t>The reset method clears the animation and cleans the dice.</w:t>
      </w:r>
    </w:p>
    <w:p w14:paraId="4E7A56D2" w14:textId="77777777" w:rsidR="00105A55" w:rsidRDefault="00105A55" w:rsidP="00105A55"/>
    <w:p w14:paraId="29924043" w14:textId="11A2C485" w:rsidR="00105A55" w:rsidRDefault="00105A55" w:rsidP="00105A55">
      <w:pPr>
        <w:pStyle w:val="Heading2"/>
      </w:pPr>
      <w:proofErr w:type="gramStart"/>
      <w:r>
        <w:t>AddDice(</w:t>
      </w:r>
      <w:proofErr w:type="gramEnd"/>
      <w:r>
        <w:t>face, number)</w:t>
      </w:r>
    </w:p>
    <w:p w14:paraId="32B4FAD3" w14:textId="25EE40CF" w:rsidR="00105A55" w:rsidRDefault="00105A55" w:rsidP="00105A55">
      <w:r>
        <w:t xml:space="preserve">This method adds </w:t>
      </w:r>
      <w:proofErr w:type="gramStart"/>
      <w:r>
        <w:t xml:space="preserve">a </w:t>
      </w:r>
      <w:r w:rsidRPr="00105A55">
        <w:rPr>
          <w:b/>
          <w:bCs/>
          <w:color w:val="4C94D8" w:themeColor="text2" w:themeTint="80"/>
        </w:rPr>
        <w:t>number</w:t>
      </w:r>
      <w:r w:rsidRPr="00105A55">
        <w:rPr>
          <w:color w:val="4C94D8" w:themeColor="text2" w:themeTint="80"/>
        </w:rPr>
        <w:t xml:space="preserve"> </w:t>
      </w:r>
      <w:r>
        <w:t>of</w:t>
      </w:r>
      <w:proofErr w:type="gramEnd"/>
      <w:r>
        <w:t xml:space="preserve"> dice with number </w:t>
      </w:r>
      <w:r w:rsidRPr="00105A55">
        <w:rPr>
          <w:b/>
          <w:bCs/>
          <w:color w:val="4C94D8" w:themeColor="text2" w:themeTint="80"/>
        </w:rPr>
        <w:t>face</w:t>
      </w:r>
      <w:r w:rsidRPr="00105A55">
        <w:rPr>
          <w:color w:val="4C94D8" w:themeColor="text2" w:themeTint="80"/>
        </w:rPr>
        <w:t xml:space="preserve"> </w:t>
      </w:r>
      <w:r>
        <w:t xml:space="preserve">to </w:t>
      </w:r>
      <w:r w:rsidR="00017AA0">
        <w:t>the setup collection, it can be used to dynamically add dice whenever needed.</w:t>
      </w:r>
    </w:p>
    <w:p w14:paraId="662FC4EE" w14:textId="77777777" w:rsidR="00017AA0" w:rsidRDefault="00017AA0" w:rsidP="00105A55"/>
    <w:p w14:paraId="6CB2DA8E" w14:textId="06C33F1D" w:rsidR="00017AA0" w:rsidRDefault="00017AA0" w:rsidP="00017AA0">
      <w:pPr>
        <w:pStyle w:val="Heading2"/>
      </w:pPr>
      <w:proofErr w:type="gramStart"/>
      <w:r>
        <w:t>RemoveDice(</w:t>
      </w:r>
      <w:proofErr w:type="gramEnd"/>
      <w:r>
        <w:t>face, number)</w:t>
      </w:r>
    </w:p>
    <w:p w14:paraId="0622BFD1" w14:textId="55A45998" w:rsidR="00017AA0" w:rsidRDefault="00017AA0" w:rsidP="00017AA0">
      <w:r>
        <w:t xml:space="preserve">This method </w:t>
      </w:r>
      <w:r>
        <w:t>remove</w:t>
      </w:r>
      <w:r w:rsidR="002E741A">
        <w:t>s</w:t>
      </w:r>
      <w:r>
        <w:t xml:space="preserve"> </w:t>
      </w:r>
      <w:proofErr w:type="gramStart"/>
      <w:r>
        <w:t xml:space="preserve">a </w:t>
      </w:r>
      <w:r w:rsidRPr="00105A55">
        <w:rPr>
          <w:b/>
          <w:bCs/>
          <w:color w:val="4C94D8" w:themeColor="text2" w:themeTint="80"/>
        </w:rPr>
        <w:t>number</w:t>
      </w:r>
      <w:r w:rsidRPr="00105A55">
        <w:rPr>
          <w:color w:val="4C94D8" w:themeColor="text2" w:themeTint="80"/>
        </w:rPr>
        <w:t xml:space="preserve"> </w:t>
      </w:r>
      <w:r>
        <w:t>of</w:t>
      </w:r>
      <w:proofErr w:type="gramEnd"/>
      <w:r>
        <w:t xml:space="preserve"> dice with number </w:t>
      </w:r>
      <w:r w:rsidRPr="00105A55">
        <w:rPr>
          <w:b/>
          <w:bCs/>
          <w:color w:val="4C94D8" w:themeColor="text2" w:themeTint="80"/>
        </w:rPr>
        <w:t>face</w:t>
      </w:r>
      <w:r w:rsidRPr="00105A55">
        <w:rPr>
          <w:color w:val="4C94D8" w:themeColor="text2" w:themeTint="80"/>
        </w:rPr>
        <w:t xml:space="preserve"> </w:t>
      </w:r>
      <w:r>
        <w:t>from</w:t>
      </w:r>
      <w:r>
        <w:t xml:space="preserve"> the setup collection</w:t>
      </w:r>
      <w:r>
        <w:t xml:space="preserve">. If </w:t>
      </w:r>
      <w:r w:rsidRPr="00017AA0">
        <w:rPr>
          <w:b/>
          <w:bCs/>
          <w:color w:val="4C94D8" w:themeColor="text2" w:themeTint="80"/>
        </w:rPr>
        <w:t>number</w:t>
      </w:r>
      <w:r w:rsidRPr="00017AA0">
        <w:rPr>
          <w:color w:val="4C94D8" w:themeColor="text2" w:themeTint="80"/>
        </w:rPr>
        <w:t xml:space="preserve"> </w:t>
      </w:r>
      <w:r>
        <w:t xml:space="preserve">is -1, then all the dice of the same </w:t>
      </w:r>
      <w:r w:rsidRPr="00017AA0">
        <w:rPr>
          <w:b/>
          <w:bCs/>
          <w:color w:val="4C94D8" w:themeColor="text2" w:themeTint="80"/>
        </w:rPr>
        <w:t>face</w:t>
      </w:r>
      <w:r w:rsidRPr="00017AA0">
        <w:rPr>
          <w:color w:val="4C94D8" w:themeColor="text2" w:themeTint="80"/>
        </w:rPr>
        <w:t xml:space="preserve"> </w:t>
      </w:r>
      <w:r>
        <w:t>will be removed from the collection.</w:t>
      </w:r>
    </w:p>
    <w:p w14:paraId="3FF9CB11" w14:textId="77777777" w:rsidR="00517EBD" w:rsidRDefault="00517EBD" w:rsidP="00017AA0"/>
    <w:p w14:paraId="55164D1F" w14:textId="16F385CD" w:rsidR="00517EBD" w:rsidRDefault="00517EBD" w:rsidP="00517EBD">
      <w:pPr>
        <w:pStyle w:val="Heading2"/>
      </w:pPr>
      <w:proofErr w:type="gramStart"/>
      <w:r>
        <w:t>PauseDice(</w:t>
      </w:r>
      <w:proofErr w:type="gramEnd"/>
      <w:r>
        <w:t>face, number)</w:t>
      </w:r>
    </w:p>
    <w:p w14:paraId="6E3D470C" w14:textId="3D5EE523" w:rsidR="00517EBD" w:rsidRDefault="00517EBD" w:rsidP="00517EBD">
      <w:r>
        <w:t xml:space="preserve">This method </w:t>
      </w:r>
      <w:r>
        <w:t>pauses</w:t>
      </w:r>
      <w:r>
        <w:t xml:space="preserve"> </w:t>
      </w:r>
      <w:proofErr w:type="gramStart"/>
      <w:r>
        <w:t xml:space="preserve">a </w:t>
      </w:r>
      <w:r w:rsidRPr="00105A55">
        <w:rPr>
          <w:b/>
          <w:bCs/>
          <w:color w:val="4C94D8" w:themeColor="text2" w:themeTint="80"/>
        </w:rPr>
        <w:t>number</w:t>
      </w:r>
      <w:r w:rsidRPr="00105A55">
        <w:rPr>
          <w:color w:val="4C94D8" w:themeColor="text2" w:themeTint="80"/>
        </w:rPr>
        <w:t xml:space="preserve"> </w:t>
      </w:r>
      <w:r>
        <w:t>of</w:t>
      </w:r>
      <w:proofErr w:type="gramEnd"/>
      <w:r>
        <w:t xml:space="preserve"> dice with number </w:t>
      </w:r>
      <w:r w:rsidRPr="00105A55">
        <w:rPr>
          <w:b/>
          <w:bCs/>
          <w:color w:val="4C94D8" w:themeColor="text2" w:themeTint="80"/>
        </w:rPr>
        <w:t>face</w:t>
      </w:r>
      <w:r w:rsidRPr="00105A55">
        <w:rPr>
          <w:color w:val="4C94D8" w:themeColor="text2" w:themeTint="80"/>
        </w:rPr>
        <w:t xml:space="preserve"> </w:t>
      </w:r>
      <w:r>
        <w:t>in</w:t>
      </w:r>
      <w:r>
        <w:t xml:space="preserve"> the setup collection. If </w:t>
      </w:r>
      <w:r w:rsidRPr="00017AA0">
        <w:rPr>
          <w:b/>
          <w:bCs/>
          <w:color w:val="4C94D8" w:themeColor="text2" w:themeTint="80"/>
        </w:rPr>
        <w:t>number</w:t>
      </w:r>
      <w:r w:rsidRPr="00017AA0">
        <w:rPr>
          <w:color w:val="4C94D8" w:themeColor="text2" w:themeTint="80"/>
        </w:rPr>
        <w:t xml:space="preserve"> </w:t>
      </w:r>
      <w:r>
        <w:t xml:space="preserve">is -1, then all the dice of the same </w:t>
      </w:r>
      <w:r w:rsidRPr="00017AA0">
        <w:rPr>
          <w:b/>
          <w:bCs/>
          <w:color w:val="4C94D8" w:themeColor="text2" w:themeTint="80"/>
        </w:rPr>
        <w:t>face</w:t>
      </w:r>
      <w:r w:rsidRPr="00017AA0">
        <w:rPr>
          <w:color w:val="4C94D8" w:themeColor="text2" w:themeTint="80"/>
        </w:rPr>
        <w:t xml:space="preserve"> </w:t>
      </w:r>
      <w:r>
        <w:t xml:space="preserve">will be </w:t>
      </w:r>
      <w:r>
        <w:t>paused</w:t>
      </w:r>
      <w:r>
        <w:t xml:space="preserve"> </w:t>
      </w:r>
      <w:r>
        <w:t>in</w:t>
      </w:r>
      <w:r>
        <w:t xml:space="preserve"> the collection.</w:t>
      </w:r>
    </w:p>
    <w:p w14:paraId="3779198C" w14:textId="0AB4B956" w:rsidR="00517EBD" w:rsidRDefault="00517EBD" w:rsidP="00517EBD">
      <w:r>
        <w:t>It returns the dice that have been paused.</w:t>
      </w:r>
    </w:p>
    <w:p w14:paraId="770F3E7F" w14:textId="77777777" w:rsidR="00517EBD" w:rsidRDefault="00517EBD" w:rsidP="00517EBD"/>
    <w:p w14:paraId="3376504C" w14:textId="77777777" w:rsidR="0053066A" w:rsidRDefault="0053066A" w:rsidP="00517EBD"/>
    <w:p w14:paraId="314034A1" w14:textId="5D20A7D0" w:rsidR="00517EBD" w:rsidRDefault="00517EBD" w:rsidP="00517EBD">
      <w:pPr>
        <w:pStyle w:val="Heading2"/>
      </w:pPr>
      <w:proofErr w:type="gramStart"/>
      <w:r>
        <w:lastRenderedPageBreak/>
        <w:t>Un</w:t>
      </w:r>
      <w:r>
        <w:t>PauseDice(</w:t>
      </w:r>
      <w:proofErr w:type="gramEnd"/>
      <w:r>
        <w:t>face, number)</w:t>
      </w:r>
    </w:p>
    <w:p w14:paraId="072FD258" w14:textId="606921CA" w:rsidR="00517EBD" w:rsidRDefault="00517EBD" w:rsidP="00517EBD">
      <w:r>
        <w:t xml:space="preserve">This method </w:t>
      </w:r>
      <w:r>
        <w:t>un-</w:t>
      </w:r>
      <w:r>
        <w:t xml:space="preserve">pauses </w:t>
      </w:r>
      <w:proofErr w:type="gramStart"/>
      <w:r>
        <w:t xml:space="preserve">a </w:t>
      </w:r>
      <w:r w:rsidRPr="00105A55">
        <w:rPr>
          <w:b/>
          <w:bCs/>
          <w:color w:val="4C94D8" w:themeColor="text2" w:themeTint="80"/>
        </w:rPr>
        <w:t>number</w:t>
      </w:r>
      <w:r w:rsidRPr="00105A55">
        <w:rPr>
          <w:color w:val="4C94D8" w:themeColor="text2" w:themeTint="80"/>
        </w:rPr>
        <w:t xml:space="preserve"> </w:t>
      </w:r>
      <w:r>
        <w:t>of</w:t>
      </w:r>
      <w:proofErr w:type="gramEnd"/>
      <w:r>
        <w:t xml:space="preserve"> dice with number </w:t>
      </w:r>
      <w:r w:rsidRPr="00105A55">
        <w:rPr>
          <w:b/>
          <w:bCs/>
          <w:color w:val="4C94D8" w:themeColor="text2" w:themeTint="80"/>
        </w:rPr>
        <w:t>face</w:t>
      </w:r>
      <w:r w:rsidRPr="00105A55">
        <w:rPr>
          <w:color w:val="4C94D8" w:themeColor="text2" w:themeTint="80"/>
        </w:rPr>
        <w:t xml:space="preserve"> </w:t>
      </w:r>
      <w:r>
        <w:t xml:space="preserve">in the setup collection. If </w:t>
      </w:r>
      <w:r w:rsidRPr="00017AA0">
        <w:rPr>
          <w:b/>
          <w:bCs/>
          <w:color w:val="4C94D8" w:themeColor="text2" w:themeTint="80"/>
        </w:rPr>
        <w:t>number</w:t>
      </w:r>
      <w:r w:rsidRPr="00017AA0">
        <w:rPr>
          <w:color w:val="4C94D8" w:themeColor="text2" w:themeTint="80"/>
        </w:rPr>
        <w:t xml:space="preserve"> </w:t>
      </w:r>
      <w:r>
        <w:t xml:space="preserve">is -1, then all the dice of the same </w:t>
      </w:r>
      <w:r w:rsidRPr="00017AA0">
        <w:rPr>
          <w:b/>
          <w:bCs/>
          <w:color w:val="4C94D8" w:themeColor="text2" w:themeTint="80"/>
        </w:rPr>
        <w:t>face</w:t>
      </w:r>
      <w:r w:rsidRPr="00017AA0">
        <w:rPr>
          <w:color w:val="4C94D8" w:themeColor="text2" w:themeTint="80"/>
        </w:rPr>
        <w:t xml:space="preserve"> </w:t>
      </w:r>
      <w:r>
        <w:t xml:space="preserve">will be </w:t>
      </w:r>
      <w:r>
        <w:t>un-</w:t>
      </w:r>
      <w:r>
        <w:t>paused in the collection.</w:t>
      </w:r>
    </w:p>
    <w:p w14:paraId="50A522E1" w14:textId="53408BC9" w:rsidR="00517EBD" w:rsidRDefault="00517EBD" w:rsidP="00517EBD">
      <w:r>
        <w:t xml:space="preserve">It returns the dice that have been </w:t>
      </w:r>
      <w:r>
        <w:t>un-</w:t>
      </w:r>
      <w:r>
        <w:t>paused.</w:t>
      </w:r>
    </w:p>
    <w:p w14:paraId="5CB545B6" w14:textId="77777777" w:rsidR="00517EBD" w:rsidRDefault="00517EBD" w:rsidP="00517EBD"/>
    <w:p w14:paraId="01814EC1" w14:textId="77777777" w:rsidR="00F62B30" w:rsidRDefault="00F62B30" w:rsidP="00517EBD"/>
    <w:p w14:paraId="7B29D3DB" w14:textId="6FB677F2" w:rsidR="00F62B30" w:rsidRDefault="00F62B30" w:rsidP="00F62B30">
      <w:pPr>
        <w:pStyle w:val="Heading1"/>
      </w:pPr>
      <w:r>
        <w:t>Questions?</w:t>
      </w:r>
    </w:p>
    <w:p w14:paraId="000560E5" w14:textId="7E69EEF8" w:rsidR="00F62B30" w:rsidRPr="00F62B30" w:rsidRDefault="00F62B30" w:rsidP="00F62B30">
      <w:r>
        <w:t xml:space="preserve">If you have questions or find bugs in the asset, please contact me at </w:t>
      </w:r>
      <w:hyperlink r:id="rId11" w:history="1">
        <w:r w:rsidRPr="00EA077E">
          <w:rPr>
            <w:rStyle w:val="Hyperlink"/>
          </w:rPr>
          <w:t>commerce@gabe.software</w:t>
        </w:r>
      </w:hyperlink>
      <w:r>
        <w:t xml:space="preserve"> and I’ll be happy to help!</w:t>
      </w:r>
    </w:p>
    <w:sectPr w:rsidR="00F62B30" w:rsidRPr="00F62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3BB9"/>
    <w:multiLevelType w:val="hybridMultilevel"/>
    <w:tmpl w:val="E9FC1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EA2024"/>
    <w:multiLevelType w:val="hybridMultilevel"/>
    <w:tmpl w:val="7C205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2D34A1"/>
    <w:multiLevelType w:val="hybridMultilevel"/>
    <w:tmpl w:val="6BA06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5E1157"/>
    <w:multiLevelType w:val="hybridMultilevel"/>
    <w:tmpl w:val="ECC27F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3163385">
    <w:abstractNumId w:val="3"/>
  </w:num>
  <w:num w:numId="2" w16cid:durableId="1721324490">
    <w:abstractNumId w:val="1"/>
  </w:num>
  <w:num w:numId="3" w16cid:durableId="137772980">
    <w:abstractNumId w:val="0"/>
  </w:num>
  <w:num w:numId="4" w16cid:durableId="1826360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08A"/>
    <w:rsid w:val="00017AA0"/>
    <w:rsid w:val="0009618C"/>
    <w:rsid w:val="000B7F94"/>
    <w:rsid w:val="00105A55"/>
    <w:rsid w:val="0018287E"/>
    <w:rsid w:val="002C1763"/>
    <w:rsid w:val="002E741A"/>
    <w:rsid w:val="003E0C71"/>
    <w:rsid w:val="003E2007"/>
    <w:rsid w:val="00517EBD"/>
    <w:rsid w:val="0053066A"/>
    <w:rsid w:val="005A708A"/>
    <w:rsid w:val="00695BAA"/>
    <w:rsid w:val="008A1572"/>
    <w:rsid w:val="00D55BF5"/>
    <w:rsid w:val="00F618B5"/>
    <w:rsid w:val="00F62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EE338"/>
  <w15:chartTrackingRefBased/>
  <w15:docId w15:val="{6C52450F-01AE-0E47-82AB-801B44E2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08A"/>
    <w:rPr>
      <w:sz w:val="20"/>
      <w:szCs w:val="20"/>
    </w:rPr>
  </w:style>
  <w:style w:type="paragraph" w:styleId="Heading1">
    <w:name w:val="heading 1"/>
    <w:basedOn w:val="Normal"/>
    <w:next w:val="Normal"/>
    <w:link w:val="Heading1Char"/>
    <w:uiPriority w:val="9"/>
    <w:qFormat/>
    <w:rsid w:val="005A708A"/>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A708A"/>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A708A"/>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5A708A"/>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5A708A"/>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5A708A"/>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5A708A"/>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5A70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A708A"/>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08A"/>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5A708A"/>
    <w:rPr>
      <w:caps/>
      <w:spacing w:val="15"/>
      <w:shd w:val="clear" w:color="auto" w:fill="C1E4F5" w:themeFill="accent1" w:themeFillTint="33"/>
    </w:rPr>
  </w:style>
  <w:style w:type="character" w:customStyle="1" w:styleId="Heading3Char">
    <w:name w:val="Heading 3 Char"/>
    <w:basedOn w:val="DefaultParagraphFont"/>
    <w:link w:val="Heading3"/>
    <w:uiPriority w:val="9"/>
    <w:rsid w:val="005A708A"/>
    <w:rPr>
      <w:caps/>
      <w:color w:val="0A2F40" w:themeColor="accent1" w:themeShade="7F"/>
      <w:spacing w:val="15"/>
    </w:rPr>
  </w:style>
  <w:style w:type="character" w:customStyle="1" w:styleId="Heading4Char">
    <w:name w:val="Heading 4 Char"/>
    <w:basedOn w:val="DefaultParagraphFont"/>
    <w:link w:val="Heading4"/>
    <w:uiPriority w:val="9"/>
    <w:semiHidden/>
    <w:rsid w:val="005A708A"/>
    <w:rPr>
      <w:caps/>
      <w:color w:val="0F4761" w:themeColor="accent1" w:themeShade="BF"/>
      <w:spacing w:val="10"/>
    </w:rPr>
  </w:style>
  <w:style w:type="character" w:customStyle="1" w:styleId="Heading5Char">
    <w:name w:val="Heading 5 Char"/>
    <w:basedOn w:val="DefaultParagraphFont"/>
    <w:link w:val="Heading5"/>
    <w:uiPriority w:val="9"/>
    <w:semiHidden/>
    <w:rsid w:val="005A708A"/>
    <w:rPr>
      <w:caps/>
      <w:color w:val="0F4761" w:themeColor="accent1" w:themeShade="BF"/>
      <w:spacing w:val="10"/>
    </w:rPr>
  </w:style>
  <w:style w:type="character" w:customStyle="1" w:styleId="Heading6Char">
    <w:name w:val="Heading 6 Char"/>
    <w:basedOn w:val="DefaultParagraphFont"/>
    <w:link w:val="Heading6"/>
    <w:uiPriority w:val="9"/>
    <w:semiHidden/>
    <w:rsid w:val="005A708A"/>
    <w:rPr>
      <w:caps/>
      <w:color w:val="0F4761" w:themeColor="accent1" w:themeShade="BF"/>
      <w:spacing w:val="10"/>
    </w:rPr>
  </w:style>
  <w:style w:type="character" w:customStyle="1" w:styleId="Heading7Char">
    <w:name w:val="Heading 7 Char"/>
    <w:basedOn w:val="DefaultParagraphFont"/>
    <w:link w:val="Heading7"/>
    <w:uiPriority w:val="9"/>
    <w:semiHidden/>
    <w:rsid w:val="005A708A"/>
    <w:rPr>
      <w:caps/>
      <w:color w:val="0F4761" w:themeColor="accent1" w:themeShade="BF"/>
      <w:spacing w:val="10"/>
    </w:rPr>
  </w:style>
  <w:style w:type="character" w:customStyle="1" w:styleId="Heading8Char">
    <w:name w:val="Heading 8 Char"/>
    <w:basedOn w:val="DefaultParagraphFont"/>
    <w:link w:val="Heading8"/>
    <w:uiPriority w:val="9"/>
    <w:semiHidden/>
    <w:rsid w:val="005A708A"/>
    <w:rPr>
      <w:caps/>
      <w:spacing w:val="10"/>
      <w:sz w:val="18"/>
      <w:szCs w:val="18"/>
    </w:rPr>
  </w:style>
  <w:style w:type="character" w:customStyle="1" w:styleId="Heading9Char">
    <w:name w:val="Heading 9 Char"/>
    <w:basedOn w:val="DefaultParagraphFont"/>
    <w:link w:val="Heading9"/>
    <w:uiPriority w:val="9"/>
    <w:semiHidden/>
    <w:rsid w:val="005A708A"/>
    <w:rPr>
      <w:i/>
      <w:caps/>
      <w:spacing w:val="10"/>
      <w:sz w:val="18"/>
      <w:szCs w:val="18"/>
    </w:rPr>
  </w:style>
  <w:style w:type="paragraph" w:styleId="Title">
    <w:name w:val="Title"/>
    <w:basedOn w:val="Normal"/>
    <w:next w:val="Normal"/>
    <w:link w:val="TitleChar"/>
    <w:uiPriority w:val="10"/>
    <w:qFormat/>
    <w:rsid w:val="005A708A"/>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5A708A"/>
    <w:rPr>
      <w:caps/>
      <w:color w:val="156082" w:themeColor="accent1"/>
      <w:spacing w:val="10"/>
      <w:kern w:val="28"/>
      <w:sz w:val="52"/>
      <w:szCs w:val="52"/>
    </w:rPr>
  </w:style>
  <w:style w:type="paragraph" w:styleId="Subtitle">
    <w:name w:val="Subtitle"/>
    <w:basedOn w:val="Normal"/>
    <w:next w:val="Normal"/>
    <w:link w:val="SubtitleChar"/>
    <w:uiPriority w:val="11"/>
    <w:qFormat/>
    <w:rsid w:val="005A70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A708A"/>
    <w:rPr>
      <w:caps/>
      <w:color w:val="595959" w:themeColor="text1" w:themeTint="A6"/>
      <w:spacing w:val="10"/>
      <w:sz w:val="24"/>
      <w:szCs w:val="24"/>
    </w:rPr>
  </w:style>
  <w:style w:type="paragraph" w:styleId="Quote">
    <w:name w:val="Quote"/>
    <w:basedOn w:val="Normal"/>
    <w:next w:val="Normal"/>
    <w:link w:val="QuoteChar"/>
    <w:uiPriority w:val="29"/>
    <w:qFormat/>
    <w:rsid w:val="005A708A"/>
    <w:rPr>
      <w:i/>
      <w:iCs/>
    </w:rPr>
  </w:style>
  <w:style w:type="character" w:customStyle="1" w:styleId="QuoteChar">
    <w:name w:val="Quote Char"/>
    <w:basedOn w:val="DefaultParagraphFont"/>
    <w:link w:val="Quote"/>
    <w:uiPriority w:val="29"/>
    <w:rsid w:val="005A708A"/>
    <w:rPr>
      <w:i/>
      <w:iCs/>
      <w:sz w:val="20"/>
      <w:szCs w:val="20"/>
    </w:rPr>
  </w:style>
  <w:style w:type="paragraph" w:styleId="ListParagraph">
    <w:name w:val="List Paragraph"/>
    <w:basedOn w:val="Normal"/>
    <w:uiPriority w:val="34"/>
    <w:qFormat/>
    <w:rsid w:val="005A708A"/>
    <w:pPr>
      <w:ind w:left="720"/>
      <w:contextualSpacing/>
    </w:pPr>
  </w:style>
  <w:style w:type="character" w:styleId="IntenseEmphasis">
    <w:name w:val="Intense Emphasis"/>
    <w:uiPriority w:val="21"/>
    <w:qFormat/>
    <w:rsid w:val="005A708A"/>
    <w:rPr>
      <w:b/>
      <w:bCs/>
      <w:caps/>
      <w:color w:val="0A2F40" w:themeColor="accent1" w:themeShade="7F"/>
      <w:spacing w:val="10"/>
    </w:rPr>
  </w:style>
  <w:style w:type="paragraph" w:styleId="IntenseQuote">
    <w:name w:val="Intense Quote"/>
    <w:basedOn w:val="Normal"/>
    <w:next w:val="Normal"/>
    <w:link w:val="IntenseQuoteChar"/>
    <w:uiPriority w:val="30"/>
    <w:qFormat/>
    <w:rsid w:val="005A708A"/>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5A708A"/>
    <w:rPr>
      <w:i/>
      <w:iCs/>
      <w:color w:val="156082" w:themeColor="accent1"/>
      <w:sz w:val="20"/>
      <w:szCs w:val="20"/>
    </w:rPr>
  </w:style>
  <w:style w:type="character" w:styleId="IntenseReference">
    <w:name w:val="Intense Reference"/>
    <w:uiPriority w:val="32"/>
    <w:qFormat/>
    <w:rsid w:val="005A708A"/>
    <w:rPr>
      <w:b/>
      <w:bCs/>
      <w:i/>
      <w:iCs/>
      <w:caps/>
      <w:color w:val="156082" w:themeColor="accent1"/>
    </w:rPr>
  </w:style>
  <w:style w:type="paragraph" w:styleId="Caption">
    <w:name w:val="caption"/>
    <w:basedOn w:val="Normal"/>
    <w:next w:val="Normal"/>
    <w:uiPriority w:val="35"/>
    <w:semiHidden/>
    <w:unhideWhenUsed/>
    <w:qFormat/>
    <w:rsid w:val="005A708A"/>
    <w:rPr>
      <w:b/>
      <w:bCs/>
      <w:color w:val="0F4761" w:themeColor="accent1" w:themeShade="BF"/>
      <w:sz w:val="16"/>
      <w:szCs w:val="16"/>
    </w:rPr>
  </w:style>
  <w:style w:type="character" w:styleId="Strong">
    <w:name w:val="Strong"/>
    <w:uiPriority w:val="22"/>
    <w:qFormat/>
    <w:rsid w:val="005A708A"/>
    <w:rPr>
      <w:b/>
      <w:bCs/>
    </w:rPr>
  </w:style>
  <w:style w:type="character" w:styleId="Emphasis">
    <w:name w:val="Emphasis"/>
    <w:uiPriority w:val="20"/>
    <w:qFormat/>
    <w:rsid w:val="005A708A"/>
    <w:rPr>
      <w:caps/>
      <w:color w:val="0A2F40" w:themeColor="accent1" w:themeShade="7F"/>
      <w:spacing w:val="5"/>
    </w:rPr>
  </w:style>
  <w:style w:type="paragraph" w:styleId="NoSpacing">
    <w:name w:val="No Spacing"/>
    <w:basedOn w:val="Normal"/>
    <w:link w:val="NoSpacingChar"/>
    <w:uiPriority w:val="1"/>
    <w:qFormat/>
    <w:rsid w:val="005A708A"/>
    <w:pPr>
      <w:spacing w:before="0" w:after="0" w:line="240" w:lineRule="auto"/>
    </w:pPr>
  </w:style>
  <w:style w:type="character" w:customStyle="1" w:styleId="NoSpacingChar">
    <w:name w:val="No Spacing Char"/>
    <w:basedOn w:val="DefaultParagraphFont"/>
    <w:link w:val="NoSpacing"/>
    <w:uiPriority w:val="1"/>
    <w:rsid w:val="005A708A"/>
    <w:rPr>
      <w:sz w:val="20"/>
      <w:szCs w:val="20"/>
    </w:rPr>
  </w:style>
  <w:style w:type="character" w:styleId="SubtleEmphasis">
    <w:name w:val="Subtle Emphasis"/>
    <w:uiPriority w:val="19"/>
    <w:qFormat/>
    <w:rsid w:val="005A708A"/>
    <w:rPr>
      <w:i/>
      <w:iCs/>
      <w:color w:val="0A2F40" w:themeColor="accent1" w:themeShade="7F"/>
    </w:rPr>
  </w:style>
  <w:style w:type="character" w:styleId="SubtleReference">
    <w:name w:val="Subtle Reference"/>
    <w:uiPriority w:val="31"/>
    <w:qFormat/>
    <w:rsid w:val="005A708A"/>
    <w:rPr>
      <w:b/>
      <w:bCs/>
      <w:color w:val="156082" w:themeColor="accent1"/>
    </w:rPr>
  </w:style>
  <w:style w:type="character" w:styleId="BookTitle">
    <w:name w:val="Book Title"/>
    <w:uiPriority w:val="33"/>
    <w:qFormat/>
    <w:rsid w:val="005A708A"/>
    <w:rPr>
      <w:b/>
      <w:bCs/>
      <w:i/>
      <w:iCs/>
      <w:spacing w:val="9"/>
    </w:rPr>
  </w:style>
  <w:style w:type="paragraph" w:styleId="TOCHeading">
    <w:name w:val="TOC Heading"/>
    <w:basedOn w:val="Heading1"/>
    <w:next w:val="Normal"/>
    <w:uiPriority w:val="39"/>
    <w:semiHidden/>
    <w:unhideWhenUsed/>
    <w:qFormat/>
    <w:rsid w:val="005A708A"/>
    <w:pPr>
      <w:outlineLvl w:val="9"/>
    </w:pPr>
  </w:style>
  <w:style w:type="character" w:styleId="Hyperlink">
    <w:name w:val="Hyperlink"/>
    <w:basedOn w:val="DefaultParagraphFont"/>
    <w:uiPriority w:val="99"/>
    <w:unhideWhenUsed/>
    <w:rsid w:val="00F62B30"/>
    <w:rPr>
      <w:color w:val="467886" w:themeColor="hyperlink"/>
      <w:u w:val="single"/>
    </w:rPr>
  </w:style>
  <w:style w:type="character" w:styleId="UnresolvedMention">
    <w:name w:val="Unresolved Mention"/>
    <w:basedOn w:val="DefaultParagraphFont"/>
    <w:uiPriority w:val="99"/>
    <w:semiHidden/>
    <w:unhideWhenUsed/>
    <w:rsid w:val="00F62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9502">
      <w:bodyDiv w:val="1"/>
      <w:marLeft w:val="0"/>
      <w:marRight w:val="0"/>
      <w:marTop w:val="0"/>
      <w:marBottom w:val="0"/>
      <w:divBdr>
        <w:top w:val="none" w:sz="0" w:space="0" w:color="auto"/>
        <w:left w:val="none" w:sz="0" w:space="0" w:color="auto"/>
        <w:bottom w:val="none" w:sz="0" w:space="0" w:color="auto"/>
        <w:right w:val="none" w:sz="0" w:space="0" w:color="auto"/>
      </w:divBdr>
      <w:divsChild>
        <w:div w:id="29762853">
          <w:marLeft w:val="0"/>
          <w:marRight w:val="0"/>
          <w:marTop w:val="0"/>
          <w:marBottom w:val="0"/>
          <w:divBdr>
            <w:top w:val="none" w:sz="0" w:space="0" w:color="auto"/>
            <w:left w:val="none" w:sz="0" w:space="0" w:color="auto"/>
            <w:bottom w:val="none" w:sz="0" w:space="0" w:color="auto"/>
            <w:right w:val="none" w:sz="0" w:space="0" w:color="auto"/>
          </w:divBdr>
          <w:divsChild>
            <w:div w:id="17705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commerce@gabe.softwar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Maddaloni</dc:creator>
  <cp:keywords/>
  <dc:description/>
  <cp:lastModifiedBy>Gabriele Maddaloni</cp:lastModifiedBy>
  <cp:revision>12</cp:revision>
  <dcterms:created xsi:type="dcterms:W3CDTF">2024-08-26T09:25:00Z</dcterms:created>
  <dcterms:modified xsi:type="dcterms:W3CDTF">2024-08-26T10:27:00Z</dcterms:modified>
</cp:coreProperties>
</file>