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Conveyor jams/breaks/stops</w:t>
            </w:r>
          </w:p>
        </w:tc>
        <w:tc>
          <w:tcPr>
            <w:tcW w:w="5958" w:type="dxa"/>
          </w:tcPr>
          <w:p w:rsidR="009C5BF1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 xml:space="preserve">Popup jamming/not going up or down </w:t>
            </w:r>
          </w:p>
        </w:tc>
        <w:tc>
          <w:tcPr>
            <w:tcW w:w="5958" w:type="dxa"/>
          </w:tcPr>
          <w:p w:rsidR="009C5BF1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 xml:space="preserve">3 pieces of glass approaching popup with 2 workstations. </w:t>
            </w:r>
          </w:p>
        </w:tc>
        <w:tc>
          <w:tcPr>
            <w:tcW w:w="5958" w:type="dxa"/>
          </w:tcPr>
          <w:p w:rsidR="009C5BF1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Offline workstations work on only 0, 1, or 2 sides.</w:t>
            </w:r>
          </w:p>
        </w:tc>
        <w:tc>
          <w:tcPr>
            <w:tcW w:w="5958" w:type="dxa"/>
          </w:tcPr>
          <w:p w:rsidR="009C5BF1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Inline workstation breaks</w:t>
            </w:r>
          </w:p>
        </w:tc>
        <w:tc>
          <w:tcPr>
            <w:tcW w:w="5958" w:type="dxa"/>
          </w:tcPr>
          <w:p w:rsidR="009C5BF1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applicable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Truck breaks down/out of gas (doesn't come back)</w:t>
            </w:r>
          </w:p>
        </w:tc>
        <w:tc>
          <w:tcPr>
            <w:tcW w:w="5958" w:type="dxa"/>
          </w:tcPr>
          <w:p w:rsidR="009C5BF1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applicable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Glass breaking on offline workstation, so remove the glass</w:t>
            </w:r>
          </w:p>
        </w:tc>
        <w:tc>
          <w:tcPr>
            <w:tcW w:w="5958" w:type="dxa"/>
          </w:tcPr>
          <w:p w:rsidR="009C5BF1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Workstation doesn't process glass when it should (expectation failure)</w:t>
            </w:r>
          </w:p>
        </w:tc>
        <w:tc>
          <w:tcPr>
            <w:tcW w:w="5958" w:type="dxa"/>
          </w:tcPr>
          <w:p w:rsidR="009C5BF1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83637D" w:rsidRPr="009C5BF1" w:rsidTr="0083637D">
        <w:trPr>
          <w:trHeight w:val="1043"/>
        </w:trPr>
        <w:tc>
          <w:tcPr>
            <w:tcW w:w="3618" w:type="dxa"/>
          </w:tcPr>
          <w:p w:rsidR="0083637D" w:rsidRPr="009C5BF1" w:rsidRDefault="0083637D" w:rsidP="0080654A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Full conveyor</w:t>
            </w:r>
          </w:p>
        </w:tc>
        <w:tc>
          <w:tcPr>
            <w:tcW w:w="5958" w:type="dxa"/>
          </w:tcPr>
          <w:p w:rsidR="0083637D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83637D" w:rsidRPr="009C5BF1" w:rsidTr="0083637D">
        <w:trPr>
          <w:trHeight w:val="1313"/>
        </w:trPr>
        <w:tc>
          <w:tcPr>
            <w:tcW w:w="3618" w:type="dxa"/>
          </w:tcPr>
          <w:p w:rsidR="0083637D" w:rsidRPr="009C5BF1" w:rsidRDefault="0083637D" w:rsidP="0080654A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Factory quiescent after no more glass</w:t>
            </w:r>
          </w:p>
        </w:tc>
        <w:tc>
          <w:tcPr>
            <w:tcW w:w="5958" w:type="dxa"/>
          </w:tcPr>
          <w:p w:rsidR="0083637D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83637D" w:rsidRPr="009C5BF1" w:rsidTr="0083637D">
        <w:trPr>
          <w:trHeight w:val="1160"/>
        </w:trPr>
        <w:tc>
          <w:tcPr>
            <w:tcW w:w="3618" w:type="dxa"/>
          </w:tcPr>
          <w:p w:rsidR="0083637D" w:rsidRPr="004D29D6" w:rsidRDefault="0083637D" w:rsidP="0083637D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Sensor not firing or unexpected sensor event (extra credit)</w:t>
            </w:r>
          </w:p>
          <w:p w:rsidR="0083637D" w:rsidRPr="009C5BF1" w:rsidRDefault="0083637D" w:rsidP="00CF5952">
            <w:pPr>
              <w:rPr>
                <w:sz w:val="28"/>
                <w:szCs w:val="28"/>
              </w:rPr>
            </w:pPr>
          </w:p>
        </w:tc>
        <w:tc>
          <w:tcPr>
            <w:tcW w:w="5958" w:type="dxa"/>
          </w:tcPr>
          <w:p w:rsidR="0083637D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83637D" w:rsidRPr="004D29D6" w:rsidTr="0083637D">
        <w:trPr>
          <w:trHeight w:val="683"/>
        </w:trPr>
        <w:tc>
          <w:tcPr>
            <w:tcW w:w="3618" w:type="dxa"/>
          </w:tcPr>
          <w:p w:rsidR="0083637D" w:rsidRPr="004D29D6" w:rsidRDefault="0083637D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Multiple sensor events on one conveyor (extra credit)</w:t>
            </w:r>
          </w:p>
        </w:tc>
        <w:tc>
          <w:tcPr>
            <w:tcW w:w="5958" w:type="dxa"/>
          </w:tcPr>
          <w:p w:rsidR="0083637D" w:rsidRPr="009C5BF1" w:rsidRDefault="003A7133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  <w:bookmarkStart w:id="0" w:name="_GoBack"/>
            <w:bookmarkEnd w:id="0"/>
          </w:p>
        </w:tc>
      </w:tr>
    </w:tbl>
    <w:p w:rsidR="0083637D" w:rsidRPr="004D29D6" w:rsidRDefault="0083637D" w:rsidP="0083637D">
      <w:pPr>
        <w:rPr>
          <w:sz w:val="28"/>
          <w:szCs w:val="28"/>
        </w:rPr>
      </w:pPr>
    </w:p>
    <w:sectPr w:rsidR="0083637D" w:rsidRPr="004D29D6" w:rsidSect="009C5BF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C0" w:rsidRDefault="00D735C0" w:rsidP="009C5BF1">
      <w:pPr>
        <w:spacing w:after="0" w:line="240" w:lineRule="auto"/>
      </w:pPr>
      <w:r>
        <w:separator/>
      </w:r>
    </w:p>
  </w:endnote>
  <w:endnote w:type="continuationSeparator" w:id="0">
    <w:p w:rsidR="00D735C0" w:rsidRDefault="00D735C0" w:rsidP="009C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C0" w:rsidRDefault="00D735C0" w:rsidP="009C5BF1">
      <w:pPr>
        <w:spacing w:after="0" w:line="240" w:lineRule="auto"/>
      </w:pPr>
      <w:r>
        <w:separator/>
      </w:r>
    </w:p>
  </w:footnote>
  <w:footnote w:type="continuationSeparator" w:id="0">
    <w:p w:rsidR="00D735C0" w:rsidRDefault="00D735C0" w:rsidP="009C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37D" w:rsidRPr="0083637D" w:rsidRDefault="009C5BF1">
    <w:pPr>
      <w:pStyle w:val="Header"/>
      <w:rPr>
        <w:b/>
      </w:rPr>
    </w:pPr>
    <w:proofErr w:type="spellStart"/>
    <w:r w:rsidRPr="0083637D">
      <w:rPr>
        <w:b/>
      </w:rPr>
      <w:t>Name</w:t>
    </w:r>
    <w:proofErr w:type="gramStart"/>
    <w:r w:rsidRPr="0083637D">
      <w:rPr>
        <w:b/>
      </w:rPr>
      <w:t>:_</w:t>
    </w:r>
    <w:proofErr w:type="gramEnd"/>
    <w:r w:rsidRPr="0083637D">
      <w:rPr>
        <w:b/>
      </w:rPr>
      <w:t>_</w:t>
    </w:r>
    <w:r w:rsidR="003A7133">
      <w:rPr>
        <w:b/>
      </w:rPr>
      <w:t>Dexter</w:t>
    </w:r>
    <w:proofErr w:type="spellEnd"/>
    <w:r w:rsidR="003A7133">
      <w:rPr>
        <w:b/>
      </w:rPr>
      <w:t xml:space="preserve"> Tan</w:t>
    </w:r>
    <w:r w:rsidRPr="0083637D">
      <w:rPr>
        <w:b/>
      </w:rPr>
      <w:t>_____________  Email:____</w:t>
    </w:r>
    <w:r w:rsidR="003A7133">
      <w:rPr>
        <w:b/>
      </w:rPr>
      <w:t>dexterta@usc.edu______ My Grade (0-100):__70</w:t>
    </w:r>
    <w:r w:rsidRPr="0083637D">
      <w:rPr>
        <w:b/>
      </w:rPr>
      <w:t>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6E"/>
    <w:rsid w:val="00292331"/>
    <w:rsid w:val="002D1111"/>
    <w:rsid w:val="003A7133"/>
    <w:rsid w:val="004407E4"/>
    <w:rsid w:val="004D29D6"/>
    <w:rsid w:val="00516729"/>
    <w:rsid w:val="006829CF"/>
    <w:rsid w:val="006C202F"/>
    <w:rsid w:val="006E4C6E"/>
    <w:rsid w:val="0083637D"/>
    <w:rsid w:val="009C5BF1"/>
    <w:rsid w:val="00B01412"/>
    <w:rsid w:val="00D735C0"/>
    <w:rsid w:val="00E76EA5"/>
    <w:rsid w:val="00F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E4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F1"/>
  </w:style>
  <w:style w:type="paragraph" w:styleId="Footer">
    <w:name w:val="footer"/>
    <w:basedOn w:val="Normal"/>
    <w:link w:val="FooterChar"/>
    <w:uiPriority w:val="99"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E4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F1"/>
  </w:style>
  <w:style w:type="paragraph" w:styleId="Footer">
    <w:name w:val="footer"/>
    <w:basedOn w:val="Normal"/>
    <w:link w:val="FooterChar"/>
    <w:uiPriority w:val="99"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dwilczyn</dc:creator>
  <cp:lastModifiedBy>Dexter</cp:lastModifiedBy>
  <cp:revision>2</cp:revision>
  <cp:lastPrinted>2013-04-16T18:48:00Z</cp:lastPrinted>
  <dcterms:created xsi:type="dcterms:W3CDTF">2013-04-29T05:58:00Z</dcterms:created>
  <dcterms:modified xsi:type="dcterms:W3CDTF">2013-04-29T05:58:00Z</dcterms:modified>
</cp:coreProperties>
</file>