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DE" w:rsidRPr="0053482D" w:rsidRDefault="008436C8" w:rsidP="006E0E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36C8">
        <w:rPr>
          <w:rFonts w:ascii="Times New Roman" w:hAnsi="Times New Roman" w:cs="Times New Roman"/>
          <w:b/>
          <w:noProof/>
          <w:sz w:val="40"/>
          <w:szCs w:val="40"/>
          <w:lang w:val="tr-TR"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11.25pt;margin-top:-20.45pt;width:173.45pt;height:97pt;z-index:251752448">
            <v:imagedata r:id="rId8" o:title=""/>
          </v:shape>
        </w:pict>
      </w:r>
      <w:r w:rsidR="0053482D" w:rsidRPr="0053482D">
        <w:rPr>
          <w:rFonts w:ascii="Times New Roman" w:hAnsi="Times New Roman" w:cs="Times New Roman"/>
          <w:b/>
          <w:bCs/>
          <w:sz w:val="36"/>
          <w:szCs w:val="36"/>
        </w:rPr>
        <w:t>Istanbul Technical University</w:t>
      </w:r>
    </w:p>
    <w:p w:rsidR="0053482D" w:rsidRPr="0053482D" w:rsidRDefault="0053482D" w:rsidP="006E0E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482D">
        <w:rPr>
          <w:rFonts w:ascii="Times New Roman" w:hAnsi="Times New Roman" w:cs="Times New Roman"/>
          <w:b/>
          <w:bCs/>
          <w:sz w:val="36"/>
          <w:szCs w:val="36"/>
        </w:rPr>
        <w:t>Computer and Informatics Faculty</w:t>
      </w:r>
    </w:p>
    <w:p w:rsidR="0053482D" w:rsidRPr="0053482D" w:rsidRDefault="0053482D" w:rsidP="006E0E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482D">
        <w:rPr>
          <w:rFonts w:ascii="Times New Roman" w:hAnsi="Times New Roman" w:cs="Times New Roman"/>
          <w:b/>
          <w:bCs/>
          <w:sz w:val="36"/>
          <w:szCs w:val="36"/>
        </w:rPr>
        <w:t>Computer Engineering Department</w:t>
      </w:r>
    </w:p>
    <w:p w:rsidR="006E0EDE" w:rsidRPr="0053482D" w:rsidRDefault="006E0EDE" w:rsidP="006E0EDE">
      <w:pPr>
        <w:jc w:val="right"/>
        <w:rPr>
          <w:rFonts w:ascii="Times New Roman" w:hAnsi="Times New Roman" w:cs="Times New Roman"/>
          <w:bCs/>
          <w:sz w:val="36"/>
          <w:szCs w:val="36"/>
        </w:rPr>
      </w:pPr>
    </w:p>
    <w:p w:rsidR="00540064" w:rsidRPr="0053482D" w:rsidRDefault="00235C7E" w:rsidP="00235C7E">
      <w:pPr>
        <w:rPr>
          <w:rFonts w:ascii="Times New Roman" w:hAnsi="Times New Roman" w:cs="Times New Roman"/>
          <w:b/>
          <w:bCs/>
          <w:sz w:val="64"/>
          <w:szCs w:val="64"/>
        </w:rPr>
      </w:pPr>
      <w:r w:rsidRPr="0053482D">
        <w:rPr>
          <w:rFonts w:ascii="Times New Roman" w:hAnsi="Times New Roman" w:cs="Times New Roman"/>
          <w:b/>
          <w:bCs/>
          <w:sz w:val="64"/>
          <w:szCs w:val="64"/>
        </w:rPr>
        <w:tab/>
      </w:r>
      <w:r w:rsidR="006E0EDE" w:rsidRPr="0053482D">
        <w:rPr>
          <w:rFonts w:ascii="Times New Roman" w:hAnsi="Times New Roman" w:cs="Times New Roman"/>
          <w:b/>
          <w:bCs/>
          <w:sz w:val="64"/>
          <w:szCs w:val="64"/>
        </w:rPr>
        <w:tab/>
      </w:r>
      <w:r w:rsidR="006E0EDE" w:rsidRPr="0053482D">
        <w:rPr>
          <w:rFonts w:ascii="Times New Roman" w:hAnsi="Times New Roman" w:cs="Times New Roman"/>
          <w:b/>
          <w:bCs/>
          <w:sz w:val="64"/>
          <w:szCs w:val="64"/>
        </w:rPr>
        <w:tab/>
      </w:r>
      <w:r w:rsidRPr="0053482D">
        <w:rPr>
          <w:rFonts w:ascii="Times New Roman" w:hAnsi="Times New Roman" w:cs="Times New Roman"/>
          <w:b/>
          <w:bCs/>
          <w:sz w:val="64"/>
          <w:szCs w:val="64"/>
        </w:rPr>
        <w:tab/>
      </w:r>
    </w:p>
    <w:p w:rsidR="00A37C8E" w:rsidRPr="0053482D" w:rsidRDefault="00A37C8E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Pr="006E0EDE" w:rsidRDefault="0053482D" w:rsidP="0053482D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  <w:lang w:val="tr-TR"/>
        </w:rPr>
      </w:pPr>
      <w:r w:rsidRPr="0053482D">
        <w:rPr>
          <w:rFonts w:ascii="Times New Roman" w:hAnsi="Times New Roman" w:cs="Times New Roman"/>
          <w:b/>
          <w:bCs/>
          <w:sz w:val="48"/>
          <w:szCs w:val="48"/>
        </w:rPr>
        <w:t>BLG222E COMPUTER ORGANIZATION</w:t>
      </w:r>
    </w:p>
    <w:p w:rsidR="0053482D" w:rsidRDefault="0053482D" w:rsidP="00534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3482D">
        <w:rPr>
          <w:rFonts w:ascii="Times New Roman" w:hAnsi="Times New Roman" w:cs="Times New Roman"/>
          <w:b/>
          <w:bCs/>
          <w:sz w:val="48"/>
          <w:szCs w:val="48"/>
        </w:rPr>
        <w:t>PROJECT 1: 16-BIT ALU DESIGN REPORT</w:t>
      </w:r>
    </w:p>
    <w:p w:rsidR="00A47D2A" w:rsidRPr="0053482D" w:rsidRDefault="00A47D2A" w:rsidP="00534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OF GROUP 3</w:t>
      </w:r>
    </w:p>
    <w:p w:rsidR="0053482D" w:rsidRDefault="0053482D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Default="0053482D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3482D" w:rsidRPr="0053482D" w:rsidRDefault="0053482D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40064" w:rsidRPr="0053482D" w:rsidRDefault="00540064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540064" w:rsidRPr="0053482D" w:rsidRDefault="00540064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>Group Members:</w:t>
      </w:r>
    </w:p>
    <w:p w:rsidR="00540064" w:rsidRPr="0053482D" w:rsidRDefault="00540064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</w:r>
    </w:p>
    <w:p w:rsidR="00540064" w:rsidRPr="0053482D" w:rsidRDefault="00540064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  <w:t xml:space="preserve">150140012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Uğur</w:t>
      </w:r>
      <w:proofErr w:type="spellEnd"/>
      <w:r w:rsidRPr="0053482D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Uysal</w:t>
      </w:r>
      <w:proofErr w:type="spellEnd"/>
    </w:p>
    <w:p w:rsidR="00540064" w:rsidRPr="0053482D" w:rsidRDefault="00540064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  <w:t xml:space="preserve">150140031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Pelin</w:t>
      </w:r>
      <w:proofErr w:type="spellEnd"/>
      <w:r w:rsidRPr="0053482D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Hakverir</w:t>
      </w:r>
      <w:proofErr w:type="spellEnd"/>
    </w:p>
    <w:p w:rsidR="00540064" w:rsidRPr="0053482D" w:rsidRDefault="00540064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  <w:t xml:space="preserve">150140103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Hüseyin</w:t>
      </w:r>
      <w:proofErr w:type="spellEnd"/>
      <w:r w:rsidRPr="0053482D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Aküzüm</w:t>
      </w:r>
      <w:proofErr w:type="spellEnd"/>
    </w:p>
    <w:p w:rsidR="00540064" w:rsidRPr="0053482D" w:rsidRDefault="00540064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 w:rsidRPr="0053482D">
        <w:rPr>
          <w:rFonts w:ascii="Times New Roman" w:hAnsi="Times New Roman" w:cs="Times New Roman"/>
          <w:iCs/>
          <w:sz w:val="40"/>
          <w:szCs w:val="40"/>
        </w:rPr>
        <w:tab/>
        <w:t xml:space="preserve">150140124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Şahin</w:t>
      </w:r>
      <w:proofErr w:type="spellEnd"/>
      <w:r w:rsidRPr="0053482D">
        <w:rPr>
          <w:rFonts w:ascii="Times New Roman" w:hAnsi="Times New Roman" w:cs="Times New Roman"/>
          <w:iCs/>
          <w:sz w:val="40"/>
          <w:szCs w:val="40"/>
        </w:rPr>
        <w:t xml:space="preserve"> </w:t>
      </w:r>
      <w:proofErr w:type="spellStart"/>
      <w:r w:rsidRPr="0053482D">
        <w:rPr>
          <w:rFonts w:ascii="Times New Roman" w:hAnsi="Times New Roman" w:cs="Times New Roman"/>
          <w:iCs/>
          <w:sz w:val="40"/>
          <w:szCs w:val="40"/>
        </w:rPr>
        <w:t>Olut</w:t>
      </w:r>
      <w:proofErr w:type="spellEnd"/>
    </w:p>
    <w:p w:rsidR="00540064" w:rsidRPr="0053482D" w:rsidRDefault="00540064" w:rsidP="00235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E82B1E" w:rsidRPr="0053482D" w:rsidRDefault="00E82B1E" w:rsidP="001B7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A16347" w:rsidRPr="00C22634" w:rsidRDefault="00C22634" w:rsidP="00A824C5">
      <w:pPr>
        <w:pStyle w:val="ListeParagraf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Introducti</w:t>
      </w:r>
      <w:r w:rsidRPr="00C2263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on</w:t>
      </w:r>
    </w:p>
    <w:p w:rsidR="008510B9" w:rsidRPr="0053482D" w:rsidRDefault="008510B9" w:rsidP="0085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482D" w:rsidRDefault="0053482D" w:rsidP="00A824C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 we designed a 16-Bit Arithmetic Logic Unit that performs arithmetical, logical and shifting operations according to a 4-bit selector, two 16-bit inputs and an 8-bit </w:t>
      </w:r>
      <w:r w:rsidR="00A510A0">
        <w:rPr>
          <w:rFonts w:ascii="Times New Roman" w:hAnsi="Times New Roman" w:cs="Times New Roman"/>
          <w:sz w:val="28"/>
          <w:szCs w:val="28"/>
        </w:rPr>
        <w:t xml:space="preserve">condition code register. We designed this unit by combining 1-bit arithmetic, logic and shift units with </w:t>
      </w:r>
      <w:proofErr w:type="spellStart"/>
      <w:r w:rsidR="00A510A0">
        <w:rPr>
          <w:rFonts w:ascii="Times New Roman" w:hAnsi="Times New Roman" w:cs="Times New Roman"/>
          <w:sz w:val="28"/>
          <w:szCs w:val="28"/>
        </w:rPr>
        <w:t>Logisim</w:t>
      </w:r>
      <w:proofErr w:type="spellEnd"/>
      <w:r w:rsidR="00A510A0">
        <w:rPr>
          <w:rFonts w:ascii="Times New Roman" w:hAnsi="Times New Roman" w:cs="Times New Roman"/>
          <w:sz w:val="28"/>
          <w:szCs w:val="28"/>
        </w:rPr>
        <w:t>.</w:t>
      </w:r>
    </w:p>
    <w:p w:rsidR="007B70E7" w:rsidRPr="0053482D" w:rsidRDefault="007B70E7" w:rsidP="0085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C8E" w:rsidRPr="0053482D" w:rsidRDefault="00A37C8E" w:rsidP="0085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7625" w:rsidRPr="0053482D" w:rsidRDefault="00A824C5" w:rsidP="00A824C5">
      <w:pPr>
        <w:pStyle w:val="Balk3"/>
        <w:numPr>
          <w:ilvl w:val="0"/>
          <w:numId w:val="12"/>
        </w:numPr>
        <w:pBdr>
          <w:bottom w:val="single" w:sz="4" w:space="1" w:color="auto"/>
        </w:pBdr>
        <w:ind w:left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Parts of </w:t>
      </w:r>
      <w:proofErr w:type="gramStart"/>
      <w:r>
        <w:rPr>
          <w:rFonts w:ascii="Times New Roman" w:hAnsi="Times New Roman" w:cs="Times New Roman"/>
          <w:sz w:val="36"/>
          <w:szCs w:val="36"/>
        </w:rPr>
        <w:t>The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ALU</w:t>
      </w:r>
    </w:p>
    <w:p w:rsidR="000E7625" w:rsidRPr="0053482D" w:rsidRDefault="000E7625" w:rsidP="000E7625">
      <w:pPr>
        <w:pStyle w:val="Balk3"/>
        <w:rPr>
          <w:rFonts w:ascii="Times New Roman" w:hAnsi="Times New Roman" w:cs="Times New Roman"/>
        </w:rPr>
      </w:pPr>
    </w:p>
    <w:p w:rsidR="00A824C5" w:rsidRPr="00A824C5" w:rsidRDefault="00A510A0" w:rsidP="00A824C5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1-Bit </w:t>
      </w:r>
      <w:r w:rsidR="00A824C5" w:rsidRPr="00A824C5">
        <w:rPr>
          <w:rFonts w:ascii="Times New Roman" w:hAnsi="Times New Roman" w:cs="Times New Roman"/>
          <w:b/>
          <w:bCs/>
          <w:sz w:val="28"/>
          <w:szCs w:val="28"/>
        </w:rPr>
        <w:t>Arithmetic Unit</w:t>
      </w:r>
    </w:p>
    <w:p w:rsidR="00A824C5" w:rsidRDefault="00A824C5" w:rsidP="00A824C5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824C5" w:rsidRPr="00A824C5" w:rsidRDefault="00A824C5" w:rsidP="00A824C5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52BEF" w:rsidRPr="00A510A0" w:rsidRDefault="00A824C5" w:rsidP="00A37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r-TR" w:eastAsia="tr-TR"/>
        </w:rPr>
        <w:drawing>
          <wp:inline distT="0" distB="0" distL="0" distR="0">
            <wp:extent cx="5760720" cy="2931825"/>
            <wp:effectExtent l="19050" t="0" r="0" b="0"/>
            <wp:docPr id="16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EF" w:rsidRPr="0053482D" w:rsidRDefault="00E52BEF" w:rsidP="00A37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510A0" w:rsidRDefault="00A510A0" w:rsidP="00A5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Capabilities:</w:t>
      </w:r>
    </w:p>
    <w:p w:rsidR="00A510A0" w:rsidRPr="00A510A0" w:rsidRDefault="00A510A0" w:rsidP="00A5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510A0" w:rsidRDefault="00A510A0" w:rsidP="00A510A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3482D">
        <w:rPr>
          <w:rFonts w:ascii="Times New Roman" w:hAnsi="Times New Roman" w:cs="Times New Roman"/>
          <w:bCs/>
          <w:sz w:val="28"/>
          <w:szCs w:val="28"/>
        </w:rPr>
        <w:t>Transfer A</w:t>
      </w:r>
    </w:p>
    <w:p w:rsidR="00A510A0" w:rsidRPr="0053482D" w:rsidRDefault="00A510A0" w:rsidP="00A510A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Increment A</w:t>
      </w:r>
    </w:p>
    <w:p w:rsidR="000E7625" w:rsidRPr="00A510A0" w:rsidRDefault="000E7625" w:rsidP="0086753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10A0">
        <w:rPr>
          <w:rFonts w:ascii="Times New Roman" w:hAnsi="Times New Roman" w:cs="Times New Roman"/>
          <w:bCs/>
          <w:sz w:val="28"/>
          <w:szCs w:val="28"/>
        </w:rPr>
        <w:t>Add</w:t>
      </w:r>
      <w:r w:rsidR="00D62A59" w:rsidRPr="00A510A0">
        <w:rPr>
          <w:rFonts w:ascii="Times New Roman" w:hAnsi="Times New Roman" w:cs="Times New Roman"/>
          <w:bCs/>
          <w:sz w:val="28"/>
          <w:szCs w:val="28"/>
        </w:rPr>
        <w:t>ition</w:t>
      </w:r>
    </w:p>
    <w:p w:rsidR="0086753F" w:rsidRPr="0053482D" w:rsidRDefault="00A510A0" w:rsidP="0086753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Add with carry</w:t>
      </w:r>
    </w:p>
    <w:p w:rsidR="000E7625" w:rsidRDefault="000E7625" w:rsidP="000E762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3482D">
        <w:rPr>
          <w:rFonts w:ascii="Times New Roman" w:hAnsi="Times New Roman" w:cs="Times New Roman"/>
          <w:bCs/>
          <w:sz w:val="28"/>
          <w:szCs w:val="28"/>
        </w:rPr>
        <w:t>Subtract with borrow</w:t>
      </w:r>
    </w:p>
    <w:p w:rsidR="00A510A0" w:rsidRPr="0053482D" w:rsidRDefault="00A510A0" w:rsidP="000E762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Subtraction</w:t>
      </w:r>
    </w:p>
    <w:p w:rsidR="00A510A0" w:rsidRDefault="00A510A0" w:rsidP="00A510A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Decrement A</w:t>
      </w:r>
    </w:p>
    <w:p w:rsidR="00905663" w:rsidRPr="00C87117" w:rsidRDefault="00905663" w:rsidP="00C87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510A0" w:rsidRDefault="00A510A0" w:rsidP="00A5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066" w:rsidRDefault="00222066" w:rsidP="002220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unit executes the required operations with a multiplexer and a full adder.</w:t>
      </w:r>
    </w:p>
    <w:p w:rsidR="007641C7" w:rsidRPr="0053482D" w:rsidRDefault="00A510A0" w:rsidP="0022206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Selectors of the multiplexer are S1 and S0 selection bits. The operations are made according to S1, S0, C (carry flag)</w:t>
      </w:r>
      <w:r w:rsidR="00B8448B">
        <w:rPr>
          <w:rFonts w:ascii="Times New Roman" w:hAnsi="Times New Roman" w:cs="Times New Roman"/>
          <w:bCs/>
          <w:sz w:val="28"/>
          <w:szCs w:val="28"/>
        </w:rPr>
        <w:t xml:space="preserve"> and A, B inputs’ bits. S3 and S2 bits are stable (S3</w:t>
      </w:r>
      <w:r w:rsidR="00222066">
        <w:rPr>
          <w:rFonts w:ascii="Times New Roman" w:hAnsi="Times New Roman" w:cs="Times New Roman"/>
          <w:bCs/>
          <w:sz w:val="28"/>
          <w:szCs w:val="28"/>
        </w:rPr>
        <w:t>=1, S2=0) during this operation.</w:t>
      </w:r>
    </w:p>
    <w:p w:rsidR="00B8448B" w:rsidRDefault="00B8448B" w:rsidP="00B84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multiplexer output (S1-S0 truth table) and operation (unit output) summary is:</w:t>
      </w:r>
    </w:p>
    <w:p w:rsidR="00B8448B" w:rsidRDefault="00B8448B" w:rsidP="00B8448B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If the MUX output is 0 </w:t>
      </w:r>
      <w:r w:rsidRPr="007473E6">
        <w:rPr>
          <w:rFonts w:ascii="Times New Roman" w:hAnsi="Times New Roman" w:cs="Times New Roman"/>
          <w:b/>
          <w:bCs/>
          <w:sz w:val="28"/>
          <w:szCs w:val="28"/>
        </w:rPr>
        <w:t>Transfer A</w:t>
      </w:r>
      <w:r>
        <w:rPr>
          <w:rFonts w:ascii="Times New Roman" w:hAnsi="Times New Roman" w:cs="Times New Roman"/>
          <w:bCs/>
          <w:sz w:val="28"/>
          <w:szCs w:val="28"/>
        </w:rPr>
        <w:t xml:space="preserve">, if C is 1 </w:t>
      </w:r>
      <w:r w:rsidRPr="007473E6">
        <w:rPr>
          <w:rFonts w:ascii="Times New Roman" w:hAnsi="Times New Roman" w:cs="Times New Roman"/>
          <w:b/>
          <w:bCs/>
          <w:sz w:val="28"/>
          <w:szCs w:val="28"/>
        </w:rPr>
        <w:t>Increment A</w:t>
      </w:r>
    </w:p>
    <w:p w:rsidR="00B8448B" w:rsidRDefault="00B8448B" w:rsidP="00B8448B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If the MUX output is B </w:t>
      </w:r>
      <w:r w:rsidRPr="007473E6">
        <w:rPr>
          <w:rFonts w:ascii="Times New Roman" w:hAnsi="Times New Roman" w:cs="Times New Roman"/>
          <w:b/>
          <w:bCs/>
          <w:sz w:val="28"/>
          <w:szCs w:val="28"/>
        </w:rPr>
        <w:t>Addition</w:t>
      </w:r>
      <w:r>
        <w:rPr>
          <w:rFonts w:ascii="Times New Roman" w:hAnsi="Times New Roman" w:cs="Times New Roman"/>
          <w:bCs/>
          <w:sz w:val="28"/>
          <w:szCs w:val="28"/>
        </w:rPr>
        <w:t xml:space="preserve">, if C is 1 </w:t>
      </w:r>
      <w:r w:rsidRPr="007473E6">
        <w:rPr>
          <w:rFonts w:ascii="Times New Roman" w:hAnsi="Times New Roman" w:cs="Times New Roman"/>
          <w:b/>
          <w:bCs/>
          <w:sz w:val="28"/>
          <w:szCs w:val="28"/>
        </w:rPr>
        <w:t>Addition with carry</w:t>
      </w:r>
    </w:p>
    <w:p w:rsidR="00B8448B" w:rsidRDefault="00B8448B" w:rsidP="00B8448B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If the MUX output is B’ </w:t>
      </w:r>
      <w:r w:rsidRPr="007473E6">
        <w:rPr>
          <w:rFonts w:ascii="Times New Roman" w:hAnsi="Times New Roman" w:cs="Times New Roman"/>
          <w:b/>
          <w:bCs/>
          <w:sz w:val="28"/>
          <w:szCs w:val="28"/>
        </w:rPr>
        <w:t>Subtract with borrow</w:t>
      </w:r>
      <w:r>
        <w:rPr>
          <w:rFonts w:ascii="Times New Roman" w:hAnsi="Times New Roman" w:cs="Times New Roman"/>
          <w:bCs/>
          <w:sz w:val="28"/>
          <w:szCs w:val="28"/>
        </w:rPr>
        <w:t xml:space="preserve">, if C is 1 </w:t>
      </w:r>
      <w:r w:rsidRPr="007473E6">
        <w:rPr>
          <w:rFonts w:ascii="Times New Roman" w:hAnsi="Times New Roman" w:cs="Times New Roman"/>
          <w:b/>
          <w:bCs/>
          <w:sz w:val="28"/>
          <w:szCs w:val="28"/>
        </w:rPr>
        <w:t>Subtraction</w:t>
      </w:r>
    </w:p>
    <w:p w:rsidR="00B8448B" w:rsidRDefault="00B8448B" w:rsidP="00B8448B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the MUX output is 1</w:t>
      </w:r>
      <w:r w:rsidR="00813A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3A91" w:rsidRPr="007473E6">
        <w:rPr>
          <w:rFonts w:ascii="Times New Roman" w:hAnsi="Times New Roman" w:cs="Times New Roman"/>
          <w:b/>
          <w:bCs/>
          <w:sz w:val="28"/>
          <w:szCs w:val="28"/>
        </w:rPr>
        <w:t>Decrement A</w:t>
      </w:r>
      <w:r>
        <w:rPr>
          <w:rFonts w:ascii="Times New Roman" w:hAnsi="Times New Roman" w:cs="Times New Roman"/>
          <w:bCs/>
          <w:sz w:val="28"/>
          <w:szCs w:val="28"/>
        </w:rPr>
        <w:t xml:space="preserve">, if C is 1 </w:t>
      </w:r>
      <w:r w:rsidRPr="007473E6">
        <w:rPr>
          <w:rFonts w:ascii="Times New Roman" w:hAnsi="Times New Roman" w:cs="Times New Roman"/>
          <w:b/>
          <w:bCs/>
          <w:sz w:val="28"/>
          <w:szCs w:val="28"/>
        </w:rPr>
        <w:t>Transfer A</w:t>
      </w:r>
    </w:p>
    <w:p w:rsidR="00B8448B" w:rsidRPr="00B8448B" w:rsidRDefault="00B8448B" w:rsidP="00B8448B">
      <w:pPr>
        <w:pStyle w:val="ListeParagraf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bCs/>
          <w:sz w:val="28"/>
          <w:szCs w:val="28"/>
        </w:rPr>
      </w:pPr>
    </w:p>
    <w:p w:rsidR="00813A91" w:rsidRDefault="00813A91" w:rsidP="00A37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13A91" w:rsidRPr="00A824C5" w:rsidRDefault="00813A91" w:rsidP="00813A91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1-Bit Logic</w:t>
      </w:r>
      <w:r w:rsidRPr="00A824C5">
        <w:rPr>
          <w:rFonts w:ascii="Times New Roman" w:hAnsi="Times New Roman" w:cs="Times New Roman"/>
          <w:b/>
          <w:bCs/>
          <w:sz w:val="28"/>
          <w:szCs w:val="28"/>
        </w:rPr>
        <w:t xml:space="preserve"> Unit</w:t>
      </w:r>
    </w:p>
    <w:p w:rsidR="00813A91" w:rsidRDefault="00813A91" w:rsidP="00A37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4318F" w:rsidRDefault="00813A91" w:rsidP="00A37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tr-TR" w:eastAsia="tr-TR"/>
        </w:rPr>
        <w:drawing>
          <wp:inline distT="0" distB="0" distL="0" distR="0">
            <wp:extent cx="4678045" cy="5347970"/>
            <wp:effectExtent l="19050" t="0" r="825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66" w:rsidRDefault="00222066" w:rsidP="00A37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222066" w:rsidRPr="0053482D" w:rsidRDefault="00222066" w:rsidP="00A37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813A91" w:rsidRDefault="00813A91" w:rsidP="00813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3A91">
        <w:rPr>
          <w:rFonts w:ascii="Times New Roman" w:hAnsi="Times New Roman" w:cs="Times New Roman"/>
          <w:bCs/>
          <w:sz w:val="28"/>
          <w:szCs w:val="28"/>
        </w:rPr>
        <w:lastRenderedPageBreak/>
        <w:t>Capabilities:</w:t>
      </w:r>
    </w:p>
    <w:p w:rsidR="00813A91" w:rsidRPr="00813A91" w:rsidRDefault="00813A91" w:rsidP="00813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641C7" w:rsidRPr="0053482D" w:rsidRDefault="007641C7" w:rsidP="007641C7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3482D">
        <w:rPr>
          <w:rFonts w:ascii="Times New Roman" w:hAnsi="Times New Roman" w:cs="Times New Roman"/>
          <w:bCs/>
          <w:sz w:val="28"/>
          <w:szCs w:val="28"/>
        </w:rPr>
        <w:t>AND</w:t>
      </w:r>
    </w:p>
    <w:p w:rsidR="007641C7" w:rsidRPr="0053482D" w:rsidRDefault="007641C7" w:rsidP="007641C7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3482D">
        <w:rPr>
          <w:rFonts w:ascii="Times New Roman" w:hAnsi="Times New Roman" w:cs="Times New Roman"/>
          <w:bCs/>
          <w:sz w:val="28"/>
          <w:szCs w:val="28"/>
        </w:rPr>
        <w:t>NAND</w:t>
      </w:r>
    </w:p>
    <w:p w:rsidR="00922A20" w:rsidRPr="0053482D" w:rsidRDefault="00922A20" w:rsidP="007641C7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3482D">
        <w:rPr>
          <w:rFonts w:ascii="Times New Roman" w:hAnsi="Times New Roman" w:cs="Times New Roman"/>
          <w:bCs/>
          <w:sz w:val="28"/>
          <w:szCs w:val="28"/>
        </w:rPr>
        <w:t>OR</w:t>
      </w:r>
    </w:p>
    <w:p w:rsidR="00922A20" w:rsidRPr="0053482D" w:rsidRDefault="00813A91" w:rsidP="007641C7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X</w:t>
      </w:r>
      <w:r w:rsidR="00922A20" w:rsidRPr="0053482D">
        <w:rPr>
          <w:rFonts w:ascii="Times New Roman" w:hAnsi="Times New Roman" w:cs="Times New Roman"/>
          <w:bCs/>
          <w:sz w:val="28"/>
          <w:szCs w:val="28"/>
        </w:rPr>
        <w:t>OR</w:t>
      </w:r>
    </w:p>
    <w:p w:rsidR="007641C7" w:rsidRPr="0053482D" w:rsidRDefault="00813A91" w:rsidP="007641C7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</w:t>
      </w:r>
      <w:r w:rsidR="007641C7" w:rsidRPr="0053482D">
        <w:rPr>
          <w:rFonts w:ascii="Times New Roman" w:hAnsi="Times New Roman" w:cs="Times New Roman"/>
          <w:bCs/>
          <w:sz w:val="28"/>
          <w:szCs w:val="28"/>
        </w:rPr>
        <w:t>OR</w:t>
      </w:r>
    </w:p>
    <w:p w:rsidR="007641C7" w:rsidRPr="0053482D" w:rsidRDefault="007641C7" w:rsidP="007641C7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3482D">
        <w:rPr>
          <w:rFonts w:ascii="Times New Roman" w:hAnsi="Times New Roman" w:cs="Times New Roman"/>
          <w:bCs/>
          <w:sz w:val="28"/>
          <w:szCs w:val="28"/>
        </w:rPr>
        <w:t>XNOR</w:t>
      </w:r>
    </w:p>
    <w:p w:rsidR="007641C7" w:rsidRDefault="007641C7" w:rsidP="007641C7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3482D">
        <w:rPr>
          <w:rFonts w:ascii="Times New Roman" w:hAnsi="Times New Roman" w:cs="Times New Roman"/>
          <w:bCs/>
          <w:sz w:val="28"/>
          <w:szCs w:val="28"/>
        </w:rPr>
        <w:t>Complement A</w:t>
      </w:r>
    </w:p>
    <w:p w:rsidR="00E665D5" w:rsidRDefault="00E665D5" w:rsidP="00E66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665D5" w:rsidRPr="00E665D5" w:rsidRDefault="00E665D5" w:rsidP="00E665D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E665D5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This unit performs the logical operations according to S1, S0 and C which are the </w:t>
      </w:r>
      <w:proofErr w:type="spellStart"/>
      <w:r w:rsidRPr="00E665D5">
        <w:rPr>
          <w:rFonts w:ascii="Times New Roman" w:hAnsi="Times New Roman" w:cs="Times New Roman"/>
          <w:sz w:val="28"/>
          <w:szCs w:val="28"/>
          <w:shd w:val="clear" w:color="auto" w:fill="FEFEFE"/>
        </w:rPr>
        <w:t>selecter</w:t>
      </w:r>
      <w:proofErr w:type="spellEnd"/>
      <w:r w:rsidRPr="00E665D5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bits of the MUX.</w:t>
      </w:r>
    </w:p>
    <w:p w:rsidR="007641C7" w:rsidRPr="00E665D5" w:rsidRDefault="007641C7" w:rsidP="00764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13A91" w:rsidRPr="00A510A0" w:rsidRDefault="00813A91" w:rsidP="00813A9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Selectors of the multiplexer are S1, S0 selection bits and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carry flag) bit. The operations are made between A and B according to S1, S0, C (carry flag). S3 and S2 bits are stable (S3=0, S2=1) during this operation.</w:t>
      </w:r>
    </w:p>
    <w:p w:rsidR="00813A91" w:rsidRPr="0053482D" w:rsidRDefault="00813A91" w:rsidP="00813A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13A91" w:rsidRDefault="00813A91" w:rsidP="00813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multiplexer output (S1-S0</w:t>
      </w:r>
      <w:r w:rsidR="0084318F">
        <w:rPr>
          <w:rFonts w:ascii="Times New Roman" w:hAnsi="Times New Roman" w:cs="Times New Roman"/>
          <w:bCs/>
          <w:sz w:val="28"/>
          <w:szCs w:val="28"/>
        </w:rPr>
        <w:t>-C</w:t>
      </w:r>
      <w:r>
        <w:rPr>
          <w:rFonts w:ascii="Times New Roman" w:hAnsi="Times New Roman" w:cs="Times New Roman"/>
          <w:bCs/>
          <w:sz w:val="28"/>
          <w:szCs w:val="28"/>
        </w:rPr>
        <w:t xml:space="preserve"> truth table) and operation (unit output) summary is:</w:t>
      </w:r>
    </w:p>
    <w:p w:rsidR="00813A91" w:rsidRDefault="00813A91" w:rsidP="00813A9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If (S1=0, S0=0) </w:t>
      </w:r>
      <w:r w:rsidR="00C2263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Pr="00813A91">
        <w:rPr>
          <w:rFonts w:ascii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hAnsi="Times New Roman" w:cs="Times New Roman"/>
          <w:bCs/>
          <w:sz w:val="28"/>
          <w:szCs w:val="28"/>
        </w:rPr>
        <w:t xml:space="preserve"> B</w:t>
      </w:r>
      <w:r w:rsidR="00C22634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, if C=1 </w:t>
      </w:r>
      <w:r w:rsidR="00C2263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Pr="00813A91">
        <w:rPr>
          <w:rFonts w:ascii="Times New Roman" w:hAnsi="Times New Roman" w:cs="Times New Roman"/>
          <w:b/>
          <w:bCs/>
          <w:sz w:val="28"/>
          <w:szCs w:val="28"/>
        </w:rPr>
        <w:t>NAND</w:t>
      </w:r>
      <w:r>
        <w:rPr>
          <w:rFonts w:ascii="Times New Roman" w:hAnsi="Times New Roman" w:cs="Times New Roman"/>
          <w:bCs/>
          <w:sz w:val="28"/>
          <w:szCs w:val="28"/>
        </w:rPr>
        <w:t xml:space="preserve"> B</w:t>
      </w:r>
      <w:r w:rsidR="00C22634">
        <w:rPr>
          <w:rFonts w:ascii="Times New Roman" w:hAnsi="Times New Roman" w:cs="Times New Roman"/>
          <w:bCs/>
          <w:sz w:val="28"/>
          <w:szCs w:val="28"/>
        </w:rPr>
        <w:t>”</w:t>
      </w:r>
    </w:p>
    <w:p w:rsidR="00813A91" w:rsidRDefault="00813A91" w:rsidP="00813A9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If (S1=1, S0=0) </w:t>
      </w:r>
      <w:r w:rsidR="00C2263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hAnsi="Times New Roman" w:cs="Times New Roman"/>
          <w:bCs/>
          <w:sz w:val="28"/>
          <w:szCs w:val="28"/>
        </w:rPr>
        <w:t xml:space="preserve"> B</w:t>
      </w:r>
      <w:r w:rsidR="00C22634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, if C=1 </w:t>
      </w:r>
      <w:r w:rsidR="00C2263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>XOR</w:t>
      </w:r>
      <w:r>
        <w:rPr>
          <w:rFonts w:ascii="Times New Roman" w:hAnsi="Times New Roman" w:cs="Times New Roman"/>
          <w:bCs/>
          <w:sz w:val="28"/>
          <w:szCs w:val="28"/>
        </w:rPr>
        <w:t xml:space="preserve"> B</w:t>
      </w:r>
      <w:r w:rsidR="00C22634">
        <w:rPr>
          <w:rFonts w:ascii="Times New Roman" w:hAnsi="Times New Roman" w:cs="Times New Roman"/>
          <w:bCs/>
          <w:sz w:val="28"/>
          <w:szCs w:val="28"/>
        </w:rPr>
        <w:t>”</w:t>
      </w:r>
    </w:p>
    <w:p w:rsidR="00813A91" w:rsidRDefault="00813A91" w:rsidP="00813A9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If (S1=0, S0=1) </w:t>
      </w:r>
      <w:r w:rsidR="00C2263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>NOR</w:t>
      </w:r>
      <w:r>
        <w:rPr>
          <w:rFonts w:ascii="Times New Roman" w:hAnsi="Times New Roman" w:cs="Times New Roman"/>
          <w:bCs/>
          <w:sz w:val="28"/>
          <w:szCs w:val="28"/>
        </w:rPr>
        <w:t xml:space="preserve"> B</w:t>
      </w:r>
      <w:r w:rsidR="00C22634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, if C=1 </w:t>
      </w:r>
      <w:r w:rsidR="00C22634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>XNOR</w:t>
      </w:r>
      <w:r>
        <w:rPr>
          <w:rFonts w:ascii="Times New Roman" w:hAnsi="Times New Roman" w:cs="Times New Roman"/>
          <w:bCs/>
          <w:sz w:val="28"/>
          <w:szCs w:val="28"/>
        </w:rPr>
        <w:t xml:space="preserve"> B</w:t>
      </w:r>
      <w:r w:rsidR="00C22634">
        <w:rPr>
          <w:rFonts w:ascii="Times New Roman" w:hAnsi="Times New Roman" w:cs="Times New Roman"/>
          <w:bCs/>
          <w:sz w:val="28"/>
          <w:szCs w:val="28"/>
        </w:rPr>
        <w:t>”</w:t>
      </w:r>
    </w:p>
    <w:p w:rsidR="008B0170" w:rsidRDefault="00813A91" w:rsidP="00222066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(S1=1, S0=1) Complement A, C is don’t care</w:t>
      </w:r>
    </w:p>
    <w:p w:rsidR="00222066" w:rsidRPr="00222066" w:rsidRDefault="00222066" w:rsidP="00222066">
      <w:pPr>
        <w:pStyle w:val="ListeParagraf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bCs/>
          <w:sz w:val="28"/>
          <w:szCs w:val="28"/>
        </w:rPr>
      </w:pPr>
    </w:p>
    <w:p w:rsidR="008E387A" w:rsidRDefault="008E387A" w:rsidP="00222066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016AC">
        <w:rPr>
          <w:rFonts w:ascii="Times New Roman" w:hAnsi="Times New Roman" w:cs="Times New Roman"/>
          <w:b/>
          <w:bCs/>
          <w:sz w:val="28"/>
          <w:szCs w:val="28"/>
        </w:rPr>
        <w:t>-Bit</w:t>
      </w:r>
      <w:r w:rsidR="00C22634">
        <w:rPr>
          <w:rFonts w:ascii="Times New Roman" w:hAnsi="Times New Roman" w:cs="Times New Roman"/>
          <w:b/>
          <w:bCs/>
          <w:sz w:val="28"/>
          <w:szCs w:val="28"/>
        </w:rPr>
        <w:t xml:space="preserve"> Shifting</w:t>
      </w:r>
      <w:r w:rsidR="00C22634" w:rsidRPr="00A824C5">
        <w:rPr>
          <w:rFonts w:ascii="Times New Roman" w:hAnsi="Times New Roman" w:cs="Times New Roman"/>
          <w:b/>
          <w:bCs/>
          <w:sz w:val="28"/>
          <w:szCs w:val="28"/>
        </w:rPr>
        <w:t xml:space="preserve"> Unit</w:t>
      </w:r>
    </w:p>
    <w:p w:rsidR="00222066" w:rsidRPr="00222066" w:rsidRDefault="00222066" w:rsidP="00222066">
      <w:pPr>
        <w:pStyle w:val="ListeParagraf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5F5777" w:rsidRDefault="00F1376D" w:rsidP="008B017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tr-TR" w:eastAsia="tr-TR"/>
        </w:rPr>
        <w:drawing>
          <wp:inline distT="0" distB="0" distL="0" distR="0">
            <wp:extent cx="5104459" cy="3296093"/>
            <wp:effectExtent l="19050" t="0" r="941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35" cy="330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77" w:rsidRPr="0053482D" w:rsidRDefault="005F5777" w:rsidP="008B017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tr-TR" w:eastAsia="tr-TR"/>
        </w:rPr>
        <w:lastRenderedPageBreak/>
        <w:drawing>
          <wp:inline distT="0" distB="0" distL="0" distR="0">
            <wp:extent cx="3678555" cy="324294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7A" w:rsidRDefault="008E387A" w:rsidP="00C22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C22634" w:rsidRDefault="00C22634" w:rsidP="00C22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3A91">
        <w:rPr>
          <w:rFonts w:ascii="Times New Roman" w:hAnsi="Times New Roman" w:cs="Times New Roman"/>
          <w:bCs/>
          <w:sz w:val="28"/>
          <w:szCs w:val="28"/>
        </w:rPr>
        <w:t>Capabilities:</w:t>
      </w:r>
    </w:p>
    <w:p w:rsidR="00C22634" w:rsidRPr="00C22634" w:rsidRDefault="00C22634" w:rsidP="008B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22634" w:rsidRPr="00C22634" w:rsidRDefault="00C22634" w:rsidP="00C22634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Logical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shift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right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into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F</w:t>
      </w:r>
    </w:p>
    <w:p w:rsidR="00C22634" w:rsidRPr="00C22634" w:rsidRDefault="00C22634" w:rsidP="00C22634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Arithmetic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shift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right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into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F</w:t>
      </w:r>
    </w:p>
    <w:p w:rsidR="00C22634" w:rsidRPr="00C22634" w:rsidRDefault="00C22634" w:rsidP="00C22634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Circular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shift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right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into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F</w:t>
      </w:r>
    </w:p>
    <w:p w:rsidR="00C22634" w:rsidRPr="00C22634" w:rsidRDefault="00C22634" w:rsidP="00C22634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Logical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shift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left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into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F</w:t>
      </w:r>
    </w:p>
    <w:p w:rsidR="00C22634" w:rsidRPr="00C22634" w:rsidRDefault="00C22634" w:rsidP="00C22634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Arithmetic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shift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left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into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F</w:t>
      </w:r>
    </w:p>
    <w:p w:rsidR="00C22634" w:rsidRPr="00C22634" w:rsidRDefault="00C22634" w:rsidP="00C22634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Circular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shift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left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Pr="00C22634">
        <w:rPr>
          <w:rFonts w:ascii="Times New Roman" w:hAnsi="Times New Roman" w:cs="Times New Roman"/>
          <w:sz w:val="28"/>
          <w:szCs w:val="28"/>
          <w:lang w:val="tr-TR"/>
        </w:rPr>
        <w:t>into</w:t>
      </w:r>
      <w:proofErr w:type="spellEnd"/>
      <w:r w:rsidRPr="00C22634">
        <w:rPr>
          <w:rFonts w:ascii="Times New Roman" w:hAnsi="Times New Roman" w:cs="Times New Roman"/>
          <w:sz w:val="28"/>
          <w:szCs w:val="28"/>
          <w:lang w:val="tr-TR"/>
        </w:rPr>
        <w:t xml:space="preserve"> F</w:t>
      </w:r>
    </w:p>
    <w:p w:rsidR="00C22634" w:rsidRDefault="00C22634" w:rsidP="00C22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22634" w:rsidRDefault="00C22634" w:rsidP="00C22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05663" w:rsidRDefault="005F5777" w:rsidP="005F5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While we are shifting, we use the previous or next bit depending on the type and the direction of the required</w:t>
      </w:r>
      <w:r w:rsidRPr="005F5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shifting. But the most significant bit is not shifted to least significant bit always; if the </w:t>
      </w:r>
      <w:r w:rsidR="00905663">
        <w:rPr>
          <w:rFonts w:ascii="Times New Roman" w:hAnsi="Times New Roman" w:cs="Times New Roman"/>
          <w:bCs/>
          <w:sz w:val="28"/>
          <w:szCs w:val="28"/>
        </w:rPr>
        <w:t>operation is logical shift</w:t>
      </w:r>
      <w:r>
        <w:rPr>
          <w:rFonts w:ascii="Times New Roman" w:hAnsi="Times New Roman" w:cs="Times New Roman"/>
          <w:bCs/>
          <w:sz w:val="28"/>
          <w:szCs w:val="28"/>
        </w:rPr>
        <w:t xml:space="preserve"> left, it becomes 0 and if it is arithmetical shifting</w:t>
      </w:r>
      <w:r w:rsidR="00905663">
        <w:rPr>
          <w:rFonts w:ascii="Times New Roman" w:hAnsi="Times New Roman" w:cs="Times New Roman"/>
          <w:bCs/>
          <w:sz w:val="28"/>
          <w:szCs w:val="28"/>
        </w:rPr>
        <w:t>, it protects its sign and finally, if it is circular shift left, then most significant bit is shifted to least significant bit.</w:t>
      </w:r>
    </w:p>
    <w:p w:rsidR="00E665D5" w:rsidRDefault="00E665D5" w:rsidP="005F5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5F5777" w:rsidRPr="00A510A0" w:rsidRDefault="005F5777" w:rsidP="005F5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Selectors of the multiplexer are S1, S0 selection bits and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carry flag) bit. The operations are made on A according to S1, S0, C (carry flag).</w:t>
      </w:r>
      <w:r w:rsidRPr="005F5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S3 and S2 bits are stable (S3=0, S2=0) during this operation.</w:t>
      </w:r>
    </w:p>
    <w:p w:rsidR="00C22634" w:rsidRDefault="00C22634" w:rsidP="00222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066" w:rsidRDefault="00222066" w:rsidP="00222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066" w:rsidRDefault="00222066" w:rsidP="00222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066" w:rsidRDefault="00222066" w:rsidP="00222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22066" w:rsidRPr="0053482D" w:rsidRDefault="00222066" w:rsidP="00222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22634" w:rsidRDefault="00C22634" w:rsidP="00C22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The multiplexer output (S1-S0 truth table) and operation (unit output) summary is:</w:t>
      </w:r>
    </w:p>
    <w:p w:rsidR="00C22634" w:rsidRPr="007473E6" w:rsidRDefault="00C22634" w:rsidP="00C22634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If (S1=0, S0=0) </w:t>
      </w:r>
      <w:r w:rsidR="007473E6" w:rsidRPr="007473E6">
        <w:rPr>
          <w:rFonts w:ascii="Times New Roman" w:hAnsi="Times New Roman" w:cs="Times New Roman"/>
          <w:b/>
          <w:bCs/>
          <w:sz w:val="28"/>
          <w:szCs w:val="28"/>
        </w:rPr>
        <w:t>Logical shift right A into F</w:t>
      </w:r>
      <w:r w:rsidR="00747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if C=1 </w:t>
      </w:r>
      <w:r w:rsidR="007473E6" w:rsidRPr="007473E6">
        <w:rPr>
          <w:rFonts w:ascii="Times New Roman" w:hAnsi="Times New Roman" w:cs="Times New Roman"/>
          <w:b/>
          <w:bCs/>
          <w:sz w:val="28"/>
          <w:szCs w:val="28"/>
        </w:rPr>
        <w:t>Arithmetic shift right A into F</w:t>
      </w:r>
    </w:p>
    <w:p w:rsidR="00C22634" w:rsidRPr="007473E6" w:rsidRDefault="00C22634" w:rsidP="00C22634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(S1=</w:t>
      </w:r>
      <w:r w:rsidR="007473E6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, S0=</w:t>
      </w:r>
      <w:r w:rsidR="007473E6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7473E6" w:rsidRPr="007473E6">
        <w:rPr>
          <w:rFonts w:ascii="Times New Roman" w:hAnsi="Times New Roman" w:cs="Times New Roman"/>
          <w:b/>
          <w:bCs/>
          <w:sz w:val="28"/>
          <w:szCs w:val="28"/>
        </w:rPr>
        <w:t>Circular shift right A into F</w:t>
      </w:r>
      <w:r>
        <w:rPr>
          <w:rFonts w:ascii="Times New Roman" w:hAnsi="Times New Roman" w:cs="Times New Roman"/>
          <w:bCs/>
          <w:sz w:val="28"/>
          <w:szCs w:val="28"/>
        </w:rPr>
        <w:t xml:space="preserve">, if C=1 </w:t>
      </w:r>
      <w:r w:rsidR="007473E6" w:rsidRPr="007473E6">
        <w:rPr>
          <w:rFonts w:ascii="Times New Roman" w:hAnsi="Times New Roman" w:cs="Times New Roman"/>
          <w:b/>
          <w:bCs/>
          <w:sz w:val="28"/>
          <w:szCs w:val="28"/>
        </w:rPr>
        <w:t>Logical shift left A into F</w:t>
      </w:r>
    </w:p>
    <w:p w:rsidR="00C22634" w:rsidRPr="007473E6" w:rsidRDefault="00C22634" w:rsidP="00C22634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(S1=</w:t>
      </w:r>
      <w:r w:rsidR="007473E6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, S0=</w:t>
      </w:r>
      <w:r w:rsidR="007473E6">
        <w:rPr>
          <w:rFonts w:ascii="Times New Roman" w:hAnsi="Times New Roman" w:cs="Times New Roman"/>
          <w:bCs/>
          <w:sz w:val="28"/>
          <w:szCs w:val="28"/>
        </w:rPr>
        <w:t>X(don’t care)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7473E6">
        <w:rPr>
          <w:rFonts w:ascii="Times New Roman" w:hAnsi="Times New Roman" w:cs="Times New Roman"/>
          <w:bCs/>
          <w:sz w:val="28"/>
          <w:szCs w:val="28"/>
        </w:rPr>
        <w:t xml:space="preserve">and C=0, </w:t>
      </w:r>
      <w:r w:rsidR="007473E6" w:rsidRPr="007473E6">
        <w:rPr>
          <w:rFonts w:ascii="Times New Roman" w:hAnsi="Times New Roman" w:cs="Times New Roman"/>
          <w:b/>
          <w:bCs/>
          <w:sz w:val="28"/>
          <w:szCs w:val="28"/>
        </w:rPr>
        <w:t>Arithmetic shift left A into F</w:t>
      </w:r>
    </w:p>
    <w:p w:rsidR="007473E6" w:rsidRDefault="00C22634" w:rsidP="008B0170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(S1=1, S0=</w:t>
      </w:r>
      <w:r w:rsidR="007473E6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7473E6">
        <w:rPr>
          <w:rFonts w:ascii="Times New Roman" w:hAnsi="Times New Roman" w:cs="Times New Roman"/>
          <w:bCs/>
          <w:sz w:val="28"/>
          <w:szCs w:val="28"/>
        </w:rPr>
        <w:t xml:space="preserve">and C=1, </w:t>
      </w:r>
      <w:r w:rsidR="007473E6" w:rsidRPr="007473E6">
        <w:rPr>
          <w:rFonts w:ascii="Times New Roman" w:hAnsi="Times New Roman" w:cs="Times New Roman"/>
          <w:b/>
          <w:bCs/>
          <w:sz w:val="28"/>
          <w:szCs w:val="28"/>
        </w:rPr>
        <w:t>Circular shift left A into F</w:t>
      </w:r>
    </w:p>
    <w:p w:rsidR="00905663" w:rsidRDefault="00905663" w:rsidP="00905663">
      <w:pPr>
        <w:pStyle w:val="ListeParagraf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b/>
          <w:bCs/>
          <w:sz w:val="28"/>
          <w:szCs w:val="28"/>
        </w:rPr>
      </w:pPr>
    </w:p>
    <w:p w:rsidR="00905663" w:rsidRPr="005F5777" w:rsidRDefault="00905663" w:rsidP="00905663">
      <w:pPr>
        <w:pStyle w:val="ListeParagraf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b/>
          <w:bCs/>
          <w:sz w:val="28"/>
          <w:szCs w:val="28"/>
        </w:rPr>
      </w:pPr>
    </w:p>
    <w:p w:rsidR="00BF0D4E" w:rsidRPr="00A824C5" w:rsidRDefault="00C22634" w:rsidP="00A824C5">
      <w:pPr>
        <w:pStyle w:val="ListeParagraf"/>
        <w:numPr>
          <w:ilvl w:val="0"/>
          <w:numId w:val="12"/>
        </w:numPr>
        <w:pBdr>
          <w:bottom w:val="single" w:sz="4" w:space="1" w:color="auto"/>
        </w:pBdr>
        <w:ind w:left="28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:rsidR="00C22634" w:rsidRDefault="00C22634" w:rsidP="008666AA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</w:p>
    <w:p w:rsidR="00E52BEF" w:rsidRDefault="00C22634" w:rsidP="007473E6">
      <w:pPr>
        <w:tabs>
          <w:tab w:val="left" w:pos="5445"/>
        </w:tabs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8B0170" w:rsidRPr="0053482D">
        <w:rPr>
          <w:rFonts w:ascii="Times New Roman" w:hAnsi="Times New Roman" w:cs="Times New Roman"/>
          <w:sz w:val="28"/>
          <w:szCs w:val="28"/>
        </w:rPr>
        <w:t xml:space="preserve">ALU </w:t>
      </w:r>
      <w:r>
        <w:rPr>
          <w:rFonts w:ascii="Times New Roman" w:hAnsi="Times New Roman" w:cs="Times New Roman"/>
          <w:sz w:val="28"/>
          <w:szCs w:val="28"/>
        </w:rPr>
        <w:t>that we designed has the same attributes with this truth table:</w:t>
      </w:r>
    </w:p>
    <w:p w:rsidR="00C22634" w:rsidRPr="0053482D" w:rsidRDefault="00C22634" w:rsidP="00C22634">
      <w:pPr>
        <w:tabs>
          <w:tab w:val="left" w:pos="5445"/>
        </w:tabs>
        <w:ind w:left="426"/>
        <w:rPr>
          <w:rFonts w:ascii="Times New Roman" w:hAnsi="Times New Roman" w:cs="Times New Roman"/>
          <w:sz w:val="28"/>
          <w:szCs w:val="28"/>
        </w:rPr>
      </w:pPr>
    </w:p>
    <w:p w:rsidR="00E52BEF" w:rsidRDefault="00C22634" w:rsidP="00C22634">
      <w:pPr>
        <w:tabs>
          <w:tab w:val="left" w:pos="5445"/>
        </w:tabs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>
            <wp:extent cx="6238447" cy="4146698"/>
            <wp:effectExtent l="1905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892" cy="414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66" w:rsidRDefault="00222066" w:rsidP="007473E6">
      <w:pPr>
        <w:tabs>
          <w:tab w:val="left" w:pos="567"/>
        </w:tabs>
        <w:ind w:left="-284"/>
        <w:rPr>
          <w:rFonts w:ascii="Times New Roman" w:hAnsi="Times New Roman" w:cs="Times New Roman"/>
          <w:sz w:val="28"/>
          <w:szCs w:val="28"/>
        </w:rPr>
      </w:pPr>
    </w:p>
    <w:p w:rsidR="007473E6" w:rsidRPr="0053482D" w:rsidRDefault="00222066" w:rsidP="007473E6">
      <w:pPr>
        <w:tabs>
          <w:tab w:val="left" w:pos="567"/>
        </w:tabs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473E6">
        <w:rPr>
          <w:rFonts w:ascii="Times New Roman" w:hAnsi="Times New Roman" w:cs="Times New Roman"/>
          <w:sz w:val="28"/>
          <w:szCs w:val="28"/>
        </w:rPr>
        <w:t>Our ALU’s final view is:</w:t>
      </w:r>
      <w:r w:rsidR="007473E6">
        <w:rPr>
          <w:rFonts w:ascii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>
            <wp:extent cx="5760720" cy="2775614"/>
            <wp:effectExtent l="19050" t="0" r="0" b="0"/>
            <wp:docPr id="17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3E6" w:rsidRPr="0053482D" w:rsidSect="00E37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04A" w:rsidRDefault="0078504A" w:rsidP="00235C7E">
      <w:pPr>
        <w:spacing w:after="0" w:line="240" w:lineRule="auto"/>
      </w:pPr>
      <w:r>
        <w:separator/>
      </w:r>
    </w:p>
  </w:endnote>
  <w:endnote w:type="continuationSeparator" w:id="0">
    <w:p w:rsidR="0078504A" w:rsidRDefault="0078504A" w:rsidP="0023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04A" w:rsidRDefault="0078504A" w:rsidP="00235C7E">
      <w:pPr>
        <w:spacing w:after="0" w:line="240" w:lineRule="auto"/>
      </w:pPr>
      <w:r>
        <w:separator/>
      </w:r>
    </w:p>
  </w:footnote>
  <w:footnote w:type="continuationSeparator" w:id="0">
    <w:p w:rsidR="0078504A" w:rsidRDefault="0078504A" w:rsidP="0023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F249E"/>
    <w:multiLevelType w:val="hybridMultilevel"/>
    <w:tmpl w:val="FFF26F94"/>
    <w:lvl w:ilvl="0" w:tplc="08F61F88"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F49"/>
    <w:multiLevelType w:val="hybridMultilevel"/>
    <w:tmpl w:val="7C1485DE"/>
    <w:lvl w:ilvl="0" w:tplc="17D469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65061"/>
    <w:multiLevelType w:val="hybridMultilevel"/>
    <w:tmpl w:val="1F1E4C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B53D0"/>
    <w:multiLevelType w:val="hybridMultilevel"/>
    <w:tmpl w:val="35B255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C3131"/>
    <w:multiLevelType w:val="hybridMultilevel"/>
    <w:tmpl w:val="F2FC5A4A"/>
    <w:lvl w:ilvl="0" w:tplc="A01CF21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3CAF4975"/>
    <w:multiLevelType w:val="hybridMultilevel"/>
    <w:tmpl w:val="725A5DA2"/>
    <w:lvl w:ilvl="0" w:tplc="A65CC0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07C4E"/>
    <w:multiLevelType w:val="hybridMultilevel"/>
    <w:tmpl w:val="071AC18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15E0C"/>
    <w:multiLevelType w:val="hybridMultilevel"/>
    <w:tmpl w:val="757EDF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C754E"/>
    <w:multiLevelType w:val="hybridMultilevel"/>
    <w:tmpl w:val="F2FC5A4A"/>
    <w:lvl w:ilvl="0" w:tplc="A01CF21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4B931BE4"/>
    <w:multiLevelType w:val="hybridMultilevel"/>
    <w:tmpl w:val="C576CC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66466"/>
    <w:multiLevelType w:val="hybridMultilevel"/>
    <w:tmpl w:val="59740E4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97BEB"/>
    <w:multiLevelType w:val="hybridMultilevel"/>
    <w:tmpl w:val="D838544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D51CF"/>
    <w:multiLevelType w:val="hybridMultilevel"/>
    <w:tmpl w:val="F2FC5A4A"/>
    <w:lvl w:ilvl="0" w:tplc="A01CF21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6A464258"/>
    <w:multiLevelType w:val="hybridMultilevel"/>
    <w:tmpl w:val="98A46F34"/>
    <w:lvl w:ilvl="0" w:tplc="C1D47AF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64098D"/>
    <w:multiLevelType w:val="hybridMultilevel"/>
    <w:tmpl w:val="A42E1C62"/>
    <w:lvl w:ilvl="0" w:tplc="9CDC1C80">
      <w:start w:val="10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14224"/>
    <w:multiLevelType w:val="hybridMultilevel"/>
    <w:tmpl w:val="10B0A532"/>
    <w:lvl w:ilvl="0" w:tplc="20F00034"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0"/>
  </w:num>
  <w:num w:numId="12">
    <w:abstractNumId w:val="5"/>
  </w:num>
  <w:num w:numId="13">
    <w:abstractNumId w:val="11"/>
  </w:num>
  <w:num w:numId="14">
    <w:abstractNumId w:val="4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C7E"/>
    <w:rsid w:val="00004953"/>
    <w:rsid w:val="00025BDA"/>
    <w:rsid w:val="000670A7"/>
    <w:rsid w:val="000A1158"/>
    <w:rsid w:val="000E7625"/>
    <w:rsid w:val="001159D1"/>
    <w:rsid w:val="00117A7D"/>
    <w:rsid w:val="001317EF"/>
    <w:rsid w:val="001B7F76"/>
    <w:rsid w:val="001C488B"/>
    <w:rsid w:val="00222066"/>
    <w:rsid w:val="00223041"/>
    <w:rsid w:val="00235C7E"/>
    <w:rsid w:val="00256EC1"/>
    <w:rsid w:val="00262A81"/>
    <w:rsid w:val="002914DD"/>
    <w:rsid w:val="002A251A"/>
    <w:rsid w:val="002B5152"/>
    <w:rsid w:val="002E6C2A"/>
    <w:rsid w:val="00307E89"/>
    <w:rsid w:val="00335325"/>
    <w:rsid w:val="003D51CD"/>
    <w:rsid w:val="003E4063"/>
    <w:rsid w:val="003E7DF7"/>
    <w:rsid w:val="003F130A"/>
    <w:rsid w:val="00423531"/>
    <w:rsid w:val="004245DD"/>
    <w:rsid w:val="00473BD3"/>
    <w:rsid w:val="00493B83"/>
    <w:rsid w:val="004C2FF7"/>
    <w:rsid w:val="004F3BD4"/>
    <w:rsid w:val="005016AC"/>
    <w:rsid w:val="00514074"/>
    <w:rsid w:val="0053482D"/>
    <w:rsid w:val="00540064"/>
    <w:rsid w:val="00540480"/>
    <w:rsid w:val="005670C5"/>
    <w:rsid w:val="005828BA"/>
    <w:rsid w:val="00587BFF"/>
    <w:rsid w:val="005A0538"/>
    <w:rsid w:val="005B5C7D"/>
    <w:rsid w:val="005C2F06"/>
    <w:rsid w:val="005E0C8C"/>
    <w:rsid w:val="005E3447"/>
    <w:rsid w:val="005F5777"/>
    <w:rsid w:val="0060102F"/>
    <w:rsid w:val="00613A40"/>
    <w:rsid w:val="0064394A"/>
    <w:rsid w:val="00644ABC"/>
    <w:rsid w:val="00680E00"/>
    <w:rsid w:val="006B6119"/>
    <w:rsid w:val="006D21CD"/>
    <w:rsid w:val="006E0EDE"/>
    <w:rsid w:val="006E7CA6"/>
    <w:rsid w:val="00710DD1"/>
    <w:rsid w:val="007473E6"/>
    <w:rsid w:val="00754751"/>
    <w:rsid w:val="007641C7"/>
    <w:rsid w:val="00781B4A"/>
    <w:rsid w:val="0078504A"/>
    <w:rsid w:val="007B70E7"/>
    <w:rsid w:val="008029B5"/>
    <w:rsid w:val="00813A91"/>
    <w:rsid w:val="008213D6"/>
    <w:rsid w:val="0084318F"/>
    <w:rsid w:val="008436C8"/>
    <w:rsid w:val="008510B9"/>
    <w:rsid w:val="008653BC"/>
    <w:rsid w:val="008666AA"/>
    <w:rsid w:val="0086753F"/>
    <w:rsid w:val="008B0170"/>
    <w:rsid w:val="008D2CF6"/>
    <w:rsid w:val="008D78A4"/>
    <w:rsid w:val="008E387A"/>
    <w:rsid w:val="008E42D7"/>
    <w:rsid w:val="00905663"/>
    <w:rsid w:val="00922A20"/>
    <w:rsid w:val="00954782"/>
    <w:rsid w:val="00955500"/>
    <w:rsid w:val="0096719C"/>
    <w:rsid w:val="0098172A"/>
    <w:rsid w:val="00984055"/>
    <w:rsid w:val="009A3E54"/>
    <w:rsid w:val="009B1D34"/>
    <w:rsid w:val="009B5E64"/>
    <w:rsid w:val="009D2847"/>
    <w:rsid w:val="00A14C41"/>
    <w:rsid w:val="00A16347"/>
    <w:rsid w:val="00A174F6"/>
    <w:rsid w:val="00A365AC"/>
    <w:rsid w:val="00A37C8E"/>
    <w:rsid w:val="00A47D2A"/>
    <w:rsid w:val="00A510A0"/>
    <w:rsid w:val="00A623D9"/>
    <w:rsid w:val="00A644F7"/>
    <w:rsid w:val="00A824C5"/>
    <w:rsid w:val="00A84CD2"/>
    <w:rsid w:val="00A94FB1"/>
    <w:rsid w:val="00AC14B5"/>
    <w:rsid w:val="00B36EFB"/>
    <w:rsid w:val="00B52BB9"/>
    <w:rsid w:val="00B77608"/>
    <w:rsid w:val="00B8448B"/>
    <w:rsid w:val="00BC030C"/>
    <w:rsid w:val="00BC758E"/>
    <w:rsid w:val="00BF0D4E"/>
    <w:rsid w:val="00C00766"/>
    <w:rsid w:val="00C22634"/>
    <w:rsid w:val="00C32E80"/>
    <w:rsid w:val="00C50E04"/>
    <w:rsid w:val="00C75C50"/>
    <w:rsid w:val="00C7787F"/>
    <w:rsid w:val="00C87117"/>
    <w:rsid w:val="00CA04DD"/>
    <w:rsid w:val="00CA5029"/>
    <w:rsid w:val="00CB447B"/>
    <w:rsid w:val="00CC3582"/>
    <w:rsid w:val="00D00596"/>
    <w:rsid w:val="00D259F1"/>
    <w:rsid w:val="00D25D2C"/>
    <w:rsid w:val="00D37998"/>
    <w:rsid w:val="00D62A59"/>
    <w:rsid w:val="00D71C4B"/>
    <w:rsid w:val="00D916C0"/>
    <w:rsid w:val="00DD5EEC"/>
    <w:rsid w:val="00DF3639"/>
    <w:rsid w:val="00DF4B60"/>
    <w:rsid w:val="00E20675"/>
    <w:rsid w:val="00E37DCB"/>
    <w:rsid w:val="00E52BEF"/>
    <w:rsid w:val="00E54CCD"/>
    <w:rsid w:val="00E665D5"/>
    <w:rsid w:val="00E75E0F"/>
    <w:rsid w:val="00E772A2"/>
    <w:rsid w:val="00E82B1E"/>
    <w:rsid w:val="00EA12FA"/>
    <w:rsid w:val="00EB2027"/>
    <w:rsid w:val="00EC1FBF"/>
    <w:rsid w:val="00ED0031"/>
    <w:rsid w:val="00F1376D"/>
    <w:rsid w:val="00F13E34"/>
    <w:rsid w:val="00F41DEC"/>
    <w:rsid w:val="00F54BDB"/>
    <w:rsid w:val="00F903EA"/>
    <w:rsid w:val="00F91F5D"/>
    <w:rsid w:val="00FC71CC"/>
    <w:rsid w:val="00FF08E5"/>
    <w:rsid w:val="00FF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CB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04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E7625"/>
    <w:pPr>
      <w:autoSpaceDE w:val="0"/>
      <w:autoSpaceDN w:val="0"/>
      <w:adjustRightInd w:val="0"/>
      <w:spacing w:after="0" w:line="240" w:lineRule="auto"/>
      <w:outlineLvl w:val="1"/>
    </w:pPr>
    <w:rPr>
      <w:rFonts w:ascii="Arial-BoldMT" w:hAnsi="Arial-BoldMT" w:cs="Arial-BoldMT"/>
      <w:b/>
      <w:bCs/>
      <w:sz w:val="32"/>
      <w:szCs w:val="32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0E7625"/>
    <w:pPr>
      <w:outlineLvl w:val="2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3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5C7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35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35C7E"/>
  </w:style>
  <w:style w:type="paragraph" w:styleId="Altbilgi">
    <w:name w:val="footer"/>
    <w:basedOn w:val="Normal"/>
    <w:link w:val="AltbilgiChar"/>
    <w:uiPriority w:val="99"/>
    <w:unhideWhenUsed/>
    <w:rsid w:val="00235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35C7E"/>
  </w:style>
  <w:style w:type="paragraph" w:customStyle="1" w:styleId="Default">
    <w:name w:val="Default"/>
    <w:rsid w:val="008510B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CC3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VarsaylanParagrafYazTipi"/>
    <w:rsid w:val="002914DD"/>
  </w:style>
  <w:style w:type="character" w:customStyle="1" w:styleId="Balk2Char">
    <w:name w:val="Başlık 2 Char"/>
    <w:basedOn w:val="VarsaylanParagrafYazTipi"/>
    <w:link w:val="Balk2"/>
    <w:uiPriority w:val="9"/>
    <w:rsid w:val="000E7625"/>
    <w:rPr>
      <w:rFonts w:ascii="Arial-BoldMT" w:hAnsi="Arial-BoldMT" w:cs="Arial-BoldMT"/>
      <w:b/>
      <w:bCs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0E7625"/>
    <w:rPr>
      <w:rFonts w:ascii="Arial-BoldMT" w:hAnsi="Arial-BoldMT" w:cs="Arial-BoldMT"/>
      <w:b/>
      <w:bCs/>
      <w:sz w:val="32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0E762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04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C4D1-E5DF-47C9-A0EA-F999BC0A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</dc:creator>
  <cp:lastModifiedBy>Pelin Hakverir</cp:lastModifiedBy>
  <cp:revision>9</cp:revision>
  <cp:lastPrinted>2015-03-11T14:22:00Z</cp:lastPrinted>
  <dcterms:created xsi:type="dcterms:W3CDTF">2016-03-08T18:33:00Z</dcterms:created>
  <dcterms:modified xsi:type="dcterms:W3CDTF">2016-03-08T20:00:00Z</dcterms:modified>
</cp:coreProperties>
</file>